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F527C" w14:textId="77777777" w:rsidR="008A36B9" w:rsidRPr="000363BC" w:rsidRDefault="008A36B9" w:rsidP="00096932">
      <w:pPr>
        <w:rPr>
          <w:rFonts w:cstheme="minorHAnsi"/>
        </w:rPr>
      </w:pPr>
    </w:p>
    <w:sdt>
      <w:sdtPr>
        <w:rPr>
          <w:rFonts w:cstheme="minorHAnsi"/>
        </w:rPr>
        <w:id w:val="-1773164491"/>
        <w:docPartObj>
          <w:docPartGallery w:val="Cover Pages"/>
          <w:docPartUnique/>
        </w:docPartObj>
      </w:sdtPr>
      <w:sdtEndPr>
        <w:rPr>
          <w:rFonts w:eastAsiaTheme="majorEastAsia"/>
          <w:color w:val="365F91" w:themeColor="accent1" w:themeShade="BF"/>
          <w:sz w:val="32"/>
          <w:szCs w:val="32"/>
        </w:rPr>
      </w:sdtEndPr>
      <w:sdtContent>
        <w:p w14:paraId="0FBC5031" w14:textId="77777777" w:rsidR="00C136CB" w:rsidRPr="000363BC" w:rsidRDefault="00C136CB" w:rsidP="00096932">
          <w:pPr>
            <w:rPr>
              <w:rFonts w:eastAsiaTheme="majorEastAsia" w:cstheme="minorHAnsi"/>
              <w:color w:val="365F91" w:themeColor="accent1" w:themeShade="BF"/>
              <w:sz w:val="32"/>
              <w:szCs w:val="32"/>
            </w:rPr>
          </w:pPr>
        </w:p>
        <w:p w14:paraId="465D2611" w14:textId="77777777" w:rsidR="00DD41F2" w:rsidRPr="000363BC" w:rsidRDefault="00D75BAF" w:rsidP="00DD41F2">
          <w:pPr>
            <w:pStyle w:val="aa"/>
            <w:spacing w:before="40" w:after="240" w:line="216" w:lineRule="auto"/>
            <w:jc w:val="center"/>
            <w:rPr>
              <w:rFonts w:eastAsiaTheme="majorEastAsia" w:cstheme="minorHAnsi"/>
              <w:color w:val="365F91" w:themeColor="accent1" w:themeShade="BF"/>
              <w:sz w:val="40"/>
              <w:szCs w:val="40"/>
            </w:rPr>
          </w:pPr>
          <w:r w:rsidRPr="000363BC">
            <w:rPr>
              <w:rFonts w:eastAsiaTheme="majorEastAsia" w:cstheme="minorHAnsi"/>
              <w:color w:val="365F91" w:themeColor="accent1" w:themeShade="BF"/>
              <w:sz w:val="40"/>
              <w:szCs w:val="40"/>
            </w:rPr>
            <w:t>Вторсырьё в Личном кабинете</w:t>
          </w:r>
        </w:p>
        <w:p w14:paraId="7E8A31D7" w14:textId="77777777" w:rsidR="0074728C" w:rsidRPr="000363BC" w:rsidRDefault="00DD41F2" w:rsidP="00DD41F2">
          <w:pPr>
            <w:pStyle w:val="aa"/>
            <w:spacing w:before="40" w:after="240" w:line="216" w:lineRule="auto"/>
            <w:jc w:val="center"/>
            <w:rPr>
              <w:rFonts w:eastAsiaTheme="majorEastAsia" w:cstheme="minorHAnsi"/>
              <w:color w:val="365F91" w:themeColor="accent1" w:themeShade="BF"/>
              <w:sz w:val="40"/>
              <w:szCs w:val="40"/>
            </w:rPr>
          </w:pPr>
          <w:r w:rsidRPr="000363BC">
            <w:rPr>
              <w:rFonts w:eastAsiaTheme="majorEastAsia" w:cstheme="minorHAnsi"/>
              <w:color w:val="365F91" w:themeColor="accent1" w:themeShade="BF"/>
              <w:sz w:val="40"/>
              <w:szCs w:val="40"/>
            </w:rPr>
            <w:t>в УФПС СПб и ЛО</w:t>
          </w:r>
        </w:p>
        <w:p w14:paraId="16A6F2E1" w14:textId="77777777" w:rsidR="00DD41F2" w:rsidRPr="000363BC" w:rsidRDefault="00DD41F2" w:rsidP="00DD41F2">
          <w:pPr>
            <w:pStyle w:val="aa"/>
            <w:spacing w:before="40" w:after="240" w:line="216" w:lineRule="auto"/>
            <w:jc w:val="center"/>
            <w:rPr>
              <w:rFonts w:eastAsiaTheme="majorEastAsia" w:cstheme="minorHAnsi"/>
              <w:color w:val="365F91" w:themeColor="accent1" w:themeShade="BF"/>
              <w:sz w:val="40"/>
              <w:szCs w:val="40"/>
            </w:rPr>
          </w:pPr>
        </w:p>
        <w:p w14:paraId="1DC05943" w14:textId="77777777" w:rsidR="00C136CB" w:rsidRPr="00304365" w:rsidRDefault="00C3199F" w:rsidP="00304365">
          <w:pPr>
            <w:pStyle w:val="aa"/>
            <w:spacing w:before="40" w:after="560" w:line="216" w:lineRule="auto"/>
            <w:jc w:val="center"/>
            <w:rPr>
              <w:rFonts w:cstheme="minorHAnsi"/>
              <w:color w:val="4F81BD" w:themeColor="accent1"/>
              <w:sz w:val="72"/>
              <w:szCs w:val="72"/>
            </w:rPr>
          </w:pPr>
          <w:r w:rsidRPr="000363BC">
            <w:rPr>
              <w:rFonts w:eastAsiaTheme="majorEastAsia" w:cstheme="minorHAnsi"/>
              <w:color w:val="365F91" w:themeColor="accent1" w:themeShade="BF"/>
              <w:sz w:val="32"/>
              <w:szCs w:val="32"/>
            </w:rPr>
            <w:t>Техническое задание</w:t>
          </w:r>
        </w:p>
      </w:sdtContent>
    </w:sdt>
    <w:p w14:paraId="772D29AA" w14:textId="77777777" w:rsidR="00482479" w:rsidRPr="000363BC" w:rsidRDefault="00482479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978346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A46628" w14:textId="77777777" w:rsidR="00482479" w:rsidRPr="000363BC" w:rsidRDefault="00482479">
          <w:pPr>
            <w:pStyle w:val="af4"/>
            <w:rPr>
              <w:rFonts w:asciiTheme="minorHAnsi" w:hAnsiTheme="minorHAnsi" w:cstheme="minorHAnsi"/>
            </w:rPr>
          </w:pPr>
          <w:r w:rsidRPr="000363BC">
            <w:rPr>
              <w:rFonts w:asciiTheme="minorHAnsi" w:hAnsiTheme="minorHAnsi" w:cstheme="minorHAnsi"/>
            </w:rPr>
            <w:t>Оглавление</w:t>
          </w:r>
        </w:p>
        <w:p w14:paraId="58A59349" w14:textId="39ED9A10" w:rsidR="009A1B49" w:rsidRDefault="0048247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0363BC">
            <w:rPr>
              <w:rFonts w:cstheme="minorHAnsi"/>
            </w:rPr>
            <w:fldChar w:fldCharType="begin"/>
          </w:r>
          <w:r w:rsidRPr="000363BC">
            <w:rPr>
              <w:rFonts w:cstheme="minorHAnsi"/>
            </w:rPr>
            <w:instrText xml:space="preserve"> TOC \o "1-3" \h \z \u </w:instrText>
          </w:r>
          <w:r w:rsidRPr="000363BC">
            <w:rPr>
              <w:rFonts w:cstheme="minorHAnsi"/>
            </w:rPr>
            <w:fldChar w:fldCharType="separate"/>
          </w:r>
          <w:hyperlink w:anchor="_Toc121395853" w:history="1">
            <w:r w:rsidR="009A1B49" w:rsidRPr="002A101E">
              <w:rPr>
                <w:rStyle w:val="af5"/>
                <w:rFonts w:cstheme="minorHAnsi"/>
                <w:noProof/>
              </w:rPr>
              <w:t>Заказчик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_Toc121395853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63102CC9" w14:textId="2BD90D6C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54" w:history="1">
            <w:r w:rsidR="009A1B49" w:rsidRPr="002A101E">
              <w:rPr>
                <w:rStyle w:val="af5"/>
                <w:rFonts w:cstheme="minorHAnsi"/>
                <w:noProof/>
              </w:rPr>
              <w:t>Разработчик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_Toc121395854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7E930FFB" w14:textId="5D4B1635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55" w:history="1">
            <w:r w:rsidR="009A1B49" w:rsidRPr="002A101E">
              <w:rPr>
                <w:rStyle w:val="af5"/>
                <w:rFonts w:cstheme="minorHAnsi"/>
                <w:noProof/>
              </w:rPr>
              <w:t>Назначение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_Toc121395855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6AD8FEC7" w14:textId="29E18E38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56" w:history="1">
            <w:r w:rsidR="009A1B49" w:rsidRPr="002A101E">
              <w:rPr>
                <w:rStyle w:val="af5"/>
                <w:rFonts w:cstheme="minorHAnsi"/>
                <w:noProof/>
              </w:rPr>
              <w:t>Цель сервиса «Вторсырьё»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_Toc121395856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21B2F608" w14:textId="439F3BC6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57" w:history="1">
            <w:r w:rsidR="009A1B49" w:rsidRPr="002A101E">
              <w:rPr>
                <w:rStyle w:val="af5"/>
                <w:rFonts w:cstheme="minorHAnsi"/>
                <w:noProof/>
              </w:rPr>
              <w:t>Реализация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_Toc121395857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69954D5F" w14:textId="3FD27742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58" w:history="1">
            <w:r w:rsidR="009A1B49" w:rsidRPr="002A101E">
              <w:rPr>
                <w:rStyle w:val="af5"/>
                <w:rFonts w:cstheme="minorHAnsi"/>
                <w:noProof/>
              </w:rPr>
              <w:t>Доступ на ресурс «Вторсырьё»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_Toc121395858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1FC625C2" w14:textId="6285BC6E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59" w:history="1">
            <w:r w:rsidR="009A1B49" w:rsidRPr="002A101E">
              <w:rPr>
                <w:rStyle w:val="af5"/>
                <w:rFonts w:cstheme="minorHAnsi"/>
                <w:noProof/>
              </w:rPr>
              <w:t>Функционал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_Toc121395859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0FA33AB4" w14:textId="4CF4F340" w:rsidR="009A1B49" w:rsidRDefault="0040063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60" w:history="1">
            <w:r w:rsidR="009A1B49" w:rsidRPr="002A101E">
              <w:rPr>
                <w:rStyle w:val="af5"/>
                <w:rFonts w:cstheme="minorHAnsi"/>
                <w:noProof/>
              </w:rPr>
              <w:t>Роли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_Toc121395860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1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040FB9DA" w14:textId="63427610" w:rsidR="009A1B49" w:rsidRDefault="0040063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61" w:history="1">
            <w:r w:rsidR="009A1B49" w:rsidRPr="002A101E">
              <w:rPr>
                <w:rStyle w:val="af5"/>
                <w:rFonts w:cstheme="minorHAnsi"/>
                <w:noProof/>
              </w:rPr>
              <w:t>Статусы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_Toc121395861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2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6A5984FC" w14:textId="25B69233" w:rsidR="009A1B49" w:rsidRDefault="0040063E">
          <w:pPr>
            <w:pStyle w:val="2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62" w:history="1">
            <w:r w:rsidR="009A1B49" w:rsidRPr="002A101E">
              <w:rPr>
                <w:rStyle w:val="af5"/>
                <w:noProof/>
              </w:rPr>
              <w:t xml:space="preserve">Интерфейс </w:t>
            </w:r>
            <w:r w:rsidR="009A1B49" w:rsidRPr="002A101E">
              <w:rPr>
                <w:rStyle w:val="af5"/>
                <w:noProof/>
                <w:lang w:val="en-US"/>
              </w:rPr>
              <w:t>Web</w:t>
            </w:r>
            <w:r w:rsidR="009A1B49" w:rsidRPr="002A101E">
              <w:rPr>
                <w:rStyle w:val="af5"/>
                <w:noProof/>
              </w:rPr>
              <w:t>-формы.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_Toc121395862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2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074F9882" w14:textId="7FA21738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63" w:history="1">
            <w:r w:rsidR="009A1B49" w:rsidRPr="002A101E">
              <w:rPr>
                <w:rStyle w:val="af5"/>
                <w:noProof/>
              </w:rPr>
              <w:t>Бальная система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_Toc121395863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3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139A685B" w14:textId="310291D6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64" w:history="1">
            <w:r w:rsidR="009A1B49" w:rsidRPr="002A101E">
              <w:rPr>
                <w:rStyle w:val="af5"/>
                <w:noProof/>
              </w:rPr>
              <w:t>Отчеты Сервиса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_Toc121395864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3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25A21638" w14:textId="1A4BBEE8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65" w:history="1">
            <w:r w:rsidR="009A1B49" w:rsidRPr="002A101E">
              <w:rPr>
                <w:rStyle w:val="af5"/>
                <w:noProof/>
              </w:rPr>
              <w:t>Нумерация заявок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_Toc121395865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3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563B2DCC" w14:textId="65278AB1" w:rsidR="009A1B49" w:rsidRDefault="0040063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21395866" w:history="1">
            <w:r w:rsidR="009A1B49" w:rsidRPr="002A101E">
              <w:rPr>
                <w:rStyle w:val="af5"/>
                <w:rFonts w:cstheme="minorHAnsi"/>
                <w:noProof/>
              </w:rPr>
              <w:t>Инструкция пользователя</w:t>
            </w:r>
            <w:r w:rsidR="009A1B49">
              <w:rPr>
                <w:noProof/>
                <w:webHidden/>
              </w:rPr>
              <w:tab/>
            </w:r>
            <w:r w:rsidR="009A1B49">
              <w:rPr>
                <w:noProof/>
                <w:webHidden/>
              </w:rPr>
              <w:fldChar w:fldCharType="begin"/>
            </w:r>
            <w:r w:rsidR="009A1B49">
              <w:rPr>
                <w:noProof/>
                <w:webHidden/>
              </w:rPr>
              <w:instrText xml:space="preserve"> PAGEREF _Toc121395866 \h </w:instrText>
            </w:r>
            <w:r w:rsidR="009A1B49">
              <w:rPr>
                <w:noProof/>
                <w:webHidden/>
              </w:rPr>
            </w:r>
            <w:r w:rsidR="009A1B49">
              <w:rPr>
                <w:noProof/>
                <w:webHidden/>
              </w:rPr>
              <w:fldChar w:fldCharType="separate"/>
            </w:r>
            <w:r w:rsidR="009A1B49">
              <w:rPr>
                <w:noProof/>
                <w:webHidden/>
              </w:rPr>
              <w:t>4</w:t>
            </w:r>
            <w:r w:rsidR="009A1B49">
              <w:rPr>
                <w:noProof/>
                <w:webHidden/>
              </w:rPr>
              <w:fldChar w:fldCharType="end"/>
            </w:r>
          </w:hyperlink>
        </w:p>
        <w:p w14:paraId="0DE27DD7" w14:textId="565010E9" w:rsidR="00482479" w:rsidRPr="000363BC" w:rsidRDefault="00482479">
          <w:pPr>
            <w:rPr>
              <w:rFonts w:cstheme="minorHAnsi"/>
            </w:rPr>
          </w:pPr>
          <w:r w:rsidRPr="000363BC">
            <w:rPr>
              <w:rFonts w:cstheme="minorHAnsi"/>
              <w:b/>
              <w:bCs/>
            </w:rPr>
            <w:fldChar w:fldCharType="end"/>
          </w:r>
        </w:p>
      </w:sdtContent>
    </w:sdt>
    <w:p w14:paraId="45024AEA" w14:textId="77777777" w:rsidR="00482479" w:rsidRPr="000363BC" w:rsidRDefault="00482479">
      <w:pPr>
        <w:rPr>
          <w:rFonts w:cstheme="minorHAnsi"/>
        </w:rPr>
      </w:pPr>
    </w:p>
    <w:p w14:paraId="0400DA7D" w14:textId="77777777" w:rsidR="00E0452A" w:rsidRPr="000363BC" w:rsidRDefault="00E0452A">
      <w:pPr>
        <w:rPr>
          <w:rFonts w:cstheme="minorHAnsi"/>
        </w:rPr>
      </w:pPr>
    </w:p>
    <w:p w14:paraId="2FCA9AF8" w14:textId="77777777" w:rsidR="00482479" w:rsidRPr="000363BC" w:rsidRDefault="00482479">
      <w:pPr>
        <w:rPr>
          <w:rFonts w:eastAsiaTheme="majorEastAsia" w:cstheme="minorHAnsi"/>
          <w:color w:val="365F91" w:themeColor="accent1" w:themeShade="BF"/>
          <w:sz w:val="32"/>
          <w:szCs w:val="32"/>
        </w:rPr>
      </w:pPr>
      <w:r w:rsidRPr="000363BC">
        <w:rPr>
          <w:rFonts w:cstheme="minorHAnsi"/>
        </w:rPr>
        <w:br w:type="page"/>
      </w:r>
    </w:p>
    <w:p w14:paraId="0AA7E05B" w14:textId="77777777" w:rsidR="00586670" w:rsidRPr="000363BC" w:rsidRDefault="0074728C" w:rsidP="005F7EB4">
      <w:pPr>
        <w:pStyle w:val="1"/>
        <w:spacing w:after="60"/>
        <w:rPr>
          <w:rFonts w:asciiTheme="minorHAnsi" w:hAnsiTheme="minorHAnsi" w:cstheme="minorHAnsi"/>
        </w:rPr>
      </w:pPr>
      <w:bookmarkStart w:id="0" w:name="_Toc45321649"/>
      <w:bookmarkStart w:id="1" w:name="_Toc121395853"/>
      <w:r w:rsidRPr="000363BC">
        <w:rPr>
          <w:rFonts w:asciiTheme="minorHAnsi" w:hAnsiTheme="minorHAnsi" w:cstheme="minorHAnsi"/>
        </w:rPr>
        <w:lastRenderedPageBreak/>
        <w:t>Заказчик</w:t>
      </w:r>
      <w:bookmarkEnd w:id="0"/>
      <w:bookmarkEnd w:id="1"/>
    </w:p>
    <w:p w14:paraId="6556C8BD" w14:textId="48CC4481" w:rsidR="0074728C" w:rsidRPr="000363BC" w:rsidRDefault="00D75BAF" w:rsidP="005F7EB4">
      <w:pPr>
        <w:widowControl w:val="0"/>
        <w:autoSpaceDE w:val="0"/>
        <w:autoSpaceDN w:val="0"/>
        <w:adjustRightInd w:val="0"/>
        <w:spacing w:after="60" w:line="240" w:lineRule="auto"/>
        <w:rPr>
          <w:rFonts w:eastAsiaTheme="minorEastAsia" w:cstheme="minorHAnsi"/>
          <w:sz w:val="24"/>
          <w:szCs w:val="24"/>
          <w:lang w:eastAsia="ru-RU"/>
        </w:rPr>
      </w:pPr>
      <w:r w:rsidRPr="000363BC">
        <w:rPr>
          <w:rFonts w:eastAsiaTheme="minorEastAsia" w:cstheme="minorHAnsi"/>
          <w:sz w:val="24"/>
          <w:szCs w:val="24"/>
          <w:lang w:eastAsia="ru-RU"/>
        </w:rPr>
        <w:t xml:space="preserve">Отдел охраны труда и экологии </w:t>
      </w:r>
      <w:r w:rsidR="00FD4DA8" w:rsidRPr="000363BC">
        <w:rPr>
          <w:rFonts w:eastAsiaTheme="minorEastAsia" w:cstheme="minorHAnsi"/>
          <w:sz w:val="24"/>
          <w:szCs w:val="24"/>
          <w:lang w:eastAsia="ru-RU"/>
        </w:rPr>
        <w:t>УФПС Санкт-Петербурга и ЛО</w:t>
      </w:r>
      <w:r w:rsidR="009A1B49">
        <w:rPr>
          <w:rFonts w:eastAsiaTheme="minorEastAsia" w:cstheme="minorHAnsi"/>
          <w:sz w:val="24"/>
          <w:szCs w:val="24"/>
          <w:lang w:eastAsia="ru-RU"/>
        </w:rPr>
        <w:t>.</w:t>
      </w:r>
    </w:p>
    <w:p w14:paraId="4D5FF804" w14:textId="77777777" w:rsidR="003A1714" w:rsidRPr="000363BC" w:rsidRDefault="003A1714" w:rsidP="005F7EB4">
      <w:pPr>
        <w:pStyle w:val="1"/>
        <w:spacing w:after="60"/>
        <w:rPr>
          <w:rFonts w:asciiTheme="minorHAnsi" w:hAnsiTheme="minorHAnsi" w:cstheme="minorHAnsi"/>
        </w:rPr>
      </w:pPr>
      <w:bookmarkStart w:id="2" w:name="_Toc121395854"/>
      <w:r w:rsidRPr="000363BC">
        <w:rPr>
          <w:rFonts w:asciiTheme="minorHAnsi" w:hAnsiTheme="minorHAnsi" w:cstheme="minorHAnsi"/>
        </w:rPr>
        <w:t>Разработчик</w:t>
      </w:r>
      <w:bookmarkEnd w:id="2"/>
    </w:p>
    <w:p w14:paraId="75BA86DE" w14:textId="77777777" w:rsidR="0074728C" w:rsidRPr="000363BC" w:rsidRDefault="003A1714" w:rsidP="005F7EB4">
      <w:pPr>
        <w:widowControl w:val="0"/>
        <w:autoSpaceDE w:val="0"/>
        <w:autoSpaceDN w:val="0"/>
        <w:adjustRightInd w:val="0"/>
        <w:spacing w:after="60" w:line="240" w:lineRule="auto"/>
        <w:rPr>
          <w:rFonts w:eastAsiaTheme="minorEastAsia" w:cstheme="minorHAnsi"/>
          <w:sz w:val="24"/>
          <w:szCs w:val="24"/>
          <w:lang w:eastAsia="ru-RU"/>
        </w:rPr>
      </w:pPr>
      <w:r w:rsidRPr="000363BC">
        <w:rPr>
          <w:rFonts w:eastAsiaTheme="minorEastAsia" w:cstheme="minorHAnsi"/>
          <w:sz w:val="24"/>
          <w:szCs w:val="24"/>
          <w:lang w:eastAsia="ru-RU"/>
        </w:rPr>
        <w:t>Департамент по информационным технологиям</w:t>
      </w:r>
      <w:r w:rsidR="00A22A46" w:rsidRPr="000363BC">
        <w:rPr>
          <w:rFonts w:eastAsiaTheme="minorEastAsia" w:cstheme="minorHAnsi"/>
          <w:sz w:val="24"/>
          <w:szCs w:val="24"/>
          <w:lang w:eastAsia="ru-RU"/>
        </w:rPr>
        <w:t xml:space="preserve"> (ДИТ)</w:t>
      </w:r>
      <w:r w:rsidRPr="000363BC">
        <w:rPr>
          <w:rFonts w:eastAsiaTheme="minorEastAsia" w:cstheme="minorHAnsi"/>
          <w:sz w:val="24"/>
          <w:szCs w:val="24"/>
          <w:lang w:eastAsia="ru-RU"/>
        </w:rPr>
        <w:t>.</w:t>
      </w:r>
      <w:bookmarkStart w:id="3" w:name="_Toc45321650"/>
    </w:p>
    <w:p w14:paraId="0FD4F58D" w14:textId="77777777" w:rsidR="00586670" w:rsidRPr="000363BC" w:rsidRDefault="00DD41F2" w:rsidP="005F7EB4">
      <w:pPr>
        <w:pStyle w:val="1"/>
        <w:spacing w:after="60"/>
        <w:rPr>
          <w:rFonts w:asciiTheme="minorHAnsi" w:hAnsiTheme="minorHAnsi" w:cstheme="minorHAnsi"/>
        </w:rPr>
      </w:pPr>
      <w:bookmarkStart w:id="4" w:name="_Toc121395855"/>
      <w:r w:rsidRPr="000363BC">
        <w:rPr>
          <w:rFonts w:asciiTheme="minorHAnsi" w:hAnsiTheme="minorHAnsi" w:cstheme="minorHAnsi"/>
        </w:rPr>
        <w:t>Назначение</w:t>
      </w:r>
      <w:bookmarkEnd w:id="3"/>
      <w:bookmarkEnd w:id="4"/>
    </w:p>
    <w:p w14:paraId="77DCE249" w14:textId="77777777" w:rsidR="00F72970" w:rsidRPr="000363BC" w:rsidRDefault="00D75BAF" w:rsidP="00AD2C8F">
      <w:pPr>
        <w:widowControl w:val="0"/>
        <w:autoSpaceDE w:val="0"/>
        <w:autoSpaceDN w:val="0"/>
        <w:adjustRightInd w:val="0"/>
        <w:spacing w:after="60" w:line="240" w:lineRule="auto"/>
        <w:ind w:firstLine="708"/>
        <w:jc w:val="both"/>
        <w:rPr>
          <w:rFonts w:eastAsiaTheme="minorEastAsia" w:cstheme="minorHAnsi"/>
          <w:sz w:val="24"/>
          <w:szCs w:val="24"/>
          <w:highlight w:val="yellow"/>
          <w:lang w:eastAsia="ru-RU"/>
        </w:rPr>
      </w:pPr>
      <w:r w:rsidRPr="000363BC">
        <w:rPr>
          <w:rFonts w:eastAsiaTheme="minorEastAsia" w:cstheme="minorHAnsi"/>
          <w:sz w:val="24"/>
          <w:szCs w:val="24"/>
          <w:lang w:eastAsia="ru-RU"/>
        </w:rPr>
        <w:t>Сервис «</w:t>
      </w:r>
      <w:r w:rsidR="00304365" w:rsidRPr="000363BC">
        <w:rPr>
          <w:rFonts w:eastAsiaTheme="minorEastAsia" w:cstheme="minorHAnsi"/>
          <w:sz w:val="24"/>
          <w:szCs w:val="24"/>
          <w:lang w:eastAsia="ru-RU"/>
        </w:rPr>
        <w:t>Вторсырьё»</w:t>
      </w:r>
      <w:r w:rsidR="00304365" w:rsidRPr="00304365">
        <w:rPr>
          <w:rFonts w:eastAsiaTheme="minorEastAsia" w:cstheme="minorHAnsi"/>
          <w:sz w:val="24"/>
          <w:szCs w:val="24"/>
          <w:lang w:eastAsia="ru-RU"/>
        </w:rPr>
        <w:t xml:space="preserve"> (</w:t>
      </w:r>
      <w:r w:rsidR="00304365">
        <w:rPr>
          <w:rFonts w:eastAsiaTheme="minorEastAsia" w:cstheme="minorHAnsi"/>
          <w:sz w:val="24"/>
          <w:szCs w:val="24"/>
          <w:lang w:eastAsia="ru-RU"/>
        </w:rPr>
        <w:t>далее - Сервис</w:t>
      </w:r>
      <w:r w:rsidR="00304365" w:rsidRPr="00304365">
        <w:rPr>
          <w:rFonts w:eastAsiaTheme="minorEastAsia" w:cstheme="minorHAnsi"/>
          <w:sz w:val="24"/>
          <w:szCs w:val="24"/>
          <w:lang w:eastAsia="ru-RU"/>
        </w:rPr>
        <w:t>)</w:t>
      </w:r>
      <w:r w:rsidRPr="000363BC">
        <w:rPr>
          <w:rFonts w:eastAsiaTheme="minorEastAsia" w:cstheme="minorHAnsi"/>
          <w:sz w:val="24"/>
          <w:szCs w:val="24"/>
          <w:lang w:eastAsia="ru-RU"/>
        </w:rPr>
        <w:t xml:space="preserve"> предназначен для контроля за количеством собираемого вторсырья в О</w:t>
      </w:r>
      <w:r w:rsidR="00AC7481">
        <w:rPr>
          <w:rFonts w:eastAsiaTheme="minorEastAsia" w:cstheme="minorHAnsi"/>
          <w:sz w:val="24"/>
          <w:szCs w:val="24"/>
          <w:lang w:eastAsia="ru-RU"/>
        </w:rPr>
        <w:t>СП</w:t>
      </w:r>
      <w:r w:rsidRPr="000363BC">
        <w:rPr>
          <w:rFonts w:eastAsiaTheme="minorEastAsia" w:cstheme="minorHAnsi"/>
          <w:sz w:val="24"/>
          <w:szCs w:val="24"/>
          <w:lang w:eastAsia="ru-RU"/>
        </w:rPr>
        <w:t xml:space="preserve">. </w:t>
      </w:r>
      <w:r w:rsidR="008A36B9" w:rsidRPr="000363BC">
        <w:rPr>
          <w:rFonts w:eastAsiaTheme="minorEastAsia" w:cstheme="minorHAnsi"/>
          <w:sz w:val="24"/>
          <w:szCs w:val="24"/>
          <w:lang w:eastAsia="ru-RU"/>
        </w:rPr>
        <w:t xml:space="preserve">Сервис </w:t>
      </w:r>
      <w:r w:rsidR="00DD41F2" w:rsidRPr="000363BC">
        <w:rPr>
          <w:rFonts w:eastAsiaTheme="minorEastAsia" w:cstheme="minorHAnsi"/>
          <w:sz w:val="24"/>
          <w:szCs w:val="24"/>
          <w:lang w:eastAsia="ru-RU"/>
        </w:rPr>
        <w:t>об</w:t>
      </w:r>
      <w:r w:rsidR="00AD2C8F" w:rsidRPr="000363BC">
        <w:rPr>
          <w:rFonts w:eastAsiaTheme="minorEastAsia" w:cstheme="minorHAnsi"/>
          <w:sz w:val="24"/>
          <w:szCs w:val="24"/>
          <w:lang w:eastAsia="ru-RU"/>
        </w:rPr>
        <w:t>еспечивает возможность контроля</w:t>
      </w:r>
      <w:r w:rsidR="00DD41F2" w:rsidRPr="000363BC">
        <w:rPr>
          <w:rFonts w:eastAsiaTheme="minorEastAsia" w:cstheme="minorHAnsi"/>
          <w:sz w:val="24"/>
          <w:szCs w:val="24"/>
          <w:lang w:eastAsia="ru-RU"/>
        </w:rPr>
        <w:t xml:space="preserve"> сотрудниками </w:t>
      </w:r>
      <w:r w:rsidR="001B5CFD" w:rsidRPr="000363BC">
        <w:rPr>
          <w:rFonts w:eastAsiaTheme="minorEastAsia" w:cstheme="minorHAnsi"/>
          <w:sz w:val="24"/>
          <w:szCs w:val="24"/>
          <w:lang w:eastAsia="ru-RU"/>
        </w:rPr>
        <w:t>блока логистики</w:t>
      </w:r>
      <w:r w:rsidR="00DD41F2" w:rsidRPr="000363BC">
        <w:rPr>
          <w:rFonts w:eastAsiaTheme="minorEastAsia" w:cstheme="minorHAnsi"/>
          <w:sz w:val="24"/>
          <w:szCs w:val="24"/>
          <w:lang w:eastAsia="ru-RU"/>
        </w:rPr>
        <w:t xml:space="preserve"> данных </w:t>
      </w:r>
      <w:r w:rsidR="00AC7481">
        <w:rPr>
          <w:rFonts w:eastAsiaTheme="minorEastAsia" w:cstheme="minorHAnsi"/>
          <w:sz w:val="24"/>
          <w:szCs w:val="24"/>
          <w:lang w:eastAsia="ru-RU"/>
        </w:rPr>
        <w:t>переданных ОСП</w:t>
      </w:r>
      <w:r w:rsidR="00AD2C8F" w:rsidRPr="000363BC">
        <w:rPr>
          <w:rFonts w:eastAsiaTheme="minorEastAsia" w:cstheme="minorHAnsi"/>
          <w:sz w:val="24"/>
          <w:szCs w:val="24"/>
          <w:lang w:eastAsia="ru-RU"/>
        </w:rPr>
        <w:t xml:space="preserve"> </w:t>
      </w:r>
      <w:r w:rsidR="0009483A" w:rsidRPr="000363BC">
        <w:rPr>
          <w:rFonts w:eastAsiaTheme="minorEastAsia" w:cstheme="minorHAnsi"/>
          <w:sz w:val="24"/>
          <w:szCs w:val="24"/>
          <w:lang w:eastAsia="ru-RU"/>
        </w:rPr>
        <w:t xml:space="preserve">о </w:t>
      </w:r>
      <w:r w:rsidR="00AD2C8F" w:rsidRPr="000363BC">
        <w:rPr>
          <w:rFonts w:eastAsiaTheme="minorEastAsia" w:cstheme="minorHAnsi"/>
          <w:sz w:val="24"/>
          <w:szCs w:val="24"/>
          <w:lang w:eastAsia="ru-RU"/>
        </w:rPr>
        <w:t xml:space="preserve">собранном </w:t>
      </w:r>
      <w:r w:rsidR="001B5CFD" w:rsidRPr="000363BC">
        <w:rPr>
          <w:rFonts w:eastAsiaTheme="minorEastAsia" w:cstheme="minorHAnsi"/>
          <w:sz w:val="24"/>
          <w:szCs w:val="24"/>
          <w:lang w:eastAsia="ru-RU"/>
        </w:rPr>
        <w:t>вторсырье перед отправкой в АСЦ.</w:t>
      </w:r>
      <w:r w:rsidR="00AD2C8F" w:rsidRPr="000363BC">
        <w:rPr>
          <w:rFonts w:cstheme="minorHAnsi"/>
        </w:rPr>
        <w:t xml:space="preserve"> </w:t>
      </w:r>
      <w:r w:rsidR="00AD2C8F" w:rsidRPr="000363BC">
        <w:rPr>
          <w:rFonts w:eastAsiaTheme="minorEastAsia" w:cstheme="minorHAnsi"/>
          <w:sz w:val="24"/>
          <w:szCs w:val="24"/>
          <w:lang w:eastAsia="ru-RU"/>
        </w:rPr>
        <w:t xml:space="preserve">Сервис </w:t>
      </w:r>
      <w:r w:rsidR="00AC7481">
        <w:rPr>
          <w:rFonts w:eastAsiaTheme="minorEastAsia" w:cstheme="minorHAnsi"/>
          <w:sz w:val="24"/>
          <w:szCs w:val="24"/>
          <w:lang w:eastAsia="ru-RU"/>
        </w:rPr>
        <w:t>обеспечивает возможность ОСП</w:t>
      </w:r>
      <w:r w:rsidR="00AD2C8F" w:rsidRPr="000363BC">
        <w:rPr>
          <w:rFonts w:eastAsiaTheme="minorEastAsia" w:cstheme="minorHAnsi"/>
          <w:sz w:val="24"/>
          <w:szCs w:val="24"/>
          <w:lang w:eastAsia="ru-RU"/>
        </w:rPr>
        <w:t xml:space="preserve"> отслеживания своих заявок </w:t>
      </w:r>
      <w:r w:rsidR="008A5857" w:rsidRPr="000363BC">
        <w:rPr>
          <w:rFonts w:eastAsiaTheme="minorEastAsia" w:cstheme="minorHAnsi"/>
          <w:sz w:val="24"/>
          <w:szCs w:val="24"/>
          <w:lang w:eastAsia="ru-RU"/>
        </w:rPr>
        <w:t>по вторсырью</w:t>
      </w:r>
      <w:r w:rsidR="00AD2C8F" w:rsidRPr="000363BC">
        <w:rPr>
          <w:rFonts w:eastAsiaTheme="minorEastAsia" w:cstheme="minorHAnsi"/>
          <w:sz w:val="24"/>
          <w:szCs w:val="24"/>
          <w:lang w:eastAsia="ru-RU"/>
        </w:rPr>
        <w:t xml:space="preserve">.  </w:t>
      </w:r>
    </w:p>
    <w:p w14:paraId="6FE1EFF8" w14:textId="77777777" w:rsidR="00B12A32" w:rsidRPr="000363BC" w:rsidRDefault="00B12A32" w:rsidP="00B12A32">
      <w:pPr>
        <w:pStyle w:val="1"/>
        <w:spacing w:after="60"/>
        <w:rPr>
          <w:rFonts w:asciiTheme="minorHAnsi" w:hAnsiTheme="minorHAnsi" w:cstheme="minorHAnsi"/>
        </w:rPr>
      </w:pPr>
      <w:bookmarkStart w:id="5" w:name="_Toc121395856"/>
      <w:r w:rsidRPr="000363BC">
        <w:rPr>
          <w:rFonts w:asciiTheme="minorHAnsi" w:hAnsiTheme="minorHAnsi" w:cstheme="minorHAnsi"/>
        </w:rPr>
        <w:t xml:space="preserve">Цель </w:t>
      </w:r>
      <w:r w:rsidR="00D75BAF" w:rsidRPr="000363BC">
        <w:rPr>
          <w:rFonts w:asciiTheme="minorHAnsi" w:hAnsiTheme="minorHAnsi" w:cstheme="minorHAnsi"/>
        </w:rPr>
        <w:t>сервиса «Вторсырьё»</w:t>
      </w:r>
      <w:bookmarkEnd w:id="5"/>
    </w:p>
    <w:p w14:paraId="49BFFB33" w14:textId="77777777" w:rsidR="00FD4DA8" w:rsidRPr="000363BC" w:rsidRDefault="00936B5D" w:rsidP="009A1B49">
      <w:pPr>
        <w:rPr>
          <w:lang w:eastAsia="ru-RU"/>
        </w:rPr>
      </w:pPr>
      <w:r w:rsidRPr="000363BC">
        <w:rPr>
          <w:lang w:eastAsia="ru-RU"/>
        </w:rPr>
        <w:t>Учет по сбору вторсырья от заявки до приёмного пункта, с использованием рейтинговой системы для мотивации и материального стимулирования</w:t>
      </w:r>
      <w:r w:rsidR="00565E1E" w:rsidRPr="000363BC">
        <w:rPr>
          <w:lang w:eastAsia="ru-RU"/>
        </w:rPr>
        <w:t>.</w:t>
      </w:r>
    </w:p>
    <w:p w14:paraId="6514A1FA" w14:textId="77777777" w:rsidR="00936B5D" w:rsidRPr="000363BC" w:rsidRDefault="00936B5D" w:rsidP="00936B5D">
      <w:pPr>
        <w:rPr>
          <w:rFonts w:cstheme="minorHAnsi"/>
          <w:lang w:eastAsia="ru-RU"/>
        </w:rPr>
      </w:pPr>
    </w:p>
    <w:p w14:paraId="6396D47A" w14:textId="77777777" w:rsidR="00DD41F2" w:rsidRPr="000363BC" w:rsidRDefault="00DD41F2" w:rsidP="00DD41F2">
      <w:pPr>
        <w:pStyle w:val="1"/>
        <w:spacing w:after="60"/>
        <w:rPr>
          <w:rFonts w:asciiTheme="minorHAnsi" w:hAnsiTheme="minorHAnsi" w:cstheme="minorHAnsi"/>
        </w:rPr>
      </w:pPr>
      <w:bookmarkStart w:id="6" w:name="_Toc121395857"/>
      <w:r w:rsidRPr="000363BC">
        <w:rPr>
          <w:rFonts w:asciiTheme="minorHAnsi" w:hAnsiTheme="minorHAnsi" w:cstheme="minorHAnsi"/>
        </w:rPr>
        <w:t>Реализация</w:t>
      </w:r>
      <w:bookmarkEnd w:id="6"/>
    </w:p>
    <w:p w14:paraId="2C62324D" w14:textId="77777777" w:rsidR="007D3C4D" w:rsidRPr="000363BC" w:rsidRDefault="00565E1E" w:rsidP="008577D6">
      <w:pPr>
        <w:jc w:val="both"/>
        <w:rPr>
          <w:rFonts w:cstheme="minorHAnsi"/>
          <w:sz w:val="24"/>
          <w:szCs w:val="24"/>
        </w:rPr>
      </w:pPr>
      <w:r w:rsidRPr="000363BC">
        <w:rPr>
          <w:rFonts w:cstheme="minorHAnsi"/>
          <w:sz w:val="24"/>
          <w:szCs w:val="24"/>
        </w:rPr>
        <w:t xml:space="preserve">Сервис </w:t>
      </w:r>
      <w:r w:rsidR="00D75BAF" w:rsidRPr="000363BC">
        <w:rPr>
          <w:rFonts w:cstheme="minorHAnsi"/>
          <w:sz w:val="24"/>
          <w:szCs w:val="24"/>
        </w:rPr>
        <w:t>«Вторсырьё»</w:t>
      </w:r>
      <w:r w:rsidR="00DD41F2" w:rsidRPr="000363BC">
        <w:rPr>
          <w:rFonts w:cstheme="minorHAnsi"/>
          <w:sz w:val="24"/>
          <w:szCs w:val="24"/>
        </w:rPr>
        <w:t xml:space="preserve"> реализован в виде </w:t>
      </w:r>
      <w:r w:rsidR="00DD41F2" w:rsidRPr="000363BC">
        <w:rPr>
          <w:rFonts w:cstheme="minorHAnsi"/>
          <w:sz w:val="24"/>
          <w:szCs w:val="24"/>
          <w:lang w:val="en-US"/>
        </w:rPr>
        <w:t>web</w:t>
      </w:r>
      <w:r w:rsidR="00DD41F2" w:rsidRPr="000363BC">
        <w:rPr>
          <w:rFonts w:cstheme="minorHAnsi"/>
          <w:sz w:val="24"/>
          <w:szCs w:val="24"/>
        </w:rPr>
        <w:t>-</w:t>
      </w:r>
      <w:r w:rsidRPr="000363BC">
        <w:rPr>
          <w:rFonts w:cstheme="minorHAnsi"/>
          <w:sz w:val="24"/>
          <w:szCs w:val="24"/>
        </w:rPr>
        <w:t>формы</w:t>
      </w:r>
      <w:r w:rsidR="00D75BAF" w:rsidRPr="000363BC">
        <w:rPr>
          <w:rFonts w:cstheme="minorHAnsi"/>
          <w:sz w:val="24"/>
          <w:szCs w:val="24"/>
        </w:rPr>
        <w:t xml:space="preserve"> в составе личного кабинета</w:t>
      </w:r>
    </w:p>
    <w:p w14:paraId="4E306F9D" w14:textId="77777777" w:rsidR="00365C2C" w:rsidRPr="000363BC" w:rsidRDefault="00365C2C" w:rsidP="00911289">
      <w:pPr>
        <w:jc w:val="both"/>
        <w:rPr>
          <w:rFonts w:cstheme="minorHAnsi"/>
          <w:sz w:val="24"/>
          <w:szCs w:val="24"/>
        </w:rPr>
      </w:pPr>
      <w:r w:rsidRPr="000363BC">
        <w:rPr>
          <w:rFonts w:cstheme="minorHAnsi"/>
          <w:sz w:val="24"/>
          <w:szCs w:val="24"/>
        </w:rPr>
        <w:t>Источник</w:t>
      </w:r>
      <w:r w:rsidR="007B514C" w:rsidRPr="000363BC">
        <w:rPr>
          <w:rFonts w:cstheme="minorHAnsi"/>
          <w:sz w:val="24"/>
          <w:szCs w:val="24"/>
        </w:rPr>
        <w:t>ом</w:t>
      </w:r>
      <w:r w:rsidRPr="000363BC">
        <w:rPr>
          <w:rFonts w:cstheme="minorHAnsi"/>
          <w:sz w:val="24"/>
          <w:szCs w:val="24"/>
        </w:rPr>
        <w:t xml:space="preserve"> данных</w:t>
      </w:r>
      <w:r w:rsidR="007B514C" w:rsidRPr="000363BC">
        <w:rPr>
          <w:rFonts w:cstheme="minorHAnsi"/>
          <w:sz w:val="24"/>
          <w:szCs w:val="24"/>
        </w:rPr>
        <w:t xml:space="preserve"> </w:t>
      </w:r>
      <w:r w:rsidR="00911289" w:rsidRPr="000363BC">
        <w:rPr>
          <w:rFonts w:cstheme="minorHAnsi"/>
          <w:sz w:val="24"/>
          <w:szCs w:val="24"/>
        </w:rPr>
        <w:t xml:space="preserve">для </w:t>
      </w:r>
      <w:r w:rsidR="00304365">
        <w:rPr>
          <w:rFonts w:cstheme="minorHAnsi"/>
          <w:sz w:val="24"/>
          <w:szCs w:val="24"/>
        </w:rPr>
        <w:t>С</w:t>
      </w:r>
      <w:r w:rsidR="00911289" w:rsidRPr="000363BC">
        <w:rPr>
          <w:rFonts w:cstheme="minorHAnsi"/>
          <w:sz w:val="24"/>
          <w:szCs w:val="24"/>
        </w:rPr>
        <w:t xml:space="preserve">ервиса </w:t>
      </w:r>
      <w:r w:rsidR="007B514C" w:rsidRPr="000363BC">
        <w:rPr>
          <w:rFonts w:cstheme="minorHAnsi"/>
          <w:sz w:val="24"/>
          <w:szCs w:val="24"/>
        </w:rPr>
        <w:t>служит</w:t>
      </w:r>
      <w:r w:rsidRPr="000363BC">
        <w:rPr>
          <w:rFonts w:cstheme="minorHAnsi"/>
          <w:sz w:val="24"/>
          <w:szCs w:val="24"/>
        </w:rPr>
        <w:t xml:space="preserve"> </w:t>
      </w:r>
      <w:r w:rsidR="00911289" w:rsidRPr="000363BC">
        <w:rPr>
          <w:rFonts w:cstheme="minorHAnsi"/>
          <w:sz w:val="24"/>
          <w:szCs w:val="24"/>
        </w:rPr>
        <w:t>подсистема анкетирования ОПС, анкета «вторсырье».</w:t>
      </w:r>
    </w:p>
    <w:p w14:paraId="3336CA5B" w14:textId="22F05827" w:rsidR="00FF3EF1" w:rsidRDefault="00212E80" w:rsidP="00365C2C">
      <w:pPr>
        <w:jc w:val="both"/>
        <w:rPr>
          <w:rFonts w:cstheme="minorHAnsi"/>
          <w:sz w:val="24"/>
          <w:szCs w:val="24"/>
        </w:rPr>
      </w:pPr>
      <w:r w:rsidRPr="000363BC">
        <w:rPr>
          <w:rFonts w:cstheme="minorHAnsi"/>
          <w:sz w:val="24"/>
          <w:szCs w:val="24"/>
        </w:rPr>
        <w:t>П</w:t>
      </w:r>
      <w:r w:rsidR="00911289" w:rsidRPr="000363BC">
        <w:rPr>
          <w:rFonts w:cstheme="minorHAnsi"/>
          <w:sz w:val="24"/>
          <w:szCs w:val="24"/>
        </w:rPr>
        <w:t>олучение из источника выполняется автоматически с интервалом в пол часа</w:t>
      </w:r>
      <w:r w:rsidR="006A7970" w:rsidRPr="000363BC">
        <w:rPr>
          <w:rFonts w:cstheme="minorHAnsi"/>
          <w:sz w:val="24"/>
          <w:szCs w:val="24"/>
        </w:rPr>
        <w:t>.</w:t>
      </w:r>
    </w:p>
    <w:p w14:paraId="7972A68F" w14:textId="764B6A44" w:rsidR="00150AA4" w:rsidRPr="000363BC" w:rsidRDefault="00150AA4" w:rsidP="00365C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</w:t>
      </w:r>
      <w:bookmarkStart w:id="7" w:name="_GoBack"/>
      <w:bookmarkEnd w:id="7"/>
      <w:r w:rsidRPr="00150AA4">
        <w:rPr>
          <w:rFonts w:cstheme="minorHAnsi"/>
          <w:sz w:val="24"/>
          <w:szCs w:val="24"/>
        </w:rPr>
        <w:t>ля каждого филиала действует только одна точка приема.</w:t>
      </w:r>
    </w:p>
    <w:p w14:paraId="57FDC33F" w14:textId="77777777" w:rsidR="00E93C58" w:rsidRPr="000363BC" w:rsidRDefault="003A65BA" w:rsidP="00E93C58">
      <w:pPr>
        <w:pStyle w:val="1"/>
        <w:spacing w:after="60"/>
        <w:rPr>
          <w:rFonts w:asciiTheme="minorHAnsi" w:hAnsiTheme="minorHAnsi" w:cstheme="minorHAnsi"/>
        </w:rPr>
      </w:pPr>
      <w:bookmarkStart w:id="8" w:name="_Toc121395858"/>
      <w:r w:rsidRPr="000363BC">
        <w:rPr>
          <w:rFonts w:asciiTheme="minorHAnsi" w:hAnsiTheme="minorHAnsi" w:cstheme="minorHAnsi"/>
        </w:rPr>
        <w:t xml:space="preserve">Доступ </w:t>
      </w:r>
      <w:r w:rsidR="007B3028" w:rsidRPr="000363BC">
        <w:rPr>
          <w:rFonts w:asciiTheme="minorHAnsi" w:hAnsiTheme="minorHAnsi" w:cstheme="minorHAnsi"/>
        </w:rPr>
        <w:t xml:space="preserve">на ресурс </w:t>
      </w:r>
      <w:r w:rsidR="006A7970" w:rsidRPr="000363BC">
        <w:rPr>
          <w:rFonts w:asciiTheme="minorHAnsi" w:hAnsiTheme="minorHAnsi" w:cstheme="minorHAnsi"/>
        </w:rPr>
        <w:t>«Вторсырьё»</w:t>
      </w:r>
      <w:bookmarkEnd w:id="8"/>
    </w:p>
    <w:p w14:paraId="3D383EF3" w14:textId="77777777" w:rsidR="00E93C58" w:rsidRPr="000363BC" w:rsidRDefault="006A7970" w:rsidP="009E1AB9">
      <w:pPr>
        <w:jc w:val="both"/>
        <w:rPr>
          <w:rFonts w:cstheme="minorHAnsi"/>
          <w:sz w:val="24"/>
          <w:szCs w:val="24"/>
        </w:rPr>
      </w:pPr>
      <w:r w:rsidRPr="000363BC">
        <w:rPr>
          <w:rFonts w:cstheme="minorHAnsi"/>
          <w:sz w:val="24"/>
          <w:szCs w:val="24"/>
        </w:rPr>
        <w:t xml:space="preserve">Сервис </w:t>
      </w:r>
      <w:r w:rsidR="00E93C58" w:rsidRPr="000363BC">
        <w:rPr>
          <w:rFonts w:cstheme="minorHAnsi"/>
          <w:sz w:val="24"/>
          <w:szCs w:val="24"/>
        </w:rPr>
        <w:t xml:space="preserve">размещен на внутреннем сервере </w:t>
      </w:r>
      <w:r w:rsidR="00E635E2" w:rsidRPr="000363BC">
        <w:rPr>
          <w:rFonts w:cstheme="minorHAnsi"/>
          <w:sz w:val="24"/>
          <w:szCs w:val="24"/>
        </w:rPr>
        <w:t>МР СЗ</w:t>
      </w:r>
      <w:r w:rsidR="00E93C58" w:rsidRPr="000363BC">
        <w:rPr>
          <w:rFonts w:cstheme="minorHAnsi"/>
          <w:sz w:val="24"/>
          <w:szCs w:val="24"/>
        </w:rPr>
        <w:t xml:space="preserve">, доступ к которому возможен только </w:t>
      </w:r>
      <w:r w:rsidR="00135D29" w:rsidRPr="000363BC">
        <w:rPr>
          <w:rFonts w:cstheme="minorHAnsi"/>
          <w:sz w:val="24"/>
          <w:szCs w:val="24"/>
        </w:rPr>
        <w:t>из личного кабинета в сети КСПД.</w:t>
      </w:r>
    </w:p>
    <w:p w14:paraId="31D3BBCE" w14:textId="73C014C3" w:rsidR="0046610D" w:rsidRPr="00F6137B" w:rsidRDefault="0046610D" w:rsidP="0046610D">
      <w:pPr>
        <w:ind w:firstLine="708"/>
        <w:jc w:val="both"/>
        <w:rPr>
          <w:rFonts w:cstheme="minorHAnsi"/>
          <w:sz w:val="24"/>
          <w:szCs w:val="24"/>
        </w:rPr>
      </w:pPr>
      <w:r w:rsidRPr="000363BC">
        <w:rPr>
          <w:rFonts w:cstheme="minorHAnsi"/>
          <w:sz w:val="24"/>
          <w:szCs w:val="24"/>
        </w:rPr>
        <w:t xml:space="preserve">Доступ на сайт осуществляется по ссылке: </w:t>
      </w:r>
      <w:hyperlink r:id="rId8" w:history="1">
        <w:r w:rsidR="006A7970" w:rsidRPr="000363BC">
          <w:rPr>
            <w:rStyle w:val="af5"/>
            <w:rFonts w:cstheme="minorHAnsi"/>
            <w:sz w:val="24"/>
            <w:szCs w:val="24"/>
          </w:rPr>
          <w:t>https://r78webapp.main.russianpost.ru:44326/home/privacy/</w:t>
        </w:r>
      </w:hyperlink>
      <w:r w:rsidR="006A7970" w:rsidRPr="000363BC">
        <w:rPr>
          <w:rFonts w:cstheme="minorHAnsi"/>
          <w:sz w:val="24"/>
          <w:szCs w:val="24"/>
        </w:rPr>
        <w:t xml:space="preserve"> </w:t>
      </w:r>
      <w:r w:rsidR="006A7970" w:rsidRPr="000363BC">
        <w:rPr>
          <w:rFonts w:cstheme="minorHAnsi"/>
          <w:sz w:val="24"/>
          <w:szCs w:val="24"/>
          <w:highlight w:val="yellow"/>
        </w:rPr>
        <w:t>(ВСТАВИТЬ ДРУГУЮ ССЫЛКУ ОТ ВИТАЛИКА)</w:t>
      </w:r>
      <w:r w:rsidRPr="000363BC">
        <w:rPr>
          <w:rFonts w:cstheme="minorHAnsi"/>
          <w:sz w:val="24"/>
          <w:szCs w:val="24"/>
        </w:rPr>
        <w:t xml:space="preserve"> из браузера </w:t>
      </w:r>
      <w:r w:rsidRPr="000363BC">
        <w:rPr>
          <w:rFonts w:cstheme="minorHAnsi"/>
          <w:sz w:val="24"/>
          <w:szCs w:val="24"/>
          <w:lang w:val="en-US"/>
        </w:rPr>
        <w:t>Chrome</w:t>
      </w:r>
      <w:r w:rsidRPr="000363BC">
        <w:rPr>
          <w:rFonts w:cstheme="minorHAnsi"/>
          <w:sz w:val="24"/>
          <w:szCs w:val="24"/>
        </w:rPr>
        <w:t xml:space="preserve"> под доменной лично</w:t>
      </w:r>
      <w:r w:rsidR="00AC7481">
        <w:rPr>
          <w:rFonts w:cstheme="minorHAnsi"/>
          <w:sz w:val="24"/>
          <w:szCs w:val="24"/>
        </w:rPr>
        <w:t>й учетной записью сотрудника ОСП</w:t>
      </w:r>
      <w:r w:rsidRPr="000363BC">
        <w:rPr>
          <w:rFonts w:cstheme="minorHAnsi"/>
          <w:sz w:val="24"/>
          <w:szCs w:val="24"/>
        </w:rPr>
        <w:t xml:space="preserve"> (или</w:t>
      </w:r>
      <w:r w:rsidR="00AC7481">
        <w:rPr>
          <w:rFonts w:cstheme="minorHAnsi"/>
          <w:sz w:val="24"/>
          <w:szCs w:val="24"/>
        </w:rPr>
        <w:t xml:space="preserve"> технической учетной записью ОСП</w:t>
      </w:r>
      <w:r w:rsidRPr="000363BC">
        <w:rPr>
          <w:rFonts w:cstheme="minorHAnsi"/>
          <w:sz w:val="24"/>
          <w:szCs w:val="24"/>
        </w:rPr>
        <w:t>, но только на период опытно-промышленной эксплуатации).</w:t>
      </w:r>
      <w:r w:rsidR="00F6137B">
        <w:rPr>
          <w:rFonts w:cstheme="minorHAnsi"/>
          <w:sz w:val="24"/>
          <w:szCs w:val="24"/>
        </w:rPr>
        <w:t xml:space="preserve">Подразделение определяется по карточке </w:t>
      </w:r>
      <w:r w:rsidR="00F6137B">
        <w:rPr>
          <w:rFonts w:cstheme="minorHAnsi"/>
          <w:sz w:val="24"/>
          <w:szCs w:val="24"/>
          <w:lang w:val="en-US"/>
        </w:rPr>
        <w:t>AD</w:t>
      </w:r>
      <w:r w:rsidR="00F6137B" w:rsidRPr="00F6137B">
        <w:rPr>
          <w:rFonts w:cstheme="minorHAnsi"/>
          <w:sz w:val="24"/>
          <w:szCs w:val="24"/>
        </w:rPr>
        <w:t>.</w:t>
      </w:r>
    </w:p>
    <w:p w14:paraId="22D8AB46" w14:textId="77777777" w:rsidR="0015360E" w:rsidRPr="000363BC" w:rsidRDefault="00F72970" w:rsidP="00554D4B">
      <w:pPr>
        <w:pStyle w:val="1"/>
        <w:spacing w:after="60"/>
        <w:rPr>
          <w:rFonts w:asciiTheme="minorHAnsi" w:hAnsiTheme="minorHAnsi" w:cstheme="minorHAnsi"/>
        </w:rPr>
      </w:pPr>
      <w:bookmarkStart w:id="9" w:name="_Toc121395859"/>
      <w:r w:rsidRPr="000363BC">
        <w:rPr>
          <w:rFonts w:asciiTheme="minorHAnsi" w:hAnsiTheme="minorHAnsi" w:cstheme="minorHAnsi"/>
        </w:rPr>
        <w:t>Функционал</w:t>
      </w:r>
      <w:bookmarkEnd w:id="9"/>
    </w:p>
    <w:p w14:paraId="6D2F634F" w14:textId="77777777" w:rsidR="00491FB5" w:rsidRPr="000363BC" w:rsidRDefault="00491FB5" w:rsidP="00491FB5">
      <w:pPr>
        <w:pStyle w:val="2"/>
        <w:rPr>
          <w:rFonts w:asciiTheme="minorHAnsi" w:hAnsiTheme="minorHAnsi" w:cstheme="minorHAnsi"/>
        </w:rPr>
      </w:pPr>
      <w:bookmarkStart w:id="10" w:name="_Toc121395860"/>
      <w:r w:rsidRPr="000363BC">
        <w:rPr>
          <w:rFonts w:asciiTheme="minorHAnsi" w:hAnsiTheme="minorHAnsi" w:cstheme="minorHAnsi"/>
        </w:rPr>
        <w:t>Роли</w:t>
      </w:r>
      <w:bookmarkEnd w:id="10"/>
    </w:p>
    <w:p w14:paraId="4E01C775" w14:textId="77777777" w:rsidR="00491FB5" w:rsidRPr="000363BC" w:rsidRDefault="00491FB5" w:rsidP="00491FB5">
      <w:pPr>
        <w:rPr>
          <w:rFonts w:cstheme="minorHAnsi"/>
        </w:rPr>
      </w:pPr>
      <w:r w:rsidRPr="000363BC">
        <w:rPr>
          <w:rFonts w:cstheme="minorHAnsi"/>
        </w:rPr>
        <w:t xml:space="preserve">- </w:t>
      </w:r>
      <w:r w:rsidR="000363BC">
        <w:rPr>
          <w:rFonts w:cstheme="minorHAnsi"/>
        </w:rPr>
        <w:t>роль «</w:t>
      </w:r>
      <w:r w:rsidR="000363BC" w:rsidRPr="000363BC">
        <w:rPr>
          <w:rFonts w:cstheme="minorHAnsi"/>
        </w:rPr>
        <w:t>ОСП</w:t>
      </w:r>
      <w:r w:rsidR="000363BC">
        <w:rPr>
          <w:rFonts w:cstheme="minorHAnsi"/>
        </w:rPr>
        <w:t>»</w:t>
      </w:r>
      <w:r w:rsidR="009B5842" w:rsidRPr="000363BC">
        <w:rPr>
          <w:rFonts w:cstheme="minorHAnsi"/>
        </w:rPr>
        <w:t>– присваивается по умолчанию</w:t>
      </w:r>
      <w:r w:rsidR="002C3628" w:rsidRPr="000363BC">
        <w:rPr>
          <w:rFonts w:cstheme="minorHAnsi"/>
        </w:rPr>
        <w:t xml:space="preserve"> всем сотрудникам структурных подразделений</w:t>
      </w:r>
    </w:p>
    <w:p w14:paraId="354DB3CA" w14:textId="77777777" w:rsidR="002C3628" w:rsidRPr="000363BC" w:rsidRDefault="002C3628" w:rsidP="000363BC">
      <w:pPr>
        <w:ind w:firstLine="708"/>
        <w:rPr>
          <w:rFonts w:cstheme="minorHAnsi"/>
        </w:rPr>
      </w:pPr>
      <w:r w:rsidRPr="000363BC">
        <w:rPr>
          <w:rFonts w:cstheme="minorHAnsi"/>
        </w:rPr>
        <w:t>Для этой роли доступны функции:</w:t>
      </w:r>
    </w:p>
    <w:p w14:paraId="00F70F86" w14:textId="77777777" w:rsidR="002C3628" w:rsidRDefault="002C3628" w:rsidP="000363BC">
      <w:pPr>
        <w:ind w:left="708" w:firstLine="708"/>
        <w:rPr>
          <w:rFonts w:cstheme="minorHAnsi"/>
        </w:rPr>
      </w:pPr>
      <w:r w:rsidRPr="000363BC">
        <w:rPr>
          <w:rFonts w:cstheme="minorHAnsi"/>
        </w:rPr>
        <w:t xml:space="preserve">-просмотр </w:t>
      </w:r>
      <w:r w:rsidR="00477200">
        <w:rPr>
          <w:rFonts w:cstheme="minorHAnsi"/>
        </w:rPr>
        <w:t xml:space="preserve">списка </w:t>
      </w:r>
      <w:r w:rsidRPr="000363BC">
        <w:rPr>
          <w:rFonts w:cstheme="minorHAnsi"/>
        </w:rPr>
        <w:t>заяв</w:t>
      </w:r>
      <w:r w:rsidR="000363BC">
        <w:rPr>
          <w:rFonts w:cstheme="minorHAnsi"/>
        </w:rPr>
        <w:t>ок</w:t>
      </w:r>
      <w:r w:rsidRPr="000363BC">
        <w:rPr>
          <w:rFonts w:cstheme="minorHAnsi"/>
        </w:rPr>
        <w:t xml:space="preserve"> своего подраз</w:t>
      </w:r>
      <w:r w:rsidR="000363BC">
        <w:rPr>
          <w:rFonts w:cstheme="minorHAnsi"/>
        </w:rPr>
        <w:t xml:space="preserve">деления </w:t>
      </w:r>
    </w:p>
    <w:p w14:paraId="211B3191" w14:textId="77777777" w:rsidR="00477200" w:rsidRPr="000363BC" w:rsidRDefault="00477200" w:rsidP="000363BC">
      <w:pPr>
        <w:ind w:left="708" w:firstLine="708"/>
        <w:rPr>
          <w:rFonts w:cstheme="minorHAnsi"/>
        </w:rPr>
      </w:pPr>
      <w:r>
        <w:rPr>
          <w:rFonts w:cstheme="minorHAnsi"/>
        </w:rPr>
        <w:t>- фильтрация списка заявок по: дате, статусу</w:t>
      </w:r>
    </w:p>
    <w:p w14:paraId="2B494FC2" w14:textId="77777777" w:rsidR="002C3628" w:rsidRPr="000363BC" w:rsidRDefault="002C3628" w:rsidP="000363BC">
      <w:pPr>
        <w:ind w:left="708" w:firstLine="708"/>
        <w:rPr>
          <w:rFonts w:cstheme="minorHAnsi"/>
        </w:rPr>
      </w:pPr>
      <w:r w:rsidRPr="000363BC">
        <w:rPr>
          <w:rFonts w:cstheme="minorHAnsi"/>
        </w:rPr>
        <w:t xml:space="preserve">-просмотр состава </w:t>
      </w:r>
      <w:r w:rsidR="000363BC">
        <w:rPr>
          <w:rFonts w:cstheme="minorHAnsi"/>
        </w:rPr>
        <w:t xml:space="preserve">каждой </w:t>
      </w:r>
      <w:r w:rsidRPr="000363BC">
        <w:rPr>
          <w:rFonts w:cstheme="minorHAnsi"/>
        </w:rPr>
        <w:t xml:space="preserve">заявки </w:t>
      </w:r>
    </w:p>
    <w:p w14:paraId="3685A0C7" w14:textId="77777777" w:rsidR="009B5842" w:rsidRPr="000363BC" w:rsidRDefault="009B5842" w:rsidP="00491FB5">
      <w:pPr>
        <w:rPr>
          <w:rFonts w:cstheme="minorHAnsi"/>
        </w:rPr>
      </w:pPr>
    </w:p>
    <w:p w14:paraId="3F75C593" w14:textId="6565BF3B" w:rsidR="009B5842" w:rsidRPr="000363BC" w:rsidRDefault="002C3628" w:rsidP="00491FB5">
      <w:pPr>
        <w:rPr>
          <w:rFonts w:cstheme="minorHAnsi"/>
        </w:rPr>
      </w:pPr>
      <w:r w:rsidRPr="000363BC">
        <w:rPr>
          <w:rFonts w:cstheme="minorHAnsi"/>
        </w:rPr>
        <w:lastRenderedPageBreak/>
        <w:t xml:space="preserve">- </w:t>
      </w:r>
      <w:r w:rsidR="000363BC">
        <w:rPr>
          <w:rFonts w:cstheme="minorHAnsi"/>
        </w:rPr>
        <w:t>роль «</w:t>
      </w:r>
      <w:r w:rsidR="000363BC" w:rsidRPr="000363BC">
        <w:rPr>
          <w:rFonts w:cstheme="minorHAnsi"/>
        </w:rPr>
        <w:t>Приёмщик</w:t>
      </w:r>
      <w:r w:rsidR="000363BC">
        <w:rPr>
          <w:rFonts w:cstheme="minorHAnsi"/>
        </w:rPr>
        <w:t>»</w:t>
      </w:r>
      <w:r w:rsidR="00284168">
        <w:rPr>
          <w:rFonts w:cstheme="minorHAnsi"/>
        </w:rPr>
        <w:t>– присваивается</w:t>
      </w:r>
      <w:r w:rsidRPr="000363BC">
        <w:rPr>
          <w:rFonts w:cstheme="minorHAnsi"/>
        </w:rPr>
        <w:t xml:space="preserve"> </w:t>
      </w:r>
      <w:r w:rsidR="000363BC">
        <w:rPr>
          <w:rFonts w:cstheme="minorHAnsi"/>
        </w:rPr>
        <w:t>сотруднику</w:t>
      </w:r>
      <w:r w:rsidRPr="000363BC">
        <w:rPr>
          <w:rFonts w:cstheme="minorHAnsi"/>
        </w:rPr>
        <w:t xml:space="preserve"> в точке приёма </w:t>
      </w:r>
      <w:r w:rsidR="00284168">
        <w:rPr>
          <w:rFonts w:cstheme="minorHAnsi"/>
        </w:rPr>
        <w:t>втор</w:t>
      </w:r>
      <w:r w:rsidRPr="000363BC">
        <w:rPr>
          <w:rFonts w:cstheme="minorHAnsi"/>
        </w:rPr>
        <w:t>сырья</w:t>
      </w:r>
    </w:p>
    <w:p w14:paraId="2429814E" w14:textId="77777777" w:rsidR="002C3628" w:rsidRPr="000363BC" w:rsidRDefault="002C3628" w:rsidP="000363BC">
      <w:pPr>
        <w:ind w:firstLine="708"/>
        <w:rPr>
          <w:rFonts w:cstheme="minorHAnsi"/>
        </w:rPr>
      </w:pPr>
      <w:r w:rsidRPr="000363BC">
        <w:rPr>
          <w:rFonts w:cstheme="minorHAnsi"/>
        </w:rPr>
        <w:t>Для этой роли доступны функции:</w:t>
      </w:r>
    </w:p>
    <w:p w14:paraId="67524C33" w14:textId="4385E377" w:rsidR="002C3628" w:rsidRDefault="00921630" w:rsidP="000363BC">
      <w:pPr>
        <w:ind w:left="708" w:firstLine="708"/>
        <w:rPr>
          <w:rFonts w:cstheme="minorHAnsi"/>
        </w:rPr>
      </w:pPr>
      <w:r w:rsidRPr="000363BC">
        <w:rPr>
          <w:rFonts w:cstheme="minorHAnsi"/>
        </w:rPr>
        <w:t xml:space="preserve">- </w:t>
      </w:r>
      <w:r w:rsidR="00477200">
        <w:rPr>
          <w:rFonts w:cstheme="minorHAnsi"/>
        </w:rPr>
        <w:t>просмотр списка</w:t>
      </w:r>
      <w:r w:rsidRPr="000363BC">
        <w:rPr>
          <w:rFonts w:cstheme="minorHAnsi"/>
        </w:rPr>
        <w:t xml:space="preserve"> </w:t>
      </w:r>
      <w:r w:rsidR="00AC7481" w:rsidRPr="000363BC">
        <w:rPr>
          <w:rFonts w:cstheme="minorHAnsi"/>
        </w:rPr>
        <w:t>заявок,</w:t>
      </w:r>
      <w:r w:rsidRPr="000363BC">
        <w:rPr>
          <w:rFonts w:cstheme="minorHAnsi"/>
        </w:rPr>
        <w:t xml:space="preserve"> </w:t>
      </w:r>
      <w:r w:rsidR="00284168">
        <w:rPr>
          <w:rFonts w:cstheme="minorHAnsi"/>
        </w:rPr>
        <w:t xml:space="preserve">по ОСП своего </w:t>
      </w:r>
      <w:r w:rsidR="00896148">
        <w:rPr>
          <w:rFonts w:cstheme="minorHAnsi"/>
        </w:rPr>
        <w:t>филиала</w:t>
      </w:r>
    </w:p>
    <w:p w14:paraId="5B422993" w14:textId="77777777" w:rsidR="000363BC" w:rsidRPr="000363BC" w:rsidRDefault="00477200" w:rsidP="00477200">
      <w:pPr>
        <w:ind w:left="708" w:firstLine="708"/>
        <w:rPr>
          <w:rFonts w:cstheme="minorHAnsi"/>
        </w:rPr>
      </w:pPr>
      <w:r>
        <w:rPr>
          <w:rFonts w:cstheme="minorHAnsi"/>
        </w:rPr>
        <w:t>- фильтрация списка заявок по: дате, статусу, ОСП</w:t>
      </w:r>
    </w:p>
    <w:p w14:paraId="27697E1D" w14:textId="0C9BEF44" w:rsidR="00284168" w:rsidRDefault="002C3628" w:rsidP="00477200">
      <w:pPr>
        <w:ind w:left="708" w:firstLine="708"/>
        <w:rPr>
          <w:rFonts w:cstheme="minorHAnsi"/>
        </w:rPr>
      </w:pPr>
      <w:r w:rsidRPr="000363BC">
        <w:rPr>
          <w:rFonts w:cstheme="minorHAnsi"/>
        </w:rPr>
        <w:t xml:space="preserve">- обработка заявок с возможностью корректировки внесенных </w:t>
      </w:r>
      <w:r w:rsidR="00AC7481" w:rsidRPr="000363BC">
        <w:rPr>
          <w:rFonts w:cstheme="minorHAnsi"/>
        </w:rPr>
        <w:t>позиций</w:t>
      </w:r>
      <w:r w:rsidR="00AC7481">
        <w:rPr>
          <w:rFonts w:cstheme="minorHAnsi"/>
        </w:rPr>
        <w:t xml:space="preserve"> </w:t>
      </w:r>
      <w:r w:rsidR="00284168">
        <w:rPr>
          <w:rFonts w:cstheme="minorHAnsi"/>
        </w:rPr>
        <w:t>с присваиванием одного из статусов:</w:t>
      </w:r>
    </w:p>
    <w:p w14:paraId="6951A550" w14:textId="4E054F45" w:rsidR="00284168" w:rsidRDefault="00284168" w:rsidP="00284168">
      <w:pPr>
        <w:ind w:left="1416" w:firstLine="708"/>
        <w:rPr>
          <w:rFonts w:cstheme="minorHAnsi"/>
        </w:rPr>
      </w:pPr>
      <w:r>
        <w:rPr>
          <w:rFonts w:cstheme="minorHAnsi"/>
        </w:rPr>
        <w:t>-</w:t>
      </w:r>
      <w:r w:rsidR="00896148" w:rsidRPr="00896148">
        <w:rPr>
          <w:rFonts w:cstheme="minorHAnsi"/>
        </w:rPr>
        <w:t xml:space="preserve"> </w:t>
      </w:r>
      <w:r w:rsidR="00896148" w:rsidRPr="000363BC">
        <w:rPr>
          <w:rFonts w:cstheme="minorHAnsi"/>
        </w:rPr>
        <w:t>Подтверждена</w:t>
      </w:r>
    </w:p>
    <w:p w14:paraId="09A803AE" w14:textId="43DB4140" w:rsidR="00284168" w:rsidRDefault="00284168" w:rsidP="00284168">
      <w:pPr>
        <w:ind w:left="1416" w:firstLine="708"/>
        <w:rPr>
          <w:rFonts w:cstheme="minorHAnsi"/>
        </w:rPr>
      </w:pPr>
      <w:r>
        <w:rPr>
          <w:rFonts w:cstheme="minorHAnsi"/>
        </w:rPr>
        <w:t>-</w:t>
      </w:r>
      <w:r w:rsidR="00896148">
        <w:rPr>
          <w:rFonts w:cstheme="minorHAnsi"/>
        </w:rPr>
        <w:t xml:space="preserve"> </w:t>
      </w:r>
      <w:r w:rsidR="00896148" w:rsidRPr="000363BC">
        <w:rPr>
          <w:rFonts w:cstheme="minorHAnsi"/>
        </w:rPr>
        <w:t>Подтверждена с замечаниями</w:t>
      </w:r>
      <w:r w:rsidR="00896148">
        <w:rPr>
          <w:rFonts w:cstheme="minorHAnsi"/>
        </w:rPr>
        <w:t xml:space="preserve"> </w:t>
      </w:r>
      <w:r w:rsidR="00896148" w:rsidRPr="000363BC">
        <w:rPr>
          <w:rFonts w:cstheme="minorHAnsi"/>
        </w:rPr>
        <w:t xml:space="preserve"> </w:t>
      </w:r>
    </w:p>
    <w:p w14:paraId="1441DF92" w14:textId="1655C3A9" w:rsidR="002C3628" w:rsidRPr="000363BC" w:rsidRDefault="00284168" w:rsidP="00284168">
      <w:pPr>
        <w:ind w:left="1416" w:firstLine="708"/>
        <w:rPr>
          <w:rFonts w:cstheme="minorHAnsi"/>
        </w:rPr>
      </w:pPr>
      <w:r>
        <w:rPr>
          <w:rFonts w:cstheme="minorHAnsi"/>
        </w:rPr>
        <w:t xml:space="preserve">- </w:t>
      </w:r>
      <w:r w:rsidR="00896148" w:rsidRPr="000363BC">
        <w:rPr>
          <w:rFonts w:cstheme="minorHAnsi"/>
        </w:rPr>
        <w:t>Отклонена</w:t>
      </w:r>
    </w:p>
    <w:p w14:paraId="46326F59" w14:textId="77777777" w:rsidR="00AE5EED" w:rsidRPr="000363BC" w:rsidRDefault="00AE5EED" w:rsidP="00911289">
      <w:pPr>
        <w:rPr>
          <w:rFonts w:cstheme="minorHAnsi"/>
        </w:rPr>
      </w:pPr>
    </w:p>
    <w:p w14:paraId="17E6740A" w14:textId="77777777" w:rsidR="002F7B7F" w:rsidRPr="000363BC" w:rsidRDefault="002F7B7F" w:rsidP="00375368">
      <w:pPr>
        <w:rPr>
          <w:rFonts w:cstheme="minorHAnsi"/>
          <w:sz w:val="24"/>
          <w:szCs w:val="24"/>
        </w:rPr>
      </w:pPr>
    </w:p>
    <w:p w14:paraId="7EFE5AC7" w14:textId="77777777" w:rsidR="002C3900" w:rsidRPr="000363BC" w:rsidRDefault="002C3900" w:rsidP="002C3900">
      <w:pPr>
        <w:pStyle w:val="2"/>
        <w:rPr>
          <w:rFonts w:asciiTheme="minorHAnsi" w:hAnsiTheme="minorHAnsi" w:cstheme="minorHAnsi"/>
        </w:rPr>
      </w:pPr>
      <w:bookmarkStart w:id="11" w:name="_Toc121395861"/>
      <w:r w:rsidRPr="000363BC">
        <w:rPr>
          <w:rFonts w:asciiTheme="minorHAnsi" w:hAnsiTheme="minorHAnsi" w:cstheme="minorHAnsi"/>
        </w:rPr>
        <w:t>Статусы</w:t>
      </w:r>
      <w:bookmarkEnd w:id="11"/>
    </w:p>
    <w:p w14:paraId="7EED7881" w14:textId="2B00D3FA" w:rsidR="002C3900" w:rsidRPr="000363BC" w:rsidRDefault="00284168" w:rsidP="002C3900">
      <w:pPr>
        <w:rPr>
          <w:rFonts w:cstheme="minorHAnsi"/>
        </w:rPr>
      </w:pPr>
      <w:r>
        <w:rPr>
          <w:rFonts w:cstheme="minorHAnsi"/>
        </w:rPr>
        <w:t>При обработке заявки, ей присваивается один из статусов</w:t>
      </w:r>
      <w:r w:rsidR="002C3900" w:rsidRPr="000363BC">
        <w:rPr>
          <w:rFonts w:cstheme="minorHAnsi"/>
        </w:rPr>
        <w:t>:</w:t>
      </w:r>
    </w:p>
    <w:p w14:paraId="7734E293" w14:textId="7C9CF31D" w:rsidR="00AC7481" w:rsidRDefault="00896148" w:rsidP="00592F49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66624E2D" wp14:editId="645DF2FB">
            <wp:extent cx="257175" cy="257175"/>
            <wp:effectExtent l="0" t="0" r="9525" b="9525"/>
            <wp:docPr id="5" name="Рисунок 5" descr="C:\Users\G.Petrushenkov\AppData\Local\Microsoft\Windows\INetCache\Content.Word\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.Petrushenkov\AppData\Local\Microsoft\Windows\INetCache\Content.Word\wa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900" w:rsidRPr="000363BC">
        <w:rPr>
          <w:rFonts w:cstheme="minorHAnsi"/>
        </w:rPr>
        <w:t xml:space="preserve">- Создана </w:t>
      </w:r>
      <w:r w:rsidR="00592F49" w:rsidRPr="000363BC">
        <w:rPr>
          <w:rFonts w:cstheme="minorHAnsi"/>
        </w:rPr>
        <w:t>– присваивается при создании заявки</w:t>
      </w:r>
      <w:r w:rsidR="002C3900" w:rsidRPr="000363BC">
        <w:rPr>
          <w:rFonts w:cstheme="minorHAnsi"/>
        </w:rPr>
        <w:br/>
      </w:r>
      <w:r>
        <w:rPr>
          <w:rFonts w:cstheme="minorHAnsi"/>
          <w:noProof/>
          <w:lang w:eastAsia="ru-RU"/>
        </w:rPr>
        <w:drawing>
          <wp:inline distT="0" distB="0" distL="0" distR="0" wp14:anchorId="1ADA857F" wp14:editId="111C24F9">
            <wp:extent cx="257175" cy="257175"/>
            <wp:effectExtent l="0" t="0" r="9525" b="9525"/>
            <wp:docPr id="6" name="Рисунок 6" descr="C:\Users\G.Petrushenkov\AppData\Local\Microsoft\Windows\INetCache\Content.Word\accep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.Petrushenkov\AppData\Local\Microsoft\Windows\INetCache\Content.Word\accept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900" w:rsidRPr="000363BC">
        <w:rPr>
          <w:rFonts w:cstheme="minorHAnsi"/>
        </w:rPr>
        <w:t>- Подтверждена</w:t>
      </w:r>
      <w:r w:rsidR="00592F49" w:rsidRPr="000363BC">
        <w:rPr>
          <w:rFonts w:cstheme="minorHAnsi"/>
        </w:rPr>
        <w:t xml:space="preserve"> – присваивается после подтверждения</w:t>
      </w:r>
      <w:r w:rsidR="00284168">
        <w:rPr>
          <w:rFonts w:cstheme="minorHAnsi"/>
        </w:rPr>
        <w:t xml:space="preserve"> приёмщиком</w:t>
      </w:r>
      <w:r w:rsidR="00592F49" w:rsidRPr="000363BC">
        <w:rPr>
          <w:rFonts w:cstheme="minorHAnsi"/>
        </w:rPr>
        <w:t xml:space="preserve"> заявки без корректировки заявленных значений</w:t>
      </w:r>
    </w:p>
    <w:p w14:paraId="42E50907" w14:textId="1A4D6973" w:rsidR="00592F49" w:rsidRPr="000363BC" w:rsidRDefault="00896148" w:rsidP="00592F49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017AA340" wp14:editId="7CCE883C">
            <wp:extent cx="285750" cy="285750"/>
            <wp:effectExtent l="0" t="0" r="0" b="0"/>
            <wp:docPr id="10" name="Рисунок 10" descr="C:\Users\G.Petrushenkov\AppData\Local\Microsoft\Windows\INetCache\Content.Word\partly_accep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.Petrushenkov\AppData\Local\Microsoft\Windows\INetCache\Content.Word\partly_accept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900" w:rsidRPr="000363BC">
        <w:rPr>
          <w:rFonts w:cstheme="minorHAnsi"/>
        </w:rPr>
        <w:t xml:space="preserve">- Подтверждена с </w:t>
      </w:r>
      <w:r w:rsidRPr="000363BC">
        <w:rPr>
          <w:rFonts w:cstheme="minorHAnsi"/>
        </w:rPr>
        <w:t>замечаниями</w:t>
      </w:r>
      <w:r>
        <w:rPr>
          <w:rFonts w:cstheme="minorHAnsi"/>
        </w:rPr>
        <w:t xml:space="preserve"> </w:t>
      </w:r>
      <w:r w:rsidRPr="000363BC">
        <w:rPr>
          <w:rFonts w:cstheme="minorHAnsi"/>
        </w:rPr>
        <w:t>–</w:t>
      </w:r>
      <w:r w:rsidR="00592F49" w:rsidRPr="000363BC">
        <w:rPr>
          <w:rFonts w:cstheme="minorHAnsi"/>
        </w:rPr>
        <w:t xml:space="preserve"> присваивается после подтверждения заявки с корректировкой заявленных значений</w:t>
      </w:r>
    </w:p>
    <w:p w14:paraId="67983379" w14:textId="5C5EFE71" w:rsidR="002C3900" w:rsidRPr="000363BC" w:rsidRDefault="00896148" w:rsidP="002C3900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843DE6" wp14:editId="02C6F32A">
            <wp:extent cx="257175" cy="257175"/>
            <wp:effectExtent l="0" t="0" r="9525" b="9525"/>
            <wp:docPr id="7" name="Рисунок 7" descr="C:\Users\G.Petrushenkov\AppData\Local\Microsoft\Windows\INetCache\Content.Word\rej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.Petrushenkov\AppData\Local\Microsoft\Windows\INetCache\Content.Word\rejecte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900" w:rsidRPr="000363BC">
        <w:rPr>
          <w:rFonts w:cstheme="minorHAnsi"/>
        </w:rPr>
        <w:t xml:space="preserve">- Отклонена </w:t>
      </w:r>
      <w:r w:rsidR="00592F49" w:rsidRPr="000363BC">
        <w:rPr>
          <w:rFonts w:cstheme="minorHAnsi"/>
        </w:rPr>
        <w:t>– присваивается</w:t>
      </w:r>
      <w:r w:rsidR="00284168">
        <w:rPr>
          <w:rFonts w:cstheme="minorHAnsi"/>
        </w:rPr>
        <w:t xml:space="preserve"> приёмщиком</w:t>
      </w:r>
      <w:r w:rsidR="00592F49" w:rsidRPr="000363BC">
        <w:rPr>
          <w:rFonts w:cstheme="minorHAnsi"/>
        </w:rPr>
        <w:t xml:space="preserve"> </w:t>
      </w:r>
      <w:r w:rsidR="00284168">
        <w:rPr>
          <w:rFonts w:cstheme="minorHAnsi"/>
        </w:rPr>
        <w:t xml:space="preserve">при отклонении заявки </w:t>
      </w:r>
    </w:p>
    <w:p w14:paraId="54FB924E" w14:textId="031CC33D" w:rsidR="00155D8E" w:rsidRPr="000363BC" w:rsidRDefault="00592F49" w:rsidP="002C3900">
      <w:pPr>
        <w:rPr>
          <w:rFonts w:cstheme="minorHAnsi"/>
        </w:rPr>
      </w:pPr>
      <w:r w:rsidRPr="000363BC">
        <w:rPr>
          <w:rFonts w:cstheme="minorHAnsi"/>
        </w:rPr>
        <w:t xml:space="preserve">При просмотре заявок показывается </w:t>
      </w:r>
      <w:r w:rsidR="00921630" w:rsidRPr="000363BC">
        <w:rPr>
          <w:rFonts w:cstheme="minorHAnsi"/>
        </w:rPr>
        <w:t>текущий</w:t>
      </w:r>
      <w:r w:rsidRPr="000363BC">
        <w:rPr>
          <w:rFonts w:cstheme="minorHAnsi"/>
        </w:rPr>
        <w:t xml:space="preserve"> </w:t>
      </w:r>
      <w:r w:rsidR="00921630" w:rsidRPr="000363BC">
        <w:rPr>
          <w:rFonts w:cstheme="minorHAnsi"/>
        </w:rPr>
        <w:t xml:space="preserve">статус, </w:t>
      </w:r>
      <w:r w:rsidR="00921630" w:rsidRPr="000363BC">
        <w:rPr>
          <w:rFonts w:cstheme="minorHAnsi"/>
        </w:rPr>
        <w:br/>
      </w:r>
      <w:r w:rsidR="00477200">
        <w:rPr>
          <w:rFonts w:cstheme="minorHAnsi"/>
        </w:rPr>
        <w:t xml:space="preserve">Заявки со статусами </w:t>
      </w:r>
      <w:r w:rsidR="00AC7481">
        <w:rPr>
          <w:rFonts w:cstheme="minorHAnsi"/>
        </w:rPr>
        <w:t xml:space="preserve"> </w:t>
      </w:r>
      <w:r w:rsidR="00477200" w:rsidRPr="000363BC">
        <w:rPr>
          <w:rFonts w:cstheme="minorHAnsi"/>
        </w:rPr>
        <w:t xml:space="preserve">Подтверждена </w:t>
      </w:r>
      <w:r w:rsidR="00AC7481">
        <w:rPr>
          <w:rFonts w:cstheme="minorHAnsi"/>
        </w:rPr>
        <w:t>/Отклонена</w:t>
      </w:r>
      <w:r w:rsidR="00477200">
        <w:rPr>
          <w:rFonts w:cstheme="minorHAnsi"/>
        </w:rPr>
        <w:t>/</w:t>
      </w:r>
      <w:r w:rsidR="00477200" w:rsidRPr="00477200">
        <w:rPr>
          <w:rFonts w:cstheme="minorHAnsi"/>
        </w:rPr>
        <w:t xml:space="preserve"> </w:t>
      </w:r>
      <w:r w:rsidR="00477200" w:rsidRPr="000363BC">
        <w:rPr>
          <w:rFonts w:cstheme="minorHAnsi"/>
        </w:rPr>
        <w:t xml:space="preserve">Подтверждена </w:t>
      </w:r>
      <w:r w:rsidR="00477200">
        <w:rPr>
          <w:rFonts w:cstheme="minorHAnsi"/>
        </w:rPr>
        <w:t>с замечаниями – больше не могут быть отредактированы</w:t>
      </w:r>
    </w:p>
    <w:p w14:paraId="5228A303" w14:textId="77777777" w:rsidR="002C3900" w:rsidRPr="000363BC" w:rsidRDefault="002C3900" w:rsidP="00375368">
      <w:pPr>
        <w:rPr>
          <w:rFonts w:cstheme="minorHAnsi"/>
          <w:sz w:val="24"/>
          <w:szCs w:val="24"/>
        </w:rPr>
      </w:pPr>
    </w:p>
    <w:p w14:paraId="7C027A69" w14:textId="77777777" w:rsidR="002C3900" w:rsidRPr="00435141" w:rsidRDefault="002C3900" w:rsidP="009A1B49">
      <w:pPr>
        <w:pStyle w:val="2"/>
        <w:rPr>
          <w:lang w:val="en-US"/>
        </w:rPr>
      </w:pPr>
      <w:bookmarkStart w:id="12" w:name="_Toc121395862"/>
      <w:r w:rsidRPr="000363BC">
        <w:lastRenderedPageBreak/>
        <w:t xml:space="preserve">Интерфейс </w:t>
      </w:r>
      <w:r w:rsidRPr="000363BC">
        <w:rPr>
          <w:lang w:val="en-US"/>
        </w:rPr>
        <w:t>Web</w:t>
      </w:r>
      <w:r w:rsidRPr="000363BC">
        <w:t>-формы.</w:t>
      </w:r>
      <w:bookmarkEnd w:id="12"/>
    </w:p>
    <w:p w14:paraId="061F0390" w14:textId="0B8F7B92" w:rsidR="002C3900" w:rsidRPr="000363BC" w:rsidRDefault="000E5C17" w:rsidP="002C3900">
      <w:pPr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EF0B8D" wp14:editId="1ECF37D5">
            <wp:extent cx="6645910" cy="29794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50B3" w14:textId="6A93B9FF" w:rsidR="002C3900" w:rsidRPr="000363BC" w:rsidRDefault="002C3900" w:rsidP="002C3900">
      <w:pPr>
        <w:rPr>
          <w:rFonts w:cstheme="minorHAnsi"/>
          <w:sz w:val="24"/>
          <w:szCs w:val="24"/>
        </w:rPr>
      </w:pPr>
      <w:r w:rsidRPr="000363BC">
        <w:rPr>
          <w:rFonts w:cstheme="minorHAnsi"/>
          <w:sz w:val="24"/>
          <w:szCs w:val="24"/>
        </w:rPr>
        <w:t>П</w:t>
      </w:r>
      <w:r w:rsidR="00896148">
        <w:rPr>
          <w:rFonts w:cstheme="minorHAnsi"/>
          <w:sz w:val="24"/>
          <w:szCs w:val="24"/>
        </w:rPr>
        <w:t>ри нажатии на кнопку «Подробно»</w:t>
      </w:r>
      <w:r w:rsidR="00477200">
        <w:rPr>
          <w:rFonts w:cstheme="minorHAnsi"/>
          <w:sz w:val="24"/>
          <w:szCs w:val="24"/>
        </w:rPr>
        <w:t>:</w:t>
      </w:r>
    </w:p>
    <w:p w14:paraId="7B9CD55D" w14:textId="218D4F79" w:rsidR="002C3900" w:rsidRDefault="00896148" w:rsidP="002C3900">
      <w:pPr>
        <w:jc w:val="both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2D8E9CD" wp14:editId="76C9E5A8">
            <wp:extent cx="6645910" cy="534225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582E" w14:textId="15008C5E" w:rsidR="00477200" w:rsidRPr="000363BC" w:rsidRDefault="00284168" w:rsidP="002C390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После обработки возникает запрос на подтверждение изменений</w:t>
      </w:r>
      <w:r w:rsidR="00435141">
        <w:rPr>
          <w:rFonts w:cstheme="minorHAnsi"/>
          <w:sz w:val="24"/>
          <w:szCs w:val="24"/>
        </w:rPr>
        <w:t>:</w:t>
      </w:r>
    </w:p>
    <w:p w14:paraId="36EDBF3E" w14:textId="77777777" w:rsidR="002C3900" w:rsidRPr="000363BC" w:rsidRDefault="00477200" w:rsidP="00375368">
      <w:pPr>
        <w:rPr>
          <w:rFonts w:eastAsiaTheme="minorEastAsia" w:cstheme="minorHAnsi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90A3CC" wp14:editId="44E88367">
            <wp:extent cx="4876800" cy="140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81E4" w14:textId="77777777" w:rsidR="00477200" w:rsidRDefault="00477200" w:rsidP="009A1B49">
      <w:pPr>
        <w:pStyle w:val="1"/>
      </w:pPr>
      <w:bookmarkStart w:id="13" w:name="_Toc121395863"/>
      <w:r>
        <w:t>Бальная система</w:t>
      </w:r>
      <w:bookmarkEnd w:id="13"/>
    </w:p>
    <w:p w14:paraId="6259F5E5" w14:textId="1908CA6A" w:rsidR="00477200" w:rsidRDefault="00477200" w:rsidP="00375368">
      <w:r w:rsidRPr="00477200">
        <w:rPr>
          <w:highlight w:val="yellow"/>
        </w:rPr>
        <w:t>ВСТАВИТЬ ОТВЕТ ОТ ЗАКАЗЧИКА</w:t>
      </w:r>
      <w:r>
        <w:t xml:space="preserve"> </w:t>
      </w:r>
    </w:p>
    <w:p w14:paraId="27311A1A" w14:textId="77777777" w:rsidR="000E5C17" w:rsidRPr="000363BC" w:rsidRDefault="000E5C17" w:rsidP="009A1B49">
      <w:pPr>
        <w:pStyle w:val="1"/>
      </w:pPr>
      <w:bookmarkStart w:id="14" w:name="_Toc121395864"/>
      <w:r>
        <w:t>Отчеты С</w:t>
      </w:r>
      <w:r w:rsidRPr="000363BC">
        <w:t>ервиса</w:t>
      </w:r>
      <w:bookmarkEnd w:id="14"/>
      <w:r w:rsidRPr="000363BC">
        <w:t xml:space="preserve"> </w:t>
      </w:r>
    </w:p>
    <w:p w14:paraId="014A10A4" w14:textId="34389777" w:rsidR="000E5C17" w:rsidRPr="000E5C17" w:rsidRDefault="000E5C17" w:rsidP="00375368">
      <w:pPr>
        <w:rPr>
          <w:rFonts w:cstheme="minorHAnsi"/>
        </w:rPr>
      </w:pPr>
      <w:r>
        <w:rPr>
          <w:rFonts w:cstheme="minorHAnsi"/>
          <w:highlight w:val="yellow"/>
        </w:rPr>
        <w:t>ВСТАВИТЬ ОТ ЗАКАЗЧИК</w:t>
      </w:r>
      <w:r w:rsidRPr="00AC7481">
        <w:rPr>
          <w:rFonts w:cstheme="minorHAnsi"/>
          <w:highlight w:val="yellow"/>
        </w:rPr>
        <w:t>А ШАБЛОН</w:t>
      </w:r>
      <w:r>
        <w:rPr>
          <w:rFonts w:cstheme="minorHAnsi"/>
          <w:highlight w:val="yellow"/>
        </w:rPr>
        <w:t xml:space="preserve"> ОТЧЁТА</w:t>
      </w:r>
    </w:p>
    <w:p w14:paraId="303B4BE0" w14:textId="77777777" w:rsidR="00477200" w:rsidRDefault="00477200" w:rsidP="009A1B49">
      <w:pPr>
        <w:pStyle w:val="1"/>
      </w:pPr>
      <w:bookmarkStart w:id="15" w:name="_Toc121395865"/>
      <w:r>
        <w:t>Нумерация заявок</w:t>
      </w:r>
      <w:bookmarkEnd w:id="15"/>
    </w:p>
    <w:p w14:paraId="6DDAA99D" w14:textId="5FB24BB4" w:rsidR="00921630" w:rsidRPr="00477200" w:rsidRDefault="00284168" w:rsidP="00375368">
      <w:r>
        <w:t>Используется с</w:t>
      </w:r>
      <w:r w:rsidR="00477200" w:rsidRPr="00477200">
        <w:t xml:space="preserve">квозная </w:t>
      </w:r>
      <w:r w:rsidR="00477200">
        <w:t>н</w:t>
      </w:r>
      <w:r w:rsidR="00477200" w:rsidRPr="00477200">
        <w:t xml:space="preserve">умерация по всем </w:t>
      </w:r>
      <w:r>
        <w:t>ОСП</w:t>
      </w:r>
      <w:r w:rsidR="00477200">
        <w:t xml:space="preserve"> в рамках филиала, каждый год нумерация обнуляется</w:t>
      </w:r>
      <w:r>
        <w:t>.</w:t>
      </w:r>
    </w:p>
    <w:p w14:paraId="78A9D2AF" w14:textId="77777777" w:rsidR="000363BC" w:rsidRPr="000363BC" w:rsidRDefault="000363BC" w:rsidP="000363BC">
      <w:pPr>
        <w:pStyle w:val="1"/>
        <w:spacing w:after="60"/>
        <w:rPr>
          <w:rFonts w:asciiTheme="minorHAnsi" w:hAnsiTheme="minorHAnsi" w:cstheme="minorHAnsi"/>
        </w:rPr>
      </w:pPr>
      <w:bookmarkStart w:id="16" w:name="_Toc121395866"/>
      <w:r>
        <w:rPr>
          <w:rFonts w:asciiTheme="minorHAnsi" w:hAnsiTheme="minorHAnsi" w:cstheme="minorHAnsi"/>
        </w:rPr>
        <w:t>Инструкция пользователя</w:t>
      </w:r>
      <w:bookmarkEnd w:id="16"/>
    </w:p>
    <w:p w14:paraId="26047E15" w14:textId="77777777" w:rsidR="000363BC" w:rsidRDefault="000363BC" w:rsidP="000363BC">
      <w:pPr>
        <w:rPr>
          <w:rFonts w:eastAsiaTheme="minorEastAsia" w:cstheme="minorHAnsi"/>
          <w:sz w:val="24"/>
          <w:szCs w:val="24"/>
          <w:lang w:eastAsia="ru-RU"/>
        </w:rPr>
      </w:pPr>
      <w:r>
        <w:rPr>
          <w:rFonts w:eastAsiaTheme="minorEastAsia" w:cstheme="minorHAnsi"/>
          <w:sz w:val="24"/>
          <w:szCs w:val="24"/>
          <w:lang w:eastAsia="ru-RU"/>
        </w:rPr>
        <w:t>Роль «ОСП»:</w:t>
      </w:r>
      <w:r>
        <w:rPr>
          <w:rFonts w:eastAsiaTheme="minorEastAsia" w:cstheme="minorHAnsi"/>
          <w:sz w:val="24"/>
          <w:szCs w:val="24"/>
          <w:lang w:eastAsia="ru-RU"/>
        </w:rPr>
        <w:br/>
      </w:r>
      <w:r w:rsidRPr="000363BC">
        <w:rPr>
          <w:rFonts w:eastAsiaTheme="minorEastAsia" w:cstheme="minorHAnsi"/>
          <w:sz w:val="24"/>
          <w:szCs w:val="24"/>
          <w:lang w:eastAsia="ru-RU"/>
        </w:rPr>
        <w:t>После входа в ЛК сотрудник ОСП видит список заявок своего подразделения, о собранном вторсырье в ОСП. При нажатии на кнопку «Подробно» напротив заявки сотрудник видит подробное содержание этой заявки,</w:t>
      </w:r>
      <w:r w:rsidRPr="000363BC">
        <w:rPr>
          <w:rFonts w:cstheme="minorHAnsi"/>
        </w:rPr>
        <w:t xml:space="preserve"> </w:t>
      </w:r>
      <w:r w:rsidRPr="000363BC">
        <w:rPr>
          <w:rFonts w:eastAsiaTheme="minorEastAsia" w:cstheme="minorHAnsi"/>
          <w:sz w:val="24"/>
          <w:szCs w:val="24"/>
          <w:lang w:eastAsia="ru-RU"/>
        </w:rPr>
        <w:t>без возможности редактирования, если статус заявки отличается от «Создана»</w:t>
      </w:r>
    </w:p>
    <w:p w14:paraId="1565C4DF" w14:textId="77777777" w:rsidR="000363BC" w:rsidRDefault="000363BC" w:rsidP="000363BC">
      <w:pPr>
        <w:rPr>
          <w:rFonts w:eastAsiaTheme="minorEastAsia" w:cstheme="minorHAnsi"/>
          <w:sz w:val="24"/>
          <w:szCs w:val="24"/>
          <w:lang w:eastAsia="ru-RU"/>
        </w:rPr>
      </w:pPr>
      <w:r>
        <w:rPr>
          <w:rFonts w:eastAsiaTheme="minorEastAsia" w:cstheme="minorHAnsi"/>
          <w:sz w:val="24"/>
          <w:szCs w:val="24"/>
          <w:lang w:eastAsia="ru-RU"/>
        </w:rPr>
        <w:t>Роль «</w:t>
      </w:r>
      <w:r w:rsidRPr="000363BC">
        <w:rPr>
          <w:rFonts w:cstheme="minorHAnsi"/>
        </w:rPr>
        <w:t>Приёмщик</w:t>
      </w:r>
      <w:r>
        <w:rPr>
          <w:rFonts w:cstheme="minorHAnsi"/>
        </w:rPr>
        <w:t>»:</w:t>
      </w:r>
    </w:p>
    <w:p w14:paraId="7C3E5F4C" w14:textId="4D830B2D" w:rsidR="000363BC" w:rsidRPr="000363BC" w:rsidRDefault="000363BC" w:rsidP="000363BC">
      <w:pPr>
        <w:rPr>
          <w:rFonts w:cstheme="minorHAnsi"/>
          <w:sz w:val="24"/>
          <w:szCs w:val="24"/>
        </w:rPr>
      </w:pPr>
      <w:r w:rsidRPr="000363BC">
        <w:rPr>
          <w:rFonts w:eastAsiaTheme="minorEastAsia" w:cstheme="minorHAnsi"/>
          <w:sz w:val="24"/>
          <w:szCs w:val="24"/>
          <w:lang w:eastAsia="ru-RU"/>
        </w:rPr>
        <w:t>После входа в ЛК сотрудник блока логистики видит перед собой список всех заявок</w:t>
      </w:r>
      <w:r w:rsidR="00AC7481">
        <w:rPr>
          <w:rFonts w:eastAsiaTheme="minorEastAsia" w:cstheme="minorHAnsi"/>
          <w:sz w:val="24"/>
          <w:szCs w:val="24"/>
          <w:lang w:eastAsia="ru-RU"/>
        </w:rPr>
        <w:t>, о собранном вторсырье в ОСП</w:t>
      </w:r>
      <w:r w:rsidRPr="000363BC">
        <w:rPr>
          <w:rFonts w:eastAsiaTheme="minorEastAsia" w:cstheme="minorHAnsi"/>
          <w:sz w:val="24"/>
          <w:szCs w:val="24"/>
          <w:lang w:eastAsia="ru-RU"/>
        </w:rPr>
        <w:t>. При нажатии на кнопку «Подробно» напротив заявки сотрудник видит подробное содержание этой заявки, после контрольного взвешивания сотрудник блока логистики проводит сверку переданных данных с фактическим количеством присланного вторсырья</w:t>
      </w:r>
      <w:r w:rsidRPr="000363BC">
        <w:rPr>
          <w:rFonts w:cstheme="minorHAnsi"/>
        </w:rPr>
        <w:t xml:space="preserve"> </w:t>
      </w:r>
      <w:r w:rsidRPr="000363BC">
        <w:rPr>
          <w:rFonts w:eastAsiaTheme="minorEastAsia" w:cstheme="minorHAnsi"/>
          <w:sz w:val="24"/>
          <w:szCs w:val="24"/>
          <w:lang w:eastAsia="ru-RU"/>
        </w:rPr>
        <w:t>и вносит необходимые корректировки в содержание заявки.</w:t>
      </w:r>
      <w:r w:rsidR="00304365">
        <w:rPr>
          <w:rFonts w:cstheme="minorHAnsi"/>
          <w:sz w:val="24"/>
          <w:szCs w:val="24"/>
        </w:rPr>
        <w:t xml:space="preserve"> После этого сотрудник присваивает статус </w:t>
      </w:r>
      <w:r w:rsidR="00896148">
        <w:rPr>
          <w:rFonts w:cstheme="minorHAnsi"/>
          <w:sz w:val="24"/>
          <w:szCs w:val="24"/>
        </w:rPr>
        <w:t>заявке (</w:t>
      </w:r>
      <w:r w:rsidR="00304365" w:rsidRPr="000363BC">
        <w:rPr>
          <w:rFonts w:cstheme="minorHAnsi"/>
        </w:rPr>
        <w:t xml:space="preserve">Подтверждена </w:t>
      </w:r>
      <w:r w:rsidR="00304365">
        <w:rPr>
          <w:rFonts w:cstheme="minorHAnsi"/>
        </w:rPr>
        <w:t>/Отклонена/</w:t>
      </w:r>
      <w:r w:rsidR="00304365" w:rsidRPr="00477200">
        <w:rPr>
          <w:rFonts w:cstheme="minorHAnsi"/>
        </w:rPr>
        <w:t xml:space="preserve"> </w:t>
      </w:r>
      <w:r w:rsidR="00304365" w:rsidRPr="000363BC">
        <w:rPr>
          <w:rFonts w:cstheme="minorHAnsi"/>
        </w:rPr>
        <w:t xml:space="preserve">Подтверждена </w:t>
      </w:r>
      <w:r w:rsidR="00304365">
        <w:rPr>
          <w:rFonts w:cstheme="minorHAnsi"/>
        </w:rPr>
        <w:t xml:space="preserve">с </w:t>
      </w:r>
      <w:r w:rsidR="00896148">
        <w:rPr>
          <w:rFonts w:cstheme="minorHAnsi"/>
        </w:rPr>
        <w:t>замечаниями</w:t>
      </w:r>
      <w:r w:rsidR="00896148">
        <w:rPr>
          <w:rFonts w:cstheme="minorHAnsi"/>
          <w:sz w:val="24"/>
          <w:szCs w:val="24"/>
        </w:rPr>
        <w:t>)</w:t>
      </w:r>
      <w:r w:rsidR="00304365">
        <w:rPr>
          <w:rFonts w:cstheme="minorHAnsi"/>
          <w:sz w:val="24"/>
          <w:szCs w:val="24"/>
        </w:rPr>
        <w:t xml:space="preserve"> </w:t>
      </w:r>
    </w:p>
    <w:p w14:paraId="7FDAE0F7" w14:textId="77777777" w:rsidR="000363BC" w:rsidRPr="000363BC" w:rsidRDefault="000363BC" w:rsidP="000363BC">
      <w:pPr>
        <w:rPr>
          <w:rFonts w:eastAsiaTheme="minorEastAsia" w:cstheme="minorHAnsi"/>
          <w:sz w:val="24"/>
          <w:szCs w:val="24"/>
          <w:lang w:eastAsia="ru-RU"/>
        </w:rPr>
      </w:pPr>
    </w:p>
    <w:p w14:paraId="0AF55566" w14:textId="77777777" w:rsidR="000363BC" w:rsidRPr="000363BC" w:rsidRDefault="000363BC" w:rsidP="00375368">
      <w:pPr>
        <w:rPr>
          <w:rFonts w:eastAsiaTheme="minorEastAsia" w:cstheme="minorHAnsi"/>
          <w:sz w:val="32"/>
          <w:szCs w:val="32"/>
          <w:lang w:eastAsia="ru-RU"/>
        </w:rPr>
      </w:pPr>
    </w:p>
    <w:p w14:paraId="00D9F2AA" w14:textId="77777777" w:rsidR="00921630" w:rsidRPr="000363BC" w:rsidRDefault="00921630" w:rsidP="00375368">
      <w:pPr>
        <w:rPr>
          <w:rFonts w:eastAsiaTheme="minorEastAsia" w:cstheme="minorHAnsi"/>
          <w:sz w:val="32"/>
          <w:szCs w:val="32"/>
          <w:lang w:eastAsia="ru-RU"/>
        </w:rPr>
      </w:pPr>
    </w:p>
    <w:p w14:paraId="443F179C" w14:textId="77777777" w:rsidR="00375368" w:rsidRPr="000363BC" w:rsidRDefault="00375368" w:rsidP="00375368">
      <w:pPr>
        <w:rPr>
          <w:rFonts w:cstheme="minorHAnsi"/>
        </w:rPr>
      </w:pPr>
    </w:p>
    <w:p w14:paraId="437989D3" w14:textId="77777777" w:rsidR="00F72970" w:rsidRPr="000363BC" w:rsidRDefault="00F72970" w:rsidP="00F72970">
      <w:pPr>
        <w:rPr>
          <w:rFonts w:cstheme="minorHAnsi"/>
        </w:rPr>
      </w:pPr>
    </w:p>
    <w:p w14:paraId="28A933E7" w14:textId="77777777" w:rsidR="00F72970" w:rsidRPr="000363BC" w:rsidRDefault="00F72970" w:rsidP="00F72970">
      <w:pPr>
        <w:rPr>
          <w:rFonts w:cstheme="minorHAnsi"/>
          <w:sz w:val="24"/>
          <w:szCs w:val="24"/>
        </w:rPr>
      </w:pPr>
    </w:p>
    <w:p w14:paraId="7E38ECFF" w14:textId="77777777" w:rsidR="00440D68" w:rsidRPr="000363BC" w:rsidRDefault="00440D68" w:rsidP="0082377C">
      <w:pPr>
        <w:rPr>
          <w:rFonts w:eastAsiaTheme="minorEastAsia" w:cstheme="minorHAnsi"/>
          <w:sz w:val="24"/>
          <w:szCs w:val="24"/>
          <w:lang w:eastAsia="ru-RU"/>
        </w:rPr>
      </w:pPr>
    </w:p>
    <w:sectPr w:rsidR="00440D68" w:rsidRPr="000363BC" w:rsidSect="00D741F9"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34D7B" w14:textId="77777777" w:rsidR="0040063E" w:rsidRDefault="0040063E" w:rsidP="00464578">
      <w:pPr>
        <w:spacing w:after="0" w:line="240" w:lineRule="auto"/>
      </w:pPr>
      <w:r>
        <w:separator/>
      </w:r>
    </w:p>
  </w:endnote>
  <w:endnote w:type="continuationSeparator" w:id="0">
    <w:p w14:paraId="6BB70801" w14:textId="77777777" w:rsidR="0040063E" w:rsidRDefault="0040063E" w:rsidP="0046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0441326"/>
      <w:docPartObj>
        <w:docPartGallery w:val="Page Numbers (Bottom of Page)"/>
        <w:docPartUnique/>
      </w:docPartObj>
    </w:sdtPr>
    <w:sdtEndPr/>
    <w:sdtContent>
      <w:p w14:paraId="011139DC" w14:textId="385AD449" w:rsidR="00464578" w:rsidRDefault="00464578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AA4">
          <w:rPr>
            <w:noProof/>
          </w:rPr>
          <w:t>2</w:t>
        </w:r>
        <w:r>
          <w:fldChar w:fldCharType="end"/>
        </w:r>
      </w:p>
    </w:sdtContent>
  </w:sdt>
  <w:p w14:paraId="0CE569FE" w14:textId="77777777" w:rsidR="00464578" w:rsidRDefault="00464578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EBC1A" w14:textId="77777777" w:rsidR="0040063E" w:rsidRDefault="0040063E" w:rsidP="00464578">
      <w:pPr>
        <w:spacing w:after="0" w:line="240" w:lineRule="auto"/>
      </w:pPr>
      <w:r>
        <w:separator/>
      </w:r>
    </w:p>
  </w:footnote>
  <w:footnote w:type="continuationSeparator" w:id="0">
    <w:p w14:paraId="18C921C3" w14:textId="77777777" w:rsidR="0040063E" w:rsidRDefault="0040063E" w:rsidP="00464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7745"/>
    <w:multiLevelType w:val="hybridMultilevel"/>
    <w:tmpl w:val="A1527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F2619"/>
    <w:multiLevelType w:val="hybridMultilevel"/>
    <w:tmpl w:val="9DE6E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6A2"/>
    <w:multiLevelType w:val="hybridMultilevel"/>
    <w:tmpl w:val="57282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6B51"/>
    <w:multiLevelType w:val="hybridMultilevel"/>
    <w:tmpl w:val="67AC8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85118"/>
    <w:multiLevelType w:val="hybridMultilevel"/>
    <w:tmpl w:val="A24A5B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743BE"/>
    <w:multiLevelType w:val="hybridMultilevel"/>
    <w:tmpl w:val="08D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17830"/>
    <w:multiLevelType w:val="hybridMultilevel"/>
    <w:tmpl w:val="3A261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802B7"/>
    <w:multiLevelType w:val="hybridMultilevel"/>
    <w:tmpl w:val="8C901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7D76"/>
    <w:multiLevelType w:val="hybridMultilevel"/>
    <w:tmpl w:val="F0327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C34FF"/>
    <w:multiLevelType w:val="hybridMultilevel"/>
    <w:tmpl w:val="C9AAF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11E7E"/>
    <w:multiLevelType w:val="hybridMultilevel"/>
    <w:tmpl w:val="EA94E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C7A20"/>
    <w:multiLevelType w:val="hybridMultilevel"/>
    <w:tmpl w:val="D3E4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E45CE"/>
    <w:multiLevelType w:val="hybridMultilevel"/>
    <w:tmpl w:val="C69CFBC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76085"/>
    <w:multiLevelType w:val="hybridMultilevel"/>
    <w:tmpl w:val="1668E8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3B06CA4"/>
    <w:multiLevelType w:val="hybridMultilevel"/>
    <w:tmpl w:val="43E2C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A542B"/>
    <w:multiLevelType w:val="hybridMultilevel"/>
    <w:tmpl w:val="80BAF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E0D25"/>
    <w:multiLevelType w:val="hybridMultilevel"/>
    <w:tmpl w:val="F6DE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A0B7C"/>
    <w:multiLevelType w:val="hybridMultilevel"/>
    <w:tmpl w:val="83024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02268"/>
    <w:multiLevelType w:val="hybridMultilevel"/>
    <w:tmpl w:val="493E4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7547C"/>
    <w:multiLevelType w:val="hybridMultilevel"/>
    <w:tmpl w:val="E254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47B89"/>
    <w:multiLevelType w:val="hybridMultilevel"/>
    <w:tmpl w:val="F3DAA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84087"/>
    <w:multiLevelType w:val="hybridMultilevel"/>
    <w:tmpl w:val="9B440B8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9C472AA"/>
    <w:multiLevelType w:val="hybridMultilevel"/>
    <w:tmpl w:val="805E0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22581"/>
    <w:multiLevelType w:val="hybridMultilevel"/>
    <w:tmpl w:val="1D86F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07E84"/>
    <w:multiLevelType w:val="hybridMultilevel"/>
    <w:tmpl w:val="D5B8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B2A86"/>
    <w:multiLevelType w:val="hybridMultilevel"/>
    <w:tmpl w:val="481E2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91E80"/>
    <w:multiLevelType w:val="hybridMultilevel"/>
    <w:tmpl w:val="B1080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F2848"/>
    <w:multiLevelType w:val="hybridMultilevel"/>
    <w:tmpl w:val="22F21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F5016"/>
    <w:multiLevelType w:val="hybridMultilevel"/>
    <w:tmpl w:val="5C64C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94C68"/>
    <w:multiLevelType w:val="hybridMultilevel"/>
    <w:tmpl w:val="EF984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410A8"/>
    <w:multiLevelType w:val="hybridMultilevel"/>
    <w:tmpl w:val="89EEEADA"/>
    <w:lvl w:ilvl="0" w:tplc="381E319E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E146C"/>
    <w:multiLevelType w:val="hybridMultilevel"/>
    <w:tmpl w:val="3E6E7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6"/>
  </w:num>
  <w:num w:numId="3">
    <w:abstractNumId w:val="8"/>
  </w:num>
  <w:num w:numId="4">
    <w:abstractNumId w:val="16"/>
  </w:num>
  <w:num w:numId="5">
    <w:abstractNumId w:val="14"/>
  </w:num>
  <w:num w:numId="6">
    <w:abstractNumId w:val="0"/>
  </w:num>
  <w:num w:numId="7">
    <w:abstractNumId w:val="22"/>
  </w:num>
  <w:num w:numId="8">
    <w:abstractNumId w:val="21"/>
  </w:num>
  <w:num w:numId="9">
    <w:abstractNumId w:val="13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9"/>
  </w:num>
  <w:num w:numId="13">
    <w:abstractNumId w:val="19"/>
  </w:num>
  <w:num w:numId="14">
    <w:abstractNumId w:val="18"/>
  </w:num>
  <w:num w:numId="15">
    <w:abstractNumId w:val="10"/>
  </w:num>
  <w:num w:numId="16">
    <w:abstractNumId w:val="31"/>
  </w:num>
  <w:num w:numId="17">
    <w:abstractNumId w:val="29"/>
  </w:num>
  <w:num w:numId="18">
    <w:abstractNumId w:val="17"/>
  </w:num>
  <w:num w:numId="19">
    <w:abstractNumId w:val="2"/>
  </w:num>
  <w:num w:numId="20">
    <w:abstractNumId w:val="27"/>
  </w:num>
  <w:num w:numId="21">
    <w:abstractNumId w:val="6"/>
  </w:num>
  <w:num w:numId="22">
    <w:abstractNumId w:val="1"/>
  </w:num>
  <w:num w:numId="23">
    <w:abstractNumId w:val="5"/>
  </w:num>
  <w:num w:numId="24">
    <w:abstractNumId w:val="3"/>
  </w:num>
  <w:num w:numId="25">
    <w:abstractNumId w:val="25"/>
  </w:num>
  <w:num w:numId="26">
    <w:abstractNumId w:val="28"/>
  </w:num>
  <w:num w:numId="27">
    <w:abstractNumId w:val="24"/>
  </w:num>
  <w:num w:numId="28">
    <w:abstractNumId w:val="23"/>
  </w:num>
  <w:num w:numId="29">
    <w:abstractNumId w:val="12"/>
  </w:num>
  <w:num w:numId="30">
    <w:abstractNumId w:val="20"/>
  </w:num>
  <w:num w:numId="31">
    <w:abstractNumId w:val="4"/>
  </w:num>
  <w:num w:numId="32">
    <w:abstractNumId w:val="15"/>
  </w:num>
  <w:num w:numId="3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8C"/>
    <w:rsid w:val="00002501"/>
    <w:rsid w:val="00004737"/>
    <w:rsid w:val="00010568"/>
    <w:rsid w:val="00030746"/>
    <w:rsid w:val="00031631"/>
    <w:rsid w:val="00031DC8"/>
    <w:rsid w:val="000363BC"/>
    <w:rsid w:val="000403C0"/>
    <w:rsid w:val="0004092E"/>
    <w:rsid w:val="0004258F"/>
    <w:rsid w:val="000455CB"/>
    <w:rsid w:val="000510FF"/>
    <w:rsid w:val="00056963"/>
    <w:rsid w:val="00077C99"/>
    <w:rsid w:val="000802F5"/>
    <w:rsid w:val="00080DE2"/>
    <w:rsid w:val="00087CC0"/>
    <w:rsid w:val="00087F1A"/>
    <w:rsid w:val="00091426"/>
    <w:rsid w:val="0009483A"/>
    <w:rsid w:val="00096932"/>
    <w:rsid w:val="00097991"/>
    <w:rsid w:val="000A4E6F"/>
    <w:rsid w:val="000D295F"/>
    <w:rsid w:val="000D5D1B"/>
    <w:rsid w:val="000E35B9"/>
    <w:rsid w:val="000E3FB2"/>
    <w:rsid w:val="000E5BC8"/>
    <w:rsid w:val="000E5C17"/>
    <w:rsid w:val="000E7608"/>
    <w:rsid w:val="000F2857"/>
    <w:rsid w:val="000F7436"/>
    <w:rsid w:val="00101BF4"/>
    <w:rsid w:val="00104632"/>
    <w:rsid w:val="0011437F"/>
    <w:rsid w:val="0011608A"/>
    <w:rsid w:val="0012582B"/>
    <w:rsid w:val="001329A5"/>
    <w:rsid w:val="00133BAD"/>
    <w:rsid w:val="00134E4F"/>
    <w:rsid w:val="00135D29"/>
    <w:rsid w:val="00147CDB"/>
    <w:rsid w:val="00150AA4"/>
    <w:rsid w:val="00150EAE"/>
    <w:rsid w:val="00152CF2"/>
    <w:rsid w:val="0015360E"/>
    <w:rsid w:val="00155D8E"/>
    <w:rsid w:val="001773FF"/>
    <w:rsid w:val="00183925"/>
    <w:rsid w:val="001851DC"/>
    <w:rsid w:val="00185FBE"/>
    <w:rsid w:val="00193992"/>
    <w:rsid w:val="00194B64"/>
    <w:rsid w:val="001A10CC"/>
    <w:rsid w:val="001A1BEA"/>
    <w:rsid w:val="001A1C69"/>
    <w:rsid w:val="001A53CB"/>
    <w:rsid w:val="001B13C5"/>
    <w:rsid w:val="001B4A19"/>
    <w:rsid w:val="001B5CFD"/>
    <w:rsid w:val="001C2B18"/>
    <w:rsid w:val="001C66E9"/>
    <w:rsid w:val="001E0C3A"/>
    <w:rsid w:val="001E3E82"/>
    <w:rsid w:val="001E4642"/>
    <w:rsid w:val="001E4CB5"/>
    <w:rsid w:val="001F08B2"/>
    <w:rsid w:val="001F61AC"/>
    <w:rsid w:val="0020313E"/>
    <w:rsid w:val="00206ADD"/>
    <w:rsid w:val="00207685"/>
    <w:rsid w:val="00212E80"/>
    <w:rsid w:val="00212E88"/>
    <w:rsid w:val="00213235"/>
    <w:rsid w:val="00214CF6"/>
    <w:rsid w:val="002153E4"/>
    <w:rsid w:val="002215E1"/>
    <w:rsid w:val="002237BB"/>
    <w:rsid w:val="00233E3A"/>
    <w:rsid w:val="002354D0"/>
    <w:rsid w:val="0023776E"/>
    <w:rsid w:val="00247620"/>
    <w:rsid w:val="00247EBE"/>
    <w:rsid w:val="002509D9"/>
    <w:rsid w:val="002769B3"/>
    <w:rsid w:val="00284168"/>
    <w:rsid w:val="002959C9"/>
    <w:rsid w:val="002A025D"/>
    <w:rsid w:val="002A3CBD"/>
    <w:rsid w:val="002A7FD2"/>
    <w:rsid w:val="002B6F50"/>
    <w:rsid w:val="002C06D1"/>
    <w:rsid w:val="002C13F8"/>
    <w:rsid w:val="002C3628"/>
    <w:rsid w:val="002C3900"/>
    <w:rsid w:val="002D7D53"/>
    <w:rsid w:val="002E1ACE"/>
    <w:rsid w:val="002E6057"/>
    <w:rsid w:val="002E6930"/>
    <w:rsid w:val="002F27AD"/>
    <w:rsid w:val="002F2F7B"/>
    <w:rsid w:val="002F7B7F"/>
    <w:rsid w:val="00303E4B"/>
    <w:rsid w:val="00304365"/>
    <w:rsid w:val="00311468"/>
    <w:rsid w:val="003152EA"/>
    <w:rsid w:val="003222EC"/>
    <w:rsid w:val="00322D6B"/>
    <w:rsid w:val="00326405"/>
    <w:rsid w:val="00333C7E"/>
    <w:rsid w:val="00334928"/>
    <w:rsid w:val="0033770F"/>
    <w:rsid w:val="00342622"/>
    <w:rsid w:val="00345D29"/>
    <w:rsid w:val="00360C3D"/>
    <w:rsid w:val="0036509D"/>
    <w:rsid w:val="00365C2C"/>
    <w:rsid w:val="00375368"/>
    <w:rsid w:val="00376B75"/>
    <w:rsid w:val="00380EA5"/>
    <w:rsid w:val="0038500D"/>
    <w:rsid w:val="00391345"/>
    <w:rsid w:val="003A1714"/>
    <w:rsid w:val="003A3FAC"/>
    <w:rsid w:val="003A630B"/>
    <w:rsid w:val="003A65BA"/>
    <w:rsid w:val="003B49C0"/>
    <w:rsid w:val="003B4F70"/>
    <w:rsid w:val="003B543F"/>
    <w:rsid w:val="003B5D5C"/>
    <w:rsid w:val="003B69B5"/>
    <w:rsid w:val="003C3C2F"/>
    <w:rsid w:val="003D35ED"/>
    <w:rsid w:val="003D41FF"/>
    <w:rsid w:val="003D7D88"/>
    <w:rsid w:val="003E1EA2"/>
    <w:rsid w:val="003E362A"/>
    <w:rsid w:val="003F3934"/>
    <w:rsid w:val="003F51E1"/>
    <w:rsid w:val="0040063E"/>
    <w:rsid w:val="004027E5"/>
    <w:rsid w:val="004116A2"/>
    <w:rsid w:val="0041372C"/>
    <w:rsid w:val="00422ED4"/>
    <w:rsid w:val="004250DF"/>
    <w:rsid w:val="00435141"/>
    <w:rsid w:val="004351FB"/>
    <w:rsid w:val="00440D68"/>
    <w:rsid w:val="00445083"/>
    <w:rsid w:val="00456C79"/>
    <w:rsid w:val="004644D4"/>
    <w:rsid w:val="00464578"/>
    <w:rsid w:val="0046610D"/>
    <w:rsid w:val="0047083C"/>
    <w:rsid w:val="00477200"/>
    <w:rsid w:val="00482479"/>
    <w:rsid w:val="00484DA8"/>
    <w:rsid w:val="00491FB5"/>
    <w:rsid w:val="004A01E5"/>
    <w:rsid w:val="004A3A79"/>
    <w:rsid w:val="004C20AD"/>
    <w:rsid w:val="004C40BE"/>
    <w:rsid w:val="004D6996"/>
    <w:rsid w:val="004E0158"/>
    <w:rsid w:val="004E4B01"/>
    <w:rsid w:val="004E6A14"/>
    <w:rsid w:val="0050293B"/>
    <w:rsid w:val="005047D9"/>
    <w:rsid w:val="00515D43"/>
    <w:rsid w:val="00522A29"/>
    <w:rsid w:val="00522B98"/>
    <w:rsid w:val="00526376"/>
    <w:rsid w:val="00526829"/>
    <w:rsid w:val="005306EA"/>
    <w:rsid w:val="0053072A"/>
    <w:rsid w:val="0053138E"/>
    <w:rsid w:val="00533100"/>
    <w:rsid w:val="005332E0"/>
    <w:rsid w:val="005356CC"/>
    <w:rsid w:val="00540C03"/>
    <w:rsid w:val="005447A1"/>
    <w:rsid w:val="005447A6"/>
    <w:rsid w:val="00546027"/>
    <w:rsid w:val="00552E82"/>
    <w:rsid w:val="00554266"/>
    <w:rsid w:val="00554D4B"/>
    <w:rsid w:val="0056161D"/>
    <w:rsid w:val="00565E1E"/>
    <w:rsid w:val="00577EE0"/>
    <w:rsid w:val="005844CA"/>
    <w:rsid w:val="00584EC0"/>
    <w:rsid w:val="00586670"/>
    <w:rsid w:val="00586C2E"/>
    <w:rsid w:val="005876AD"/>
    <w:rsid w:val="00592F49"/>
    <w:rsid w:val="00594F8C"/>
    <w:rsid w:val="005B07DB"/>
    <w:rsid w:val="005C6F57"/>
    <w:rsid w:val="005C757C"/>
    <w:rsid w:val="005F0E63"/>
    <w:rsid w:val="005F2AF5"/>
    <w:rsid w:val="005F68C6"/>
    <w:rsid w:val="005F7EB4"/>
    <w:rsid w:val="00604186"/>
    <w:rsid w:val="006049D6"/>
    <w:rsid w:val="006147AF"/>
    <w:rsid w:val="006157D4"/>
    <w:rsid w:val="006167BC"/>
    <w:rsid w:val="00617CB9"/>
    <w:rsid w:val="00627BE3"/>
    <w:rsid w:val="0063623C"/>
    <w:rsid w:val="006364C6"/>
    <w:rsid w:val="00637076"/>
    <w:rsid w:val="00640453"/>
    <w:rsid w:val="0064174C"/>
    <w:rsid w:val="006475EB"/>
    <w:rsid w:val="00663F7B"/>
    <w:rsid w:val="006646FF"/>
    <w:rsid w:val="00666740"/>
    <w:rsid w:val="006715A0"/>
    <w:rsid w:val="00672120"/>
    <w:rsid w:val="00682EA6"/>
    <w:rsid w:val="006852F8"/>
    <w:rsid w:val="006870CF"/>
    <w:rsid w:val="00690E78"/>
    <w:rsid w:val="00697985"/>
    <w:rsid w:val="006A104B"/>
    <w:rsid w:val="006A7970"/>
    <w:rsid w:val="006B7AA0"/>
    <w:rsid w:val="006C239E"/>
    <w:rsid w:val="006C5E54"/>
    <w:rsid w:val="006D41D8"/>
    <w:rsid w:val="006D4C95"/>
    <w:rsid w:val="006D689B"/>
    <w:rsid w:val="006E1954"/>
    <w:rsid w:val="006E1B22"/>
    <w:rsid w:val="00701DD3"/>
    <w:rsid w:val="0072357E"/>
    <w:rsid w:val="00730301"/>
    <w:rsid w:val="0074728C"/>
    <w:rsid w:val="007556FA"/>
    <w:rsid w:val="00757C1D"/>
    <w:rsid w:val="00760BEA"/>
    <w:rsid w:val="00773B73"/>
    <w:rsid w:val="00774A42"/>
    <w:rsid w:val="00785363"/>
    <w:rsid w:val="00790F4C"/>
    <w:rsid w:val="007913CC"/>
    <w:rsid w:val="007948CA"/>
    <w:rsid w:val="0079702C"/>
    <w:rsid w:val="00797A8D"/>
    <w:rsid w:val="007A7DDD"/>
    <w:rsid w:val="007B3028"/>
    <w:rsid w:val="007B3736"/>
    <w:rsid w:val="007B418B"/>
    <w:rsid w:val="007B4EE9"/>
    <w:rsid w:val="007B514C"/>
    <w:rsid w:val="007B69C1"/>
    <w:rsid w:val="007C1E38"/>
    <w:rsid w:val="007C6648"/>
    <w:rsid w:val="007D3C4D"/>
    <w:rsid w:val="007D7EFA"/>
    <w:rsid w:val="007E0B29"/>
    <w:rsid w:val="007E13AD"/>
    <w:rsid w:val="007E6967"/>
    <w:rsid w:val="007E7E78"/>
    <w:rsid w:val="008168EA"/>
    <w:rsid w:val="0082377C"/>
    <w:rsid w:val="00847CCD"/>
    <w:rsid w:val="00855F9A"/>
    <w:rsid w:val="008577D6"/>
    <w:rsid w:val="008801B4"/>
    <w:rsid w:val="00885E8A"/>
    <w:rsid w:val="00887257"/>
    <w:rsid w:val="008927C9"/>
    <w:rsid w:val="008949FA"/>
    <w:rsid w:val="00895330"/>
    <w:rsid w:val="00896148"/>
    <w:rsid w:val="008A36B9"/>
    <w:rsid w:val="008A5857"/>
    <w:rsid w:val="008A6AF9"/>
    <w:rsid w:val="008B0FFC"/>
    <w:rsid w:val="008B5298"/>
    <w:rsid w:val="008C3619"/>
    <w:rsid w:val="008C6F19"/>
    <w:rsid w:val="008C7035"/>
    <w:rsid w:val="008D18BA"/>
    <w:rsid w:val="008D1F11"/>
    <w:rsid w:val="008E71F5"/>
    <w:rsid w:val="008F0DCB"/>
    <w:rsid w:val="008F253D"/>
    <w:rsid w:val="008F460B"/>
    <w:rsid w:val="008F5A9E"/>
    <w:rsid w:val="009071BC"/>
    <w:rsid w:val="00911289"/>
    <w:rsid w:val="00911888"/>
    <w:rsid w:val="00921630"/>
    <w:rsid w:val="00923D87"/>
    <w:rsid w:val="00924ECE"/>
    <w:rsid w:val="00934367"/>
    <w:rsid w:val="009364DD"/>
    <w:rsid w:val="00936B5D"/>
    <w:rsid w:val="00945AEA"/>
    <w:rsid w:val="00945B04"/>
    <w:rsid w:val="009512EC"/>
    <w:rsid w:val="00955445"/>
    <w:rsid w:val="00957E46"/>
    <w:rsid w:val="009804B5"/>
    <w:rsid w:val="00981205"/>
    <w:rsid w:val="00981503"/>
    <w:rsid w:val="009828ED"/>
    <w:rsid w:val="00983006"/>
    <w:rsid w:val="00986F41"/>
    <w:rsid w:val="0099093D"/>
    <w:rsid w:val="00995008"/>
    <w:rsid w:val="00995821"/>
    <w:rsid w:val="009A1B49"/>
    <w:rsid w:val="009A397A"/>
    <w:rsid w:val="009A5122"/>
    <w:rsid w:val="009B5842"/>
    <w:rsid w:val="009B7F28"/>
    <w:rsid w:val="009C5F80"/>
    <w:rsid w:val="009C6557"/>
    <w:rsid w:val="009D055E"/>
    <w:rsid w:val="009E1AB9"/>
    <w:rsid w:val="009E4D2C"/>
    <w:rsid w:val="009F7D33"/>
    <w:rsid w:val="00A11CE1"/>
    <w:rsid w:val="00A22A46"/>
    <w:rsid w:val="00A240E5"/>
    <w:rsid w:val="00A26B52"/>
    <w:rsid w:val="00A32706"/>
    <w:rsid w:val="00A4015B"/>
    <w:rsid w:val="00A40AE8"/>
    <w:rsid w:val="00A45646"/>
    <w:rsid w:val="00A50A33"/>
    <w:rsid w:val="00A55E26"/>
    <w:rsid w:val="00A62D71"/>
    <w:rsid w:val="00A65950"/>
    <w:rsid w:val="00A665B6"/>
    <w:rsid w:val="00A72184"/>
    <w:rsid w:val="00A86309"/>
    <w:rsid w:val="00A90DA8"/>
    <w:rsid w:val="00A90F52"/>
    <w:rsid w:val="00A959F0"/>
    <w:rsid w:val="00AA718E"/>
    <w:rsid w:val="00AB5655"/>
    <w:rsid w:val="00AC3B1B"/>
    <w:rsid w:val="00AC7481"/>
    <w:rsid w:val="00AC7D1B"/>
    <w:rsid w:val="00AD2C8F"/>
    <w:rsid w:val="00AD32E0"/>
    <w:rsid w:val="00AD4D21"/>
    <w:rsid w:val="00AD5CA9"/>
    <w:rsid w:val="00AE51B0"/>
    <w:rsid w:val="00AE52BD"/>
    <w:rsid w:val="00AE5EED"/>
    <w:rsid w:val="00AF1F8C"/>
    <w:rsid w:val="00AF4111"/>
    <w:rsid w:val="00B00EEA"/>
    <w:rsid w:val="00B05891"/>
    <w:rsid w:val="00B05E54"/>
    <w:rsid w:val="00B06176"/>
    <w:rsid w:val="00B10F50"/>
    <w:rsid w:val="00B12A32"/>
    <w:rsid w:val="00B3273E"/>
    <w:rsid w:val="00B34EA1"/>
    <w:rsid w:val="00B35CEF"/>
    <w:rsid w:val="00B53BBB"/>
    <w:rsid w:val="00B54E8B"/>
    <w:rsid w:val="00B57140"/>
    <w:rsid w:val="00B6064B"/>
    <w:rsid w:val="00B737EB"/>
    <w:rsid w:val="00B75395"/>
    <w:rsid w:val="00B81750"/>
    <w:rsid w:val="00B90B4B"/>
    <w:rsid w:val="00B93311"/>
    <w:rsid w:val="00B94586"/>
    <w:rsid w:val="00BA0857"/>
    <w:rsid w:val="00BA2D41"/>
    <w:rsid w:val="00BA7D7E"/>
    <w:rsid w:val="00BB665D"/>
    <w:rsid w:val="00BB6CB4"/>
    <w:rsid w:val="00BB709E"/>
    <w:rsid w:val="00BD00D8"/>
    <w:rsid w:val="00BD66B6"/>
    <w:rsid w:val="00BE64F1"/>
    <w:rsid w:val="00BF7227"/>
    <w:rsid w:val="00C136CB"/>
    <w:rsid w:val="00C2325C"/>
    <w:rsid w:val="00C27825"/>
    <w:rsid w:val="00C3199F"/>
    <w:rsid w:val="00C365D5"/>
    <w:rsid w:val="00C51EB5"/>
    <w:rsid w:val="00C53018"/>
    <w:rsid w:val="00C73A21"/>
    <w:rsid w:val="00C7605E"/>
    <w:rsid w:val="00C9288D"/>
    <w:rsid w:val="00CA4B5E"/>
    <w:rsid w:val="00CB2F00"/>
    <w:rsid w:val="00CB4FDA"/>
    <w:rsid w:val="00CB6576"/>
    <w:rsid w:val="00CB6C96"/>
    <w:rsid w:val="00CB6F67"/>
    <w:rsid w:val="00CB7EF0"/>
    <w:rsid w:val="00CC08F5"/>
    <w:rsid w:val="00CC3C7B"/>
    <w:rsid w:val="00CC6E95"/>
    <w:rsid w:val="00CC7CD2"/>
    <w:rsid w:val="00CD7390"/>
    <w:rsid w:val="00CF5891"/>
    <w:rsid w:val="00D000C7"/>
    <w:rsid w:val="00D03A4B"/>
    <w:rsid w:val="00D0608A"/>
    <w:rsid w:val="00D110F4"/>
    <w:rsid w:val="00D14D05"/>
    <w:rsid w:val="00D15077"/>
    <w:rsid w:val="00D25F50"/>
    <w:rsid w:val="00D35B0E"/>
    <w:rsid w:val="00D36157"/>
    <w:rsid w:val="00D41631"/>
    <w:rsid w:val="00D50454"/>
    <w:rsid w:val="00D5146C"/>
    <w:rsid w:val="00D548E9"/>
    <w:rsid w:val="00D71967"/>
    <w:rsid w:val="00D741F9"/>
    <w:rsid w:val="00D75BAF"/>
    <w:rsid w:val="00D77B95"/>
    <w:rsid w:val="00D92D30"/>
    <w:rsid w:val="00D939BE"/>
    <w:rsid w:val="00D9491D"/>
    <w:rsid w:val="00D977A8"/>
    <w:rsid w:val="00D97EDE"/>
    <w:rsid w:val="00DB198B"/>
    <w:rsid w:val="00DC3647"/>
    <w:rsid w:val="00DD41F2"/>
    <w:rsid w:val="00DD5B48"/>
    <w:rsid w:val="00DD7A7B"/>
    <w:rsid w:val="00DE328E"/>
    <w:rsid w:val="00DE6883"/>
    <w:rsid w:val="00DF6C79"/>
    <w:rsid w:val="00DF7C65"/>
    <w:rsid w:val="00E00C2C"/>
    <w:rsid w:val="00E00C8A"/>
    <w:rsid w:val="00E0452A"/>
    <w:rsid w:val="00E143FF"/>
    <w:rsid w:val="00E151F4"/>
    <w:rsid w:val="00E21B22"/>
    <w:rsid w:val="00E22ABA"/>
    <w:rsid w:val="00E23243"/>
    <w:rsid w:val="00E27B5C"/>
    <w:rsid w:val="00E3347C"/>
    <w:rsid w:val="00E33BA8"/>
    <w:rsid w:val="00E33DDC"/>
    <w:rsid w:val="00E3438A"/>
    <w:rsid w:val="00E36494"/>
    <w:rsid w:val="00E41C36"/>
    <w:rsid w:val="00E42C1B"/>
    <w:rsid w:val="00E56231"/>
    <w:rsid w:val="00E635E2"/>
    <w:rsid w:val="00E7072F"/>
    <w:rsid w:val="00E71EDE"/>
    <w:rsid w:val="00E72084"/>
    <w:rsid w:val="00E814B6"/>
    <w:rsid w:val="00E824B5"/>
    <w:rsid w:val="00E9260E"/>
    <w:rsid w:val="00E93C58"/>
    <w:rsid w:val="00E977AC"/>
    <w:rsid w:val="00EA15DE"/>
    <w:rsid w:val="00EB0EC2"/>
    <w:rsid w:val="00EB685A"/>
    <w:rsid w:val="00ED2BE4"/>
    <w:rsid w:val="00EE005B"/>
    <w:rsid w:val="00EE13C9"/>
    <w:rsid w:val="00EE4EA5"/>
    <w:rsid w:val="00EE5FDB"/>
    <w:rsid w:val="00EF29C1"/>
    <w:rsid w:val="00F16264"/>
    <w:rsid w:val="00F16D1A"/>
    <w:rsid w:val="00F2472D"/>
    <w:rsid w:val="00F262B5"/>
    <w:rsid w:val="00F27AF9"/>
    <w:rsid w:val="00F30617"/>
    <w:rsid w:val="00F3665C"/>
    <w:rsid w:val="00F6137B"/>
    <w:rsid w:val="00F62ADC"/>
    <w:rsid w:val="00F70F45"/>
    <w:rsid w:val="00F72970"/>
    <w:rsid w:val="00F77DDC"/>
    <w:rsid w:val="00F80056"/>
    <w:rsid w:val="00F9011A"/>
    <w:rsid w:val="00F9272C"/>
    <w:rsid w:val="00F94137"/>
    <w:rsid w:val="00FA46F2"/>
    <w:rsid w:val="00FA7210"/>
    <w:rsid w:val="00FB1AD3"/>
    <w:rsid w:val="00FC0F6C"/>
    <w:rsid w:val="00FD094E"/>
    <w:rsid w:val="00FD1C12"/>
    <w:rsid w:val="00FD4DA8"/>
    <w:rsid w:val="00FD711C"/>
    <w:rsid w:val="00FE4142"/>
    <w:rsid w:val="00FF1146"/>
    <w:rsid w:val="00FF244E"/>
    <w:rsid w:val="00FF2E34"/>
    <w:rsid w:val="00FF3EF1"/>
    <w:rsid w:val="00FF478F"/>
    <w:rsid w:val="00F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BD7F6"/>
  <w15:docId w15:val="{FDA688EB-CF85-421B-A39E-D6FF2F71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200"/>
  </w:style>
  <w:style w:type="paragraph" w:styleId="1">
    <w:name w:val="heading 1"/>
    <w:basedOn w:val="a"/>
    <w:next w:val="a"/>
    <w:link w:val="10"/>
    <w:uiPriority w:val="9"/>
    <w:qFormat/>
    <w:rsid w:val="00995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5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8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8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8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8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8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8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58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9582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9582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58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582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5821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9582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9582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58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958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95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82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958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9582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95821"/>
    <w:rPr>
      <w:b/>
      <w:bCs/>
      <w:color w:val="auto"/>
    </w:rPr>
  </w:style>
  <w:style w:type="character" w:styleId="a9">
    <w:name w:val="Emphasis"/>
    <w:basedOn w:val="a0"/>
    <w:uiPriority w:val="20"/>
    <w:qFormat/>
    <w:rsid w:val="00995821"/>
    <w:rPr>
      <w:i/>
      <w:iCs/>
      <w:color w:val="auto"/>
    </w:rPr>
  </w:style>
  <w:style w:type="paragraph" w:styleId="aa">
    <w:name w:val="No Spacing"/>
    <w:link w:val="ab"/>
    <w:uiPriority w:val="1"/>
    <w:qFormat/>
    <w:rsid w:val="00995821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E0452A"/>
  </w:style>
  <w:style w:type="paragraph" w:styleId="ac">
    <w:name w:val="List Paragraph"/>
    <w:basedOn w:val="a"/>
    <w:uiPriority w:val="34"/>
    <w:qFormat/>
    <w:rsid w:val="0099582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958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5821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958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95821"/>
    <w:rPr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99582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95821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99582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995821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995821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unhideWhenUsed/>
    <w:qFormat/>
    <w:rsid w:val="00995821"/>
    <w:pPr>
      <w:outlineLvl w:val="9"/>
    </w:pPr>
  </w:style>
  <w:style w:type="character" w:styleId="af5">
    <w:name w:val="Hyperlink"/>
    <w:basedOn w:val="a0"/>
    <w:uiPriority w:val="99"/>
    <w:rsid w:val="00637076"/>
    <w:rPr>
      <w:rFonts w:cs="Times New Roman"/>
      <w:color w:val="0066CC"/>
      <w:u w:val="single"/>
    </w:rPr>
  </w:style>
  <w:style w:type="character" w:styleId="af6">
    <w:name w:val="annotation reference"/>
    <w:basedOn w:val="a0"/>
    <w:uiPriority w:val="99"/>
    <w:semiHidden/>
    <w:unhideWhenUsed/>
    <w:rsid w:val="000E5BC8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E5BC8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0E5BC8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E5BC8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E5BC8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0E5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0E5BC8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47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82479"/>
    <w:pPr>
      <w:spacing w:after="100"/>
      <w:ind w:left="220"/>
    </w:pPr>
  </w:style>
  <w:style w:type="character" w:styleId="afd">
    <w:name w:val="FollowedHyperlink"/>
    <w:basedOn w:val="a0"/>
    <w:uiPriority w:val="99"/>
    <w:semiHidden/>
    <w:unhideWhenUsed/>
    <w:rsid w:val="00546027"/>
    <w:rPr>
      <w:color w:val="800080" w:themeColor="followedHyperlink"/>
      <w:u w:val="single"/>
    </w:rPr>
  </w:style>
  <w:style w:type="table" w:styleId="afe">
    <w:name w:val="Table Grid"/>
    <w:basedOn w:val="a1"/>
    <w:uiPriority w:val="39"/>
    <w:rsid w:val="0022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Normal (Web)"/>
    <w:basedOn w:val="a"/>
    <w:uiPriority w:val="99"/>
    <w:semiHidden/>
    <w:unhideWhenUsed/>
    <w:rsid w:val="007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header"/>
    <w:basedOn w:val="a"/>
    <w:link w:val="aff1"/>
    <w:uiPriority w:val="99"/>
    <w:unhideWhenUsed/>
    <w:rsid w:val="004645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64578"/>
  </w:style>
  <w:style w:type="paragraph" w:styleId="aff2">
    <w:name w:val="footer"/>
    <w:basedOn w:val="a"/>
    <w:link w:val="aff3"/>
    <w:uiPriority w:val="99"/>
    <w:unhideWhenUsed/>
    <w:rsid w:val="004645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64578"/>
  </w:style>
  <w:style w:type="paragraph" w:styleId="aff4">
    <w:name w:val="footnote text"/>
    <w:basedOn w:val="a"/>
    <w:link w:val="aff5"/>
    <w:uiPriority w:val="99"/>
    <w:semiHidden/>
    <w:unhideWhenUsed/>
    <w:rsid w:val="00552E82"/>
    <w:pPr>
      <w:spacing w:after="0" w:line="240" w:lineRule="auto"/>
    </w:pPr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552E82"/>
    <w:rPr>
      <w:sz w:val="20"/>
      <w:szCs w:val="20"/>
    </w:rPr>
  </w:style>
  <w:style w:type="character" w:styleId="aff6">
    <w:name w:val="footnote reference"/>
    <w:basedOn w:val="a0"/>
    <w:uiPriority w:val="99"/>
    <w:semiHidden/>
    <w:unhideWhenUsed/>
    <w:rsid w:val="00552E82"/>
    <w:rPr>
      <w:vertAlign w:val="superscript"/>
    </w:rPr>
  </w:style>
  <w:style w:type="paragraph" w:styleId="aff7">
    <w:name w:val="Revision"/>
    <w:hidden/>
    <w:uiPriority w:val="99"/>
    <w:semiHidden/>
    <w:rsid w:val="00552E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78webapp.main.russianpost.ru:44326/home/privacy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68C07-9F06-41FD-A2D9-79659519F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Отчеты системы мониторинга</vt:lpstr>
    </vt:vector>
  </TitlesOfParts>
  <Company>ФГУП "Почта России"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Отчеты системы мониторинга</dc:title>
  <dc:creator>Быстров Алексей Сергеевич</dc:creator>
  <cp:lastModifiedBy>Петрушенков Глеб Максимович</cp:lastModifiedBy>
  <cp:revision>9</cp:revision>
  <dcterms:created xsi:type="dcterms:W3CDTF">2022-12-07T13:08:00Z</dcterms:created>
  <dcterms:modified xsi:type="dcterms:W3CDTF">2023-02-09T14:31:00Z</dcterms:modified>
</cp:coreProperties>
</file>