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多格式文档处理器测试文档</w:t>
      </w:r>
    </w:p>
    <w:p>
      <w:pPr>
        <w:pStyle w:val="Heading1"/>
      </w:pPr>
      <w:r>
        <w:t>概述</w:t>
      </w:r>
    </w:p>
    <w:p>
      <w:r>
        <w:t>这是一个用于测试多格式文档处理器的示例Word文档。</w:t>
      </w:r>
    </w:p>
    <w:p>
      <w:r>
        <w:t>该文档包含了各种文本格式和结构，用于验证Word文档处理功能。</w:t>
      </w:r>
    </w:p>
    <w:p>
      <w:pPr>
        <w:pStyle w:val="Heading1"/>
      </w:pPr>
      <w:r>
        <w:t>支持的功能</w:t>
      </w:r>
    </w:p>
    <w:p>
      <w:pPr>
        <w:pStyle w:val="ListBullet"/>
      </w:pPr>
      <w:r>
        <w:t>本系统支持以下文档格式：</w:t>
      </w:r>
    </w:p>
    <w:p>
      <w:pPr>
        <w:pStyle w:val="ListBullet"/>
      </w:pPr>
      <w:r>
        <w:t>PDF文档处理</w:t>
      </w:r>
    </w:p>
    <w:p>
      <w:pPr>
        <w:pStyle w:val="ListBullet"/>
      </w:pPr>
      <w:r>
        <w:t>Word文档处理</w:t>
      </w:r>
    </w:p>
    <w:p>
      <w:pPr>
        <w:pStyle w:val="ListBullet"/>
      </w:pPr>
      <w:r>
        <w:t>PowerPoint演示文稿</w:t>
      </w:r>
    </w:p>
    <w:p>
      <w:pPr>
        <w:pStyle w:val="ListBullet"/>
      </w:pPr>
      <w:r>
        <w:t>Excel电子表格</w:t>
      </w:r>
    </w:p>
    <w:p>
      <w:pPr>
        <w:pStyle w:val="ListBullet"/>
      </w:pPr>
      <w:r>
        <w:t>图片OCR识别</w:t>
      </w:r>
    </w:p>
    <w:p>
      <w:pPr>
        <w:pStyle w:val="Heading1"/>
      </w:pPr>
      <w:r>
        <w:t>技术规格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技术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文本提取</w:t>
            </w:r>
          </w:p>
        </w:tc>
        <w:tc>
          <w:tcPr>
            <w:tcW w:type="dxa" w:w="4320"/>
          </w:tcPr>
          <w:p>
            <w:r>
              <w:t>使用python-docx库</w:t>
            </w:r>
          </w:p>
        </w:tc>
      </w:tr>
      <w:tr>
        <w:tc>
          <w:tcPr>
            <w:tcW w:type="dxa" w:w="4320"/>
          </w:tcPr>
          <w:p>
            <w:r>
              <w:t>向量化</w:t>
            </w:r>
          </w:p>
        </w:tc>
        <w:tc>
          <w:tcPr>
            <w:tcW w:type="dxa" w:w="4320"/>
          </w:tcPr>
          <w:p>
            <w:r>
              <w:t>使用OpenAI嵌入模型</w:t>
            </w:r>
          </w:p>
        </w:tc>
      </w:tr>
      <w:tr>
        <w:tc>
          <w:tcPr>
            <w:tcW w:type="dxa" w:w="4320"/>
          </w:tcPr>
          <w:p>
            <w:r>
              <w:t>存储</w:t>
            </w:r>
          </w:p>
        </w:tc>
        <w:tc>
          <w:tcPr>
            <w:tcW w:type="dxa" w:w="4320"/>
          </w:tcPr>
          <w:p>
            <w:r>
              <w:t>FAISS向量数据库</w:t>
            </w:r>
          </w:p>
        </w:tc>
      </w:tr>
      <w:tr>
        <w:tc>
          <w:tcPr>
            <w:tcW w:type="dxa" w:w="4320"/>
          </w:tcPr>
          <w:p>
            <w:r>
              <w:t>搜索</w:t>
            </w:r>
          </w:p>
        </w:tc>
        <w:tc>
          <w:tcPr>
            <w:tcW w:type="dxa" w:w="4320"/>
          </w:tcPr>
          <w:p>
            <w:r>
              <w:t>语义相似度搜索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