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FB1FCE7">
      <w:pPr>
        <w:jc w:val="center"/>
        <w:rPr>
          <w:rFonts w:ascii="黑体" w:eastAsia="黑体"/>
          <w:sz w:val="30"/>
          <w:szCs w:val="30"/>
        </w:rPr>
      </w:pPr>
      <w:r>
        <w:rPr>
          <w:sz w:val="30"/>
        </w:rPr>
        <mc:AlternateContent>
          <mc:Choice Requires="wps">
            <w:drawing>
              <wp:anchor distT="0" distB="0" distL="114300" distR="114300" simplePos="0" relativeHeight="251660288" behindDoc="1" locked="0" layoutInCell="1" allowOverlap="1">
                <wp:simplePos x="0" y="0"/>
                <wp:positionH relativeFrom="column">
                  <wp:posOffset>-969010</wp:posOffset>
                </wp:positionH>
                <wp:positionV relativeFrom="paragraph">
                  <wp:posOffset>19050</wp:posOffset>
                </wp:positionV>
                <wp:extent cx="807085" cy="9655175"/>
                <wp:effectExtent l="0" t="0" r="12065" b="22225"/>
                <wp:wrapNone/>
                <wp:docPr id="2" name="文本框 4"/>
                <wp:cNvGraphicFramePr/>
                <a:graphic xmlns:a="http://schemas.openxmlformats.org/drawingml/2006/main">
                  <a:graphicData uri="http://schemas.microsoft.com/office/word/2010/wordprocessingShape">
                    <wps:wsp>
                      <wps:cNvSpPr txBox="1">
                        <a:spLocks noChangeArrowheads="1"/>
                      </wps:cNvSpPr>
                      <wps:spPr bwMode="auto">
                        <a:xfrm>
                          <a:off x="0" y="0"/>
                          <a:ext cx="807085" cy="9655175"/>
                        </a:xfrm>
                        <a:prstGeom prst="rect">
                          <a:avLst/>
                        </a:prstGeom>
                        <a:solidFill>
                          <a:srgbClr val="FFFFFF"/>
                        </a:solidFill>
                        <a:ln w="9525">
                          <a:solidFill>
                            <a:srgbClr val="FFFFFF"/>
                          </a:solidFill>
                          <a:miter lim="800000"/>
                        </a:ln>
                      </wps:spPr>
                      <wps:txbx>
                        <w:txbxContent>
                          <w:p w14:paraId="200E90A4">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1BAAA8D7">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wps:txbx>
                      <wps:bodyPr rot="0" vert="vert270" wrap="square" lIns="91440" tIns="45720" rIns="91440" bIns="45720" anchor="t" anchorCtr="0" upright="1">
                        <a:noAutofit/>
                      </wps:bodyPr>
                    </wps:wsp>
                  </a:graphicData>
                </a:graphic>
              </wp:anchor>
            </w:drawing>
          </mc:Choice>
          <mc:Fallback>
            <w:pict>
              <v:shape id="文本框 4" o:spid="_x0000_s1026" o:spt="202" type="#_x0000_t202" style="position:absolute;left:0pt;margin-left:-76.3pt;margin-top:1.5pt;height:760.25pt;width:63.55pt;z-index:-251656192;mso-width-relative:page;mso-height-relative:page;" fillcolor="#FFFFFF" filled="t" stroked="t" coordsize="21600,21600" o:gfxdata="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&#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iK/vfZAAAACwEAAA8AAAAAAAAAAQAgAAAAIgAAAGRy&#10;cy9kb3ducmV2LnhtbFBLAQIUABQAAAAIAIdO4kAZ5XTWPQIAAIoEAAAOAAAAAAAAAAEAIAAAACgB&#10;AABkcnMvZTJvRG9jLnhtbFBLBQYAAAAABgAGAFkBAADXBQAAAAA=&#10;">
                <v:fill on="t" focussize="0,0"/>
                <v:stroke color="#FFFFFF" miterlimit="8" joinstyle="miter"/>
                <v:imagedata o:title=""/>
                <o:lock v:ext="edit" aspectratio="f"/>
                <v:textbox style="layout-flow:vertical;mso-layout-flow-alt:bottom-to-top;">
                  <w:txbxContent>
                    <w:p w14:paraId="200E90A4">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1BAAA8D7">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v:textbox>
              </v:shape>
            </w:pict>
          </mc:Fallback>
        </mc:AlternateContent>
      </w:r>
      <w:r>
        <w:rPr>
          <w:rFonts w:hint="eastAsia" w:ascii="黑体" w:eastAsia="黑体"/>
          <w:sz w:val="30"/>
          <w:szCs w:val="30"/>
        </w:rPr>
        <w:t>云南财经职业学院</w:t>
      </w:r>
      <w:r>
        <w:rPr>
          <w:rFonts w:hint="eastAsia" w:ascii="黑体" w:eastAsia="黑体"/>
          <w:sz w:val="30"/>
        </w:rPr>
        <w:t>校内</w:t>
      </w:r>
      <w:r>
        <w:rPr>
          <w:rFonts w:hint="eastAsia" w:ascii="黑体" w:eastAsia="黑体"/>
          <w:sz w:val="30"/>
          <w:szCs w:val="30"/>
        </w:rPr>
        <w:t>统一考试题</w:t>
      </w:r>
    </w:p>
    <w:p w14:paraId="734763C6">
      <w:pPr>
        <w:jc w:val="center"/>
        <w:rPr>
          <w:rFonts w:ascii="黑体" w:eastAsia="黑体"/>
          <w:sz w:val="30"/>
          <w:szCs w:val="30"/>
        </w:rPr>
      </w:pPr>
      <w:r>
        <w:rPr>
          <w:rFonts w:hint="eastAsia" w:ascii="黑体" w:eastAsia="黑体"/>
          <w:sz w:val="30"/>
          <w:szCs w:val="30"/>
        </w:rPr>
        <w:t>20</w:t>
      </w:r>
      <w:r>
        <w:rPr>
          <w:rFonts w:ascii="黑体" w:eastAsia="黑体"/>
          <w:sz w:val="30"/>
          <w:szCs w:val="30"/>
        </w:rPr>
        <w:t>2</w:t>
      </w:r>
      <w:r>
        <w:rPr>
          <w:rFonts w:hint="eastAsia" w:ascii="黑体" w:eastAsia="黑体"/>
          <w:sz w:val="30"/>
          <w:szCs w:val="30"/>
          <w:lang w:val="en-US" w:eastAsia="zh-CN"/>
        </w:rPr>
        <w:t>5</w:t>
      </w:r>
      <w:r>
        <w:rPr>
          <w:rFonts w:hint="eastAsia" w:ascii="黑体" w:eastAsia="黑体"/>
          <w:sz w:val="30"/>
          <w:szCs w:val="30"/>
        </w:rPr>
        <w:t>-202</w:t>
      </w:r>
      <w:r>
        <w:rPr>
          <w:rFonts w:hint="eastAsia" w:ascii="黑体" w:eastAsia="黑体"/>
          <w:sz w:val="30"/>
          <w:szCs w:val="30"/>
          <w:lang w:val="en-US" w:eastAsia="zh-CN"/>
        </w:rPr>
        <w:t>6</w:t>
      </w:r>
      <w:r>
        <w:rPr>
          <w:rFonts w:hint="eastAsia" w:ascii="黑体" w:eastAsia="黑体"/>
          <w:sz w:val="30"/>
          <w:szCs w:val="30"/>
        </w:rPr>
        <w:t>学年第二学期期末考试</w:t>
      </w:r>
    </w:p>
    <w:p w14:paraId="13B25169">
      <w:pPr>
        <w:jc w:val="center"/>
        <w:rPr>
          <w:rFonts w:hint="eastAsia" w:ascii="黑体" w:eastAsia="黑体"/>
          <w:sz w:val="30"/>
          <w:szCs w:val="30"/>
        </w:rPr>
      </w:pPr>
      <w:r>
        <w:rPr>
          <w:rFonts w:hint="eastAsia" w:ascii="黑体" w:eastAsia="黑体"/>
          <w:sz w:val="30"/>
          <w:szCs w:val="30"/>
        </w:rPr>
        <w:t>《电子数据取证技术应用》</w:t>
      </w:r>
      <w:r>
        <w:rPr>
          <w:rFonts w:hint="eastAsia" w:ascii="黑体" w:eastAsia="黑体"/>
          <w:sz w:val="30"/>
          <w:szCs w:val="30"/>
          <w:lang w:val="en-US" w:eastAsia="zh-CN"/>
        </w:rPr>
        <w:t>B</w:t>
      </w:r>
      <w:r>
        <w:rPr>
          <w:rFonts w:hint="eastAsia" w:ascii="黑体" w:eastAsia="黑体"/>
          <w:sz w:val="30"/>
          <w:szCs w:val="30"/>
        </w:rPr>
        <w:t>卷</w:t>
      </w:r>
    </w:p>
    <w:p w14:paraId="2729A0EC">
      <w:pPr>
        <w:jc w:val="center"/>
        <w:rPr>
          <w:rFonts w:ascii="黑体" w:eastAsia="黑体"/>
          <w:sz w:val="30"/>
          <w:szCs w:val="30"/>
        </w:rPr>
      </w:pPr>
      <w:r>
        <w:rPr>
          <w:rFonts w:hint="eastAsia" w:ascii="黑体" w:eastAsia="黑体"/>
          <w:sz w:val="30"/>
          <w:szCs w:val="30"/>
        </w:rPr>
        <w:t>（</w:t>
      </w:r>
      <w:r>
        <w:rPr>
          <w:rFonts w:hint="eastAsia" w:ascii="黑体" w:hAnsi="黑体" w:eastAsia="黑体" w:cs="黑体"/>
          <w:sz w:val="30"/>
          <w:szCs w:val="30"/>
        </w:rPr>
        <w:t>202</w:t>
      </w:r>
      <w:r>
        <w:rPr>
          <w:rFonts w:hint="eastAsia" w:ascii="黑体" w:hAnsi="黑体" w:eastAsia="黑体" w:cs="黑体"/>
          <w:sz w:val="30"/>
          <w:szCs w:val="30"/>
          <w:lang w:val="en-US" w:eastAsia="zh-CN"/>
        </w:rPr>
        <w:t>4</w:t>
      </w:r>
      <w:r>
        <w:rPr>
          <w:rFonts w:hint="eastAsia" w:ascii="黑体" w:hAnsi="黑体" w:eastAsia="黑体" w:cs="黑体"/>
          <w:sz w:val="30"/>
          <w:szCs w:val="30"/>
        </w:rPr>
        <w:t>级</w:t>
      </w:r>
      <w:r>
        <w:rPr>
          <w:rFonts w:hint="eastAsia" w:ascii="黑体" w:hAnsi="黑体" w:eastAsia="黑体" w:cs="黑体"/>
          <w:sz w:val="30"/>
          <w:szCs w:val="30"/>
          <w:lang w:val="en-US" w:eastAsia="zh-CN"/>
        </w:rPr>
        <w:t>信息安全技术应用</w:t>
      </w:r>
      <w:r>
        <w:rPr>
          <w:rFonts w:hint="eastAsia" w:ascii="黑体" w:hAnsi="黑体" w:eastAsia="黑体" w:cs="黑体"/>
          <w:sz w:val="30"/>
          <w:szCs w:val="30"/>
        </w:rPr>
        <w:t>专业适用</w:t>
      </w:r>
      <w:r>
        <w:rPr>
          <w:rFonts w:hint="eastAsia" w:ascii="黑体" w:eastAsia="黑体"/>
          <w:sz w:val="30"/>
          <w:szCs w:val="30"/>
        </w:rPr>
        <w:t>）</w:t>
      </w:r>
    </w:p>
    <w:tbl>
      <w:tblPr>
        <w:tblStyle w:val="8"/>
        <w:tblpPr w:leftFromText="180" w:rightFromText="180" w:vertAnchor="text" w:horzAnchor="page" w:tblpX="1929" w:tblpY="5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134"/>
        <w:gridCol w:w="1134"/>
        <w:gridCol w:w="1134"/>
        <w:gridCol w:w="1134"/>
        <w:gridCol w:w="1134"/>
        <w:gridCol w:w="971"/>
        <w:gridCol w:w="971"/>
      </w:tblGrid>
      <w:tr w14:paraId="4BAB8936">
        <w:trPr>
          <w:trHeight w:val="289" w:hRule="atLeast"/>
        </w:trPr>
        <w:tc>
          <w:tcPr>
            <w:tcW w:w="1134" w:type="dxa"/>
            <w:vAlign w:val="center"/>
          </w:tcPr>
          <w:p w14:paraId="05E4AEA0">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题 号</w:t>
            </w:r>
          </w:p>
        </w:tc>
        <w:tc>
          <w:tcPr>
            <w:tcW w:w="1134" w:type="dxa"/>
            <w:vAlign w:val="center"/>
          </w:tcPr>
          <w:p w14:paraId="4399B5A0">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一</w:t>
            </w:r>
          </w:p>
        </w:tc>
        <w:tc>
          <w:tcPr>
            <w:tcW w:w="1134" w:type="dxa"/>
            <w:vAlign w:val="center"/>
          </w:tcPr>
          <w:p w14:paraId="1E8F4938">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二</w:t>
            </w:r>
          </w:p>
        </w:tc>
        <w:tc>
          <w:tcPr>
            <w:tcW w:w="1134" w:type="dxa"/>
            <w:vAlign w:val="center"/>
          </w:tcPr>
          <w:p w14:paraId="798AEE02">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三</w:t>
            </w:r>
          </w:p>
        </w:tc>
        <w:tc>
          <w:tcPr>
            <w:tcW w:w="1134" w:type="dxa"/>
            <w:vAlign w:val="center"/>
          </w:tcPr>
          <w:p w14:paraId="79CD03FD">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四</w:t>
            </w:r>
          </w:p>
        </w:tc>
        <w:tc>
          <w:tcPr>
            <w:tcW w:w="1134" w:type="dxa"/>
            <w:vAlign w:val="center"/>
          </w:tcPr>
          <w:p w14:paraId="6D7EEC5C">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五</w:t>
            </w:r>
          </w:p>
        </w:tc>
        <w:tc>
          <w:tcPr>
            <w:tcW w:w="971" w:type="dxa"/>
            <w:vAlign w:val="center"/>
          </w:tcPr>
          <w:p w14:paraId="4BD30C21">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六</w:t>
            </w:r>
          </w:p>
        </w:tc>
        <w:tc>
          <w:tcPr>
            <w:tcW w:w="971" w:type="dxa"/>
            <w:vAlign w:val="center"/>
          </w:tcPr>
          <w:p w14:paraId="591CFB8F">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合计</w:t>
            </w:r>
          </w:p>
        </w:tc>
      </w:tr>
      <w:tr w14:paraId="5E21914F">
        <w:trPr>
          <w:trHeight w:val="595" w:hRule="atLeast"/>
        </w:trPr>
        <w:tc>
          <w:tcPr>
            <w:tcW w:w="1134" w:type="dxa"/>
            <w:vAlign w:val="center"/>
          </w:tcPr>
          <w:p w14:paraId="053F15B4">
            <w:pPr>
              <w:keepNext w:val="0"/>
              <w:keepLines w:val="0"/>
              <w:suppressLineNumbers w:val="0"/>
              <w:spacing w:before="0" w:beforeAutospacing="0" w:after="0" w:afterAutospacing="0"/>
              <w:ind w:left="0" w:right="0"/>
              <w:jc w:val="center"/>
              <w:rPr>
                <w:rFonts w:hint="default" w:ascii="黑体" w:eastAsia="黑体"/>
                <w:szCs w:val="22"/>
              </w:rPr>
            </w:pPr>
          </w:p>
        </w:tc>
        <w:tc>
          <w:tcPr>
            <w:tcW w:w="1134" w:type="dxa"/>
            <w:vAlign w:val="center"/>
          </w:tcPr>
          <w:p w14:paraId="4FD1DAB0">
            <w:pPr>
              <w:keepNext w:val="0"/>
              <w:keepLines w:val="0"/>
              <w:suppressLineNumbers w:val="0"/>
              <w:spacing w:before="0" w:beforeAutospacing="0" w:after="0" w:afterAutospacing="0"/>
              <w:ind w:left="0" w:right="0"/>
              <w:jc w:val="center"/>
              <w:rPr>
                <w:rFonts w:hint="default" w:ascii="黑体" w:eastAsia="黑体"/>
                <w:szCs w:val="22"/>
              </w:rPr>
            </w:pPr>
          </w:p>
        </w:tc>
        <w:tc>
          <w:tcPr>
            <w:tcW w:w="1134" w:type="dxa"/>
            <w:vAlign w:val="center"/>
          </w:tcPr>
          <w:p w14:paraId="555484EA">
            <w:pPr>
              <w:keepNext w:val="0"/>
              <w:keepLines w:val="0"/>
              <w:suppressLineNumbers w:val="0"/>
              <w:spacing w:before="0" w:beforeAutospacing="0" w:after="0" w:afterAutospacing="0"/>
              <w:ind w:left="0" w:right="0"/>
              <w:jc w:val="center"/>
              <w:rPr>
                <w:rFonts w:hint="default" w:ascii="黑体" w:eastAsia="黑体"/>
                <w:szCs w:val="22"/>
              </w:rPr>
            </w:pPr>
          </w:p>
        </w:tc>
        <w:tc>
          <w:tcPr>
            <w:tcW w:w="1134" w:type="dxa"/>
            <w:vAlign w:val="center"/>
          </w:tcPr>
          <w:p w14:paraId="43C4EA76">
            <w:pPr>
              <w:keepNext w:val="0"/>
              <w:keepLines w:val="0"/>
              <w:suppressLineNumbers w:val="0"/>
              <w:spacing w:before="0" w:beforeAutospacing="0" w:after="0" w:afterAutospacing="0"/>
              <w:ind w:left="0" w:right="0"/>
              <w:jc w:val="center"/>
              <w:rPr>
                <w:rFonts w:hint="default" w:ascii="黑体" w:eastAsia="黑体"/>
                <w:szCs w:val="22"/>
              </w:rPr>
            </w:pPr>
          </w:p>
        </w:tc>
        <w:tc>
          <w:tcPr>
            <w:tcW w:w="1134" w:type="dxa"/>
            <w:vAlign w:val="center"/>
          </w:tcPr>
          <w:p w14:paraId="77392F57">
            <w:pPr>
              <w:keepNext w:val="0"/>
              <w:keepLines w:val="0"/>
              <w:suppressLineNumbers w:val="0"/>
              <w:spacing w:before="0" w:beforeAutospacing="0" w:after="0" w:afterAutospacing="0"/>
              <w:ind w:left="0" w:right="0"/>
              <w:jc w:val="center"/>
              <w:rPr>
                <w:rFonts w:hint="default" w:ascii="黑体" w:eastAsia="黑体"/>
                <w:szCs w:val="22"/>
              </w:rPr>
            </w:pPr>
          </w:p>
        </w:tc>
        <w:tc>
          <w:tcPr>
            <w:tcW w:w="1134" w:type="dxa"/>
            <w:vAlign w:val="center"/>
          </w:tcPr>
          <w:p w14:paraId="488F35DD">
            <w:pPr>
              <w:keepNext w:val="0"/>
              <w:keepLines w:val="0"/>
              <w:suppressLineNumbers w:val="0"/>
              <w:spacing w:before="0" w:beforeAutospacing="0" w:after="0" w:afterAutospacing="0"/>
              <w:ind w:left="0" w:right="0"/>
              <w:jc w:val="center"/>
              <w:rPr>
                <w:rFonts w:hint="default" w:ascii="黑体" w:eastAsia="黑体"/>
                <w:szCs w:val="22"/>
              </w:rPr>
            </w:pPr>
          </w:p>
        </w:tc>
        <w:tc>
          <w:tcPr>
            <w:tcW w:w="971" w:type="dxa"/>
            <w:vAlign w:val="center"/>
          </w:tcPr>
          <w:p w14:paraId="18CD7BC2">
            <w:pPr>
              <w:keepNext w:val="0"/>
              <w:keepLines w:val="0"/>
              <w:suppressLineNumbers w:val="0"/>
              <w:spacing w:before="0" w:beforeAutospacing="0" w:after="0" w:afterAutospacing="0"/>
              <w:ind w:left="0" w:right="0"/>
              <w:jc w:val="center"/>
              <w:rPr>
                <w:rFonts w:hint="default" w:ascii="黑体" w:eastAsia="黑体"/>
                <w:szCs w:val="22"/>
              </w:rPr>
            </w:pPr>
          </w:p>
        </w:tc>
        <w:tc>
          <w:tcPr>
            <w:tcW w:w="971" w:type="dxa"/>
            <w:vAlign w:val="center"/>
          </w:tcPr>
          <w:p w14:paraId="40051BE6">
            <w:pPr>
              <w:keepNext w:val="0"/>
              <w:keepLines w:val="0"/>
              <w:suppressLineNumbers w:val="0"/>
              <w:spacing w:before="0" w:beforeAutospacing="0" w:after="0" w:afterAutospacing="0"/>
              <w:ind w:left="0" w:right="0"/>
              <w:jc w:val="center"/>
              <w:rPr>
                <w:rFonts w:hint="default" w:ascii="黑体" w:eastAsia="黑体"/>
                <w:szCs w:val="22"/>
              </w:rPr>
            </w:pPr>
          </w:p>
        </w:tc>
      </w:tr>
    </w:tbl>
    <w:p w14:paraId="287DEE62">
      <w:pPr>
        <w:spacing w:line="360" w:lineRule="auto"/>
        <w:jc w:val="left"/>
        <w:rPr>
          <w:rFonts w:ascii="黑体" w:eastAsia="黑体"/>
          <w:sz w:val="24"/>
          <w:szCs w:val="24"/>
        </w:rPr>
      </w:pPr>
    </w:p>
    <w:p w14:paraId="2B79D538">
      <w:pPr>
        <w:spacing w:line="360" w:lineRule="auto"/>
        <w:jc w:val="left"/>
        <w:rPr>
          <w:rFonts w:ascii="黑体" w:eastAsia="黑体"/>
          <w:sz w:val="24"/>
          <w:szCs w:val="24"/>
        </w:rPr>
      </w:pPr>
    </w:p>
    <w:p w14:paraId="504564C9">
      <w:pPr>
        <w:spacing w:line="360" w:lineRule="auto"/>
        <w:jc w:val="left"/>
        <w:rPr>
          <w:rFonts w:ascii="黑体" w:eastAsia="黑体"/>
          <w:sz w:val="24"/>
          <w:szCs w:val="24"/>
        </w:rPr>
      </w:pPr>
    </w:p>
    <w:p w14:paraId="005F4702">
      <w:pPr>
        <w:jc w:val="left"/>
        <w:rPr>
          <w:rFonts w:ascii="黑体" w:eastAsia="黑体"/>
          <w:sz w:val="24"/>
          <w:szCs w:val="24"/>
        </w:rPr>
      </w:pPr>
      <w:r>
        <w:rPr>
          <w:rFonts w:hint="eastAsia" w:ascii="黑体" w:eastAsia="黑体"/>
          <w:sz w:val="24"/>
          <w:szCs w:val="24"/>
        </w:rPr>
        <w:t>本试卷共</w:t>
      </w:r>
      <w:r>
        <w:rPr>
          <w:rFonts w:hint="eastAsia" w:ascii="黑体" w:eastAsia="黑体"/>
          <w:sz w:val="24"/>
          <w:szCs w:val="24"/>
          <w:lang w:val="en-US" w:eastAsia="zh-CN"/>
        </w:rPr>
        <w:t>5</w:t>
      </w:r>
      <w:r>
        <w:rPr>
          <w:rFonts w:hint="eastAsia" w:ascii="黑体" w:eastAsia="黑体"/>
          <w:sz w:val="24"/>
          <w:szCs w:val="24"/>
        </w:rPr>
        <w:t>页，考生在答题前应检查是否有缺页、白页，以防漏答。</w:t>
      </w:r>
    </w:p>
    <w:p w14:paraId="6AE788DC">
      <w:pPr>
        <w:jc w:val="left"/>
        <w:rPr>
          <w:rFonts w:ascii="黑体" w:eastAsia="黑体"/>
          <w:sz w:val="24"/>
          <w:szCs w:val="24"/>
        </w:rPr>
      </w:pPr>
      <w:r>
        <w:rPr>
          <w:rFonts w:hint="eastAsia" w:ascii="黑体" w:eastAsia="黑体"/>
          <w:sz w:val="24"/>
          <w:szCs w:val="24"/>
        </w:rPr>
        <w:t>请考生注意，所有答案一律写在答题卡上。</w:t>
      </w:r>
    </w:p>
    <w:p w14:paraId="785B9B4F">
      <w:pPr>
        <w:jc w:val="left"/>
        <w:rPr>
          <w:rFonts w:hint="eastAsia" w:ascii="黑体" w:eastAsia="黑体"/>
          <w:sz w:val="24"/>
          <w:szCs w:val="24"/>
          <w:lang w:eastAsia="zh-CN"/>
        </w:rPr>
      </w:pPr>
      <w:r>
        <w:rPr>
          <w:rFonts w:hint="eastAsia" w:ascii="黑体" w:eastAsia="黑体"/>
          <w:sz w:val="24"/>
          <w:szCs w:val="24"/>
        </w:rPr>
        <w:t>出卷人：                      审核人：</w:t>
      </w:r>
    </w:p>
    <w:p w14:paraId="55C172A0">
      <w:pPr>
        <w:jc w:val="left"/>
        <w:rPr>
          <w:rFonts w:ascii="黑体" w:eastAsia="黑体"/>
          <w:sz w:val="24"/>
          <w:szCs w:val="24"/>
        </w:rPr>
      </w:pPr>
    </w:p>
    <w:tbl>
      <w:tblPr>
        <w:tblStyle w:val="8"/>
        <w:tblpPr w:leftFromText="180" w:rightFromText="180" w:vertAnchor="text" w:horzAnchor="page" w:tblpX="1913" w:tblpY="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7"/>
        <w:gridCol w:w="1383"/>
        <w:gridCol w:w="5855"/>
      </w:tblGrid>
      <w:tr w14:paraId="7AA4064C">
        <w:trPr>
          <w:cantSplit/>
          <w:trHeight w:val="233" w:hRule="atLeast"/>
        </w:trPr>
        <w:tc>
          <w:tcPr>
            <w:tcW w:w="1067" w:type="dxa"/>
            <w:tcBorders>
              <w:top w:val="single" w:color="auto" w:sz="4" w:space="0"/>
            </w:tcBorders>
            <w:vAlign w:val="center"/>
          </w:tcPr>
          <w:p w14:paraId="557B1189">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得 分</w:t>
            </w:r>
          </w:p>
        </w:tc>
        <w:tc>
          <w:tcPr>
            <w:tcW w:w="1383" w:type="dxa"/>
            <w:tcBorders>
              <w:top w:val="single" w:color="auto" w:sz="4" w:space="0"/>
              <w:right w:val="nil"/>
            </w:tcBorders>
            <w:vAlign w:val="center"/>
          </w:tcPr>
          <w:p w14:paraId="493014C8">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评卷人</w:t>
            </w:r>
          </w:p>
        </w:tc>
        <w:tc>
          <w:tcPr>
            <w:tcW w:w="5855" w:type="dxa"/>
            <w:vMerge w:val="restart"/>
            <w:tcBorders>
              <w:top w:val="nil"/>
              <w:left w:val="single" w:color="auto" w:sz="4" w:space="0"/>
              <w:bottom w:val="nil"/>
              <w:right w:val="nil"/>
            </w:tcBorders>
            <w:vAlign w:val="center"/>
          </w:tcPr>
          <w:p w14:paraId="74E88C01">
            <w:pPr>
              <w:keepNext w:val="0"/>
              <w:keepLines w:val="0"/>
              <w:suppressLineNumbers w:val="0"/>
              <w:spacing w:before="0" w:beforeAutospacing="0" w:after="0" w:afterAutospacing="0" w:line="380" w:lineRule="exact"/>
              <w:ind w:left="0" w:right="0"/>
              <w:rPr>
                <w:rFonts w:hint="eastAsia" w:ascii="宋体" w:hAnsi="宋体" w:cs="宋体"/>
                <w:b/>
                <w:szCs w:val="21"/>
              </w:rPr>
            </w:pPr>
            <w:r>
              <w:rPr>
                <w:rFonts w:hint="eastAsia" w:ascii="宋体" w:hAnsi="宋体"/>
                <w:b/>
                <w:szCs w:val="21"/>
              </w:rPr>
              <w:t>一、</w:t>
            </w:r>
            <w:r>
              <w:rPr>
                <w:rFonts w:hint="eastAsia" w:ascii="宋体" w:hAnsi="宋体" w:cs="宋体"/>
                <w:b/>
                <w:bCs/>
                <w:szCs w:val="21"/>
              </w:rPr>
              <w:t>单项选择题（每题备选答案中只有一个符合答案符合题意，请将所选答案符号填写到后面括号内。每题1分，共</w:t>
            </w:r>
            <w:r>
              <w:rPr>
                <w:rFonts w:hint="eastAsia" w:ascii="宋体" w:hAnsi="宋体" w:cs="宋体"/>
                <w:b/>
                <w:bCs/>
                <w:szCs w:val="21"/>
                <w:lang w:val="en-US" w:eastAsia="zh-CN"/>
              </w:rPr>
              <w:t>15</w:t>
            </w:r>
            <w:r>
              <w:rPr>
                <w:rFonts w:hint="eastAsia" w:ascii="宋体" w:hAnsi="宋体" w:cs="宋体"/>
                <w:b/>
                <w:bCs/>
                <w:szCs w:val="21"/>
              </w:rPr>
              <w:t>题，共</w:t>
            </w:r>
            <w:r>
              <w:rPr>
                <w:rFonts w:hint="eastAsia" w:ascii="宋体" w:hAnsi="宋体" w:cs="宋体"/>
                <w:b/>
                <w:bCs/>
                <w:szCs w:val="21"/>
                <w:lang w:val="en-US" w:eastAsia="zh-CN"/>
              </w:rPr>
              <w:t>15</w:t>
            </w:r>
            <w:r>
              <w:rPr>
                <w:rFonts w:hint="eastAsia" w:ascii="宋体" w:hAnsi="宋体" w:cs="宋体"/>
                <w:b/>
                <w:bCs/>
                <w:szCs w:val="21"/>
              </w:rPr>
              <w:t>分。）</w:t>
            </w:r>
          </w:p>
        </w:tc>
      </w:tr>
      <w:tr w14:paraId="3FF089B0">
        <w:trPr>
          <w:cantSplit/>
          <w:trHeight w:val="196" w:hRule="atLeast"/>
        </w:trPr>
        <w:tc>
          <w:tcPr>
            <w:tcW w:w="1067" w:type="dxa"/>
          </w:tcPr>
          <w:p w14:paraId="5FB1841C">
            <w:pPr>
              <w:keepNext w:val="0"/>
              <w:keepLines w:val="0"/>
              <w:suppressLineNumbers w:val="0"/>
              <w:spacing w:before="0" w:beforeAutospacing="0" w:after="0" w:afterAutospacing="0" w:line="460" w:lineRule="exact"/>
              <w:ind w:left="0" w:right="0"/>
              <w:rPr>
                <w:rFonts w:hint="eastAsia" w:ascii="宋体" w:hAnsi="宋体"/>
                <w:szCs w:val="21"/>
              </w:rPr>
            </w:pPr>
          </w:p>
        </w:tc>
        <w:tc>
          <w:tcPr>
            <w:tcW w:w="1383" w:type="dxa"/>
            <w:tcBorders>
              <w:right w:val="nil"/>
            </w:tcBorders>
          </w:tcPr>
          <w:p w14:paraId="2D26AE49">
            <w:pPr>
              <w:keepNext w:val="0"/>
              <w:keepLines w:val="0"/>
              <w:suppressLineNumbers w:val="0"/>
              <w:spacing w:before="0" w:beforeAutospacing="0" w:after="0" w:afterAutospacing="0" w:line="460" w:lineRule="exact"/>
              <w:ind w:left="0" w:right="0"/>
              <w:rPr>
                <w:rFonts w:hint="eastAsia" w:ascii="宋体" w:hAnsi="宋体"/>
                <w:szCs w:val="21"/>
              </w:rPr>
            </w:pPr>
          </w:p>
        </w:tc>
        <w:tc>
          <w:tcPr>
            <w:tcW w:w="5855" w:type="dxa"/>
            <w:vMerge w:val="continue"/>
            <w:tcBorders>
              <w:top w:val="nil"/>
              <w:left w:val="single" w:color="auto" w:sz="4" w:space="0"/>
              <w:bottom w:val="nil"/>
              <w:right w:val="nil"/>
            </w:tcBorders>
            <w:vAlign w:val="bottom"/>
          </w:tcPr>
          <w:p w14:paraId="645C1C45">
            <w:pPr>
              <w:keepNext w:val="0"/>
              <w:keepLines w:val="0"/>
              <w:suppressLineNumbers w:val="0"/>
              <w:spacing w:before="0" w:beforeAutospacing="0" w:after="0" w:afterAutospacing="0" w:line="460" w:lineRule="exact"/>
              <w:ind w:left="0" w:right="0"/>
              <w:rPr>
                <w:rFonts w:hint="eastAsia" w:ascii="宋体" w:hAnsi="宋体"/>
                <w:szCs w:val="21"/>
              </w:rPr>
            </w:pPr>
          </w:p>
        </w:tc>
      </w:tr>
    </w:tbl>
    <w:p w14:paraId="6AF2D76A">
      <w:pPr>
        <w:spacing w:line="300" w:lineRule="exact"/>
        <w:rPr>
          <w:rFonts w:hint="eastAsia" w:ascii="新宋体" w:hAnsi="新宋体" w:eastAsia="新宋体"/>
          <w:sz w:val="28"/>
          <w:szCs w:val="28"/>
        </w:rPr>
      </w:pPr>
    </w:p>
    <w:p w14:paraId="6C708613">
      <w:pPr>
        <w:spacing w:line="300" w:lineRule="exact"/>
        <w:rPr>
          <w:rFonts w:hint="eastAsia" w:ascii="新宋体" w:hAnsi="新宋体" w:eastAsia="新宋体"/>
          <w:sz w:val="28"/>
          <w:szCs w:val="28"/>
        </w:rPr>
      </w:pPr>
    </w:p>
    <w:p w14:paraId="56ED9F85">
      <w:pPr>
        <w:spacing w:line="300" w:lineRule="exact"/>
        <w:rPr>
          <w:rFonts w:hint="eastAsia" w:ascii="新宋体" w:hAnsi="新宋体" w:eastAsia="新宋体"/>
          <w:sz w:val="28"/>
          <w:szCs w:val="28"/>
        </w:rPr>
      </w:pPr>
    </w:p>
    <w:p w14:paraId="41FC7C80">
      <w:pPr>
        <w:pStyle w:val="3"/>
        <w:rPr>
          <w:rFonts w:hint="eastAsia" w:ascii="新宋体" w:hAnsi="新宋体" w:eastAsia="新宋体"/>
          <w:sz w:val="28"/>
          <w:szCs w:val="28"/>
        </w:rPr>
      </w:pPr>
    </w:p>
    <w:p w14:paraId="18D3B33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bookmarkStart w:id="0" w:name="OLE_LINK45"/>
      <w:r>
        <w:rPr>
          <w:rFonts w:hint="eastAsia" w:ascii="宋体" w:hAnsi="宋体" w:eastAsia="宋体" w:cs="Arial Unicode MS"/>
          <w:kern w:val="0"/>
          <w:sz w:val="22"/>
          <w:szCs w:val="22"/>
          <w:lang w:val="en-US" w:eastAsia="zh-CN" w:bidi="ar"/>
        </w:rPr>
        <w:t>1. 为组织领导层提供信息技术事件发生前“取证准备治理/管理风险架构”的标准是？（     ）</w:t>
      </w:r>
    </w:p>
    <w:p w14:paraId="6E3A28E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宋体"/>
          <w:kern w:val="0"/>
          <w:sz w:val="22"/>
          <w:szCs w:val="22"/>
          <w:lang w:val="en-US" w:eastAsia="zh-CN" w:bidi="ar"/>
        </w:rPr>
        <w:t xml:space="preserve">A. ISO 30121    </w:t>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 xml:space="preserve">B. ISO 27044    </w:t>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 xml:space="preserve">C. ISO 27037    </w:t>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D. ISO 27041</w:t>
      </w:r>
    </w:p>
    <w:p w14:paraId="5F400BA3">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2. IIS日志共有3种常见格式，其中默认以“u_in”作为文件命名前缀的是？（     ）</w:t>
      </w:r>
    </w:p>
    <w:p w14:paraId="3D961DF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 xml:space="preserve">A. W3C扩展日志格式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 xml:space="preserve">B. IIS日志格式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 xml:space="preserve">C. NCSA日志格式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D. Apache日志格式</w:t>
      </w:r>
    </w:p>
    <w:p w14:paraId="7A3C96E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3. 综合案例中，调查人员发现黑客试图执行的命令包含“curl -F”，该命令主要用于什么网络操作？（     ）</w:t>
      </w:r>
    </w:p>
    <w:p w14:paraId="67560443">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A. 下载文件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 xml:space="preserve">B. 向服务器上传/提交表单数据    </w:t>
      </w:r>
    </w:p>
    <w:p w14:paraId="7B787383">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 xml:space="preserve">C. 删除服务器文件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D. 扫描端口</w:t>
      </w:r>
    </w:p>
    <w:p w14:paraId="1650129A">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4. 在新版 ISO/IEC 17025 规范中，关于“报告结果内容”处理用户地址的正确要求是？（     ）</w:t>
      </w:r>
    </w:p>
    <w:p w14:paraId="64F3C44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A. 必须写明详细居住地址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 xml:space="preserve">B. 不需要报告，只需联络信息    </w:t>
      </w:r>
    </w:p>
    <w:p w14:paraId="13E8BBC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 xml:space="preserve">C. 需要报告地理经纬度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D. 由实验室自行决定</w:t>
      </w:r>
    </w:p>
    <w:p w14:paraId="7E3EF3DA">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5. Linux日志文件中，调查人员用什么命令可以截取指定分隔符的列数据，常用于提取IP信息？（     ）</w:t>
      </w:r>
    </w:p>
    <w:p w14:paraId="40E90F8E">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宋体"/>
          <w:kern w:val="0"/>
          <w:sz w:val="22"/>
          <w:szCs w:val="22"/>
          <w:lang w:val="en-US" w:eastAsia="zh-CN" w:bidi="ar"/>
        </w:rPr>
        <w:t xml:space="preserve">A. grep    </w:t>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 xml:space="preserve">B. cut    </w:t>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 xml:space="preserve">C. sort    </w:t>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D. find</w:t>
      </w:r>
    </w:p>
    <w:p w14:paraId="7A7300F1">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6. 在数据库配置文件（如dbconfig.php）中，变量“$db_config['host']”通常记录的是？（     ）</w:t>
      </w:r>
    </w:p>
    <w:p w14:paraId="153C4122">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A. 数据库登录密码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 xml:space="preserve">B. 数据库服务器的IP地址或域名    </w:t>
      </w:r>
    </w:p>
    <w:p w14:paraId="13015E32">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 xml:space="preserve">C. 数据库用户名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D. 数据库表名</w:t>
      </w:r>
      <w:r>
        <mc:AlternateContent>
          <mc:Choice Requires="wps">
            <w:drawing>
              <wp:anchor distT="0" distB="0" distL="114300" distR="114300" simplePos="0" relativeHeight="251664384" behindDoc="0" locked="0" layoutInCell="1" allowOverlap="1">
                <wp:simplePos x="0" y="0"/>
                <wp:positionH relativeFrom="margin">
                  <wp:posOffset>2534285</wp:posOffset>
                </wp:positionH>
                <wp:positionV relativeFrom="paragraph">
                  <wp:posOffset>455295</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853F61">
                            <w:pPr>
                              <w:pStyle w:val="5"/>
                            </w:pPr>
                            <w:r>
                              <w:t xml:space="preserve">第 </w:t>
                            </w:r>
                            <w:r>
                              <w:rPr>
                                <w:rFonts w:hint="eastAsia"/>
                              </w:rPr>
                              <w:t xml:space="preserve">1 </w:t>
                            </w:r>
                            <w:r>
                              <w:t xml:space="preserve">页 </w:t>
                            </w:r>
                            <w:r>
                              <w:rPr>
                                <w:rFonts w:hint="eastAsia"/>
                              </w:rPr>
                              <w:t>（</w:t>
                            </w:r>
                            <w:r>
                              <w:t xml:space="preserve">共 </w:t>
                            </w:r>
                            <w:r>
                              <w:rPr>
                                <w:rFonts w:hint="eastAsia"/>
                                <w:lang w:val="en-US" w:eastAsia="zh-CN"/>
                              </w:rPr>
                              <w:t xml:space="preserve">5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9.55pt;margin-top:35.85pt;height:144pt;width:144pt;mso-position-horizontal-relative:margin;mso-wrap-style:none;z-index:251664384;mso-width-relative:page;mso-height-relative:page;" filled="f" stroked="f" coordsize="21600,21600" o:gfxdata="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4VrjVtcAAAAKAQAADwAAAAAAAAABACAAAAAiAAAAZHJzL2Rvd25yZXYueG1sUEsBAhQA&#10;FAAAAAgAh07iQBcMibgsAgAAVQQAAA4AAAAAAAAAAQAgAAAAJgEAAGRycy9lMm9Eb2MueG1sUEsF&#10;BgAAAAAGAAYAWQEAAMQFAAAAAA==&#10;">
                <v:fill on="f" focussize="0,0"/>
                <v:stroke on="f" weight="0.5pt"/>
                <v:imagedata o:title=""/>
                <o:lock v:ext="edit" aspectratio="f"/>
                <v:textbox inset="0mm,0mm,0mm,0mm" style="mso-fit-shape-to-text:t;">
                  <w:txbxContent>
                    <w:p w14:paraId="27853F61">
                      <w:pPr>
                        <w:pStyle w:val="5"/>
                      </w:pPr>
                      <w:r>
                        <w:t xml:space="preserve">第 </w:t>
                      </w:r>
                      <w:r>
                        <w:rPr>
                          <w:rFonts w:hint="eastAsia"/>
                        </w:rPr>
                        <w:t xml:space="preserve">1 </w:t>
                      </w:r>
                      <w:r>
                        <w:t xml:space="preserve">页 </w:t>
                      </w:r>
                      <w:r>
                        <w:rPr>
                          <w:rFonts w:hint="eastAsia"/>
                        </w:rPr>
                        <w:t>（</w:t>
                      </w:r>
                      <w:r>
                        <w:t xml:space="preserve">共 </w:t>
                      </w:r>
                      <w:r>
                        <w:rPr>
                          <w:rFonts w:hint="eastAsia"/>
                          <w:lang w:val="en-US" w:eastAsia="zh-CN"/>
                        </w:rPr>
                        <w:t xml:space="preserve">5 </w:t>
                      </w:r>
                      <w:r>
                        <w:t>页</w:t>
                      </w:r>
                      <w:r>
                        <w:rPr>
                          <w:rFonts w:hint="eastAsia"/>
                        </w:rPr>
                        <w:t>）</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margin">
                  <wp:posOffset>9493885</wp:posOffset>
                </wp:positionH>
                <wp:positionV relativeFrom="paragraph">
                  <wp:posOffset>455295</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B91D1A">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5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747.55pt;margin-top:35.85pt;height:144pt;width:144pt;mso-position-horizontal-relative:margin;mso-wrap-style:none;z-index:251665408;mso-width-relative:page;mso-height-relative:page;" filled="f" stroked="f" coordsize="21600,21600" o:gfxdata="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RMCXPZAAAADAEAAA8AAAAAAAAAAQAgAAAAIgAAAGRycy9kb3ducmV2LnhtbFBLAQIU&#10;ABQAAAAIAIdO4kBy0PJtKwIAAFUEAAAOAAAAAAAAAAEAIAAAACgBAABkcnMvZTJvRG9jLnhtbFBL&#10;BQYAAAAABgAGAFkBAADFBQAAAAA=&#10;">
                <v:fill on="f" focussize="0,0"/>
                <v:stroke on="f" weight="0.5pt"/>
                <v:imagedata o:title=""/>
                <o:lock v:ext="edit" aspectratio="f"/>
                <v:textbox inset="0mm,0mm,0mm,0mm" style="mso-fit-shape-to-text:t;">
                  <w:txbxContent>
                    <w:p w14:paraId="56B91D1A">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5 </w:t>
                      </w:r>
                      <w:r>
                        <w:t>页</w:t>
                      </w:r>
                      <w:r>
                        <w:rPr>
                          <w:rFonts w:hint="eastAsia"/>
                        </w:rPr>
                        <w:t>）</w:t>
                      </w:r>
                    </w:p>
                  </w:txbxContent>
                </v:textbox>
              </v:shape>
            </w:pict>
          </mc:Fallback>
        </mc:AlternateContent>
      </w:r>
    </w:p>
    <w:p w14:paraId="153006EA">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7. 用来对提取出的海量IP地址进行“统计去重并记录出现次数”的Linux命令组合是？（     ）</w:t>
      </w:r>
    </w:p>
    <w:p w14:paraId="4D92843D">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宋体"/>
          <w:kern w:val="0"/>
          <w:sz w:val="22"/>
          <w:szCs w:val="22"/>
          <w:lang w:val="en-US" w:eastAsia="zh-CN" w:bidi="ar"/>
        </w:rPr>
        <w:t xml:space="preserve">A. grep | find    </w:t>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 xml:space="preserve">B. uniq -c    </w:t>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 xml:space="preserve">C. tar -zcvf    </w:t>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D. chmod 777</w:t>
      </w:r>
    </w:p>
    <w:p w14:paraId="2CB817B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8. 当在IIS服务器上调查黑客入侵事件时，W3C日志中“sc-bytes”字段代表？（     ）</w:t>
      </w:r>
    </w:p>
    <w:p w14:paraId="0C65D441">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A. 服务器发送的字节数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 xml:space="preserve">B. 服务器接收的字节数    </w:t>
      </w:r>
    </w:p>
    <w:p w14:paraId="773E792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 xml:space="preserve">C. 花费的时间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D. 协议版本</w:t>
      </w:r>
    </w:p>
    <w:p w14:paraId="0CC8E1DE">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9. 电子存储信息(ESI)一词由以下哪个体系最先明确区分与定义？（     ）</w:t>
      </w:r>
    </w:p>
    <w:p w14:paraId="0BCD09EF">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A. GB/T 29361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 xml:space="preserve">B. ISO/IEC 27042    </w:t>
      </w:r>
    </w:p>
    <w:p w14:paraId="703DBFBE">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 xml:space="preserve">C. 电子发现(ISO/IEC 27050)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D. 电子数据恢复服务要求</w:t>
      </w:r>
    </w:p>
    <w:p w14:paraId="2AC0F37F">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10. 在P2P网站被黑综合案例中，黑客的最终目的是？（     ）</w:t>
      </w:r>
    </w:p>
    <w:p w14:paraId="6765C9DA">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A. 破坏服务器文件系统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 xml:space="preserve">B. 获取最高管理员权限炫耀    </w:t>
      </w:r>
    </w:p>
    <w:p w14:paraId="10DFE75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 xml:space="preserve">C. 将正常用户账户中的资金提现到自己账户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D. 勒索管理员</w:t>
      </w:r>
    </w:p>
    <w:p w14:paraId="13233522">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11. 在分析Linux进程时，如果发现名称为crond的进程，它代表？（     ）</w:t>
      </w:r>
    </w:p>
    <w:p w14:paraId="797CC271">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A. 网络代理服务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 xml:space="preserve">B. 定期执行指定命令的守护进程    </w:t>
      </w:r>
    </w:p>
    <w:p w14:paraId="0D1C585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 xml:space="preserve">C. 系统软件中断处理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D. 安全防护插件</w:t>
      </w:r>
    </w:p>
    <w:p w14:paraId="1C4B73CB">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12. 采用“EMF数据雕刻”技术，可以从未分配空间中恢复什么类型的数据？（     ）</w:t>
      </w:r>
    </w:p>
    <w:p w14:paraId="41840CCE">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A. 视频文件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 xml:space="preserve">B. 系统内存镜像    </w:t>
      </w:r>
    </w:p>
    <w:p w14:paraId="645F5DE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 xml:space="preserve">C. 已被自动删除的后台打印页面内容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D. 网页浏览历史</w:t>
      </w:r>
    </w:p>
    <w:p w14:paraId="00D7234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13. 对于海量的日志数据处理，Windows环境下常使用的高级查询分析工具是？（     ）</w:t>
      </w:r>
    </w:p>
    <w:p w14:paraId="617513F3">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宋体"/>
          <w:kern w:val="0"/>
          <w:sz w:val="22"/>
          <w:szCs w:val="22"/>
          <w:lang w:val="en-US" w:eastAsia="zh-CN" w:bidi="ar"/>
        </w:rPr>
        <w:t xml:space="preserve">A. Notepad++    </w:t>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 xml:space="preserve">B. WinHex    </w:t>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 xml:space="preserve">C. Log Parser    </w:t>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ab/>
      </w:r>
      <w:r>
        <w:rPr>
          <w:rFonts w:hint="eastAsia" w:ascii="宋体" w:hAnsi="宋体" w:eastAsia="宋体" w:cs="宋体"/>
          <w:kern w:val="0"/>
          <w:sz w:val="22"/>
          <w:szCs w:val="22"/>
          <w:lang w:val="en-US" w:eastAsia="zh-CN" w:bidi="ar"/>
        </w:rPr>
        <w:t>D. X-Ways</w:t>
      </w:r>
    </w:p>
    <w:p w14:paraId="4B82FCFB">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14. 在W3C扩展日志格式中，字段“cs-uri-query”的作用是记录？（     ）</w:t>
      </w:r>
    </w:p>
    <w:p w14:paraId="4D9D7C00">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A. URI资源路径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 xml:space="preserve">B. 客户端尝试执行的动态查询参数    </w:t>
      </w:r>
    </w:p>
    <w:p w14:paraId="400F46B4">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 xml:space="preserve">C. 主机头名称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D. 引用站点</w:t>
      </w:r>
    </w:p>
    <w:p w14:paraId="35B1392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15. 以下哪项不属于电子证据的法定保护方法？（     ）</w:t>
      </w:r>
    </w:p>
    <w:p w14:paraId="4D238A9D">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A. 扣押原始存储介质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 xml:space="preserve">B. 对提取过程进行录像    </w:t>
      </w:r>
    </w:p>
    <w:p w14:paraId="32223F0F">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cs="宋体"/>
          <w:sz w:val="22"/>
          <w:szCs w:val="22"/>
        </w:rPr>
      </w:pPr>
      <w:r>
        <w:rPr>
          <w:rFonts w:hint="eastAsia" w:ascii="宋体" w:hAnsi="宋体" w:eastAsia="宋体" w:cs="Arial Unicode MS"/>
          <w:kern w:val="0"/>
          <w:sz w:val="22"/>
          <w:szCs w:val="22"/>
          <w:lang w:val="en-US" w:eastAsia="zh-CN" w:bidi="ar"/>
        </w:rPr>
        <w:t xml:space="preserve">C. 将原盘连接互联网更新补丁    </w:t>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ab/>
      </w:r>
      <w:r>
        <w:rPr>
          <w:rFonts w:hint="eastAsia" w:ascii="宋体" w:hAnsi="宋体" w:eastAsia="宋体" w:cs="Arial Unicode MS"/>
          <w:kern w:val="0"/>
          <w:sz w:val="22"/>
          <w:szCs w:val="22"/>
          <w:lang w:val="en-US" w:eastAsia="zh-CN" w:bidi="ar"/>
        </w:rPr>
        <w:t>D. 计算电子数据完整性校验值</w:t>
      </w:r>
      <w:bookmarkEnd w:id="0"/>
    </w:p>
    <w:tbl>
      <w:tblPr>
        <w:tblStyle w:val="8"/>
        <w:tblW w:w="0" w:type="auto"/>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380"/>
        <w:gridCol w:w="5811"/>
      </w:tblGrid>
      <w:tr w14:paraId="50BC040C">
        <w:trPr>
          <w:cantSplit/>
          <w:trHeight w:val="473" w:hRule="atLeast"/>
        </w:trPr>
        <w:tc>
          <w:tcPr>
            <w:tcW w:w="1050" w:type="dxa"/>
            <w:tcBorders>
              <w:top w:val="single" w:color="auto" w:sz="4" w:space="0"/>
            </w:tcBorders>
            <w:vAlign w:val="center"/>
          </w:tcPr>
          <w:p w14:paraId="315FE78B">
            <w:pPr>
              <w:keepNext w:val="0"/>
              <w:keepLines w:val="0"/>
              <w:suppressLineNumbers w:val="0"/>
              <w:spacing w:before="0" w:beforeAutospacing="0" w:after="0" w:afterAutospacing="0"/>
              <w:ind w:left="0" w:right="0"/>
              <w:jc w:val="center"/>
              <w:rPr>
                <w:rFonts w:hint="eastAsia" w:ascii="宋体" w:hAnsi="宋体" w:cs="宋体"/>
                <w:b/>
                <w:sz w:val="22"/>
                <w:szCs w:val="22"/>
              </w:rPr>
            </w:pPr>
            <w:r>
              <w:rPr>
                <w:rFonts w:hint="eastAsia" w:ascii="宋体" w:hAnsi="宋体" w:cs="宋体"/>
                <w:b/>
                <w:sz w:val="22"/>
                <w:szCs w:val="22"/>
              </w:rPr>
              <w:t>得 分</w:t>
            </w:r>
          </w:p>
        </w:tc>
        <w:tc>
          <w:tcPr>
            <w:tcW w:w="1380" w:type="dxa"/>
            <w:tcBorders>
              <w:top w:val="single" w:color="auto" w:sz="4" w:space="0"/>
              <w:right w:val="nil"/>
            </w:tcBorders>
            <w:vAlign w:val="center"/>
          </w:tcPr>
          <w:p w14:paraId="220072BC">
            <w:pPr>
              <w:keepNext w:val="0"/>
              <w:keepLines w:val="0"/>
              <w:suppressLineNumbers w:val="0"/>
              <w:spacing w:before="0" w:beforeAutospacing="0" w:after="0" w:afterAutospacing="0"/>
              <w:ind w:left="0" w:right="0"/>
              <w:jc w:val="center"/>
              <w:rPr>
                <w:rFonts w:hint="eastAsia" w:ascii="宋体" w:hAnsi="宋体" w:cs="宋体"/>
                <w:b/>
                <w:sz w:val="22"/>
                <w:szCs w:val="22"/>
              </w:rPr>
            </w:pPr>
            <w:r>
              <w:rPr>
                <w:rFonts w:hint="eastAsia" w:ascii="宋体" w:hAnsi="宋体" w:cs="宋体"/>
                <w:b/>
                <w:sz w:val="22"/>
                <w:szCs w:val="22"/>
              </w:rPr>
              <w:t>评卷人</w:t>
            </w:r>
          </w:p>
        </w:tc>
        <w:tc>
          <w:tcPr>
            <w:tcW w:w="5811" w:type="dxa"/>
            <w:vMerge w:val="restart"/>
            <w:tcBorders>
              <w:top w:val="nil"/>
              <w:left w:val="single" w:color="auto" w:sz="4" w:space="0"/>
              <w:bottom w:val="nil"/>
              <w:right w:val="nil"/>
            </w:tcBorders>
            <w:vAlign w:val="center"/>
          </w:tcPr>
          <w:p w14:paraId="73FE761A">
            <w:pPr>
              <w:keepNext w:val="0"/>
              <w:keepLines w:val="0"/>
              <w:suppressLineNumbers w:val="0"/>
              <w:spacing w:before="0" w:beforeAutospacing="0" w:after="0" w:afterAutospacing="0"/>
              <w:ind w:left="0" w:right="0"/>
              <w:rPr>
                <w:rFonts w:hint="eastAsia" w:ascii="宋体" w:hAnsi="宋体" w:cs="宋体"/>
                <w:b/>
                <w:sz w:val="22"/>
                <w:szCs w:val="22"/>
              </w:rPr>
            </w:pPr>
            <w:r>
              <w:rPr>
                <w:rFonts w:hint="eastAsia" w:ascii="宋体" w:hAnsi="宋体" w:cs="宋体"/>
                <w:b/>
                <w:bCs/>
                <w:szCs w:val="21"/>
              </w:rPr>
              <w:t>二、多项选择题(每小题有两个或两个以上的正确答案，请将选定的答案用英文大写字母填入括号内。多选、少选、错选或不选均不得分。每题2分，共10题，共20分。)</w:t>
            </w:r>
          </w:p>
        </w:tc>
      </w:tr>
      <w:tr w14:paraId="31C3104A">
        <w:trPr>
          <w:cantSplit/>
          <w:trHeight w:val="398" w:hRule="atLeast"/>
        </w:trPr>
        <w:tc>
          <w:tcPr>
            <w:tcW w:w="1050" w:type="dxa"/>
          </w:tcPr>
          <w:p w14:paraId="32FA7ACD">
            <w:pPr>
              <w:keepNext w:val="0"/>
              <w:keepLines w:val="0"/>
              <w:suppressLineNumbers w:val="0"/>
              <w:spacing w:before="0" w:beforeAutospacing="0" w:after="0" w:afterAutospacing="0"/>
              <w:ind w:left="0" w:right="0"/>
              <w:rPr>
                <w:rFonts w:hint="eastAsia" w:ascii="宋体" w:hAnsi="宋体" w:cs="宋体"/>
                <w:sz w:val="22"/>
                <w:szCs w:val="22"/>
              </w:rPr>
            </w:pPr>
          </w:p>
        </w:tc>
        <w:tc>
          <w:tcPr>
            <w:tcW w:w="1380" w:type="dxa"/>
            <w:tcBorders>
              <w:right w:val="nil"/>
            </w:tcBorders>
          </w:tcPr>
          <w:p w14:paraId="1F59E1EA">
            <w:pPr>
              <w:keepNext w:val="0"/>
              <w:keepLines w:val="0"/>
              <w:suppressLineNumbers w:val="0"/>
              <w:spacing w:before="0" w:beforeAutospacing="0" w:after="0" w:afterAutospacing="0"/>
              <w:ind w:left="0" w:right="0"/>
              <w:rPr>
                <w:rFonts w:hint="eastAsia" w:ascii="宋体" w:hAnsi="宋体" w:cs="宋体"/>
                <w:sz w:val="22"/>
                <w:szCs w:val="22"/>
              </w:rPr>
            </w:pPr>
          </w:p>
        </w:tc>
        <w:tc>
          <w:tcPr>
            <w:tcW w:w="5811" w:type="dxa"/>
            <w:vMerge w:val="continue"/>
            <w:tcBorders>
              <w:top w:val="nil"/>
              <w:left w:val="single" w:color="auto" w:sz="4" w:space="0"/>
              <w:bottom w:val="nil"/>
              <w:right w:val="nil"/>
            </w:tcBorders>
            <w:vAlign w:val="bottom"/>
          </w:tcPr>
          <w:p w14:paraId="4E354EDB">
            <w:pPr>
              <w:keepNext w:val="0"/>
              <w:keepLines w:val="0"/>
              <w:suppressLineNumbers w:val="0"/>
              <w:spacing w:before="0" w:beforeAutospacing="0" w:after="0" w:afterAutospacing="0"/>
              <w:ind w:left="0" w:right="0"/>
              <w:rPr>
                <w:rFonts w:hint="eastAsia" w:ascii="宋体" w:hAnsi="宋体" w:cs="宋体"/>
                <w:sz w:val="22"/>
                <w:szCs w:val="22"/>
              </w:rPr>
            </w:pPr>
          </w:p>
        </w:tc>
      </w:tr>
    </w:tbl>
    <w:p w14:paraId="0CD4CCC4">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 在分析Web服务器安全日志时，通常可以关注的SQL注入关键字包含？（     ）</w:t>
      </w:r>
    </w:p>
    <w:p w14:paraId="047D2CB7">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SELECT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UPDATE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C. DROP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DELETE</w:t>
      </w:r>
    </w:p>
    <w:p w14:paraId="186FF451">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2. 根据丁丽萍等提出的“多维计算机取证模型”，其包含的主要层次有？（     ）</w:t>
      </w:r>
    </w:p>
    <w:p w14:paraId="604E52A2">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数据层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证据获取层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C. 取证监督层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报告呈现层</w:t>
      </w:r>
    </w:p>
    <w:p w14:paraId="5A5C33E7">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3. 调查人员在处理P2P网站被黑案时，提取到的MySQL数据库配置信息包含？（     ）</w:t>
      </w:r>
    </w:p>
    <w:p w14:paraId="3597D409">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数据库主机IP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数据库用户名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C. 数据库用户密码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数据库表索引结构</w:t>
      </w:r>
    </w:p>
    <w:p w14:paraId="457E3397">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4. 在W3C日志格式中，用于记录HTTP请求时间的字段“time”，默认具有哪些特征？（     ）</w:t>
      </w:r>
    </w:p>
    <w:p w14:paraId="253CDB82">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精确到秒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单位是毫秒(ms)    </w:t>
      </w:r>
    </w:p>
    <w:p w14:paraId="2071806B">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默认使用UTC+0时区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默认使用服务器本地时区</w:t>
      </w:r>
    </w:p>
    <w:p w14:paraId="633AD103">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5. 在进行基于痕迹信息的搜索技术时，常用于排查的维度包括？（     ）</w:t>
      </w:r>
    </w:p>
    <w:p w14:paraId="511E45B9">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注册表自启动项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系统日志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p>
    <w:p w14:paraId="22836FF9">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文件的Hash校验值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快捷方式(LNK)和跳转列表</w:t>
      </w:r>
    </w:p>
    <w:p w14:paraId="5E3B4F73">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6. 新版 ISO/IEC 17025 规范细化了对“抽样记录”的要求，抽样记录必须包含？（     ）</w:t>
      </w:r>
    </w:p>
    <w:p w14:paraId="43F156E8">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抽样日期和时间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所用设备的识别    </w:t>
      </w:r>
    </w:p>
    <w:p w14:paraId="6739853A">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环境或运输条件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抽样计划的偏离或增减</w:t>
      </w:r>
    </w:p>
    <w:p w14:paraId="2702A295">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7. 黑客在入侵网站后，可能会试图清理哪些日志以掩盖行踪？（     ）</w:t>
      </w:r>
    </w:p>
    <w:p w14:paraId="135092D3">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Windows安全日志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IIS Web访问日志    </w:t>
      </w:r>
    </w:p>
    <w:p w14:paraId="096A0CBF">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C. 数据库B</w:t>
      </w:r>
      <w:r>
        <w:rPr>
          <w:sz w:val="30"/>
        </w:rPr>
        <mc:AlternateContent>
          <mc:Choice Requires="wps">
            <w:drawing>
              <wp:anchor distT="0" distB="0" distL="114300" distR="114300" simplePos="0" relativeHeight="251672576" behindDoc="1" locked="0" layoutInCell="1" allowOverlap="1">
                <wp:simplePos x="0" y="0"/>
                <wp:positionH relativeFrom="column">
                  <wp:posOffset>-969010</wp:posOffset>
                </wp:positionH>
                <wp:positionV relativeFrom="paragraph">
                  <wp:posOffset>-3621405</wp:posOffset>
                </wp:positionV>
                <wp:extent cx="807085" cy="9655175"/>
                <wp:effectExtent l="6350" t="6350" r="24765" b="15875"/>
                <wp:wrapNone/>
                <wp:docPr id="15" name="文本框 4"/>
                <wp:cNvGraphicFramePr/>
                <a:graphic xmlns:a="http://schemas.openxmlformats.org/drawingml/2006/main">
                  <a:graphicData uri="http://schemas.microsoft.com/office/word/2010/wordprocessingShape">
                    <wps:wsp>
                      <wps:cNvSpPr txBox="1">
                        <a:spLocks noChangeArrowheads="1"/>
                      </wps:cNvSpPr>
                      <wps:spPr bwMode="auto">
                        <a:xfrm>
                          <a:off x="0" y="0"/>
                          <a:ext cx="807085" cy="9655175"/>
                        </a:xfrm>
                        <a:prstGeom prst="rect">
                          <a:avLst/>
                        </a:prstGeom>
                        <a:solidFill>
                          <a:srgbClr val="FFFFFF"/>
                        </a:solidFill>
                        <a:ln w="9525">
                          <a:solidFill>
                            <a:srgbClr val="FFFFFF"/>
                          </a:solidFill>
                          <a:miter lim="800000"/>
                        </a:ln>
                      </wps:spPr>
                      <wps:txbx>
                        <w:txbxContent>
                          <w:p w14:paraId="758447DF">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5C9799D4">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wps:txbx>
                      <wps:bodyPr rot="0" vert="vert270" wrap="square" lIns="91440" tIns="45720" rIns="91440" bIns="45720" anchor="t" anchorCtr="0" upright="1">
                        <a:noAutofit/>
                      </wps:bodyPr>
                    </wps:wsp>
                  </a:graphicData>
                </a:graphic>
              </wp:anchor>
            </w:drawing>
          </mc:Choice>
          <mc:Fallback>
            <w:pict>
              <v:shape id="文本框 4" o:spid="_x0000_s1026" o:spt="202" type="#_x0000_t202" style="position:absolute;left:0pt;margin-left:-76.3pt;margin-top:-285.15pt;height:760.25pt;width:63.55pt;z-index:-251643904;mso-width-relative:page;mso-height-relative:page;" fillcolor="#FFFFFF" filled="t" stroked="t" coordsize="21600,21600" o:gfxdata="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KuqvMtsAAAANAQAADwAAAAAAAAABACAAAAAiAAAA&#10;ZHJzL2Rvd25yZXYueG1sUEsBAhQAFAAAAAgAh07iQAz0f6Y9AgAAiwQAAA4AAAAAAAAAAQAgAAAA&#10;KgEAAGRycy9lMm9Eb2MueG1sUEsFBgAAAAAGAAYAWQEAANkFAAAAAA==&#10;">
                <v:fill on="t" focussize="0,0"/>
                <v:stroke color="#FFFFFF" miterlimit="8" joinstyle="miter"/>
                <v:imagedata o:title=""/>
                <o:lock v:ext="edit" aspectratio="f"/>
                <v:textbox style="layout-flow:vertical;mso-layout-flow-alt:bottom-to-top;">
                  <w:txbxContent>
                    <w:p w14:paraId="758447DF">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5C9799D4">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v:textbox>
              </v:shape>
            </w:pict>
          </mc:Fallback>
        </mc:AlternateContent>
      </w:r>
      <w:r>
        <w:rPr>
          <w:rStyle w:val="11"/>
          <w:rFonts w:hint="eastAsia" w:cs="Arial" w:asciiTheme="minorEastAsia" w:hAnsiTheme="minorEastAsia" w:eastAsiaTheme="minorEastAsia"/>
          <w:b w:val="0"/>
          <w:bCs w:val="0"/>
          <w:szCs w:val="21"/>
          <w:lang w:val="en-US" w:eastAsia="zh-CN"/>
        </w:rPr>
        <w:t xml:space="preserve">inlog日志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应用程序自定义错误日志</w:t>
      </w:r>
    </w:p>
    <w:p w14:paraId="4A1407A4">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8. 从被黑客攻击的服务器中提取进程和网络连接状态的目的在于？（     ）</w:t>
      </w:r>
    </w:p>
    <w:p w14:paraId="32C6EFAF">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寻找异常的远程外联IP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发现被植入的隐藏后门进程    </w:t>
      </w:r>
    </w:p>
    <w:p w14:paraId="3F692C4F">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判断当前服务是否被非授权端口监听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直接获取黑客的真实姓名</w:t>
      </w:r>
    </w:p>
    <w:p w14:paraId="4E86180F">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9. 综合案例中，黑客成功向服务器上传木马，主要利用了什么手段？（     ）</w:t>
      </w:r>
    </w:p>
    <w:p w14:paraId="30DD47E6">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暴力破解MySQL密码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伪装文件扩展名为.bmp    </w:t>
      </w:r>
    </w:p>
    <w:p w14:paraId="6AE8EDA4">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利用服务器配置允许特定图片类型通过的规则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利用了PHP代码的base64隐写</w:t>
      </w:r>
    </w:p>
    <w:p w14:paraId="36B7E0C0">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10. 关于电子数据取证工具的可靠性分类，以下正确的是？（     ）</w:t>
      </w:r>
    </w:p>
    <w:p w14:paraId="1CF44CEE">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可靠取证工具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未经验证但事后能验证的工具    </w:t>
      </w:r>
    </w:p>
    <w:p w14:paraId="2B1512AB">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通用软件和程序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不合格工具</w:t>
      </w:r>
    </w:p>
    <w:tbl>
      <w:tblPr>
        <w:tblStyle w:val="8"/>
        <w:tblW w:w="0" w:type="auto"/>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380"/>
        <w:gridCol w:w="5811"/>
      </w:tblGrid>
      <w:tr w14:paraId="34349ED4">
        <w:trPr>
          <w:cantSplit/>
          <w:trHeight w:val="473" w:hRule="atLeast"/>
        </w:trPr>
        <w:tc>
          <w:tcPr>
            <w:tcW w:w="1050" w:type="dxa"/>
            <w:tcBorders>
              <w:top w:val="single" w:color="auto" w:sz="4" w:space="0"/>
            </w:tcBorders>
            <w:vAlign w:val="center"/>
          </w:tcPr>
          <w:p w14:paraId="130286F8">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得 分</w:t>
            </w:r>
          </w:p>
        </w:tc>
        <w:tc>
          <w:tcPr>
            <w:tcW w:w="1380" w:type="dxa"/>
            <w:tcBorders>
              <w:top w:val="single" w:color="auto" w:sz="4" w:space="0"/>
              <w:right w:val="nil"/>
            </w:tcBorders>
            <w:vAlign w:val="center"/>
          </w:tcPr>
          <w:p w14:paraId="256616C9">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评卷人</w:t>
            </w:r>
          </w:p>
        </w:tc>
        <w:tc>
          <w:tcPr>
            <w:tcW w:w="5811" w:type="dxa"/>
            <w:vMerge w:val="restart"/>
            <w:tcBorders>
              <w:top w:val="nil"/>
              <w:left w:val="single" w:color="auto" w:sz="4" w:space="0"/>
              <w:bottom w:val="nil"/>
              <w:right w:val="nil"/>
            </w:tcBorders>
            <w:vAlign w:val="center"/>
          </w:tcPr>
          <w:p w14:paraId="342E767F">
            <w:pPr>
              <w:keepNext w:val="0"/>
              <w:keepLines w:val="0"/>
              <w:suppressLineNumbers w:val="0"/>
              <w:spacing w:before="0" w:beforeAutospacing="0" w:after="0" w:afterAutospacing="0" w:line="380" w:lineRule="exact"/>
              <w:ind w:left="0" w:right="0"/>
              <w:rPr>
                <w:rFonts w:hint="eastAsia" w:ascii="宋体" w:hAnsi="宋体"/>
                <w:b/>
                <w:szCs w:val="21"/>
              </w:rPr>
            </w:pPr>
            <w:r>
              <w:rPr>
                <w:rFonts w:hint="eastAsia" w:ascii="宋体" w:hAnsi="宋体" w:cs="宋体"/>
                <w:b/>
                <w:bCs/>
                <w:szCs w:val="21"/>
              </w:rPr>
              <w:t>三、判断题(认为正确的在题号对应的括号中写“√”;认为错误的，在题号对应的括号中写“×”。每题</w:t>
            </w:r>
            <w:r>
              <w:rPr>
                <w:rFonts w:hint="eastAsia" w:ascii="宋体" w:hAnsi="宋体" w:cs="宋体"/>
                <w:b/>
                <w:bCs/>
                <w:szCs w:val="21"/>
                <w:lang w:val="en-US" w:eastAsia="zh-CN"/>
              </w:rPr>
              <w:t>1</w:t>
            </w:r>
            <w:r>
              <w:rPr>
                <w:rFonts w:hint="eastAsia" w:ascii="宋体" w:hAnsi="宋体" w:cs="宋体"/>
                <w:b/>
                <w:bCs/>
                <w:szCs w:val="21"/>
              </w:rPr>
              <w:t>分，共10题，共</w:t>
            </w:r>
            <w:r>
              <w:rPr>
                <w:rFonts w:hint="eastAsia" w:ascii="宋体" w:hAnsi="宋体" w:cs="宋体"/>
                <w:b/>
                <w:bCs/>
                <w:szCs w:val="21"/>
                <w:lang w:val="en-US" w:eastAsia="zh-CN"/>
              </w:rPr>
              <w:t>1</w:t>
            </w:r>
            <w:r>
              <w:rPr>
                <w:rFonts w:hint="eastAsia" w:ascii="宋体" w:hAnsi="宋体" w:cs="宋体"/>
                <w:b/>
                <w:bCs/>
                <w:szCs w:val="21"/>
              </w:rPr>
              <w:t>0分。)</w:t>
            </w:r>
          </w:p>
        </w:tc>
      </w:tr>
      <w:tr w14:paraId="3479E970">
        <w:trPr>
          <w:cantSplit/>
          <w:trHeight w:val="398" w:hRule="atLeast"/>
        </w:trPr>
        <w:tc>
          <w:tcPr>
            <w:tcW w:w="1050" w:type="dxa"/>
          </w:tcPr>
          <w:p w14:paraId="718FD6D8">
            <w:pPr>
              <w:keepNext w:val="0"/>
              <w:keepLines w:val="0"/>
              <w:suppressLineNumbers w:val="0"/>
              <w:spacing w:before="0" w:beforeAutospacing="0" w:after="0" w:afterAutospacing="0" w:line="460" w:lineRule="exact"/>
              <w:ind w:left="0" w:right="0"/>
              <w:rPr>
                <w:rFonts w:hint="eastAsia" w:ascii="宋体" w:hAnsi="宋体"/>
                <w:szCs w:val="21"/>
              </w:rPr>
            </w:pPr>
          </w:p>
        </w:tc>
        <w:tc>
          <w:tcPr>
            <w:tcW w:w="1380" w:type="dxa"/>
            <w:tcBorders>
              <w:right w:val="nil"/>
            </w:tcBorders>
          </w:tcPr>
          <w:p w14:paraId="4391D88B">
            <w:pPr>
              <w:keepNext w:val="0"/>
              <w:keepLines w:val="0"/>
              <w:suppressLineNumbers w:val="0"/>
              <w:spacing w:before="0" w:beforeAutospacing="0" w:after="0" w:afterAutospacing="0" w:line="460" w:lineRule="exact"/>
              <w:ind w:left="0" w:right="0"/>
              <w:rPr>
                <w:rFonts w:hint="eastAsia" w:ascii="宋体" w:hAnsi="宋体"/>
                <w:szCs w:val="21"/>
              </w:rPr>
            </w:pPr>
          </w:p>
        </w:tc>
        <w:tc>
          <w:tcPr>
            <w:tcW w:w="5811" w:type="dxa"/>
            <w:vMerge w:val="continue"/>
            <w:tcBorders>
              <w:top w:val="nil"/>
              <w:left w:val="single" w:color="auto" w:sz="4" w:space="0"/>
              <w:bottom w:val="nil"/>
              <w:right w:val="nil"/>
            </w:tcBorders>
            <w:vAlign w:val="bottom"/>
          </w:tcPr>
          <w:p w14:paraId="086BBEE5">
            <w:pPr>
              <w:keepNext w:val="0"/>
              <w:keepLines w:val="0"/>
              <w:suppressLineNumbers w:val="0"/>
              <w:spacing w:before="0" w:beforeAutospacing="0" w:after="0" w:afterAutospacing="0" w:line="460" w:lineRule="exact"/>
              <w:ind w:left="0" w:right="0"/>
              <w:rPr>
                <w:rFonts w:hint="eastAsia" w:ascii="宋体" w:hAnsi="宋体"/>
                <w:szCs w:val="21"/>
              </w:rPr>
            </w:pPr>
          </w:p>
        </w:tc>
      </w:tr>
    </w:tbl>
    <w:p w14:paraId="60ECE51F">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 在W3C格式日志中，若字段显示为“-”，则代表该项数据在该次访问中未被记录或为空。（     ）</w:t>
      </w:r>
    </w:p>
    <w:p w14:paraId="5773B671">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2. 在进行电子数据恢复时，如果目标文件已经被新数据完全物理覆盖，使用最高级的数据恢复软件依然可以完整恢复。（     ）</w:t>
      </w:r>
    </w:p>
    <w:p w14:paraId="613FC26B">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3. Linux的anacron服务支持精确到秒级的周期性循环任务调度。（     ）</w:t>
      </w:r>
    </w:p>
    <w:p w14:paraId="46876B3C">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4. P2P网站被黑案例中，调查人员发现adminer.php文件并非管理员上传，因此断定它是黑客用来操控数据库的跳板工具。（     ）</w:t>
      </w:r>
      <w:r>
        <mc:AlternateContent>
          <mc:Choice Requires="wps">
            <w:drawing>
              <wp:anchor distT="0" distB="0" distL="114300" distR="114300" simplePos="0" relativeHeight="251666432" behindDoc="0" locked="0" layoutInCell="1" allowOverlap="1">
                <wp:simplePos x="0" y="0"/>
                <wp:positionH relativeFrom="margin">
                  <wp:posOffset>2534285</wp:posOffset>
                </wp:positionH>
                <wp:positionV relativeFrom="paragraph">
                  <wp:posOffset>989965</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236B4C">
                            <w:pPr>
                              <w:pStyle w:val="5"/>
                            </w:pPr>
                            <w:r>
                              <w:t xml:space="preserve">第 </w:t>
                            </w:r>
                            <w:r>
                              <w:rPr>
                                <w:rFonts w:hint="eastAsia"/>
                                <w:lang w:val="en-US" w:eastAsia="zh-CN"/>
                              </w:rPr>
                              <w:t>3</w:t>
                            </w:r>
                            <w:r>
                              <w:rPr>
                                <w:rFonts w:hint="eastAsia"/>
                              </w:rPr>
                              <w:t xml:space="preserve"> </w:t>
                            </w:r>
                            <w:r>
                              <w:t xml:space="preserve">页 </w:t>
                            </w:r>
                            <w:r>
                              <w:rPr>
                                <w:rFonts w:hint="eastAsia"/>
                              </w:rPr>
                              <w:t>（</w:t>
                            </w:r>
                            <w:r>
                              <w:t xml:space="preserve">共 </w:t>
                            </w:r>
                            <w:r>
                              <w:rPr>
                                <w:rFonts w:hint="eastAsia"/>
                                <w:lang w:val="en-US" w:eastAsia="zh-CN"/>
                              </w:rPr>
                              <w:t xml:space="preserve">5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9.55pt;margin-top:77.95pt;height:144pt;width:144pt;mso-position-horizontal-relative:margin;mso-wrap-style:none;z-index:251666432;mso-width-relative:page;mso-height-relative:page;" filled="f" stroked="f" coordsize="21600,21600" o:gfxdata="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P+Av7YAAAACwEAAA8AAAAAAAAAAQAgAAAAIgAAAGRycy9kb3ducmV2LnhtbFBLAQIU&#10;ABQAAAAIAIdO4kC9Dt23LAIAAFUEAAAOAAAAAAAAAAEAIAAAACcBAABkcnMvZTJvRG9jLnhtbFBL&#10;BQYAAAAABgAGAFkBAADFBQAAAAA=&#10;">
                <v:fill on="f" focussize="0,0"/>
                <v:stroke on="f" weight="0.5pt"/>
                <v:imagedata o:title=""/>
                <o:lock v:ext="edit" aspectratio="f"/>
                <v:textbox inset="0mm,0mm,0mm,0mm" style="mso-fit-shape-to-text:t;">
                  <w:txbxContent>
                    <w:p w14:paraId="41236B4C">
                      <w:pPr>
                        <w:pStyle w:val="5"/>
                      </w:pPr>
                      <w:r>
                        <w:t xml:space="preserve">第 </w:t>
                      </w:r>
                      <w:r>
                        <w:rPr>
                          <w:rFonts w:hint="eastAsia"/>
                          <w:lang w:val="en-US" w:eastAsia="zh-CN"/>
                        </w:rPr>
                        <w:t>3</w:t>
                      </w:r>
                      <w:r>
                        <w:rPr>
                          <w:rFonts w:hint="eastAsia"/>
                        </w:rPr>
                        <w:t xml:space="preserve"> </w:t>
                      </w:r>
                      <w:r>
                        <w:t xml:space="preserve">页 </w:t>
                      </w:r>
                      <w:r>
                        <w:rPr>
                          <w:rFonts w:hint="eastAsia"/>
                        </w:rPr>
                        <w:t>（</w:t>
                      </w:r>
                      <w:r>
                        <w:t xml:space="preserve">共 </w:t>
                      </w:r>
                      <w:r>
                        <w:rPr>
                          <w:rFonts w:hint="eastAsia"/>
                          <w:lang w:val="en-US" w:eastAsia="zh-CN"/>
                        </w:rPr>
                        <w:t xml:space="preserve">5 </w:t>
                      </w:r>
                      <w:r>
                        <w:t>页</w:t>
                      </w:r>
                      <w:r>
                        <w:rPr>
                          <w:rFonts w:hint="eastAsia"/>
                        </w:rPr>
                        <w:t>）</w:t>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margin">
                  <wp:posOffset>9493885</wp:posOffset>
                </wp:positionH>
                <wp:positionV relativeFrom="paragraph">
                  <wp:posOffset>989965</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FBBF33">
                            <w:pPr>
                              <w:pStyle w:val="5"/>
                            </w:pPr>
                            <w:r>
                              <w:t xml:space="preserve">第 </w:t>
                            </w:r>
                            <w:r>
                              <w:rPr>
                                <w:rFonts w:hint="eastAsia"/>
                                <w:lang w:val="en-US" w:eastAsia="zh-CN"/>
                              </w:rPr>
                              <w:t>4</w:t>
                            </w:r>
                            <w:r>
                              <w:rPr>
                                <w:rFonts w:hint="eastAsia"/>
                              </w:rPr>
                              <w:t xml:space="preserve"> </w:t>
                            </w:r>
                            <w:r>
                              <w:t xml:space="preserve">页 </w:t>
                            </w:r>
                            <w:r>
                              <w:rPr>
                                <w:rFonts w:hint="eastAsia"/>
                              </w:rPr>
                              <w:t>（</w:t>
                            </w:r>
                            <w:r>
                              <w:t xml:space="preserve">共 </w:t>
                            </w:r>
                            <w:r>
                              <w:rPr>
                                <w:rFonts w:hint="eastAsia"/>
                                <w:lang w:val="en-US" w:eastAsia="zh-CN"/>
                              </w:rPr>
                              <w:t xml:space="preserve">5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747.55pt;margin-top:77.95pt;height:144pt;width:144pt;mso-position-horizontal-relative:margin;mso-wrap-style:none;z-index:251667456;mso-width-relative:page;mso-height-relative:page;" filled="f" stroked="f" coordsize="21600,21600" o:gfxdata="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i6lb/2QAAAA0BAAAPAAAAAAAAAAEAIAAAACIAAABkcnMvZG93bnJldi54bWxQSwEC&#10;FAAUAAAACACHTuJAr2PYMCwCAABVBAAADgAAAAAAAAABACAAAAAoAQAAZHJzL2Uyb0RvYy54bWxQ&#10;SwUGAAAAAAYABgBZAQAAxgUAAAAA&#10;">
                <v:fill on="f" focussize="0,0"/>
                <v:stroke on="f" weight="0.5pt"/>
                <v:imagedata o:title=""/>
                <o:lock v:ext="edit" aspectratio="f"/>
                <v:textbox inset="0mm,0mm,0mm,0mm" style="mso-fit-shape-to-text:t;">
                  <w:txbxContent>
                    <w:p w14:paraId="4FFBBF33">
                      <w:pPr>
                        <w:pStyle w:val="5"/>
                      </w:pPr>
                      <w:r>
                        <w:t xml:space="preserve">第 </w:t>
                      </w:r>
                      <w:r>
                        <w:rPr>
                          <w:rFonts w:hint="eastAsia"/>
                          <w:lang w:val="en-US" w:eastAsia="zh-CN"/>
                        </w:rPr>
                        <w:t>4</w:t>
                      </w:r>
                      <w:r>
                        <w:rPr>
                          <w:rFonts w:hint="eastAsia"/>
                        </w:rPr>
                        <w:t xml:space="preserve"> </w:t>
                      </w:r>
                      <w:r>
                        <w:t xml:space="preserve">页 </w:t>
                      </w:r>
                      <w:r>
                        <w:rPr>
                          <w:rFonts w:hint="eastAsia"/>
                        </w:rPr>
                        <w:t>（</w:t>
                      </w:r>
                      <w:r>
                        <w:t xml:space="preserve">共 </w:t>
                      </w:r>
                      <w:r>
                        <w:rPr>
                          <w:rFonts w:hint="eastAsia"/>
                          <w:lang w:val="en-US" w:eastAsia="zh-CN"/>
                        </w:rPr>
                        <w:t xml:space="preserve">5 </w:t>
                      </w:r>
                      <w:r>
                        <w:t>页</w:t>
                      </w:r>
                      <w:r>
                        <w:rPr>
                          <w:rFonts w:hint="eastAsia"/>
                        </w:rPr>
                        <w:t>）</w:t>
                      </w:r>
                    </w:p>
                  </w:txbxContent>
                </v:textbox>
              </v:shape>
            </w:pict>
          </mc:Fallback>
        </mc:AlternateContent>
      </w:r>
    </w:p>
    <w:p w14:paraId="2EB7115C">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5. IIS日志正则表达式：201\-\- 可以用来匹配所有W3C日志的默认日期格式前缀。（     ）</w:t>
      </w:r>
    </w:p>
    <w:p w14:paraId="3CD61644">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6. 电子数据取证中，任何取证操作必须保证原数据的原始性，最好在证据副本（镜像）上进行后续的搜索与分析。（     ）</w:t>
      </w:r>
    </w:p>
    <w:p w14:paraId="36272252">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7. 在案件调查结束出具报告时，“六个W”中的Why通常是指黑客使用的代理服务器IP地址。（     ）</w:t>
      </w:r>
    </w:p>
    <w:p w14:paraId="2153580C">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8. 通过提取MySQL的Binlog日志并将其转换为文本，调查员成功复原了黑客篡改受害者账户金额的SQL指令流水。（     ）</w:t>
      </w:r>
    </w:p>
    <w:p w14:paraId="0E8AEE3A">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9. 如果服务器被植入WebShell并通过代理IP进行控制，防火墙将无法直接记录下黑客的真实地理位置。（     ）</w:t>
      </w:r>
    </w:p>
    <w:p w14:paraId="460FB9A8">
      <w:pPr>
        <w:jc w:val="left"/>
        <w:rPr>
          <w:rFonts w:hint="eastAsia" w:ascii="宋体" w:hAnsi="宋体" w:cs="宋体"/>
          <w:szCs w:val="21"/>
        </w:rPr>
      </w:pPr>
      <w:r>
        <w:rPr>
          <w:rStyle w:val="11"/>
          <w:rFonts w:hint="eastAsia" w:cs="Arial" w:asciiTheme="minorEastAsia" w:hAnsiTheme="minorEastAsia" w:eastAsiaTheme="minorEastAsia"/>
          <w:b w:val="0"/>
          <w:bCs w:val="0"/>
          <w:szCs w:val="21"/>
          <w:lang w:val="en-US" w:eastAsia="zh-CN"/>
        </w:rPr>
        <w:t>10. 在ISO 17025中，“分包”业务不再被视为利用外部资源的行为。</w:t>
      </w:r>
      <w:bookmarkStart w:id="1" w:name="OLE_LINK43"/>
      <w:r>
        <w:rPr>
          <w:rStyle w:val="11"/>
          <w:rFonts w:hint="eastAsia" w:cs="Arial" w:asciiTheme="minorEastAsia" w:hAnsiTheme="minorEastAsia" w:eastAsiaTheme="minorEastAsia"/>
          <w:b w:val="0"/>
          <w:bCs w:val="0"/>
          <w:szCs w:val="21"/>
          <w:lang w:val="en-US" w:eastAsia="zh-CN"/>
        </w:rPr>
        <w:t>（     ）</w:t>
      </w:r>
      <w:bookmarkEnd w:id="1"/>
      <w:r>
        <w:rPr>
          <w:rStyle w:val="11"/>
          <w:rFonts w:hint="default" w:cs="Arial" w:asciiTheme="minorEastAsia" w:hAnsiTheme="minorEastAsia" w:eastAsiaTheme="minorEastAsia"/>
          <w:b w:val="0"/>
          <w:bCs w:val="0"/>
          <w:szCs w:val="21"/>
          <w:lang w:val="en-US" w:eastAsia="zh-CN"/>
        </w:rPr>
        <w:t xml:space="preserve"> </w:t>
      </w:r>
    </w:p>
    <w:tbl>
      <w:tblPr>
        <w:tblStyle w:val="8"/>
        <w:tblW w:w="0" w:type="auto"/>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380"/>
        <w:gridCol w:w="5811"/>
      </w:tblGrid>
      <w:tr w14:paraId="7891DB56">
        <w:trPr>
          <w:cantSplit/>
          <w:trHeight w:val="473" w:hRule="atLeast"/>
        </w:trPr>
        <w:tc>
          <w:tcPr>
            <w:tcW w:w="1050" w:type="dxa"/>
            <w:tcBorders>
              <w:top w:val="single" w:color="auto" w:sz="4" w:space="0"/>
            </w:tcBorders>
            <w:vAlign w:val="center"/>
          </w:tcPr>
          <w:p w14:paraId="713AF9F6">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得 分</w:t>
            </w:r>
          </w:p>
        </w:tc>
        <w:tc>
          <w:tcPr>
            <w:tcW w:w="1380" w:type="dxa"/>
            <w:tcBorders>
              <w:top w:val="single" w:color="auto" w:sz="4" w:space="0"/>
              <w:right w:val="nil"/>
            </w:tcBorders>
            <w:vAlign w:val="center"/>
          </w:tcPr>
          <w:p w14:paraId="0613580C">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评卷人</w:t>
            </w:r>
          </w:p>
        </w:tc>
        <w:tc>
          <w:tcPr>
            <w:tcW w:w="5811" w:type="dxa"/>
            <w:vMerge w:val="restart"/>
            <w:tcBorders>
              <w:top w:val="nil"/>
              <w:left w:val="single" w:color="auto" w:sz="4" w:space="0"/>
              <w:bottom w:val="nil"/>
              <w:right w:val="nil"/>
            </w:tcBorders>
            <w:vAlign w:val="center"/>
          </w:tcPr>
          <w:p w14:paraId="421F0455">
            <w:pPr>
              <w:keepNext w:val="0"/>
              <w:keepLines w:val="0"/>
              <w:widowControl/>
              <w:suppressLineNumbers w:val="0"/>
              <w:spacing w:before="0" w:beforeAutospacing="0" w:after="0" w:afterAutospacing="0"/>
              <w:ind w:left="0" w:right="0"/>
              <w:jc w:val="left"/>
              <w:rPr>
                <w:rFonts w:hint="eastAsia" w:ascii="宋体" w:hAnsi="宋体"/>
                <w:b/>
                <w:szCs w:val="21"/>
              </w:rPr>
            </w:pPr>
            <w:r>
              <w:rPr>
                <w:rFonts w:hint="eastAsia" w:ascii="宋体" w:hAnsi="宋体"/>
                <w:b/>
                <w:szCs w:val="22"/>
              </w:rPr>
              <w:t>四、</w:t>
            </w:r>
            <w:r>
              <w:rPr>
                <w:rFonts w:hint="eastAsia" w:ascii="宋体" w:hAnsi="宋体" w:eastAsia="宋体" w:cs="Times New Roman"/>
                <w:b/>
                <w:bCs/>
                <w:kern w:val="2"/>
                <w:sz w:val="21"/>
                <w:szCs w:val="20"/>
                <w:lang w:val="en-US" w:eastAsia="zh-CN" w:bidi="ar"/>
              </w:rPr>
              <w:t>填空题(在括号中填入正确答案。每空</w:t>
            </w:r>
            <w:r>
              <w:rPr>
                <w:rFonts w:hint="eastAsia" w:ascii="宋体" w:hAnsi="宋体" w:cs="Times New Roman"/>
                <w:b/>
                <w:bCs/>
                <w:kern w:val="2"/>
                <w:sz w:val="21"/>
                <w:szCs w:val="20"/>
                <w:lang w:val="en-US" w:eastAsia="zh-CN" w:bidi="ar"/>
              </w:rPr>
              <w:t>1</w:t>
            </w:r>
            <w:r>
              <w:rPr>
                <w:rFonts w:hint="eastAsia" w:ascii="宋体" w:hAnsi="宋体" w:eastAsia="宋体" w:cs="Times New Roman"/>
                <w:b/>
                <w:bCs/>
                <w:kern w:val="2"/>
                <w:sz w:val="21"/>
                <w:szCs w:val="20"/>
                <w:lang w:val="en-US" w:eastAsia="zh-CN" w:bidi="ar"/>
              </w:rPr>
              <w:t>分，共10空，共</w:t>
            </w:r>
            <w:r>
              <w:rPr>
                <w:rFonts w:hint="eastAsia" w:ascii="宋体" w:hAnsi="宋体" w:cs="Times New Roman"/>
                <w:b/>
                <w:bCs/>
                <w:kern w:val="2"/>
                <w:sz w:val="21"/>
                <w:szCs w:val="20"/>
                <w:lang w:val="en-US" w:eastAsia="zh-CN" w:bidi="ar"/>
              </w:rPr>
              <w:t>1</w:t>
            </w:r>
            <w:r>
              <w:rPr>
                <w:rFonts w:hint="eastAsia" w:ascii="宋体" w:hAnsi="宋体" w:eastAsia="宋体" w:cs="Times New Roman"/>
                <w:b/>
                <w:bCs/>
                <w:kern w:val="2"/>
                <w:sz w:val="21"/>
                <w:szCs w:val="20"/>
                <w:lang w:val="en-US" w:eastAsia="zh-CN" w:bidi="ar"/>
              </w:rPr>
              <w:t>0分。)</w:t>
            </w:r>
            <w:r>
              <w:rPr>
                <w:rFonts w:hint="default" w:ascii="宋体" w:hAnsi="宋体" w:eastAsia="宋体" w:cs="宋体"/>
                <w:kern w:val="2"/>
                <w:sz w:val="24"/>
                <w:szCs w:val="24"/>
                <w:lang w:val="en-US" w:eastAsia="zh-CN" w:bidi="ar"/>
              </w:rPr>
              <w:t xml:space="preserve"> </w:t>
            </w:r>
          </w:p>
        </w:tc>
      </w:tr>
      <w:tr w14:paraId="24A9D08A">
        <w:trPr>
          <w:cantSplit/>
          <w:trHeight w:val="398" w:hRule="atLeast"/>
        </w:trPr>
        <w:tc>
          <w:tcPr>
            <w:tcW w:w="1050" w:type="dxa"/>
          </w:tcPr>
          <w:p w14:paraId="6ECE7ED1">
            <w:pPr>
              <w:keepNext w:val="0"/>
              <w:keepLines w:val="0"/>
              <w:suppressLineNumbers w:val="0"/>
              <w:spacing w:before="0" w:beforeAutospacing="0" w:after="0" w:afterAutospacing="0" w:line="460" w:lineRule="exact"/>
              <w:ind w:left="0" w:right="0"/>
              <w:rPr>
                <w:rFonts w:hint="eastAsia" w:ascii="宋体" w:hAnsi="宋体"/>
                <w:szCs w:val="21"/>
              </w:rPr>
            </w:pPr>
          </w:p>
        </w:tc>
        <w:tc>
          <w:tcPr>
            <w:tcW w:w="1380" w:type="dxa"/>
            <w:tcBorders>
              <w:right w:val="nil"/>
            </w:tcBorders>
          </w:tcPr>
          <w:p w14:paraId="030C46CF">
            <w:pPr>
              <w:keepNext w:val="0"/>
              <w:keepLines w:val="0"/>
              <w:suppressLineNumbers w:val="0"/>
              <w:spacing w:before="0" w:beforeAutospacing="0" w:after="0" w:afterAutospacing="0" w:line="460" w:lineRule="exact"/>
              <w:ind w:left="0" w:right="0"/>
              <w:rPr>
                <w:rFonts w:hint="eastAsia" w:ascii="宋体" w:hAnsi="宋体"/>
                <w:szCs w:val="21"/>
              </w:rPr>
            </w:pPr>
          </w:p>
        </w:tc>
        <w:tc>
          <w:tcPr>
            <w:tcW w:w="5811" w:type="dxa"/>
            <w:vMerge w:val="continue"/>
            <w:tcBorders>
              <w:top w:val="nil"/>
              <w:left w:val="single" w:color="auto" w:sz="4" w:space="0"/>
              <w:bottom w:val="nil"/>
              <w:right w:val="nil"/>
            </w:tcBorders>
            <w:vAlign w:val="bottom"/>
          </w:tcPr>
          <w:p w14:paraId="780CBFFC">
            <w:pPr>
              <w:keepNext w:val="0"/>
              <w:keepLines w:val="0"/>
              <w:suppressLineNumbers w:val="0"/>
              <w:spacing w:before="0" w:beforeAutospacing="0" w:after="0" w:afterAutospacing="0" w:line="460" w:lineRule="exact"/>
              <w:ind w:left="0" w:right="0"/>
              <w:rPr>
                <w:rFonts w:hint="eastAsia" w:ascii="宋体" w:hAnsi="宋体"/>
                <w:szCs w:val="21"/>
              </w:rPr>
            </w:pPr>
          </w:p>
        </w:tc>
      </w:tr>
    </w:tbl>
    <w:p w14:paraId="088F825D">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 衡量电子数据能否作为法庭证据，除了客观性和合法性，还必须具备（     ）。</w:t>
      </w:r>
    </w:p>
    <w:p w14:paraId="359F8F00">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2. Windows事件安全日志中，代表“修改系统时间操作”的特定事件ID通常为（     ）。</w:t>
      </w:r>
    </w:p>
    <w:p w14:paraId="2DC39F5F">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3. 在案例分析中，被入侵服务器的Web服务是（     ），它使用的编程语言为PHP。</w:t>
      </w:r>
    </w:p>
    <w:p w14:paraId="7B306AAD">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4. W3C日志字段中，代表“记录操作花费的时间”的字段是time-（     ）。</w:t>
      </w:r>
    </w:p>
    <w:p w14:paraId="30DA1E48">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5. 在Linux系统中，用于将命令从标准输入设备读取并存放于配置文件中供后续周期执行的指令是（     ）。</w:t>
      </w:r>
    </w:p>
    <w:p w14:paraId="4FAD5E7B">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6. 案例中，利用Linux自带指令从大量日志中提取特定字符串的过滤工具是（     ）命令。</w:t>
      </w:r>
    </w:p>
    <w:p w14:paraId="3DA9D015">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7. ISO/IEC 27050-1首次提出了有别于传统数字证据的“电子存储信息”概念，其英文缩写为（     ）。</w:t>
      </w:r>
    </w:p>
    <w:p w14:paraId="2B04EB28">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8. MySQL数据库中保存操作事务、可以被转换回纯文本SQL的二进制日志文件名为（     ）日志。</w:t>
      </w:r>
    </w:p>
    <w:p w14:paraId="49F31545">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9. 在处理因为被恶意删除而丢失的IIS日志时，可以利用正则表达式从磁盘的（     ）空间进行数据雕刻(Carving)恢复。</w:t>
      </w:r>
    </w:p>
    <w:p w14:paraId="21C25E86">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10. 案例报告中的“六个W”包含了Who、When、What、How、Where和（     ）。</w:t>
      </w:r>
    </w:p>
    <w:tbl>
      <w:tblPr>
        <w:tblStyle w:val="8"/>
        <w:tblW w:w="0" w:type="auto"/>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380"/>
        <w:gridCol w:w="5811"/>
      </w:tblGrid>
      <w:tr w14:paraId="533ECEA2">
        <w:trPr>
          <w:cantSplit/>
          <w:trHeight w:val="473" w:hRule="atLeast"/>
        </w:trPr>
        <w:tc>
          <w:tcPr>
            <w:tcW w:w="1050" w:type="dxa"/>
            <w:tcBorders>
              <w:top w:val="single" w:color="auto" w:sz="4" w:space="0"/>
            </w:tcBorders>
            <w:vAlign w:val="center"/>
          </w:tcPr>
          <w:p w14:paraId="239A8AE6">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得 分</w:t>
            </w:r>
          </w:p>
        </w:tc>
        <w:tc>
          <w:tcPr>
            <w:tcW w:w="1380" w:type="dxa"/>
            <w:tcBorders>
              <w:top w:val="single" w:color="auto" w:sz="4" w:space="0"/>
              <w:right w:val="nil"/>
            </w:tcBorders>
            <w:vAlign w:val="center"/>
          </w:tcPr>
          <w:p w14:paraId="635A12C8">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评卷人</w:t>
            </w:r>
          </w:p>
        </w:tc>
        <w:tc>
          <w:tcPr>
            <w:tcW w:w="5811" w:type="dxa"/>
            <w:vMerge w:val="restart"/>
            <w:tcBorders>
              <w:top w:val="nil"/>
              <w:left w:val="single" w:color="auto" w:sz="4" w:space="0"/>
              <w:bottom w:val="nil"/>
              <w:right w:val="nil"/>
            </w:tcBorders>
            <w:vAlign w:val="center"/>
          </w:tcPr>
          <w:p w14:paraId="2629D2F2">
            <w:pPr>
              <w:keepNext w:val="0"/>
              <w:keepLines w:val="0"/>
              <w:suppressLineNumbers w:val="0"/>
              <w:spacing w:before="0" w:beforeAutospacing="0" w:after="0" w:afterAutospacing="0" w:line="380" w:lineRule="exact"/>
              <w:ind w:left="0" w:right="0"/>
              <w:rPr>
                <w:rFonts w:hint="eastAsia" w:ascii="宋体" w:hAnsi="宋体"/>
                <w:b/>
                <w:szCs w:val="21"/>
              </w:rPr>
            </w:pPr>
            <w:r>
              <w:rPr>
                <w:rFonts w:hint="eastAsia" w:ascii="宋体" w:hAnsi="宋体"/>
                <w:b/>
                <w:szCs w:val="22"/>
              </w:rPr>
              <w:t>五、</w:t>
            </w:r>
            <w:r>
              <w:rPr>
                <w:rFonts w:hint="eastAsia" w:ascii="宋体" w:hAnsi="宋体"/>
                <w:b/>
                <w:bCs/>
                <w:szCs w:val="22"/>
              </w:rPr>
              <w:t>简答题(本大</w:t>
            </w:r>
            <w:r>
              <w:rPr>
                <w:rFonts w:hint="eastAsia" w:ascii="宋体" w:hAnsi="宋体"/>
                <w:b/>
                <w:szCs w:val="22"/>
              </w:rPr>
              <w:t>题共</w:t>
            </w:r>
            <w:r>
              <w:rPr>
                <w:rFonts w:hint="eastAsia" w:ascii="宋体" w:hAnsi="宋体"/>
                <w:b/>
                <w:szCs w:val="22"/>
                <w:lang w:val="en-US" w:eastAsia="zh-CN"/>
              </w:rPr>
              <w:t>5</w:t>
            </w:r>
            <w:r>
              <w:rPr>
                <w:rFonts w:hint="eastAsia" w:ascii="宋体" w:hAnsi="宋体"/>
                <w:b/>
                <w:szCs w:val="22"/>
              </w:rPr>
              <w:t>小题，每题5分，共2</w:t>
            </w:r>
            <w:r>
              <w:rPr>
                <w:rFonts w:hint="eastAsia" w:ascii="宋体" w:hAnsi="宋体"/>
                <w:b/>
                <w:szCs w:val="22"/>
                <w:lang w:val="en-US" w:eastAsia="zh-CN"/>
              </w:rPr>
              <w:t>5</w:t>
            </w:r>
            <w:r>
              <w:rPr>
                <w:rFonts w:hint="eastAsia" w:ascii="宋体" w:hAnsi="宋体"/>
                <w:b/>
                <w:szCs w:val="22"/>
              </w:rPr>
              <w:t>分。</w:t>
            </w:r>
            <w:r>
              <w:rPr>
                <w:rFonts w:hint="eastAsia" w:ascii="宋体" w:hAnsi="宋体"/>
                <w:b/>
                <w:bCs/>
                <w:szCs w:val="22"/>
              </w:rPr>
              <w:t>)</w:t>
            </w:r>
          </w:p>
        </w:tc>
      </w:tr>
      <w:tr w14:paraId="682DA2BE">
        <w:trPr>
          <w:cantSplit/>
          <w:trHeight w:val="398" w:hRule="atLeast"/>
        </w:trPr>
        <w:tc>
          <w:tcPr>
            <w:tcW w:w="1050" w:type="dxa"/>
          </w:tcPr>
          <w:p w14:paraId="03138AB5">
            <w:pPr>
              <w:keepNext w:val="0"/>
              <w:keepLines w:val="0"/>
              <w:suppressLineNumbers w:val="0"/>
              <w:spacing w:before="0" w:beforeAutospacing="0" w:after="0" w:afterAutospacing="0" w:line="460" w:lineRule="exact"/>
              <w:ind w:left="0" w:right="0"/>
              <w:rPr>
                <w:rFonts w:hint="eastAsia" w:ascii="宋体" w:hAnsi="宋体"/>
                <w:szCs w:val="21"/>
              </w:rPr>
            </w:pPr>
          </w:p>
        </w:tc>
        <w:tc>
          <w:tcPr>
            <w:tcW w:w="1380" w:type="dxa"/>
            <w:tcBorders>
              <w:right w:val="nil"/>
            </w:tcBorders>
          </w:tcPr>
          <w:p w14:paraId="6A133B98">
            <w:pPr>
              <w:keepNext w:val="0"/>
              <w:keepLines w:val="0"/>
              <w:suppressLineNumbers w:val="0"/>
              <w:spacing w:before="0" w:beforeAutospacing="0" w:after="0" w:afterAutospacing="0" w:line="460" w:lineRule="exact"/>
              <w:ind w:left="0" w:right="0"/>
              <w:rPr>
                <w:rFonts w:hint="eastAsia" w:ascii="宋体" w:hAnsi="宋体"/>
                <w:szCs w:val="21"/>
              </w:rPr>
            </w:pPr>
          </w:p>
        </w:tc>
        <w:tc>
          <w:tcPr>
            <w:tcW w:w="5811" w:type="dxa"/>
            <w:vMerge w:val="continue"/>
            <w:tcBorders>
              <w:top w:val="nil"/>
              <w:left w:val="single" w:color="auto" w:sz="4" w:space="0"/>
              <w:bottom w:val="nil"/>
              <w:right w:val="nil"/>
            </w:tcBorders>
            <w:vAlign w:val="bottom"/>
          </w:tcPr>
          <w:p w14:paraId="2E127D71">
            <w:pPr>
              <w:keepNext w:val="0"/>
              <w:keepLines w:val="0"/>
              <w:suppressLineNumbers w:val="0"/>
              <w:spacing w:before="0" w:beforeAutospacing="0" w:after="0" w:afterAutospacing="0" w:line="460" w:lineRule="exact"/>
              <w:ind w:left="0" w:right="0"/>
              <w:rPr>
                <w:rFonts w:hint="eastAsia" w:ascii="宋体" w:hAnsi="宋体"/>
                <w:szCs w:val="21"/>
              </w:rPr>
            </w:pPr>
          </w:p>
        </w:tc>
      </w:tr>
    </w:tbl>
    <w:p w14:paraId="72F6C3B1">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 结合综合案例，简要说明为什么在进行服务器现场响应取证的开始与结束阶段，都需要执行 date &gt; date_start.log 类似的命令？</w:t>
      </w:r>
    </w:p>
    <w:p w14:paraId="0937F726">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2. 请列举W3C扩展日志格式中，至少四个默认包含的关键字段，并简述其含义。</w:t>
      </w:r>
    </w:p>
    <w:p w14:paraId="42CDD3C6">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3. 在黑客上传WebShell木马的攻击链路中，攻击者为何要将恶意代码进行 base64_encode 并在服务端使用 @assert(base64_decode(...)) 来执行？</w:t>
      </w:r>
    </w:p>
    <w:p w14:paraId="4E35031D">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4. 根据工具的功能划分，电子数据取证工具主要分为哪四类？</w:t>
      </w:r>
    </w:p>
    <w:p w14:paraId="538ED8FD">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5. 在综合案例分析数据库时，为何即使获取了数据库管理日志（如dw_account_log），调查员仍认为其“并不十分可信”，并坚持要提取Binlog进行底层比对？</w:t>
      </w:r>
    </w:p>
    <w:p w14:paraId="08FA43B5">
      <w:pPr>
        <w:jc w:val="left"/>
        <w:rPr>
          <w:rStyle w:val="11"/>
          <w:rFonts w:hint="eastAsia" w:cs="Arial" w:asciiTheme="minorEastAsia" w:hAnsiTheme="minorEastAsia" w:eastAsiaTheme="minorEastAsia"/>
          <w:b w:val="0"/>
          <w:bCs w:val="0"/>
          <w:szCs w:val="21"/>
          <w:lang w:val="en-US" w:eastAsia="zh-CN"/>
        </w:rPr>
      </w:pPr>
    </w:p>
    <w:tbl>
      <w:tblPr>
        <w:tblStyle w:val="8"/>
        <w:tblW w:w="0" w:type="auto"/>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380"/>
        <w:gridCol w:w="5811"/>
      </w:tblGrid>
      <w:tr w14:paraId="39B81B6E">
        <w:trPr>
          <w:cantSplit/>
          <w:trHeight w:val="473" w:hRule="atLeast"/>
        </w:trPr>
        <w:tc>
          <w:tcPr>
            <w:tcW w:w="1050" w:type="dxa"/>
            <w:tcBorders>
              <w:top w:val="single" w:color="auto" w:sz="4" w:space="0"/>
            </w:tcBorders>
            <w:vAlign w:val="center"/>
          </w:tcPr>
          <w:p w14:paraId="4C08CD58">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得 分</w:t>
            </w:r>
          </w:p>
        </w:tc>
        <w:tc>
          <w:tcPr>
            <w:tcW w:w="1380" w:type="dxa"/>
            <w:tcBorders>
              <w:top w:val="single" w:color="auto" w:sz="4" w:space="0"/>
              <w:right w:val="nil"/>
            </w:tcBorders>
            <w:vAlign w:val="center"/>
          </w:tcPr>
          <w:p w14:paraId="27062046">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评卷人</w:t>
            </w:r>
          </w:p>
        </w:tc>
        <w:tc>
          <w:tcPr>
            <w:tcW w:w="5811" w:type="dxa"/>
            <w:vMerge w:val="restart"/>
            <w:tcBorders>
              <w:top w:val="nil"/>
              <w:left w:val="single" w:color="auto" w:sz="4" w:space="0"/>
              <w:bottom w:val="nil"/>
              <w:right w:val="nil"/>
            </w:tcBorders>
            <w:vAlign w:val="center"/>
          </w:tcPr>
          <w:p w14:paraId="09015CB5">
            <w:pPr>
              <w:keepNext w:val="0"/>
              <w:keepLines w:val="0"/>
              <w:suppressLineNumbers w:val="0"/>
              <w:spacing w:before="0" w:beforeAutospacing="0" w:after="0" w:afterAutospacing="0" w:line="380" w:lineRule="exact"/>
              <w:ind w:left="0" w:right="0"/>
              <w:rPr>
                <w:rFonts w:hint="eastAsia" w:ascii="宋体" w:hAnsi="宋体"/>
                <w:b/>
                <w:szCs w:val="21"/>
              </w:rPr>
            </w:pPr>
            <w:r>
              <w:rPr>
                <w:rFonts w:hint="eastAsia" w:ascii="宋体" w:hAnsi="宋体" w:cs="宋体"/>
                <w:b/>
                <w:bCs/>
                <w:szCs w:val="21"/>
              </w:rPr>
              <w:t>六、论述题(本大题共1小题，</w:t>
            </w:r>
            <w:r>
              <w:rPr>
                <w:rFonts w:hint="eastAsia" w:ascii="宋体" w:hAnsi="宋体"/>
                <w:b/>
                <w:szCs w:val="22"/>
              </w:rPr>
              <w:t>每题</w:t>
            </w:r>
            <w:r>
              <w:rPr>
                <w:rFonts w:hint="eastAsia" w:ascii="宋体" w:hAnsi="宋体"/>
                <w:b/>
                <w:szCs w:val="22"/>
                <w:lang w:val="en-US" w:eastAsia="zh-CN"/>
              </w:rPr>
              <w:t>2</w:t>
            </w:r>
            <w:r>
              <w:rPr>
                <w:rFonts w:hint="eastAsia" w:ascii="宋体" w:hAnsi="宋体"/>
                <w:b/>
                <w:szCs w:val="22"/>
              </w:rPr>
              <w:t>0分，</w:t>
            </w:r>
            <w:r>
              <w:rPr>
                <w:rFonts w:hint="eastAsia" w:ascii="宋体" w:hAnsi="宋体" w:cs="宋体"/>
                <w:b/>
                <w:bCs/>
                <w:szCs w:val="21"/>
              </w:rPr>
              <w:t>共</w:t>
            </w:r>
            <w:r>
              <w:rPr>
                <w:rFonts w:hint="eastAsia" w:ascii="宋体" w:hAnsi="宋体" w:cs="宋体"/>
                <w:b/>
                <w:bCs/>
                <w:szCs w:val="21"/>
                <w:lang w:val="en-US" w:eastAsia="zh-CN"/>
              </w:rPr>
              <w:t>2</w:t>
            </w:r>
            <w:r>
              <w:rPr>
                <w:rFonts w:hint="eastAsia" w:ascii="宋体" w:hAnsi="宋体" w:cs="宋体"/>
                <w:b/>
                <w:bCs/>
                <w:szCs w:val="21"/>
              </w:rPr>
              <w:t>0分。)</w:t>
            </w:r>
          </w:p>
        </w:tc>
      </w:tr>
      <w:tr w14:paraId="395B614A">
        <w:trPr>
          <w:cantSplit/>
          <w:trHeight w:val="398" w:hRule="atLeast"/>
        </w:trPr>
        <w:tc>
          <w:tcPr>
            <w:tcW w:w="1050" w:type="dxa"/>
          </w:tcPr>
          <w:p w14:paraId="674E8E65">
            <w:pPr>
              <w:keepNext w:val="0"/>
              <w:keepLines w:val="0"/>
              <w:suppressLineNumbers w:val="0"/>
              <w:spacing w:before="0" w:beforeAutospacing="0" w:after="0" w:afterAutospacing="0" w:line="460" w:lineRule="exact"/>
              <w:ind w:left="0" w:right="0"/>
              <w:rPr>
                <w:rFonts w:hint="eastAsia" w:ascii="宋体" w:hAnsi="宋体"/>
                <w:szCs w:val="21"/>
              </w:rPr>
            </w:pPr>
          </w:p>
        </w:tc>
        <w:tc>
          <w:tcPr>
            <w:tcW w:w="1380" w:type="dxa"/>
            <w:tcBorders>
              <w:right w:val="nil"/>
            </w:tcBorders>
          </w:tcPr>
          <w:p w14:paraId="168F6065">
            <w:pPr>
              <w:keepNext w:val="0"/>
              <w:keepLines w:val="0"/>
              <w:suppressLineNumbers w:val="0"/>
              <w:spacing w:before="0" w:beforeAutospacing="0" w:after="0" w:afterAutospacing="0" w:line="460" w:lineRule="exact"/>
              <w:ind w:left="0" w:right="0"/>
              <w:rPr>
                <w:rFonts w:hint="eastAsia" w:ascii="宋体" w:hAnsi="宋体"/>
                <w:szCs w:val="21"/>
              </w:rPr>
            </w:pPr>
          </w:p>
        </w:tc>
        <w:tc>
          <w:tcPr>
            <w:tcW w:w="5811" w:type="dxa"/>
            <w:vMerge w:val="continue"/>
            <w:tcBorders>
              <w:top w:val="nil"/>
              <w:left w:val="single" w:color="auto" w:sz="4" w:space="0"/>
              <w:bottom w:val="nil"/>
              <w:right w:val="nil"/>
            </w:tcBorders>
            <w:vAlign w:val="bottom"/>
          </w:tcPr>
          <w:p w14:paraId="5154E8BB">
            <w:pPr>
              <w:keepNext w:val="0"/>
              <w:keepLines w:val="0"/>
              <w:suppressLineNumbers w:val="0"/>
              <w:spacing w:before="0" w:beforeAutospacing="0" w:after="0" w:afterAutospacing="0" w:line="460" w:lineRule="exact"/>
              <w:ind w:left="0" w:right="0"/>
              <w:rPr>
                <w:rFonts w:hint="eastAsia" w:ascii="宋体" w:hAnsi="宋体"/>
                <w:szCs w:val="21"/>
              </w:rPr>
            </w:pPr>
          </w:p>
        </w:tc>
      </w:tr>
    </w:tbl>
    <w:p w14:paraId="5DDC680C">
      <w:pPr>
        <w:spacing w:line="240" w:lineRule="exact"/>
        <w:rPr>
          <w:rFonts w:hint="eastAsia" w:ascii="宋体" w:hAnsi="宋体"/>
        </w:rPr>
      </w:pPr>
    </w:p>
    <w:p w14:paraId="43F80A38">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 针对IIS日志和Apache访问日志中的海量访问记录，请详细论述一种系统化的分析策略：如何从上百兆甚至数G的杂乱Web日志中，利用工具（如Log Parser或Linux命令组合）一步步筛选出真实可疑的黑客IP，并构建</w:t>
      </w:r>
      <w:r>
        <w:rPr>
          <w:sz w:val="30"/>
        </w:rPr>
        <mc:AlternateContent>
          <mc:Choice Requires="wps">
            <w:drawing>
              <wp:anchor distT="0" distB="0" distL="114300" distR="114300" simplePos="0" relativeHeight="251673600" behindDoc="1" locked="0" layoutInCell="1" allowOverlap="1">
                <wp:simplePos x="0" y="0"/>
                <wp:positionH relativeFrom="column">
                  <wp:posOffset>-969010</wp:posOffset>
                </wp:positionH>
                <wp:positionV relativeFrom="paragraph">
                  <wp:posOffset>-744855</wp:posOffset>
                </wp:positionV>
                <wp:extent cx="807085" cy="9655175"/>
                <wp:effectExtent l="6350" t="6350" r="24765" b="15875"/>
                <wp:wrapNone/>
                <wp:docPr id="16" name="文本框 4"/>
                <wp:cNvGraphicFramePr/>
                <a:graphic xmlns:a="http://schemas.openxmlformats.org/drawingml/2006/main">
                  <a:graphicData uri="http://schemas.microsoft.com/office/word/2010/wordprocessingShape">
                    <wps:wsp>
                      <wps:cNvSpPr txBox="1">
                        <a:spLocks noChangeArrowheads="1"/>
                      </wps:cNvSpPr>
                      <wps:spPr bwMode="auto">
                        <a:xfrm>
                          <a:off x="0" y="0"/>
                          <a:ext cx="807085" cy="9655175"/>
                        </a:xfrm>
                        <a:prstGeom prst="rect">
                          <a:avLst/>
                        </a:prstGeom>
                        <a:solidFill>
                          <a:srgbClr val="FFFFFF"/>
                        </a:solidFill>
                        <a:ln w="9525">
                          <a:solidFill>
                            <a:srgbClr val="FFFFFF"/>
                          </a:solidFill>
                          <a:miter lim="800000"/>
                        </a:ln>
                      </wps:spPr>
                      <wps:txbx>
                        <w:txbxContent>
                          <w:p w14:paraId="49543EA2">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2A557B9B">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wps:txbx>
                      <wps:bodyPr rot="0" vert="vert270" wrap="square" lIns="91440" tIns="45720" rIns="91440" bIns="45720" anchor="t" anchorCtr="0" upright="1">
                        <a:noAutofit/>
                      </wps:bodyPr>
                    </wps:wsp>
                  </a:graphicData>
                </a:graphic>
              </wp:anchor>
            </w:drawing>
          </mc:Choice>
          <mc:Fallback>
            <w:pict>
              <v:shape id="文本框 4" o:spid="_x0000_s1026" o:spt="202" type="#_x0000_t202" style="position:absolute;left:0pt;margin-left:-76.3pt;margin-top:-58.65pt;height:760.25pt;width:63.55pt;z-index:-251642880;mso-width-relative:page;mso-height-relative:page;" fillcolor="#FFFFFF" filled="t" stroked="t" coordsize="21600,21600" o:gfxdata="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eVn7TcAAAADgEAAA8AAAAAAAAAAQAgAAAAIgAA&#10;AGRycy9kb3ducmV2LnhtbFBLAQIUABQAAAAIAIdO4kBZK0aGPQIAAIsEAAAOAAAAAAAAAAEAIAAA&#10;ACsBAABkcnMvZTJvRG9jLnhtbFBLBQYAAAAABgAGAFkBAADaBQAAAAA=&#10;">
                <v:fill on="t" focussize="0,0"/>
                <v:stroke color="#FFFFFF" miterlimit="8" joinstyle="miter"/>
                <v:imagedata o:title=""/>
                <o:lock v:ext="edit" aspectratio="f"/>
                <v:textbox style="layout-flow:vertical;mso-layout-flow-alt:bottom-to-top;">
                  <w:txbxContent>
                    <w:p w14:paraId="49543EA2">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2A557B9B">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v:textbox>
              </v:shape>
            </w:pict>
          </mc:Fallback>
        </mc:AlternateContent>
      </w:r>
      <w:r>
        <w:rPr>
          <w:rStyle w:val="11"/>
          <w:rFonts w:hint="eastAsia" w:cs="Arial" w:asciiTheme="minorEastAsia" w:hAnsiTheme="minorEastAsia" w:eastAsiaTheme="minorEastAsia"/>
          <w:b w:val="0"/>
          <w:bCs w:val="0"/>
          <w:szCs w:val="21"/>
          <w:lang w:val="en-US" w:eastAsia="zh-CN"/>
        </w:rPr>
        <w:t>出攻击时间线（Timeline）？</w:t>
      </w:r>
    </w:p>
    <w:p w14:paraId="28499554">
      <w:pPr>
        <w:pStyle w:val="3"/>
        <w:ind w:firstLine="420" w:firstLineChars="200"/>
        <w:rPr>
          <w:rFonts w:hint="eastAsia" w:ascii="宋体" w:hAnsi="宋体"/>
          <w:szCs w:val="21"/>
        </w:rPr>
      </w:pPr>
    </w:p>
    <w:p w14:paraId="754C5EF4">
      <w:pPr>
        <w:jc w:val="center"/>
        <w:rPr>
          <w:rFonts w:ascii="黑体" w:eastAsia="黑体"/>
          <w:sz w:val="30"/>
        </w:rPr>
      </w:pPr>
    </w:p>
    <w:p w14:paraId="107F292D">
      <w:pPr>
        <w:jc w:val="center"/>
        <w:rPr>
          <w:rFonts w:ascii="黑体" w:eastAsia="黑体"/>
          <w:sz w:val="30"/>
        </w:rPr>
      </w:pPr>
    </w:p>
    <w:p w14:paraId="34C78CA1">
      <w:pPr>
        <w:jc w:val="center"/>
        <w:rPr>
          <w:rFonts w:ascii="黑体" w:eastAsia="黑体"/>
          <w:sz w:val="30"/>
        </w:rPr>
      </w:pPr>
    </w:p>
    <w:p w14:paraId="4215C223">
      <w:pPr>
        <w:jc w:val="center"/>
        <w:rPr>
          <w:rFonts w:ascii="黑体" w:eastAsia="黑体"/>
          <w:sz w:val="30"/>
        </w:rPr>
      </w:pPr>
    </w:p>
    <w:p w14:paraId="78286C43">
      <w:pPr>
        <w:jc w:val="center"/>
        <w:rPr>
          <w:rFonts w:ascii="黑体" w:eastAsia="黑体"/>
          <w:sz w:val="30"/>
        </w:rPr>
      </w:pPr>
    </w:p>
    <w:p w14:paraId="58FC0AD8">
      <w:pPr>
        <w:rPr>
          <w:rFonts w:hint="eastAsia" w:ascii="黑体" w:eastAsia="黑体"/>
          <w:sz w:val="30"/>
        </w:rPr>
      </w:pPr>
      <w:r>
        <w:rPr>
          <w:rFonts w:hint="eastAsia" w:ascii="黑体" w:eastAsia="黑体"/>
          <w:sz w:val="30"/>
        </w:rPr>
        <w:br w:type="page"/>
      </w:r>
      <w:r>
        <mc:AlternateContent>
          <mc:Choice Requires="wps">
            <w:drawing>
              <wp:anchor distT="0" distB="0" distL="114300" distR="114300" simplePos="0" relativeHeight="251668480" behindDoc="0" locked="0" layoutInCell="1" allowOverlap="1">
                <wp:simplePos x="0" y="0"/>
                <wp:positionH relativeFrom="margin">
                  <wp:posOffset>2534285</wp:posOffset>
                </wp:positionH>
                <wp:positionV relativeFrom="paragraph">
                  <wp:posOffset>6003290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ACEFD2">
                            <w:pPr>
                              <w:pStyle w:val="5"/>
                            </w:pPr>
                            <w:r>
                              <w:t xml:space="preserve">第 </w:t>
                            </w:r>
                            <w:r>
                              <w:rPr>
                                <w:rFonts w:hint="eastAsia"/>
                                <w:lang w:val="en-US" w:eastAsia="zh-CN"/>
                              </w:rPr>
                              <w:t>5</w:t>
                            </w:r>
                            <w:r>
                              <w:rPr>
                                <w:rFonts w:hint="eastAsia"/>
                              </w:rPr>
                              <w:t xml:space="preserve"> </w:t>
                            </w:r>
                            <w:r>
                              <w:t xml:space="preserve">页 </w:t>
                            </w:r>
                            <w:r>
                              <w:rPr>
                                <w:rFonts w:hint="eastAsia"/>
                              </w:rPr>
                              <w:t>（</w:t>
                            </w:r>
                            <w:r>
                              <w:t xml:space="preserve">共 </w:t>
                            </w:r>
                            <w:r>
                              <w:rPr>
                                <w:rFonts w:hint="eastAsia"/>
                                <w:lang w:val="en-US" w:eastAsia="zh-CN"/>
                              </w:rPr>
                              <w:t xml:space="preserve">5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9.55pt;margin-top:472.7pt;height:144pt;width:144pt;mso-position-horizontal-relative:margin;mso-wrap-style:none;z-index:251668480;mso-width-relative:page;mso-height-relative:page;" filled="f" stroked="f" coordsize="21600,21600" o:gfxdata="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tRvTiNkAAAAMAQAADwAAAAAAAAABACAAAAAiAAAAZHJzL2Rvd25yZXYueG1sUEsBAhQA&#10;FAAAAAgAh07iQCbVWnMqAgAAVQQAAA4AAAAAAAAAAQAgAAAAKAEAAGRycy9lMm9Eb2MueG1sUEsF&#10;BgAAAAAGAAYAWQEAAMQFAAAAAA==&#10;">
                <v:fill on="f" focussize="0,0"/>
                <v:stroke on="f" weight="0.5pt"/>
                <v:imagedata o:title=""/>
                <o:lock v:ext="edit" aspectratio="f"/>
                <v:textbox inset="0mm,0mm,0mm,0mm" style="mso-fit-shape-to-text:t;">
                  <w:txbxContent>
                    <w:p w14:paraId="06ACEFD2">
                      <w:pPr>
                        <w:pStyle w:val="5"/>
                      </w:pPr>
                      <w:r>
                        <w:t xml:space="preserve">第 </w:t>
                      </w:r>
                      <w:r>
                        <w:rPr>
                          <w:rFonts w:hint="eastAsia"/>
                          <w:lang w:val="en-US" w:eastAsia="zh-CN"/>
                        </w:rPr>
                        <w:t>5</w:t>
                      </w:r>
                      <w:r>
                        <w:rPr>
                          <w:rFonts w:hint="eastAsia"/>
                        </w:rPr>
                        <w:t xml:space="preserve"> </w:t>
                      </w:r>
                      <w:r>
                        <w:t xml:space="preserve">页 </w:t>
                      </w:r>
                      <w:r>
                        <w:rPr>
                          <w:rFonts w:hint="eastAsia"/>
                        </w:rPr>
                        <w:t>（</w:t>
                      </w:r>
                      <w:r>
                        <w:t xml:space="preserve">共 </w:t>
                      </w:r>
                      <w:r>
                        <w:rPr>
                          <w:rFonts w:hint="eastAsia"/>
                          <w:lang w:val="en-US" w:eastAsia="zh-CN"/>
                        </w:rPr>
                        <w:t xml:space="preserve">5 </w:t>
                      </w:r>
                      <w:r>
                        <w:t>页</w:t>
                      </w:r>
                      <w:r>
                        <w:rPr>
                          <w:rFonts w:hint="eastAsia"/>
                        </w:rPr>
                        <w:t>）</w:t>
                      </w:r>
                    </w:p>
                  </w:txbxContent>
                </v:textbox>
              </v:shape>
            </w:pict>
          </mc:Fallback>
        </mc:AlternateContent>
      </w:r>
    </w:p>
    <w:p w14:paraId="4D618174">
      <w:pPr>
        <w:keepNext w:val="0"/>
        <w:keepLines w:val="0"/>
        <w:widowControl w:val="0"/>
        <w:suppressLineNumbers w:val="0"/>
        <w:spacing w:before="0" w:beforeAutospacing="0" w:after="0" w:afterAutospacing="0"/>
        <w:ind w:left="0" w:right="0"/>
        <w:jc w:val="center"/>
        <w:rPr>
          <w:rFonts w:hint="eastAsia" w:ascii="黑体" w:hAnsi="Times New Roman" w:eastAsia="黑体" w:cs="黑体"/>
          <w:sz w:val="30"/>
          <w:szCs w:val="20"/>
          <w:lang w:val="en-US"/>
        </w:rPr>
      </w:pPr>
      <w:r>
        <w:rPr>
          <w:rFonts w:hint="default" w:ascii="Times New Roman" w:hAnsi="Times New Roman" w:eastAsia="宋体" w:cs="Times New Roman"/>
          <w:kern w:val="2"/>
          <w:sz w:val="21"/>
          <w:szCs w:val="20"/>
          <w:lang w:val="en-US" w:eastAsia="zh-CN" w:bidi="ar"/>
        </w:rPr>
        <mc:AlternateContent>
          <mc:Choice Requires="wps">
            <w:drawing>
              <wp:anchor distT="0" distB="0" distL="114300" distR="114300" simplePos="0" relativeHeight="251659264" behindDoc="1" locked="0" layoutInCell="1" allowOverlap="1">
                <wp:simplePos x="0" y="0"/>
                <wp:positionH relativeFrom="column">
                  <wp:posOffset>-1181100</wp:posOffset>
                </wp:positionH>
                <wp:positionV relativeFrom="paragraph">
                  <wp:posOffset>3175</wp:posOffset>
                </wp:positionV>
                <wp:extent cx="807085" cy="9655175"/>
                <wp:effectExtent l="6350" t="6350" r="24765" b="15875"/>
                <wp:wrapNone/>
                <wp:docPr id="13" name="文本框 5"/>
                <wp:cNvGraphicFramePr/>
                <a:graphic xmlns:a="http://schemas.openxmlformats.org/drawingml/2006/main">
                  <a:graphicData uri="http://schemas.microsoft.com/office/word/2010/wordprocessingShape">
                    <wps:wsp>
                      <wps:cNvSpPr txBox="1"/>
                      <wps:spPr>
                        <a:xfrm>
                          <a:off x="0" y="0"/>
                          <a:ext cx="807085" cy="965517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19F68F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320" w:firstLineChars="2400"/>
                              <w:jc w:val="both"/>
                              <w:rPr>
                                <w:rFonts w:hint="eastAsia" w:ascii="宋体" w:hAnsi="宋体" w:eastAsia="宋体" w:cs="宋体"/>
                                <w:sz w:val="18"/>
                                <w:szCs w:val="20"/>
                                <w:u w:val="single"/>
                                <w:lang w:val="en-US"/>
                              </w:rPr>
                            </w:pPr>
                            <w:r>
                              <w:rPr>
                                <w:rFonts w:hint="eastAsia" w:ascii="宋体" w:hAnsi="宋体" w:eastAsia="宋体" w:cs="宋体"/>
                                <w:kern w:val="2"/>
                                <w:sz w:val="18"/>
                                <w:szCs w:val="20"/>
                                <w:lang w:val="en-US" w:eastAsia="zh-CN" w:bidi="ar"/>
                              </w:rPr>
                              <w:t>学号：</w:t>
                            </w:r>
                            <w:r>
                              <w:rPr>
                                <w:rFonts w:hint="eastAsia" w:ascii="宋体" w:hAnsi="宋体" w:eastAsia="宋体" w:cs="宋体"/>
                                <w:kern w:val="2"/>
                                <w:sz w:val="18"/>
                                <w:szCs w:val="20"/>
                                <w:u w:val="single"/>
                                <w:lang w:val="en-US" w:eastAsia="zh-CN" w:bidi="ar"/>
                              </w:rPr>
                              <w:t xml:space="preserve">                    </w:t>
                            </w:r>
                            <w:r>
                              <w:rPr>
                                <w:rFonts w:hint="eastAsia" w:ascii="宋体" w:hAnsi="宋体" w:eastAsia="宋体" w:cs="宋体"/>
                                <w:kern w:val="2"/>
                                <w:sz w:val="18"/>
                                <w:szCs w:val="20"/>
                                <w:lang w:val="en-US" w:eastAsia="zh-CN" w:bidi="ar"/>
                              </w:rPr>
                              <w:t xml:space="preserve">        姓名：</w:t>
                            </w:r>
                            <w:r>
                              <w:rPr>
                                <w:rFonts w:hint="eastAsia" w:ascii="宋体" w:hAnsi="宋体" w:eastAsia="宋体" w:cs="宋体"/>
                                <w:kern w:val="2"/>
                                <w:sz w:val="18"/>
                                <w:szCs w:val="20"/>
                                <w:u w:val="single"/>
                                <w:lang w:val="en-US" w:eastAsia="zh-CN" w:bidi="ar"/>
                              </w:rPr>
                              <w:t xml:space="preserve">               </w:t>
                            </w:r>
                            <w:r>
                              <w:rPr>
                                <w:rFonts w:hint="eastAsia" w:ascii="宋体" w:hAnsi="宋体" w:eastAsia="宋体" w:cs="宋体"/>
                                <w:kern w:val="2"/>
                                <w:sz w:val="18"/>
                                <w:szCs w:val="20"/>
                                <w:lang w:val="en-US" w:eastAsia="zh-CN" w:bidi="ar"/>
                              </w:rPr>
                              <w:t xml:space="preserve">        班级：</w:t>
                            </w:r>
                            <w:r>
                              <w:rPr>
                                <w:rFonts w:hint="eastAsia" w:ascii="宋体" w:hAnsi="宋体" w:eastAsia="宋体" w:cs="宋体"/>
                                <w:kern w:val="2"/>
                                <w:sz w:val="18"/>
                                <w:szCs w:val="20"/>
                                <w:u w:val="single"/>
                                <w:lang w:val="en-US" w:eastAsia="zh-CN" w:bidi="ar"/>
                              </w:rPr>
                              <w:t xml:space="preserve">              </w:t>
                            </w:r>
                          </w:p>
                          <w:p w14:paraId="1D21E56A">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宋体" w:hAnsi="宋体" w:eastAsia="宋体" w:cs="宋体"/>
                                <w:sz w:val="18"/>
                                <w:szCs w:val="20"/>
                                <w:lang w:val="en-US"/>
                              </w:rPr>
                            </w:pPr>
                            <w:r>
                              <w:rPr>
                                <w:rFonts w:hint="eastAsia" w:ascii="宋体" w:hAnsi="宋体" w:eastAsia="宋体" w:cs="宋体"/>
                                <w:kern w:val="2"/>
                                <w:sz w:val="18"/>
                                <w:szCs w:val="20"/>
                                <w:lang w:val="en-US" w:eastAsia="zh-CN" w:bidi="ar"/>
                              </w:rPr>
                              <w:t xml:space="preserve">   </w:t>
                            </w:r>
                            <w:r>
                              <w:rPr>
                                <w:rFonts w:hint="eastAsia" w:ascii="宋体" w:hAnsi="宋体" w:eastAsia="宋体" w:cs="宋体"/>
                                <w:b/>
                                <w:bCs/>
                                <w:kern w:val="2"/>
                                <w:sz w:val="18"/>
                                <w:szCs w:val="20"/>
                                <w:lang w:val="en-US" w:eastAsia="zh-CN" w:bidi="ar"/>
                              </w:rPr>
                              <w:t xml:space="preserve"> </w:t>
                            </w:r>
                            <w:r>
                              <w:rPr>
                                <w:rFonts w:hint="eastAsia" w:ascii="宋体" w:hAnsi="宋体" w:eastAsia="宋体" w:cs="宋体"/>
                                <w:kern w:val="2"/>
                                <w:sz w:val="18"/>
                                <w:szCs w:val="20"/>
                                <w:lang w:val="en-US" w:eastAsia="zh-CN" w:bidi="ar"/>
                              </w:rPr>
                              <w:t xml:space="preserve">  </w:t>
                            </w:r>
                            <w:r>
                              <w:rPr>
                                <w:rFonts w:hint="eastAsia" w:ascii="宋体" w:hAnsi="宋体" w:eastAsia="宋体" w:cs="宋体"/>
                                <w:kern w:val="2"/>
                                <w:sz w:val="18"/>
                                <w:szCs w:val="20"/>
                                <w:u w:val="dotted"/>
                                <w:lang w:val="en-US" w:eastAsia="zh-CN" w:bidi="ar"/>
                              </w:rPr>
                              <w:t xml:space="preserve">                                                             </w:t>
                            </w:r>
                            <w:r>
                              <w:rPr>
                                <w:rFonts w:hint="eastAsia" w:ascii="宋体" w:hAnsi="宋体" w:eastAsia="宋体" w:cs="宋体"/>
                                <w:kern w:val="2"/>
                                <w:sz w:val="18"/>
                                <w:szCs w:val="20"/>
                                <w:lang w:val="en-US" w:eastAsia="zh-CN" w:bidi="ar"/>
                              </w:rPr>
                              <w:t xml:space="preserve">  答  题  不  得  超  过  此  密  封  线</w:t>
                            </w:r>
                            <w:r>
                              <w:rPr>
                                <w:rFonts w:hint="eastAsia" w:ascii="宋体" w:hAnsi="宋体" w:eastAsia="宋体" w:cs="宋体"/>
                                <w:kern w:val="2"/>
                                <w:sz w:val="18"/>
                                <w:szCs w:val="20"/>
                                <w:u w:val="dotted"/>
                                <w:lang w:val="en-US" w:eastAsia="zh-CN" w:bidi="ar"/>
                              </w:rPr>
                              <w:t xml:space="preserve">                                                      </w:t>
                            </w:r>
                            <w:r>
                              <w:rPr>
                                <w:rFonts w:hint="eastAsia" w:ascii="宋体" w:hAnsi="宋体" w:eastAsia="宋体" w:cs="宋体"/>
                                <w:kern w:val="2"/>
                                <w:sz w:val="18"/>
                                <w:szCs w:val="20"/>
                                <w:lang w:val="en-US" w:eastAsia="zh-CN" w:bidi="ar"/>
                              </w:rPr>
                              <w:t xml:space="preserve">                         </w:t>
                            </w:r>
                          </w:p>
                        </w:txbxContent>
                      </wps:txbx>
                      <wps:bodyPr vert="vert270" wrap="square" upright="0"/>
                    </wps:wsp>
                  </a:graphicData>
                </a:graphic>
              </wp:anchor>
            </w:drawing>
          </mc:Choice>
          <mc:Fallback>
            <w:pict>
              <v:shape id="文本框 5" o:spid="_x0000_s1026" o:spt="202" type="#_x0000_t202" style="position:absolute;left:0pt;margin-left:-93pt;margin-top:0.25pt;height:760.25pt;width:63.55pt;z-index:-251657216;mso-width-relative:page;mso-height-relative:page;" fillcolor="#FFFFFF" filled="t" stroked="t" coordsize="21600,21600" o:gfxdata="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Ci7a52QAAAAoB&#10;AAAPAAAAAAAAAAEAIAAAACIAAABkcnMvZG93bnJldi54bWxQSwECFAAUAAAACACHTuJAqM9TAxoC&#10;AABUBAAADgAAAAAAAAABACAAAAAoAQAAZHJzL2Uyb0RvYy54bWxQSwUGAAAAAAYABgBZAQAAtAUA&#10;AAAA&#10;">
                <v:fill on="t" focussize="0,0"/>
                <v:stroke color="#FFFFFF" joinstyle="miter"/>
                <v:imagedata o:title=""/>
                <o:lock v:ext="edit" aspectratio="f"/>
                <v:textbox style="layout-flow:vertical;mso-layout-flow-alt:bottom-to-top;">
                  <w:txbxContent>
                    <w:p w14:paraId="219F68F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320" w:firstLineChars="2400"/>
                        <w:jc w:val="both"/>
                        <w:rPr>
                          <w:rFonts w:hint="eastAsia" w:ascii="宋体" w:hAnsi="宋体" w:eastAsia="宋体" w:cs="宋体"/>
                          <w:sz w:val="18"/>
                          <w:szCs w:val="20"/>
                          <w:u w:val="single"/>
                          <w:lang w:val="en-US"/>
                        </w:rPr>
                      </w:pPr>
                      <w:r>
                        <w:rPr>
                          <w:rFonts w:hint="eastAsia" w:ascii="宋体" w:hAnsi="宋体" w:eastAsia="宋体" w:cs="宋体"/>
                          <w:kern w:val="2"/>
                          <w:sz w:val="18"/>
                          <w:szCs w:val="20"/>
                          <w:lang w:val="en-US" w:eastAsia="zh-CN" w:bidi="ar"/>
                        </w:rPr>
                        <w:t>学号：</w:t>
                      </w:r>
                      <w:r>
                        <w:rPr>
                          <w:rFonts w:hint="eastAsia" w:ascii="宋体" w:hAnsi="宋体" w:eastAsia="宋体" w:cs="宋体"/>
                          <w:kern w:val="2"/>
                          <w:sz w:val="18"/>
                          <w:szCs w:val="20"/>
                          <w:u w:val="single"/>
                          <w:lang w:val="en-US" w:eastAsia="zh-CN" w:bidi="ar"/>
                        </w:rPr>
                        <w:t xml:space="preserve">                    </w:t>
                      </w:r>
                      <w:r>
                        <w:rPr>
                          <w:rFonts w:hint="eastAsia" w:ascii="宋体" w:hAnsi="宋体" w:eastAsia="宋体" w:cs="宋体"/>
                          <w:kern w:val="2"/>
                          <w:sz w:val="18"/>
                          <w:szCs w:val="20"/>
                          <w:lang w:val="en-US" w:eastAsia="zh-CN" w:bidi="ar"/>
                        </w:rPr>
                        <w:t xml:space="preserve">        姓名：</w:t>
                      </w:r>
                      <w:r>
                        <w:rPr>
                          <w:rFonts w:hint="eastAsia" w:ascii="宋体" w:hAnsi="宋体" w:eastAsia="宋体" w:cs="宋体"/>
                          <w:kern w:val="2"/>
                          <w:sz w:val="18"/>
                          <w:szCs w:val="20"/>
                          <w:u w:val="single"/>
                          <w:lang w:val="en-US" w:eastAsia="zh-CN" w:bidi="ar"/>
                        </w:rPr>
                        <w:t xml:space="preserve">               </w:t>
                      </w:r>
                      <w:r>
                        <w:rPr>
                          <w:rFonts w:hint="eastAsia" w:ascii="宋体" w:hAnsi="宋体" w:eastAsia="宋体" w:cs="宋体"/>
                          <w:kern w:val="2"/>
                          <w:sz w:val="18"/>
                          <w:szCs w:val="20"/>
                          <w:lang w:val="en-US" w:eastAsia="zh-CN" w:bidi="ar"/>
                        </w:rPr>
                        <w:t xml:space="preserve">        班级：</w:t>
                      </w:r>
                      <w:r>
                        <w:rPr>
                          <w:rFonts w:hint="eastAsia" w:ascii="宋体" w:hAnsi="宋体" w:eastAsia="宋体" w:cs="宋体"/>
                          <w:kern w:val="2"/>
                          <w:sz w:val="18"/>
                          <w:szCs w:val="20"/>
                          <w:u w:val="single"/>
                          <w:lang w:val="en-US" w:eastAsia="zh-CN" w:bidi="ar"/>
                        </w:rPr>
                        <w:t xml:space="preserve">              </w:t>
                      </w:r>
                    </w:p>
                    <w:p w14:paraId="1D21E56A">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宋体" w:hAnsi="宋体" w:eastAsia="宋体" w:cs="宋体"/>
                          <w:sz w:val="18"/>
                          <w:szCs w:val="20"/>
                          <w:lang w:val="en-US"/>
                        </w:rPr>
                      </w:pPr>
                      <w:r>
                        <w:rPr>
                          <w:rFonts w:hint="eastAsia" w:ascii="宋体" w:hAnsi="宋体" w:eastAsia="宋体" w:cs="宋体"/>
                          <w:kern w:val="2"/>
                          <w:sz w:val="18"/>
                          <w:szCs w:val="20"/>
                          <w:lang w:val="en-US" w:eastAsia="zh-CN" w:bidi="ar"/>
                        </w:rPr>
                        <w:t xml:space="preserve">   </w:t>
                      </w:r>
                      <w:r>
                        <w:rPr>
                          <w:rFonts w:hint="eastAsia" w:ascii="宋体" w:hAnsi="宋体" w:eastAsia="宋体" w:cs="宋体"/>
                          <w:b/>
                          <w:bCs/>
                          <w:kern w:val="2"/>
                          <w:sz w:val="18"/>
                          <w:szCs w:val="20"/>
                          <w:lang w:val="en-US" w:eastAsia="zh-CN" w:bidi="ar"/>
                        </w:rPr>
                        <w:t xml:space="preserve"> </w:t>
                      </w:r>
                      <w:r>
                        <w:rPr>
                          <w:rFonts w:hint="eastAsia" w:ascii="宋体" w:hAnsi="宋体" w:eastAsia="宋体" w:cs="宋体"/>
                          <w:kern w:val="2"/>
                          <w:sz w:val="18"/>
                          <w:szCs w:val="20"/>
                          <w:lang w:val="en-US" w:eastAsia="zh-CN" w:bidi="ar"/>
                        </w:rPr>
                        <w:t xml:space="preserve">  </w:t>
                      </w:r>
                      <w:r>
                        <w:rPr>
                          <w:rFonts w:hint="eastAsia" w:ascii="宋体" w:hAnsi="宋体" w:eastAsia="宋体" w:cs="宋体"/>
                          <w:kern w:val="2"/>
                          <w:sz w:val="18"/>
                          <w:szCs w:val="20"/>
                          <w:u w:val="dotted"/>
                          <w:lang w:val="en-US" w:eastAsia="zh-CN" w:bidi="ar"/>
                        </w:rPr>
                        <w:t xml:space="preserve">                                                             </w:t>
                      </w:r>
                      <w:r>
                        <w:rPr>
                          <w:rFonts w:hint="eastAsia" w:ascii="宋体" w:hAnsi="宋体" w:eastAsia="宋体" w:cs="宋体"/>
                          <w:kern w:val="2"/>
                          <w:sz w:val="18"/>
                          <w:szCs w:val="20"/>
                          <w:lang w:val="en-US" w:eastAsia="zh-CN" w:bidi="ar"/>
                        </w:rPr>
                        <w:t xml:space="preserve">  答  题  不  得  超  过  此  密  封  线</w:t>
                      </w:r>
                      <w:r>
                        <w:rPr>
                          <w:rFonts w:hint="eastAsia" w:ascii="宋体" w:hAnsi="宋体" w:eastAsia="宋体" w:cs="宋体"/>
                          <w:kern w:val="2"/>
                          <w:sz w:val="18"/>
                          <w:szCs w:val="20"/>
                          <w:u w:val="dotted"/>
                          <w:lang w:val="en-US" w:eastAsia="zh-CN" w:bidi="ar"/>
                        </w:rPr>
                        <w:t xml:space="preserve">                                                      </w:t>
                      </w:r>
                      <w:r>
                        <w:rPr>
                          <w:rFonts w:hint="eastAsia" w:ascii="宋体" w:hAnsi="宋体" w:eastAsia="宋体" w:cs="宋体"/>
                          <w:kern w:val="2"/>
                          <w:sz w:val="18"/>
                          <w:szCs w:val="20"/>
                          <w:lang w:val="en-US" w:eastAsia="zh-CN" w:bidi="ar"/>
                        </w:rPr>
                        <w:t xml:space="preserve">                         </w:t>
                      </w:r>
                    </w:p>
                  </w:txbxContent>
                </v:textbox>
              </v:shape>
            </w:pict>
          </mc:Fallback>
        </mc:AlternateContent>
      </w:r>
      <w:r>
        <w:rPr>
          <w:rFonts w:hint="eastAsia" w:ascii="黑体" w:hAnsi="Times New Roman" w:eastAsia="黑体" w:cs="黑体"/>
          <w:sz w:val="30"/>
          <w:szCs w:val="20"/>
          <w:lang w:eastAsia="zh-CN"/>
        </w:rPr>
        <w:t>云南财经职业学院校内统一考试题</w:t>
      </w:r>
    </w:p>
    <w:p w14:paraId="03AE2505">
      <w:pPr>
        <w:keepNext w:val="0"/>
        <w:keepLines w:val="0"/>
        <w:widowControl w:val="0"/>
        <w:suppressLineNumbers w:val="0"/>
        <w:spacing w:before="0" w:beforeAutospacing="0" w:after="0" w:afterAutospacing="0"/>
        <w:ind w:left="0" w:right="0"/>
        <w:jc w:val="center"/>
        <w:rPr>
          <w:rFonts w:hint="eastAsia" w:ascii="黑体" w:hAnsi="Times New Roman" w:eastAsia="黑体" w:cs="黑体"/>
          <w:sz w:val="30"/>
          <w:szCs w:val="30"/>
          <w:lang w:val="en-US"/>
        </w:rPr>
      </w:pPr>
      <w:r>
        <w:rPr>
          <w:rFonts w:hint="eastAsia" w:ascii="黑体" w:hAnsi="Times New Roman" w:eastAsia="黑体" w:cs="黑体"/>
          <w:kern w:val="2"/>
          <w:sz w:val="30"/>
          <w:szCs w:val="30"/>
          <w:lang w:val="en-US" w:eastAsia="zh-CN" w:bidi="ar"/>
        </w:rPr>
        <w:t>2025-2026学年第二学期</w:t>
      </w:r>
      <w:r>
        <w:rPr>
          <w:rFonts w:hint="eastAsia" w:ascii="黑体" w:eastAsia="黑体" w:cs="黑体"/>
          <w:kern w:val="2"/>
          <w:sz w:val="30"/>
          <w:szCs w:val="30"/>
          <w:lang w:val="en-US" w:eastAsia="zh-CN" w:bidi="ar"/>
        </w:rPr>
        <w:t>期末</w:t>
      </w:r>
      <w:r>
        <w:rPr>
          <w:rFonts w:hint="eastAsia" w:ascii="黑体" w:hAnsi="Times New Roman" w:eastAsia="黑体" w:cs="黑体"/>
          <w:kern w:val="2"/>
          <w:sz w:val="30"/>
          <w:szCs w:val="30"/>
          <w:lang w:val="en-US" w:eastAsia="zh-CN" w:bidi="ar"/>
        </w:rPr>
        <w:t>考试</w:t>
      </w:r>
    </w:p>
    <w:p w14:paraId="294A337D">
      <w:pPr>
        <w:keepNext w:val="0"/>
        <w:keepLines w:val="0"/>
        <w:widowControl w:val="0"/>
        <w:suppressLineNumbers w:val="0"/>
        <w:spacing w:before="0" w:beforeAutospacing="0" w:after="0" w:afterAutospacing="0"/>
        <w:ind w:left="0" w:right="0"/>
        <w:jc w:val="center"/>
        <w:rPr>
          <w:rFonts w:hint="eastAsia" w:ascii="黑体" w:hAnsi="Times New Roman" w:eastAsia="黑体" w:cs="黑体"/>
          <w:sz w:val="30"/>
          <w:szCs w:val="30"/>
          <w:lang w:val="en-US"/>
        </w:rPr>
      </w:pPr>
      <w:r>
        <w:rPr>
          <w:rFonts w:hint="eastAsia" w:ascii="黑体" w:hAnsi="Times New Roman" w:eastAsia="黑体" w:cs="黑体"/>
          <w:kern w:val="2"/>
          <w:sz w:val="30"/>
          <w:szCs w:val="30"/>
          <w:lang w:val="en-US" w:eastAsia="zh-CN" w:bidi="ar"/>
        </w:rPr>
        <w:t>《</w:t>
      </w:r>
      <w:r>
        <w:rPr>
          <w:rFonts w:hint="eastAsia" w:ascii="黑体" w:hAnsi="宋体" w:eastAsia="黑体" w:cs="黑体"/>
          <w:kern w:val="2"/>
          <w:sz w:val="30"/>
          <w:szCs w:val="30"/>
          <w:lang w:val="en-US" w:eastAsia="zh-CN" w:bidi="ar"/>
        </w:rPr>
        <w:t>电子数据取证技术应用</w:t>
      </w:r>
      <w:r>
        <w:rPr>
          <w:rFonts w:hint="eastAsia" w:ascii="黑体" w:hAnsi="Times New Roman" w:eastAsia="黑体" w:cs="黑体"/>
          <w:kern w:val="2"/>
          <w:sz w:val="30"/>
          <w:szCs w:val="30"/>
          <w:lang w:val="en-US" w:eastAsia="zh-CN" w:bidi="ar"/>
        </w:rPr>
        <w:t>》</w:t>
      </w:r>
      <w:r>
        <w:rPr>
          <w:rFonts w:hint="eastAsia" w:ascii="黑体" w:eastAsia="黑体" w:cs="黑体"/>
          <w:kern w:val="2"/>
          <w:sz w:val="30"/>
          <w:szCs w:val="30"/>
          <w:lang w:val="en-US" w:eastAsia="zh-CN" w:bidi="ar"/>
        </w:rPr>
        <w:t>B</w:t>
      </w:r>
      <w:r>
        <w:rPr>
          <w:rFonts w:hint="eastAsia" w:ascii="黑体" w:hAnsi="Times New Roman" w:eastAsia="黑体" w:cs="黑体"/>
          <w:kern w:val="2"/>
          <w:sz w:val="30"/>
          <w:szCs w:val="30"/>
          <w:lang w:val="en-US" w:eastAsia="zh-CN" w:bidi="ar"/>
        </w:rPr>
        <w:t>卷答题卡</w:t>
      </w:r>
    </w:p>
    <w:p w14:paraId="1A3F49CE">
      <w:pPr>
        <w:keepNext w:val="0"/>
        <w:keepLines w:val="0"/>
        <w:widowControl w:val="0"/>
        <w:suppressLineNumbers w:val="0"/>
        <w:spacing w:before="0" w:beforeAutospacing="0" w:after="0" w:afterAutospacing="0"/>
        <w:ind w:left="0" w:right="0"/>
        <w:jc w:val="center"/>
        <w:rPr>
          <w:rFonts w:hint="eastAsia" w:ascii="黑体" w:hAnsi="Times New Roman" w:eastAsia="黑体" w:cs="黑体"/>
          <w:sz w:val="30"/>
          <w:szCs w:val="30"/>
          <w:lang w:val="en-US"/>
        </w:rPr>
      </w:pPr>
      <w:r>
        <w:rPr>
          <w:rFonts w:hint="eastAsia" w:ascii="黑体" w:hAnsi="Times New Roman" w:eastAsia="黑体" w:cs="黑体"/>
          <w:kern w:val="2"/>
          <w:sz w:val="30"/>
          <w:szCs w:val="30"/>
          <w:lang w:val="en-US" w:eastAsia="zh-CN" w:bidi="ar"/>
        </w:rPr>
        <w:t>（</w:t>
      </w:r>
      <w:r>
        <w:rPr>
          <w:rFonts w:hint="eastAsia" w:ascii="黑体" w:hAnsi="宋体" w:eastAsia="黑体" w:cs="黑体"/>
          <w:kern w:val="2"/>
          <w:sz w:val="30"/>
          <w:szCs w:val="30"/>
          <w:lang w:val="en-US" w:eastAsia="zh-CN" w:bidi="ar"/>
        </w:rPr>
        <w:t>2024级信息安全技术应用专业适用</w:t>
      </w:r>
      <w:r>
        <w:rPr>
          <w:rFonts w:hint="eastAsia" w:ascii="黑体" w:hAnsi="Times New Roman" w:eastAsia="黑体" w:cs="黑体"/>
          <w:kern w:val="2"/>
          <w:sz w:val="30"/>
          <w:szCs w:val="30"/>
          <w:lang w:val="en-US" w:eastAsia="zh-CN" w:bidi="ar"/>
        </w:rPr>
        <w:t>）</w:t>
      </w:r>
    </w:p>
    <w:p w14:paraId="1C2F9CB3">
      <w:pPr>
        <w:keepNext w:val="0"/>
        <w:keepLines w:val="0"/>
        <w:widowControl w:val="0"/>
        <w:suppressLineNumbers w:val="0"/>
        <w:spacing w:before="0" w:beforeAutospacing="0" w:after="0" w:afterAutospacing="0"/>
        <w:ind w:left="0" w:right="0"/>
        <w:jc w:val="center"/>
        <w:rPr>
          <w:rFonts w:hint="eastAsia" w:ascii="黑体" w:hAnsi="Times New Roman" w:eastAsia="黑体" w:cs="黑体"/>
          <w:sz w:val="30"/>
          <w:szCs w:val="20"/>
          <w:lang w:val="en-US"/>
        </w:rPr>
      </w:pPr>
    </w:p>
    <w:tbl>
      <w:tblPr>
        <w:tblStyle w:val="8"/>
        <w:tblW w:w="96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00"/>
        <w:gridCol w:w="1200"/>
        <w:gridCol w:w="1200"/>
        <w:gridCol w:w="1200"/>
        <w:gridCol w:w="1200"/>
        <w:gridCol w:w="1200"/>
        <w:gridCol w:w="1200"/>
        <w:gridCol w:w="1207"/>
      </w:tblGrid>
      <w:tr w14:paraId="01739122">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53937FBF">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题 号</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144DE938">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一</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4524C1CF">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二</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65C49E88">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三</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6F655015">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四</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53301C5F">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五</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31DF2714">
            <w:pPr>
              <w:keepNext w:val="0"/>
              <w:keepLines w:val="0"/>
              <w:widowControl w:val="0"/>
              <w:suppressLineNumbers w:val="0"/>
              <w:spacing w:before="0" w:beforeAutospacing="0" w:after="0" w:afterAutospacing="0"/>
              <w:ind w:left="0" w:right="0"/>
              <w:jc w:val="center"/>
              <w:rPr>
                <w:rFonts w:hint="default" w:ascii="宋体" w:hAnsi="Times New Roman" w:eastAsia="宋体" w:cs="宋体"/>
                <w:b/>
                <w:bCs/>
                <w:kern w:val="2"/>
                <w:sz w:val="21"/>
                <w:szCs w:val="20"/>
                <w:lang w:val="en-US" w:eastAsia="zh-CN" w:bidi="ar"/>
              </w:rPr>
            </w:pPr>
            <w:r>
              <w:rPr>
                <w:rFonts w:hint="eastAsia" w:ascii="宋体" w:eastAsia="宋体" w:cs="宋体"/>
                <w:b/>
                <w:bCs/>
                <w:kern w:val="2"/>
                <w:sz w:val="21"/>
                <w:szCs w:val="20"/>
                <w:lang w:val="en-US" w:eastAsia="zh-CN" w:bidi="ar"/>
              </w:rPr>
              <w:t>六</w:t>
            </w:r>
          </w:p>
        </w:tc>
        <w:tc>
          <w:tcPr>
            <w:tcW w:w="1207" w:type="dxa"/>
            <w:tcBorders>
              <w:top w:val="single" w:color="auto" w:sz="4" w:space="0"/>
              <w:left w:val="single" w:color="auto" w:sz="4" w:space="0"/>
              <w:bottom w:val="single" w:color="auto" w:sz="4" w:space="0"/>
              <w:right w:val="single" w:color="auto" w:sz="4" w:space="0"/>
            </w:tcBorders>
            <w:shd w:val="clear" w:color="auto" w:fill="auto"/>
            <w:vAlign w:val="top"/>
          </w:tcPr>
          <w:p w14:paraId="250C5DB0">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合计</w:t>
            </w:r>
          </w:p>
        </w:tc>
      </w:tr>
      <w:tr w14:paraId="7BCE32DF">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5EA7CF75">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57FE67D8">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25BD7D03">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415A7452">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267CCC3E">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22D2596D">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159BBF8A">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7" w:type="dxa"/>
            <w:tcBorders>
              <w:top w:val="single" w:color="auto" w:sz="4" w:space="0"/>
              <w:left w:val="single" w:color="auto" w:sz="4" w:space="0"/>
              <w:bottom w:val="single" w:color="auto" w:sz="4" w:space="0"/>
              <w:right w:val="single" w:color="auto" w:sz="4" w:space="0"/>
            </w:tcBorders>
            <w:shd w:val="clear" w:color="auto" w:fill="auto"/>
            <w:vAlign w:val="top"/>
          </w:tcPr>
          <w:p w14:paraId="4311CC57">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r>
    </w:tbl>
    <w:p w14:paraId="5E37DD8B">
      <w:pPr>
        <w:pStyle w:val="7"/>
        <w:keepNext w:val="0"/>
        <w:keepLines w:val="0"/>
        <w:widowControl w:val="0"/>
        <w:suppressLineNumbers w:val="0"/>
        <w:spacing w:before="0" w:beforeAutospacing="0" w:after="0" w:afterAutospacing="0"/>
        <w:ind w:left="0" w:right="0"/>
        <w:jc w:val="both"/>
        <w:rPr>
          <w:rFonts w:cs="Courier New"/>
          <w:b/>
          <w:bCs w:val="0"/>
          <w:sz w:val="30"/>
          <w:szCs w:val="30"/>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55"/>
        <w:gridCol w:w="1352"/>
        <w:gridCol w:w="6181"/>
      </w:tblGrid>
      <w:tr w14:paraId="057ABF43">
        <w:trPr>
          <w:trHeight w:val="315" w:hRule="atLeast"/>
        </w:trPr>
        <w:tc>
          <w:tcPr>
            <w:tcW w:w="1355" w:type="dxa"/>
            <w:tcBorders>
              <w:top w:val="single" w:color="auto" w:sz="4" w:space="0"/>
              <w:left w:val="single" w:color="auto" w:sz="4" w:space="0"/>
              <w:bottom w:val="single" w:color="auto" w:sz="4" w:space="0"/>
              <w:right w:val="single" w:color="auto" w:sz="4" w:space="0"/>
            </w:tcBorders>
            <w:shd w:val="clear" w:color="auto" w:fill="auto"/>
            <w:vAlign w:val="top"/>
          </w:tcPr>
          <w:p w14:paraId="55990216">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52" w:type="dxa"/>
            <w:tcBorders>
              <w:top w:val="single" w:color="auto" w:sz="4" w:space="0"/>
              <w:left w:val="single" w:color="auto" w:sz="4" w:space="0"/>
              <w:bottom w:val="single" w:color="auto" w:sz="4" w:space="0"/>
              <w:right w:val="single" w:color="auto" w:sz="4" w:space="0"/>
            </w:tcBorders>
            <w:shd w:val="clear" w:color="auto" w:fill="auto"/>
            <w:vAlign w:val="top"/>
          </w:tcPr>
          <w:p w14:paraId="414FEF50">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6181" w:type="dxa"/>
            <w:vMerge w:val="restart"/>
            <w:tcBorders>
              <w:top w:val="nil"/>
              <w:left w:val="single" w:color="auto" w:sz="4" w:space="0"/>
              <w:bottom w:val="nil"/>
              <w:right w:val="nil"/>
            </w:tcBorders>
            <w:shd w:val="clear" w:color="auto" w:fill="auto"/>
            <w:vAlign w:val="center"/>
          </w:tcPr>
          <w:p w14:paraId="3C8ABC15">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r>
              <w:rPr>
                <w:rFonts w:hint="eastAsia" w:ascii="宋体" w:hAnsi="宋体" w:eastAsia="宋体" w:cs="宋体"/>
                <w:b/>
                <w:bCs w:val="0"/>
                <w:kern w:val="0"/>
                <w:sz w:val="21"/>
                <w:szCs w:val="21"/>
                <w:lang w:val="en-US" w:eastAsia="zh-CN" w:bidi="ar"/>
              </w:rPr>
              <w:t>一、单项选择题（每题备选答案中只有一个符合答案符合题意，请将所选答案符号填写到后面括号内。每题1分，共15题，共15分。）</w:t>
            </w:r>
          </w:p>
        </w:tc>
      </w:tr>
      <w:tr w14:paraId="7012BFBB">
        <w:trPr>
          <w:trHeight w:val="412" w:hRule="atLeast"/>
        </w:trPr>
        <w:tc>
          <w:tcPr>
            <w:tcW w:w="1355" w:type="dxa"/>
            <w:tcBorders>
              <w:top w:val="single" w:color="auto" w:sz="4" w:space="0"/>
              <w:left w:val="single" w:color="auto" w:sz="4" w:space="0"/>
              <w:bottom w:val="single" w:color="auto" w:sz="4" w:space="0"/>
              <w:right w:val="single" w:color="auto" w:sz="4" w:space="0"/>
            </w:tcBorders>
            <w:shd w:val="clear" w:color="auto" w:fill="auto"/>
            <w:vAlign w:val="top"/>
          </w:tcPr>
          <w:p w14:paraId="179486FB">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52" w:type="dxa"/>
            <w:tcBorders>
              <w:top w:val="single" w:color="auto" w:sz="4" w:space="0"/>
              <w:left w:val="single" w:color="auto" w:sz="4" w:space="0"/>
              <w:bottom w:val="single" w:color="auto" w:sz="4" w:space="0"/>
              <w:right w:val="single" w:color="auto" w:sz="4" w:space="0"/>
            </w:tcBorders>
            <w:shd w:val="clear" w:color="auto" w:fill="auto"/>
            <w:vAlign w:val="top"/>
          </w:tcPr>
          <w:p w14:paraId="0A427AC0">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6181" w:type="dxa"/>
            <w:vMerge w:val="continue"/>
            <w:tcBorders>
              <w:top w:val="nil"/>
              <w:left w:val="single" w:color="auto" w:sz="4" w:space="0"/>
              <w:bottom w:val="nil"/>
              <w:right w:val="nil"/>
            </w:tcBorders>
            <w:shd w:val="clear" w:color="auto" w:fill="auto"/>
            <w:vAlign w:val="center"/>
          </w:tcPr>
          <w:p w14:paraId="2344E481">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0" w:rightFromText="180" w:vertAnchor="text" w:horzAnchor="page" w:tblpX="1901" w:tblpY="43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64"/>
        <w:gridCol w:w="964"/>
        <w:gridCol w:w="964"/>
        <w:gridCol w:w="964"/>
        <w:gridCol w:w="964"/>
        <w:gridCol w:w="964"/>
        <w:gridCol w:w="964"/>
        <w:gridCol w:w="964"/>
        <w:gridCol w:w="964"/>
        <w:gridCol w:w="964"/>
      </w:tblGrid>
      <w:tr w14:paraId="229F8CD6">
        <w:trPr>
          <w:trHeight w:val="438"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0D961A1">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44F6498">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8560CE9">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8AC6AE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A93088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9F3523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4B28A0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1915F22">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BA5CF98">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2368AD0">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56420CB4">
        <w:trPr>
          <w:trHeight w:val="421"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AB90501">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9D07096">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43FE982">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A59C7FF">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E5F5B6F">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A41F923">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FD56B5E">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C40792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DF9BA33">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83F299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r>
      <w:tr w14:paraId="18983824">
        <w:trPr>
          <w:trHeight w:val="438"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7D691E8">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11</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C98F8CD">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12</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D6A70E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13</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80A42DF">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14</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12006C0">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15</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467F72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B0BC791">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D2F920D">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358BDC6">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FAD6825">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r>
      <w:tr w14:paraId="0FDD7DA8">
        <w:trPr>
          <w:trHeight w:val="455"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216D4A2">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EBCAFDD">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36EC2E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D209E51">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925D04B">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63FEFF8">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779EA65">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2FBF77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7FAFF7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6EC88F82">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r>
    </w:tbl>
    <w:p w14:paraId="5A02A117">
      <w:pPr>
        <w:pStyle w:val="7"/>
        <w:keepNext w:val="0"/>
        <w:keepLines w:val="0"/>
        <w:widowControl w:val="0"/>
        <w:suppressLineNumbers w:val="0"/>
        <w:spacing w:before="0" w:beforeAutospacing="0" w:after="0" w:afterAutospacing="0"/>
        <w:ind w:left="0" w:right="0"/>
        <w:jc w:val="both"/>
        <w:rPr>
          <w:rFonts w:cs="Courier New"/>
          <w:sz w:val="28"/>
          <w:szCs w:val="28"/>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9"/>
        <w:gridCol w:w="1365"/>
        <w:gridCol w:w="5958"/>
      </w:tblGrid>
      <w:tr w14:paraId="189ACA6A">
        <w:trPr>
          <w:trHeight w:val="169"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64D42E93">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7862A1D5">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58" w:type="dxa"/>
            <w:vMerge w:val="restart"/>
            <w:tcBorders>
              <w:top w:val="nil"/>
              <w:left w:val="single" w:color="auto" w:sz="4" w:space="0"/>
              <w:bottom w:val="nil"/>
              <w:right w:val="nil"/>
            </w:tcBorders>
            <w:shd w:val="clear" w:color="auto" w:fill="auto"/>
            <w:vAlign w:val="center"/>
          </w:tcPr>
          <w:p w14:paraId="7F6136BD">
            <w:pPr>
              <w:pStyle w:val="7"/>
              <w:keepNext w:val="0"/>
              <w:keepLines w:val="0"/>
              <w:widowControl/>
              <w:suppressLineNumbers w:val="0"/>
              <w:shd w:val="clear" w:fill="FFFFFF"/>
              <w:spacing w:before="0" w:beforeAutospacing="0" w:after="0" w:afterAutospacing="0"/>
              <w:ind w:left="0" w:right="0"/>
              <w:rPr>
                <w:rFonts w:hint="default"/>
                <w:b/>
                <w:bCs/>
                <w:sz w:val="21"/>
                <w:szCs w:val="21"/>
                <w:shd w:val="clear" w:fill="FFFFFF"/>
                <w:lang w:val="en-US"/>
              </w:rPr>
            </w:pPr>
            <w:r>
              <w:rPr>
                <w:rFonts w:hint="default"/>
                <w:b/>
                <w:bCs/>
                <w:color w:val="auto"/>
                <w:kern w:val="2"/>
                <w:sz w:val="21"/>
                <w:szCs w:val="21"/>
                <w:shd w:val="clear" w:fill="FFFFFF"/>
              </w:rPr>
              <w:t>二、多项选择题</w:t>
            </w:r>
            <w:r>
              <w:rPr>
                <w:rFonts w:hint="default"/>
                <w:b/>
                <w:bCs/>
                <w:color w:val="auto"/>
                <w:kern w:val="2"/>
                <w:sz w:val="21"/>
                <w:szCs w:val="21"/>
                <w:shd w:val="clear" w:fill="FFFFFF"/>
                <w:lang w:val="en-US"/>
              </w:rPr>
              <w:t>(</w:t>
            </w:r>
            <w:r>
              <w:rPr>
                <w:rFonts w:hint="default"/>
                <w:b/>
                <w:bCs/>
                <w:color w:val="auto"/>
                <w:kern w:val="2"/>
                <w:sz w:val="21"/>
                <w:szCs w:val="21"/>
                <w:shd w:val="clear" w:fill="FFFFFF"/>
              </w:rPr>
              <w:t>每小题有两个或两个以上的正确答案，请将选定的答案用英文大写字母填入括号内。多选、少选、错选或不选均不得分。每题</w:t>
            </w:r>
            <w:r>
              <w:rPr>
                <w:rFonts w:hint="default"/>
                <w:b/>
                <w:bCs/>
                <w:color w:val="auto"/>
                <w:kern w:val="2"/>
                <w:sz w:val="21"/>
                <w:szCs w:val="21"/>
                <w:shd w:val="clear" w:fill="FFFFFF"/>
                <w:lang w:val="en-US"/>
              </w:rPr>
              <w:t>2</w:t>
            </w:r>
            <w:r>
              <w:rPr>
                <w:rFonts w:hint="default"/>
                <w:b/>
                <w:bCs/>
                <w:color w:val="auto"/>
                <w:kern w:val="2"/>
                <w:sz w:val="21"/>
                <w:szCs w:val="21"/>
                <w:shd w:val="clear" w:fill="FFFFFF"/>
              </w:rPr>
              <w:t>分，共</w:t>
            </w:r>
            <w:r>
              <w:rPr>
                <w:rFonts w:hint="default"/>
                <w:b/>
                <w:bCs/>
                <w:color w:val="auto"/>
                <w:kern w:val="2"/>
                <w:sz w:val="21"/>
                <w:szCs w:val="21"/>
                <w:shd w:val="clear" w:fill="FFFFFF"/>
                <w:lang w:val="en-US"/>
              </w:rPr>
              <w:t>10</w:t>
            </w:r>
            <w:r>
              <w:rPr>
                <w:rFonts w:hint="default"/>
                <w:b/>
                <w:bCs/>
                <w:color w:val="auto"/>
                <w:kern w:val="2"/>
                <w:sz w:val="21"/>
                <w:szCs w:val="21"/>
                <w:shd w:val="clear" w:fill="FFFFFF"/>
              </w:rPr>
              <w:t>题，共</w:t>
            </w:r>
            <w:r>
              <w:rPr>
                <w:rFonts w:hint="default"/>
                <w:b/>
                <w:bCs/>
                <w:color w:val="auto"/>
                <w:kern w:val="2"/>
                <w:sz w:val="21"/>
                <w:szCs w:val="21"/>
                <w:shd w:val="clear" w:fill="FFFFFF"/>
                <w:lang w:val="en-US"/>
              </w:rPr>
              <w:t>20</w:t>
            </w:r>
            <w:r>
              <w:rPr>
                <w:rFonts w:hint="default"/>
                <w:b/>
                <w:bCs/>
                <w:color w:val="auto"/>
                <w:kern w:val="2"/>
                <w:sz w:val="21"/>
                <w:szCs w:val="21"/>
                <w:shd w:val="clear" w:fill="FFFFFF"/>
              </w:rPr>
              <w:t>分。</w:t>
            </w:r>
            <w:r>
              <w:rPr>
                <w:rFonts w:hint="default"/>
                <w:b/>
                <w:bCs/>
                <w:color w:val="auto"/>
                <w:kern w:val="2"/>
                <w:sz w:val="21"/>
                <w:szCs w:val="21"/>
                <w:shd w:val="clear" w:fill="FFFFFF"/>
                <w:lang w:val="en-US"/>
              </w:rPr>
              <w:t>)</w:t>
            </w:r>
          </w:p>
        </w:tc>
      </w:tr>
      <w:tr w14:paraId="47C63709">
        <w:trPr>
          <w:trHeight w:val="510"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79CE7ACE">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727F7CB9">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5958" w:type="dxa"/>
            <w:vMerge w:val="continue"/>
            <w:tcBorders>
              <w:top w:val="nil"/>
              <w:left w:val="single" w:color="auto" w:sz="4" w:space="0"/>
              <w:bottom w:val="nil"/>
              <w:right w:val="nil"/>
            </w:tcBorders>
            <w:shd w:val="clear" w:color="auto" w:fill="auto"/>
            <w:vAlign w:val="center"/>
          </w:tcPr>
          <w:p w14:paraId="4C2D432E">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0" w:rightFromText="180" w:vertAnchor="text" w:horzAnchor="margin" w:tblpXSpec="left" w:tblpY="418"/>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91"/>
        <w:gridCol w:w="991"/>
        <w:gridCol w:w="991"/>
        <w:gridCol w:w="991"/>
        <w:gridCol w:w="991"/>
        <w:gridCol w:w="991"/>
        <w:gridCol w:w="991"/>
        <w:gridCol w:w="991"/>
        <w:gridCol w:w="992"/>
        <w:gridCol w:w="992"/>
      </w:tblGrid>
      <w:tr w14:paraId="111F9AB2">
        <w:trPr>
          <w:trHeight w:val="427" w:hRule="atLeast"/>
        </w:trPr>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252E030">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8A45DCA">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6F327A36">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00028EF4">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EED5A28">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DCEC002">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CD40888">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6AAEB783">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57FD3CD3">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056FCD32">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7C516269">
        <w:trPr>
          <w:trHeight w:val="427" w:hRule="atLeast"/>
        </w:trPr>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1C6C9816">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0734B17F">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3D1BE38D">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2DDBED76">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297CBB1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3CA77618">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2CC2440">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3224F55">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6E683C9A">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18776B62">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r>
    </w:tbl>
    <w:p w14:paraId="1603355F">
      <w:pPr>
        <w:rPr>
          <w:rFonts w:hint="eastAsia" w:ascii="黑体" w:eastAsia="黑体"/>
          <w:sz w:val="30"/>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9"/>
        <w:gridCol w:w="1365"/>
        <w:gridCol w:w="5958"/>
      </w:tblGrid>
      <w:tr w14:paraId="60FF7DD1">
        <w:trPr>
          <w:trHeight w:val="169"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421F1B15">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4E60E559">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58" w:type="dxa"/>
            <w:vMerge w:val="restart"/>
            <w:tcBorders>
              <w:top w:val="nil"/>
              <w:left w:val="single" w:color="auto" w:sz="4" w:space="0"/>
              <w:bottom w:val="nil"/>
              <w:right w:val="nil"/>
            </w:tcBorders>
            <w:shd w:val="clear" w:color="auto" w:fill="auto"/>
            <w:vAlign w:val="center"/>
          </w:tcPr>
          <w:p w14:paraId="099CF7AE">
            <w:pPr>
              <w:keepNext w:val="0"/>
              <w:keepLines w:val="0"/>
              <w:widowControl/>
              <w:suppressLineNumbers w:val="0"/>
              <w:spacing w:before="0" w:beforeAutospacing="0" w:after="0" w:afterAutospacing="0"/>
              <w:ind w:left="0" w:right="0"/>
              <w:jc w:val="left"/>
              <w:rPr>
                <w:rFonts w:hint="default"/>
                <w:b/>
                <w:bCs/>
                <w:sz w:val="21"/>
                <w:szCs w:val="21"/>
                <w:shd w:val="clear" w:fill="FFFFFF"/>
                <w:lang w:val="en-US"/>
              </w:rPr>
            </w:pPr>
            <w:r>
              <w:rPr>
                <w:rFonts w:hint="eastAsia" w:ascii="Times New Roman" w:hAnsi="Times New Roman" w:eastAsia="宋体" w:cs="Times New Roman"/>
                <w:b/>
                <w:bCs w:val="0"/>
                <w:kern w:val="2"/>
                <w:sz w:val="21"/>
                <w:szCs w:val="21"/>
                <w:lang w:val="en-US" w:eastAsia="zh-CN" w:bidi="ar"/>
              </w:rPr>
              <w:t>三、判断题</w:t>
            </w:r>
            <w:r>
              <w:rPr>
                <w:rFonts w:hint="default" w:ascii="Times New Roman" w:hAnsi="Times New Roman" w:eastAsia="宋体" w:cs="Times New Roman"/>
                <w:b/>
                <w:bCs w:val="0"/>
                <w:kern w:val="2"/>
                <w:sz w:val="21"/>
                <w:szCs w:val="21"/>
                <w:lang w:val="en-US" w:eastAsia="zh-CN" w:bidi="ar"/>
              </w:rPr>
              <w:t>(</w:t>
            </w:r>
            <w:r>
              <w:rPr>
                <w:rFonts w:hint="eastAsia" w:ascii="Times New Roman" w:hAnsi="Times New Roman" w:eastAsia="宋体" w:cs="Times New Roman"/>
                <w:b/>
                <w:bCs w:val="0"/>
                <w:kern w:val="2"/>
                <w:sz w:val="21"/>
                <w:szCs w:val="21"/>
                <w:lang w:val="en-US" w:eastAsia="zh-CN" w:bidi="ar"/>
              </w:rPr>
              <w:t>认为正确的在题号对应的括号中写“√”</w:t>
            </w:r>
            <w:r>
              <w:rPr>
                <w:rFonts w:hint="default" w:ascii="Times New Roman" w:hAnsi="Times New Roman" w:eastAsia="宋体" w:cs="Times New Roman"/>
                <w:b/>
                <w:bCs w:val="0"/>
                <w:kern w:val="2"/>
                <w:sz w:val="21"/>
                <w:szCs w:val="21"/>
                <w:lang w:val="en-US" w:eastAsia="zh-CN" w:bidi="ar"/>
              </w:rPr>
              <w:t>;</w:t>
            </w:r>
            <w:r>
              <w:rPr>
                <w:rFonts w:hint="eastAsia" w:ascii="Times New Roman" w:hAnsi="Times New Roman" w:eastAsia="宋体" w:cs="Times New Roman"/>
                <w:b/>
                <w:bCs w:val="0"/>
                <w:kern w:val="2"/>
                <w:sz w:val="21"/>
                <w:szCs w:val="21"/>
                <w:lang w:val="en-US" w:eastAsia="zh-CN" w:bidi="ar"/>
              </w:rPr>
              <w:t>认为错误的，在题号对应的括号中写“×”。每题</w:t>
            </w:r>
            <w:r>
              <w:rPr>
                <w:rFonts w:hint="default" w:ascii="Times New Roman" w:hAnsi="Times New Roman" w:eastAsia="宋体" w:cs="Times New Roman"/>
                <w:b/>
                <w:bCs w:val="0"/>
                <w:kern w:val="2"/>
                <w:sz w:val="21"/>
                <w:szCs w:val="21"/>
                <w:lang w:val="en-US" w:eastAsia="zh-CN" w:bidi="ar"/>
              </w:rPr>
              <w:t>1</w:t>
            </w:r>
            <w:r>
              <w:rPr>
                <w:rFonts w:hint="eastAsia" w:ascii="Times New Roman" w:hAnsi="Times New Roman" w:eastAsia="宋体" w:cs="Times New Roman"/>
                <w:b/>
                <w:bCs w:val="0"/>
                <w:kern w:val="2"/>
                <w:sz w:val="21"/>
                <w:szCs w:val="21"/>
                <w:lang w:val="en-US" w:eastAsia="zh-CN" w:bidi="ar"/>
              </w:rPr>
              <w:t>分，共</w:t>
            </w:r>
            <w:r>
              <w:rPr>
                <w:rFonts w:hint="default" w:ascii="Times New Roman" w:hAnsi="Times New Roman" w:eastAsia="宋体" w:cs="Times New Roman"/>
                <w:b/>
                <w:bCs w:val="0"/>
                <w:kern w:val="2"/>
                <w:sz w:val="21"/>
                <w:szCs w:val="21"/>
                <w:lang w:val="en-US" w:eastAsia="zh-CN" w:bidi="ar"/>
              </w:rPr>
              <w:t>10</w:t>
            </w:r>
            <w:r>
              <w:rPr>
                <w:rFonts w:hint="eastAsia" w:ascii="Times New Roman" w:hAnsi="Times New Roman" w:eastAsia="宋体" w:cs="Times New Roman"/>
                <w:b/>
                <w:bCs w:val="0"/>
                <w:kern w:val="2"/>
                <w:sz w:val="21"/>
                <w:szCs w:val="21"/>
                <w:lang w:val="en-US" w:eastAsia="zh-CN" w:bidi="ar"/>
              </w:rPr>
              <w:t>题，共</w:t>
            </w:r>
            <w:r>
              <w:rPr>
                <w:rFonts w:hint="default" w:ascii="Times New Roman" w:hAnsi="Times New Roman" w:eastAsia="宋体" w:cs="Times New Roman"/>
                <w:b/>
                <w:bCs w:val="0"/>
                <w:kern w:val="2"/>
                <w:sz w:val="21"/>
                <w:szCs w:val="21"/>
                <w:lang w:val="en-US" w:eastAsia="zh-CN" w:bidi="ar"/>
              </w:rPr>
              <w:t>10</w:t>
            </w:r>
            <w:r>
              <w:rPr>
                <w:rFonts w:hint="eastAsia" w:ascii="Times New Roman" w:hAnsi="Times New Roman" w:eastAsia="宋体" w:cs="Times New Roman"/>
                <w:b/>
                <w:bCs w:val="0"/>
                <w:kern w:val="2"/>
                <w:sz w:val="21"/>
                <w:szCs w:val="21"/>
                <w:lang w:val="en-US" w:eastAsia="zh-CN" w:bidi="ar"/>
              </w:rPr>
              <w:t>分。</w:t>
            </w:r>
            <w:r>
              <w:rPr>
                <w:rFonts w:hint="default" w:ascii="Times New Roman" w:hAnsi="Times New Roman" w:eastAsia="宋体" w:cs="Times New Roman"/>
                <w:b/>
                <w:bCs w:val="0"/>
                <w:kern w:val="2"/>
                <w:sz w:val="21"/>
                <w:szCs w:val="21"/>
                <w:lang w:val="en-US" w:eastAsia="zh-CN" w:bidi="ar"/>
              </w:rPr>
              <w:t>)</w:t>
            </w:r>
            <w:r>
              <w:rPr>
                <w:rFonts w:hint="default" w:ascii="宋体" w:hAnsi="宋体" w:eastAsia="宋体" w:cs="宋体"/>
                <w:kern w:val="2"/>
                <w:sz w:val="24"/>
                <w:szCs w:val="24"/>
                <w:lang w:val="en-US" w:eastAsia="zh-CN" w:bidi="ar"/>
              </w:rPr>
              <w:t xml:space="preserve"> </w:t>
            </w:r>
          </w:p>
        </w:tc>
      </w:tr>
      <w:tr w14:paraId="41E61F33">
        <w:trPr>
          <w:trHeight w:val="510"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19CBC5BD">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64F30317">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5958" w:type="dxa"/>
            <w:vMerge w:val="continue"/>
            <w:tcBorders>
              <w:top w:val="nil"/>
              <w:left w:val="single" w:color="auto" w:sz="4" w:space="0"/>
              <w:bottom w:val="nil"/>
              <w:right w:val="nil"/>
            </w:tcBorders>
            <w:shd w:val="clear" w:color="auto" w:fill="auto"/>
            <w:vAlign w:val="center"/>
          </w:tcPr>
          <w:p w14:paraId="6E87D04E">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0" w:rightFromText="180" w:vertAnchor="text" w:horzAnchor="margin" w:tblpXSpec="left" w:tblpY="418"/>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91"/>
        <w:gridCol w:w="991"/>
        <w:gridCol w:w="991"/>
        <w:gridCol w:w="991"/>
        <w:gridCol w:w="991"/>
        <w:gridCol w:w="991"/>
        <w:gridCol w:w="991"/>
        <w:gridCol w:w="991"/>
        <w:gridCol w:w="992"/>
        <w:gridCol w:w="992"/>
      </w:tblGrid>
      <w:tr w14:paraId="68E24C68">
        <w:trPr>
          <w:trHeight w:val="427" w:hRule="atLeast"/>
        </w:trPr>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79C5E9E5">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55F7C11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217B17C4">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5F3CC779">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715CF249">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7CFF2D81">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3B8F27DB">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06FC54D5">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491E16C9">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6E012545">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2ACA08F9">
        <w:trPr>
          <w:trHeight w:val="427" w:hRule="atLeast"/>
        </w:trPr>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29CC1A7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7C02124B">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3F7D3DD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18E21B00">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52E8391">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3B69FCC9">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76BCACE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2D0BF702">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3B0C6C10">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5000A5C3">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r>
    </w:tbl>
    <w:p w14:paraId="5891132A">
      <w:pPr>
        <w:rPr>
          <w:rFonts w:hint="eastAsia" w:ascii="黑体" w:eastAsia="黑体"/>
          <w:sz w:val="30"/>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9"/>
        <w:gridCol w:w="1365"/>
        <w:gridCol w:w="5958"/>
      </w:tblGrid>
      <w:tr w14:paraId="4DBE37F6">
        <w:trPr>
          <w:trHeight w:val="169"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0449F8C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5367904B">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58" w:type="dxa"/>
            <w:vMerge w:val="restart"/>
            <w:tcBorders>
              <w:top w:val="nil"/>
              <w:left w:val="single" w:color="auto" w:sz="4" w:space="0"/>
              <w:bottom w:val="nil"/>
              <w:right w:val="nil"/>
            </w:tcBorders>
            <w:shd w:val="clear" w:color="auto" w:fill="auto"/>
            <w:vAlign w:val="center"/>
          </w:tcPr>
          <w:p w14:paraId="4A1A781C">
            <w:pPr>
              <w:keepNext w:val="0"/>
              <w:keepLines w:val="0"/>
              <w:widowControl/>
              <w:suppressLineNumbers w:val="0"/>
              <w:spacing w:before="0" w:beforeAutospacing="0" w:after="0" w:afterAutospacing="0"/>
              <w:ind w:left="0" w:right="0"/>
              <w:jc w:val="left"/>
              <w:rPr>
                <w:rFonts w:hint="default"/>
                <w:b/>
                <w:bCs/>
                <w:sz w:val="21"/>
                <w:szCs w:val="21"/>
                <w:shd w:val="clear" w:fill="FFFFFF"/>
                <w:lang w:val="en-US"/>
              </w:rPr>
            </w:pPr>
            <w:r>
              <w:rPr>
                <w:rFonts w:hint="eastAsia" w:ascii="宋体" w:hAnsi="宋体" w:eastAsia="宋体" w:cs="Times New Roman"/>
                <w:b/>
                <w:bCs w:val="0"/>
                <w:kern w:val="2"/>
                <w:sz w:val="21"/>
                <w:szCs w:val="20"/>
                <w:lang w:val="en-US" w:eastAsia="zh-CN" w:bidi="ar"/>
              </w:rPr>
              <w:t>四、</w:t>
            </w:r>
            <w:r>
              <w:rPr>
                <w:rFonts w:hint="eastAsia" w:ascii="宋体" w:hAnsi="宋体" w:eastAsia="宋体" w:cs="Times New Roman"/>
                <w:b/>
                <w:bCs/>
                <w:kern w:val="2"/>
                <w:sz w:val="21"/>
                <w:szCs w:val="20"/>
                <w:lang w:val="en-US" w:eastAsia="zh-CN" w:bidi="ar"/>
              </w:rPr>
              <w:t>填空题(在括号中填入正确答案。每空</w:t>
            </w:r>
            <w:r>
              <w:rPr>
                <w:rFonts w:hint="eastAsia" w:ascii="宋体" w:hAnsi="宋体" w:cs="Times New Roman"/>
                <w:b/>
                <w:bCs/>
                <w:kern w:val="2"/>
                <w:sz w:val="21"/>
                <w:szCs w:val="20"/>
                <w:lang w:val="en-US" w:eastAsia="zh-CN" w:bidi="ar"/>
              </w:rPr>
              <w:t>1</w:t>
            </w:r>
            <w:r>
              <w:rPr>
                <w:rFonts w:hint="eastAsia" w:ascii="宋体" w:hAnsi="宋体" w:eastAsia="宋体" w:cs="Times New Roman"/>
                <w:b/>
                <w:bCs/>
                <w:kern w:val="2"/>
                <w:sz w:val="21"/>
                <w:szCs w:val="20"/>
                <w:lang w:val="en-US" w:eastAsia="zh-CN" w:bidi="ar"/>
              </w:rPr>
              <w:t>分，共10空，共</w:t>
            </w:r>
            <w:r>
              <w:rPr>
                <w:rFonts w:hint="eastAsia" w:ascii="宋体" w:hAnsi="宋体" w:cs="Times New Roman"/>
                <w:b/>
                <w:bCs/>
                <w:kern w:val="2"/>
                <w:sz w:val="21"/>
                <w:szCs w:val="20"/>
                <w:lang w:val="en-US" w:eastAsia="zh-CN" w:bidi="ar"/>
              </w:rPr>
              <w:t>1</w:t>
            </w:r>
            <w:r>
              <w:rPr>
                <w:rFonts w:hint="eastAsia" w:ascii="宋体" w:hAnsi="宋体" w:eastAsia="宋体" w:cs="Times New Roman"/>
                <w:b/>
                <w:bCs/>
                <w:kern w:val="2"/>
                <w:sz w:val="21"/>
                <w:szCs w:val="20"/>
                <w:lang w:val="en-US" w:eastAsia="zh-CN" w:bidi="ar"/>
              </w:rPr>
              <w:t>0分。)</w:t>
            </w:r>
            <w:r>
              <w:rPr>
                <w:rFonts w:hint="default" w:ascii="宋体" w:hAnsi="宋体" w:eastAsia="宋体" w:cs="宋体"/>
                <w:kern w:val="2"/>
                <w:sz w:val="24"/>
                <w:szCs w:val="24"/>
                <w:lang w:val="en-US" w:eastAsia="zh-CN" w:bidi="ar"/>
              </w:rPr>
              <w:t xml:space="preserve"> </w:t>
            </w:r>
          </w:p>
        </w:tc>
      </w:tr>
      <w:tr w14:paraId="47CA4575">
        <w:trPr>
          <w:trHeight w:val="510"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13A99A86">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57A8549C">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5958" w:type="dxa"/>
            <w:vMerge w:val="continue"/>
            <w:tcBorders>
              <w:top w:val="nil"/>
              <w:left w:val="single" w:color="auto" w:sz="4" w:space="0"/>
              <w:bottom w:val="nil"/>
              <w:right w:val="nil"/>
            </w:tcBorders>
            <w:shd w:val="clear" w:color="auto" w:fill="auto"/>
            <w:vAlign w:val="center"/>
          </w:tcPr>
          <w:p w14:paraId="51DB72B2">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33AF9A51">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1D18149C">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302D601D">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19DA74D9">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608BCE7E">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7D363202">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7B6B6297">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31C0B8E8">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539841A0">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5931355D">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tbl>
      <w:tblPr>
        <w:tblStyle w:val="8"/>
        <w:tblW w:w="87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4"/>
        <w:gridCol w:w="1360"/>
        <w:gridCol w:w="5980"/>
      </w:tblGrid>
      <w:tr w14:paraId="22C5A5B9">
        <w:trPr>
          <w:trHeight w:val="303" w:hRule="atLeast"/>
        </w:trPr>
        <w:tc>
          <w:tcPr>
            <w:tcW w:w="1364" w:type="dxa"/>
            <w:tcBorders>
              <w:top w:val="single" w:color="auto" w:sz="4" w:space="0"/>
              <w:left w:val="single" w:color="auto" w:sz="4" w:space="0"/>
              <w:bottom w:val="single" w:color="auto" w:sz="4" w:space="0"/>
              <w:right w:val="single" w:color="auto" w:sz="4" w:space="0"/>
            </w:tcBorders>
            <w:shd w:val="clear" w:color="auto" w:fill="auto"/>
            <w:vAlign w:val="top"/>
          </w:tcPr>
          <w:p w14:paraId="5619540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5EE76EDF">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80" w:type="dxa"/>
            <w:vMerge w:val="restart"/>
            <w:tcBorders>
              <w:top w:val="nil"/>
              <w:left w:val="single" w:color="auto" w:sz="4" w:space="0"/>
              <w:bottom w:val="nil"/>
              <w:right w:val="nil"/>
            </w:tcBorders>
            <w:shd w:val="clear" w:color="auto" w:fill="auto"/>
            <w:vAlign w:val="center"/>
          </w:tcPr>
          <w:p w14:paraId="52C2EB31">
            <w:pPr>
              <w:keepNext w:val="0"/>
              <w:keepLines w:val="0"/>
              <w:widowControl w:val="0"/>
              <w:suppressLineNumbers w:val="0"/>
              <w:spacing w:before="0" w:beforeAutospacing="0" w:after="0" w:afterAutospacing="0"/>
              <w:ind w:left="38" w:right="0" w:hanging="37" w:hangingChars="18"/>
              <w:jc w:val="both"/>
              <w:rPr>
                <w:rFonts w:hint="eastAsia" w:ascii="宋体" w:hAnsi="宋体" w:eastAsia="宋体" w:cs="宋体"/>
                <w:szCs w:val="21"/>
                <w:lang w:val="en-US"/>
              </w:rPr>
            </w:pPr>
            <w:r>
              <w:rPr>
                <w:rFonts w:hint="eastAsia" w:ascii="宋体" w:hAnsi="宋体" w:eastAsia="宋体" w:cs="宋体"/>
                <w:b/>
                <w:bCs w:val="0"/>
                <w:kern w:val="0"/>
                <w:sz w:val="21"/>
                <w:szCs w:val="21"/>
                <w:lang w:val="en-US" w:eastAsia="zh-CN" w:bidi="ar"/>
              </w:rPr>
              <w:t>五、简答题(</w:t>
            </w:r>
            <w:r>
              <w:rPr>
                <w:rFonts w:hint="eastAsia" w:ascii="宋体" w:hAnsi="宋体" w:eastAsia="宋体" w:cs="宋体"/>
                <w:b/>
                <w:bCs/>
                <w:kern w:val="2"/>
                <w:sz w:val="21"/>
                <w:szCs w:val="20"/>
                <w:lang w:val="en-US" w:eastAsia="zh-CN" w:bidi="ar"/>
              </w:rPr>
              <w:t>本大</w:t>
            </w:r>
            <w:r>
              <w:rPr>
                <w:rFonts w:hint="eastAsia" w:ascii="宋体" w:hAnsi="宋体" w:eastAsia="宋体" w:cs="宋体"/>
                <w:b/>
                <w:bCs w:val="0"/>
                <w:kern w:val="2"/>
                <w:sz w:val="21"/>
                <w:szCs w:val="20"/>
                <w:lang w:val="en-US" w:eastAsia="zh-CN" w:bidi="ar"/>
              </w:rPr>
              <w:t>题共</w:t>
            </w:r>
            <w:r>
              <w:rPr>
                <w:rFonts w:hint="eastAsia" w:ascii="宋体" w:hAnsi="宋体" w:cs="宋体"/>
                <w:b/>
                <w:bCs w:val="0"/>
                <w:kern w:val="2"/>
                <w:sz w:val="21"/>
                <w:szCs w:val="20"/>
                <w:lang w:val="en-US" w:eastAsia="zh-CN" w:bidi="ar"/>
              </w:rPr>
              <w:t>5</w:t>
            </w:r>
            <w:r>
              <w:rPr>
                <w:rFonts w:hint="eastAsia" w:ascii="宋体" w:hAnsi="宋体" w:eastAsia="宋体" w:cs="宋体"/>
                <w:b/>
                <w:bCs w:val="0"/>
                <w:kern w:val="2"/>
                <w:sz w:val="21"/>
                <w:szCs w:val="20"/>
                <w:lang w:val="en-US" w:eastAsia="zh-CN" w:bidi="ar"/>
              </w:rPr>
              <w:t>小题，每题5分，共2</w:t>
            </w:r>
            <w:r>
              <w:rPr>
                <w:rFonts w:hint="eastAsia" w:ascii="宋体" w:hAnsi="宋体" w:cs="宋体"/>
                <w:b/>
                <w:bCs w:val="0"/>
                <w:kern w:val="2"/>
                <w:sz w:val="21"/>
                <w:szCs w:val="20"/>
                <w:lang w:val="en-US" w:eastAsia="zh-CN" w:bidi="ar"/>
              </w:rPr>
              <w:t>5</w:t>
            </w:r>
            <w:r>
              <w:rPr>
                <w:rFonts w:hint="eastAsia" w:ascii="宋体" w:hAnsi="宋体" w:eastAsia="宋体" w:cs="宋体"/>
                <w:b/>
                <w:bCs w:val="0"/>
                <w:kern w:val="2"/>
                <w:sz w:val="21"/>
                <w:szCs w:val="20"/>
                <w:lang w:val="en-US" w:eastAsia="zh-CN" w:bidi="ar"/>
              </w:rPr>
              <w:t>分。</w:t>
            </w:r>
            <w:r>
              <w:rPr>
                <w:rFonts w:hint="eastAsia" w:ascii="宋体" w:hAnsi="宋体" w:eastAsia="宋体" w:cs="宋体"/>
                <w:b/>
                <w:bCs w:val="0"/>
                <w:kern w:val="0"/>
                <w:sz w:val="21"/>
                <w:szCs w:val="21"/>
                <w:lang w:val="en-US" w:eastAsia="zh-CN" w:bidi="ar"/>
              </w:rPr>
              <w:t>)</w:t>
            </w:r>
          </w:p>
        </w:tc>
      </w:tr>
      <w:tr w14:paraId="3106C7CC">
        <w:trPr>
          <w:trHeight w:val="510" w:hRule="atLeast"/>
        </w:trPr>
        <w:tc>
          <w:tcPr>
            <w:tcW w:w="1364" w:type="dxa"/>
            <w:tcBorders>
              <w:top w:val="single" w:color="auto" w:sz="4" w:space="0"/>
              <w:left w:val="single" w:color="auto" w:sz="4" w:space="0"/>
              <w:bottom w:val="single" w:color="auto" w:sz="4" w:space="0"/>
              <w:right w:val="single" w:color="auto" w:sz="4" w:space="0"/>
            </w:tcBorders>
            <w:shd w:val="clear" w:color="auto" w:fill="auto"/>
            <w:vAlign w:val="top"/>
          </w:tcPr>
          <w:p w14:paraId="3E75228C">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3D1DEF77">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5980" w:type="dxa"/>
            <w:vMerge w:val="continue"/>
            <w:tcBorders>
              <w:top w:val="nil"/>
              <w:left w:val="single" w:color="auto" w:sz="4" w:space="0"/>
              <w:bottom w:val="nil"/>
              <w:right w:val="nil"/>
            </w:tcBorders>
            <w:shd w:val="clear" w:color="auto" w:fill="auto"/>
            <w:vAlign w:val="center"/>
          </w:tcPr>
          <w:p w14:paraId="34764DB4">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08EFF2DD">
      <w:pPr>
        <w:pStyle w:val="7"/>
        <w:keepNext w:val="0"/>
        <w:keepLines w:val="0"/>
        <w:widowControl w:val="0"/>
        <w:suppressLineNumbers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1.</w:t>
      </w:r>
    </w:p>
    <w:p w14:paraId="5724CC8C">
      <w:pPr>
        <w:pStyle w:val="7"/>
        <w:keepNext w:val="0"/>
        <w:keepLines w:val="0"/>
        <w:widowControl w:val="0"/>
        <w:suppressLineNumbers w:val="0"/>
        <w:spacing w:before="0" w:beforeAutospacing="0" w:after="0" w:afterAutospacing="0"/>
        <w:ind w:left="0" w:right="0"/>
        <w:jc w:val="both"/>
        <w:rPr>
          <w:rFonts w:hint="eastAsia" w:ascii="宋体" w:hAnsi="宋体" w:eastAsia="宋体" w:cs="宋体"/>
          <w:szCs w:val="21"/>
          <w:lang w:val="en-US"/>
        </w:rPr>
      </w:pPr>
    </w:p>
    <w:p w14:paraId="755E9083">
      <w:pPr>
        <w:keepNext w:val="0"/>
        <w:keepLines w:val="0"/>
        <w:widowControl w:val="0"/>
        <w:suppressLineNumbers w:val="0"/>
        <w:spacing w:before="0" w:beforeAutospacing="0" w:after="0" w:afterAutospacing="0"/>
        <w:ind w:left="0" w:right="0"/>
        <w:jc w:val="both"/>
        <w:rPr>
          <w:lang w:val="en-US"/>
        </w:rPr>
      </w:pPr>
      <w:r>
        <w:rPr>
          <w:rFonts w:hint="default" w:ascii="Times New Roman" w:hAnsi="Times New Roman" w:eastAsia="宋体" w:cs="Times New Roman"/>
          <w:kern w:val="2"/>
          <w:sz w:val="21"/>
          <w:szCs w:val="20"/>
          <w:lang w:val="en-US" w:eastAsia="zh-CN" w:bidi="ar"/>
        </w:rPr>
        <w:t>2.</w:t>
      </w:r>
    </w:p>
    <w:p w14:paraId="14AA9DD2">
      <w:pPr>
        <w:keepNext w:val="0"/>
        <w:keepLines w:val="0"/>
        <w:widowControl w:val="0"/>
        <w:suppressLineNumbers w:val="0"/>
        <w:spacing w:before="0" w:beforeAutospacing="0" w:after="0" w:afterAutospacing="0"/>
        <w:ind w:left="0" w:right="0"/>
        <w:jc w:val="both"/>
        <w:rPr>
          <w:lang w:val="en-US"/>
        </w:rPr>
      </w:pPr>
    </w:p>
    <w:p w14:paraId="359990F4">
      <w:pPr>
        <w:keepNext w:val="0"/>
        <w:keepLines w:val="0"/>
        <w:widowControl w:val="0"/>
        <w:suppressLineNumbers w:val="0"/>
        <w:spacing w:before="0" w:beforeAutospacing="0" w:after="0" w:afterAutospacing="0"/>
        <w:ind w:left="0" w:right="0"/>
        <w:jc w:val="both"/>
        <w:rPr>
          <w:lang w:val="en-US"/>
        </w:rPr>
      </w:pPr>
      <w:r>
        <w:rPr>
          <w:rFonts w:hint="default" w:ascii="Times New Roman" w:hAnsi="Times New Roman" w:eastAsia="宋体" w:cs="Times New Roman"/>
          <w:kern w:val="2"/>
          <w:sz w:val="21"/>
          <w:szCs w:val="20"/>
          <w:lang w:val="en-US" w:eastAsia="zh-CN" w:bidi="ar"/>
        </w:rPr>
        <w:t>3.</w:t>
      </w:r>
    </w:p>
    <w:p w14:paraId="3E487ECC">
      <w:pPr>
        <w:keepNext w:val="0"/>
        <w:keepLines w:val="0"/>
        <w:widowControl w:val="0"/>
        <w:suppressLineNumbers w:val="0"/>
        <w:spacing w:before="0" w:beforeAutospacing="0" w:after="0" w:afterAutospacing="0"/>
        <w:ind w:left="0" w:right="0"/>
        <w:jc w:val="both"/>
        <w:rPr>
          <w:lang w:val="en-US"/>
        </w:rPr>
      </w:pPr>
    </w:p>
    <w:p w14:paraId="3A159C9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0"/>
          <w:lang w:val="en-US" w:eastAsia="zh-CN" w:bidi="ar"/>
        </w:rPr>
      </w:pPr>
      <w:r>
        <w:rPr>
          <w:rFonts w:hint="default" w:ascii="Times New Roman" w:hAnsi="Times New Roman" w:eastAsia="宋体" w:cs="Times New Roman"/>
          <w:kern w:val="2"/>
          <w:sz w:val="21"/>
          <w:szCs w:val="20"/>
          <w:lang w:val="en-US" w:eastAsia="zh-CN" w:bidi="ar"/>
        </w:rPr>
        <w:t>4.</w:t>
      </w:r>
    </w:p>
    <w:p w14:paraId="7906C021">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0"/>
          <w:lang w:val="en-US" w:eastAsia="zh-CN" w:bidi="ar"/>
        </w:rPr>
      </w:pPr>
    </w:p>
    <w:p w14:paraId="6700C7AC">
      <w:pPr>
        <w:keepNext w:val="0"/>
        <w:keepLines w:val="0"/>
        <w:widowControl w:val="0"/>
        <w:suppressLineNumbers w:val="0"/>
        <w:spacing w:before="0" w:beforeAutospacing="0" w:after="0" w:afterAutospacing="0"/>
        <w:ind w:left="0" w:right="0"/>
        <w:jc w:val="both"/>
        <w:rPr>
          <w:rFonts w:hint="eastAsia" w:cs="Times New Roman"/>
          <w:kern w:val="2"/>
          <w:sz w:val="21"/>
          <w:szCs w:val="20"/>
          <w:lang w:val="en-US" w:eastAsia="zh-CN" w:bidi="ar"/>
        </w:rPr>
      </w:pPr>
      <w:r>
        <w:rPr>
          <w:rFonts w:hint="eastAsia" w:cs="Times New Roman"/>
          <w:kern w:val="2"/>
          <w:sz w:val="21"/>
          <w:szCs w:val="20"/>
          <w:lang w:val="en-US" w:eastAsia="zh-CN" w:bidi="ar"/>
        </w:rPr>
        <w:t>5.</w:t>
      </w:r>
    </w:p>
    <w:p w14:paraId="79D3B641">
      <w:pPr>
        <w:keepNext w:val="0"/>
        <w:keepLines w:val="0"/>
        <w:widowControl w:val="0"/>
        <w:suppressLineNumbers w:val="0"/>
        <w:spacing w:before="0" w:beforeAutospacing="0" w:after="0" w:afterAutospacing="0"/>
        <w:ind w:left="0" w:right="0"/>
        <w:jc w:val="both"/>
        <w:rPr>
          <w:rFonts w:hint="default" w:cs="Times New Roman"/>
          <w:kern w:val="2"/>
          <w:sz w:val="21"/>
          <w:szCs w:val="20"/>
          <w:lang w:val="en-US" w:eastAsia="zh-CN" w:bidi="ar"/>
        </w:rPr>
      </w:pPr>
    </w:p>
    <w:tbl>
      <w:tblPr>
        <w:tblStyle w:val="8"/>
        <w:tblpPr w:leftFromText="180" w:rightFromText="180" w:vertAnchor="text" w:tblpX="1" w:tblpY="193"/>
        <w:tblW w:w="87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4"/>
        <w:gridCol w:w="1380"/>
        <w:gridCol w:w="6000"/>
      </w:tblGrid>
      <w:tr w14:paraId="346174D6">
        <w:trPr>
          <w:trHeight w:val="303" w:hRule="atLeast"/>
        </w:trPr>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20C0A13C">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80" w:type="dxa"/>
            <w:tcBorders>
              <w:top w:val="single" w:color="auto" w:sz="4" w:space="0"/>
              <w:left w:val="single" w:color="auto" w:sz="4" w:space="0"/>
              <w:bottom w:val="single" w:color="auto" w:sz="4" w:space="0"/>
              <w:right w:val="single" w:color="auto" w:sz="4" w:space="0"/>
            </w:tcBorders>
            <w:shd w:val="clear" w:color="auto" w:fill="auto"/>
            <w:vAlign w:val="top"/>
          </w:tcPr>
          <w:p w14:paraId="3C8844C9">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6000" w:type="dxa"/>
            <w:vMerge w:val="restart"/>
            <w:tcBorders>
              <w:top w:val="nil"/>
              <w:left w:val="single" w:color="auto" w:sz="4" w:space="0"/>
              <w:bottom w:val="nil"/>
              <w:right w:val="nil"/>
            </w:tcBorders>
            <w:shd w:val="clear" w:color="auto" w:fill="auto"/>
            <w:vAlign w:val="center"/>
          </w:tcPr>
          <w:p w14:paraId="347F87BB">
            <w:pPr>
              <w:keepNext w:val="0"/>
              <w:keepLines w:val="0"/>
              <w:widowControl w:val="0"/>
              <w:suppressLineNumbers w:val="0"/>
              <w:spacing w:before="0" w:beforeAutospacing="0" w:after="0" w:afterAutospacing="0"/>
              <w:ind w:left="38" w:right="0" w:hanging="37" w:hangingChars="18"/>
              <w:jc w:val="both"/>
              <w:rPr>
                <w:rFonts w:hint="eastAsia" w:ascii="宋体" w:hAnsi="宋体" w:eastAsia="宋体" w:cs="宋体"/>
                <w:szCs w:val="21"/>
                <w:lang w:val="en-US"/>
              </w:rPr>
            </w:pPr>
            <w:r>
              <w:rPr>
                <w:rFonts w:hint="eastAsia" w:ascii="宋体" w:hAnsi="宋体" w:eastAsia="宋体" w:cs="宋体"/>
                <w:b/>
                <w:bCs w:val="0"/>
                <w:kern w:val="0"/>
                <w:sz w:val="21"/>
                <w:szCs w:val="21"/>
                <w:lang w:val="en-US" w:eastAsia="zh-CN" w:bidi="ar"/>
              </w:rPr>
              <w:t>六、论述题(</w:t>
            </w:r>
            <w:r>
              <w:rPr>
                <w:rFonts w:hint="eastAsia" w:ascii="宋体" w:hAnsi="宋体" w:eastAsia="宋体" w:cs="宋体"/>
                <w:b/>
                <w:bCs/>
                <w:kern w:val="2"/>
                <w:sz w:val="21"/>
                <w:szCs w:val="21"/>
                <w:lang w:val="en-US" w:eastAsia="zh-CN" w:bidi="ar"/>
              </w:rPr>
              <w:t>本大题共1小题，</w:t>
            </w:r>
            <w:r>
              <w:rPr>
                <w:rFonts w:hint="eastAsia" w:ascii="宋体" w:hAnsi="宋体" w:eastAsia="宋体" w:cs="宋体"/>
                <w:b/>
                <w:bCs w:val="0"/>
                <w:kern w:val="2"/>
                <w:sz w:val="21"/>
                <w:szCs w:val="20"/>
                <w:lang w:val="en-US" w:eastAsia="zh-CN" w:bidi="ar"/>
              </w:rPr>
              <w:t>每题</w:t>
            </w:r>
            <w:r>
              <w:rPr>
                <w:rFonts w:hint="eastAsia" w:ascii="宋体" w:hAnsi="宋体" w:cs="宋体"/>
                <w:b/>
                <w:bCs w:val="0"/>
                <w:kern w:val="2"/>
                <w:sz w:val="21"/>
                <w:szCs w:val="20"/>
                <w:lang w:val="en-US" w:eastAsia="zh-CN" w:bidi="ar"/>
              </w:rPr>
              <w:t>2</w:t>
            </w:r>
            <w:r>
              <w:rPr>
                <w:rFonts w:hint="eastAsia" w:ascii="宋体" w:hAnsi="宋体" w:eastAsia="宋体" w:cs="宋体"/>
                <w:b/>
                <w:bCs w:val="0"/>
                <w:kern w:val="2"/>
                <w:sz w:val="21"/>
                <w:szCs w:val="20"/>
                <w:lang w:val="en-US" w:eastAsia="zh-CN" w:bidi="ar"/>
              </w:rPr>
              <w:t>0分，</w:t>
            </w:r>
            <w:r>
              <w:rPr>
                <w:rFonts w:hint="eastAsia" w:ascii="宋体" w:hAnsi="宋体" w:eastAsia="宋体" w:cs="宋体"/>
                <w:b/>
                <w:bCs/>
                <w:kern w:val="2"/>
                <w:sz w:val="21"/>
                <w:szCs w:val="21"/>
                <w:lang w:val="en-US" w:eastAsia="zh-CN" w:bidi="ar"/>
              </w:rPr>
              <w:t>共</w:t>
            </w:r>
            <w:r>
              <w:rPr>
                <w:rFonts w:hint="eastAsia" w:ascii="宋体" w:hAnsi="宋体" w:cs="宋体"/>
                <w:b/>
                <w:bCs/>
                <w:kern w:val="2"/>
                <w:sz w:val="21"/>
                <w:szCs w:val="21"/>
                <w:lang w:val="en-US" w:eastAsia="zh-CN" w:bidi="ar"/>
              </w:rPr>
              <w:t>2</w:t>
            </w:r>
            <w:r>
              <w:rPr>
                <w:rFonts w:hint="eastAsia" w:ascii="宋体" w:hAnsi="宋体" w:eastAsia="宋体" w:cs="宋体"/>
                <w:b/>
                <w:bCs/>
                <w:kern w:val="2"/>
                <w:sz w:val="21"/>
                <w:szCs w:val="21"/>
                <w:lang w:val="en-US" w:eastAsia="zh-CN" w:bidi="ar"/>
              </w:rPr>
              <w:t>0分。</w:t>
            </w:r>
            <w:r>
              <w:rPr>
                <w:rFonts w:hint="eastAsia" w:ascii="宋体" w:hAnsi="宋体" w:eastAsia="宋体" w:cs="宋体"/>
                <w:b/>
                <w:bCs w:val="0"/>
                <w:kern w:val="0"/>
                <w:sz w:val="21"/>
                <w:szCs w:val="21"/>
                <w:lang w:val="en-US" w:eastAsia="zh-CN" w:bidi="ar"/>
              </w:rPr>
              <w:t>)</w:t>
            </w:r>
          </w:p>
        </w:tc>
      </w:tr>
      <w:tr w14:paraId="0F56856D">
        <w:trPr>
          <w:trHeight w:val="510" w:hRule="atLeast"/>
        </w:trPr>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7921C199">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1380" w:type="dxa"/>
            <w:tcBorders>
              <w:top w:val="single" w:color="auto" w:sz="4" w:space="0"/>
              <w:left w:val="single" w:color="auto" w:sz="4" w:space="0"/>
              <w:bottom w:val="single" w:color="auto" w:sz="4" w:space="0"/>
              <w:right w:val="single" w:color="auto" w:sz="4" w:space="0"/>
            </w:tcBorders>
            <w:shd w:val="clear" w:color="auto" w:fill="auto"/>
            <w:vAlign w:val="top"/>
          </w:tcPr>
          <w:p w14:paraId="07DA2709">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6000" w:type="dxa"/>
            <w:vMerge w:val="continue"/>
            <w:tcBorders>
              <w:top w:val="nil"/>
              <w:left w:val="single" w:color="auto" w:sz="4" w:space="0"/>
              <w:bottom w:val="nil"/>
              <w:right w:val="nil"/>
            </w:tcBorders>
            <w:shd w:val="clear" w:color="auto" w:fill="auto"/>
            <w:vAlign w:val="center"/>
          </w:tcPr>
          <w:p w14:paraId="0E427183">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09B71631">
      <w:pPr>
        <w:keepNext w:val="0"/>
        <w:keepLines w:val="0"/>
        <w:widowControl w:val="0"/>
        <w:suppressLineNumbers w:val="0"/>
        <w:spacing w:before="0" w:beforeAutospacing="0" w:after="0" w:afterAutospacing="0"/>
        <w:ind w:left="0" w:right="0"/>
        <w:jc w:val="both"/>
        <w:rPr>
          <w:lang w:val="en-US"/>
        </w:rPr>
      </w:pPr>
    </w:p>
    <w:p w14:paraId="64BEA05C">
      <w:pPr>
        <w:keepNext w:val="0"/>
        <w:keepLines w:val="0"/>
        <w:widowControl w:val="0"/>
        <w:suppressLineNumbers w:val="0"/>
        <w:spacing w:before="0" w:beforeAutospacing="0" w:after="0" w:afterAutospacing="0"/>
        <w:ind w:left="0" w:right="0"/>
        <w:jc w:val="both"/>
        <w:rPr>
          <w:lang w:val="en-US"/>
        </w:rPr>
      </w:pPr>
      <w:r>
        <mc:AlternateContent>
          <mc:Choice Requires="wps">
            <w:drawing>
              <wp:anchor distT="0" distB="0" distL="114300" distR="114300" simplePos="0" relativeHeight="251662336" behindDoc="0" locked="0" layoutInCell="1" allowOverlap="1">
                <wp:simplePos x="0" y="0"/>
                <wp:positionH relativeFrom="margin">
                  <wp:posOffset>2534285</wp:posOffset>
                </wp:positionH>
                <wp:positionV relativeFrom="paragraph">
                  <wp:posOffset>2720975</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9AB2E4">
                            <w:pPr>
                              <w:pStyle w:val="5"/>
                            </w:pPr>
                            <w:r>
                              <w:t xml:space="preserve">第 </w:t>
                            </w:r>
                            <w:r>
                              <w:rPr>
                                <w:rFonts w:hint="eastAsia"/>
                                <w:lang w:val="en-US" w:eastAsia="zh-CN"/>
                              </w:rPr>
                              <w:t>1</w:t>
                            </w:r>
                            <w:r>
                              <w:rPr>
                                <w:rFonts w:hint="eastAsia"/>
                              </w:rPr>
                              <w:t xml:space="preserve"> </w:t>
                            </w:r>
                            <w:r>
                              <w:t xml:space="preserve">页 </w:t>
                            </w:r>
                            <w:r>
                              <w:rPr>
                                <w:rFonts w:hint="eastAsia"/>
                              </w:rPr>
                              <w:t>（</w:t>
                            </w:r>
                            <w:r>
                              <w:t xml:space="preserve">共 </w:t>
                            </w:r>
                            <w:r>
                              <w:rPr>
                                <w:rFonts w:hint="eastAsia"/>
                                <w:lang w:val="en-US" w:eastAsia="zh-CN"/>
                              </w:rPr>
                              <w:t xml:space="preserve">2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9.55pt;margin-top:214.25pt;height:144pt;width:144pt;mso-position-horizontal-relative:margin;mso-wrap-style:none;z-index:251662336;mso-width-relative:page;mso-height-relative:page;" filled="f" stroked="f" coordsize="21600,21600" o:gfxdata="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bwvR/ZAAAACwEAAA8AAAAAAAAAAQAgAAAAIgAAAGRycy9kb3ducmV2LnhtbFBLAQIU&#10;ABQAAAAIAIdO4kBikIRMKwIAAFcEAAAOAAAAAAAAAAEAIAAAACgBAABkcnMvZTJvRG9jLnhtbFBL&#10;BQYAAAAABgAGAFkBAADFBQAAAAA=&#10;">
                <v:fill on="f" focussize="0,0"/>
                <v:stroke on="f" weight="0.5pt"/>
                <v:imagedata o:title=""/>
                <o:lock v:ext="edit" aspectratio="f"/>
                <v:textbox inset="0mm,0mm,0mm,0mm" style="mso-fit-shape-to-text:t;">
                  <w:txbxContent>
                    <w:p w14:paraId="1F9AB2E4">
                      <w:pPr>
                        <w:pStyle w:val="5"/>
                      </w:pPr>
                      <w:r>
                        <w:t xml:space="preserve">第 </w:t>
                      </w:r>
                      <w:r>
                        <w:rPr>
                          <w:rFonts w:hint="eastAsia"/>
                          <w:lang w:val="en-US" w:eastAsia="zh-CN"/>
                        </w:rPr>
                        <w:t>1</w:t>
                      </w:r>
                      <w:r>
                        <w:rPr>
                          <w:rFonts w:hint="eastAsia"/>
                        </w:rPr>
                        <w:t xml:space="preserve"> </w:t>
                      </w:r>
                      <w:r>
                        <w:t xml:space="preserve">页 </w:t>
                      </w:r>
                      <w:r>
                        <w:rPr>
                          <w:rFonts w:hint="eastAsia"/>
                        </w:rPr>
                        <w:t>（</w:t>
                      </w:r>
                      <w:r>
                        <w:t xml:space="preserve">共 </w:t>
                      </w:r>
                      <w:r>
                        <w:rPr>
                          <w:rFonts w:hint="eastAsia"/>
                          <w:lang w:val="en-US" w:eastAsia="zh-CN"/>
                        </w:rPr>
                        <w:t xml:space="preserve">2 </w:t>
                      </w:r>
                      <w:r>
                        <w:t>页</w:t>
                      </w:r>
                      <w:r>
                        <w:rPr>
                          <w:rFonts w:hint="eastAsia"/>
                        </w:rPr>
                        <w:t>）</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posOffset>9493885</wp:posOffset>
                </wp:positionH>
                <wp:positionV relativeFrom="paragraph">
                  <wp:posOffset>2720975</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C30500">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2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747.55pt;margin-top:214.25pt;height:144pt;width:144pt;mso-position-horizontal-relative:margin;mso-wrap-style:none;z-index:251663360;mso-width-relative:page;mso-height-relative:page;" filled="f" stroked="f" coordsize="21600,21600" o:gfxdata="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VXg7e2gAAAA0BAAAPAAAAAAAAAAEAIAAAACIAAABkcnMvZG93bnJldi54bWxQSwEC&#10;FAAUAAAACACHTuJAmkZxjCsCAABXBAAADgAAAAAAAAABACAAAAApAQAAZHJzL2Uyb0RvYy54bWxQ&#10;SwUGAAAAAAYABgBZAQAAxgUAAAAA&#10;">
                <v:fill on="f" focussize="0,0"/>
                <v:stroke on="f" weight="0.5pt"/>
                <v:imagedata o:title=""/>
                <o:lock v:ext="edit" aspectratio="f"/>
                <v:textbox inset="0mm,0mm,0mm,0mm" style="mso-fit-shape-to-text:t;">
                  <w:txbxContent>
                    <w:p w14:paraId="40C30500">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2 </w:t>
                      </w:r>
                      <w:r>
                        <w:t>页</w:t>
                      </w:r>
                      <w:r>
                        <w:rPr>
                          <w:rFonts w:hint="eastAsia"/>
                        </w:rPr>
                        <w:t>）</w:t>
                      </w:r>
                    </w:p>
                  </w:txbxContent>
                </v:textbox>
              </v:shape>
            </w:pict>
          </mc:Fallback>
        </mc:AlternateContent>
      </w:r>
      <w:r>
        <w:rPr>
          <w:rFonts w:hint="default" w:ascii="Times New Roman" w:hAnsi="Times New Roman" w:eastAsia="宋体" w:cs="Times New Roman"/>
          <w:kern w:val="2"/>
          <w:sz w:val="21"/>
          <w:szCs w:val="20"/>
          <w:lang w:val="en-US" w:eastAsia="zh-CN" w:bidi="ar"/>
        </w:rPr>
        <w:br w:type="page"/>
      </w:r>
    </w:p>
    <w:p w14:paraId="6E7623F9">
      <w:pPr>
        <w:jc w:val="center"/>
        <w:rPr>
          <w:rFonts w:ascii="黑体" w:eastAsia="黑体"/>
          <w:sz w:val="30"/>
          <w:szCs w:val="30"/>
        </w:rPr>
      </w:pPr>
      <w:r>
        <w:rPr>
          <w:sz w:val="30"/>
        </w:rPr>
        <mc:AlternateContent>
          <mc:Choice Requires="wps">
            <w:drawing>
              <wp:anchor distT="0" distB="0" distL="114300" distR="114300" simplePos="0" relativeHeight="251661312" behindDoc="1" locked="0" layoutInCell="1" allowOverlap="1">
                <wp:simplePos x="0" y="0"/>
                <wp:positionH relativeFrom="column">
                  <wp:posOffset>-969010</wp:posOffset>
                </wp:positionH>
                <wp:positionV relativeFrom="paragraph">
                  <wp:posOffset>19050</wp:posOffset>
                </wp:positionV>
                <wp:extent cx="807085" cy="9655175"/>
                <wp:effectExtent l="6350" t="6350" r="24765" b="15875"/>
                <wp:wrapNone/>
                <wp:docPr id="20" name="文本框 4"/>
                <wp:cNvGraphicFramePr/>
                <a:graphic xmlns:a="http://schemas.openxmlformats.org/drawingml/2006/main">
                  <a:graphicData uri="http://schemas.microsoft.com/office/word/2010/wordprocessingShape">
                    <wps:wsp>
                      <wps:cNvSpPr txBox="1">
                        <a:spLocks noChangeArrowheads="1"/>
                      </wps:cNvSpPr>
                      <wps:spPr bwMode="auto">
                        <a:xfrm>
                          <a:off x="0" y="0"/>
                          <a:ext cx="807085" cy="9655175"/>
                        </a:xfrm>
                        <a:prstGeom prst="rect">
                          <a:avLst/>
                        </a:prstGeom>
                        <a:solidFill>
                          <a:srgbClr val="FFFFFF"/>
                        </a:solidFill>
                        <a:ln w="9525">
                          <a:solidFill>
                            <a:srgbClr val="FFFFFF"/>
                          </a:solidFill>
                          <a:miter lim="800000"/>
                        </a:ln>
                      </wps:spPr>
                      <wps:txbx>
                        <w:txbxContent>
                          <w:p w14:paraId="418C6AE8">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47B1C72C">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wps:txbx>
                      <wps:bodyPr rot="0" vert="vert270" wrap="square" lIns="91440" tIns="45720" rIns="91440" bIns="45720" anchor="t" anchorCtr="0" upright="1">
                        <a:noAutofit/>
                      </wps:bodyPr>
                    </wps:wsp>
                  </a:graphicData>
                </a:graphic>
              </wp:anchor>
            </w:drawing>
          </mc:Choice>
          <mc:Fallback>
            <w:pict>
              <v:shape id="文本框 4" o:spid="_x0000_s1026" o:spt="202" type="#_x0000_t202" style="position:absolute;left:0pt;margin-left:-76.3pt;margin-top:1.5pt;height:760.25pt;width:63.55pt;z-index:-251655168;mso-width-relative:page;mso-height-relative:page;" fillcolor="#FFFFFF" filled="t" stroked="t" coordsize="21600,21600" o:gfxdata="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&#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iK/vfZAAAACwEAAA8AAAAAAAAAAQAgAAAAIgAAAGRy&#10;cy9kb3ducmV2LnhtbFBLAQIUABQAAAAIAIdO4kBXCRTdPQIAAIsEAAAOAAAAAAAAAAEAIAAAACgB&#10;AABkcnMvZTJvRG9jLnhtbFBLBQYAAAAABgAGAFkBAADXBQAAAAA=&#10;">
                <v:fill on="t" focussize="0,0"/>
                <v:stroke color="#FFFFFF" miterlimit="8" joinstyle="miter"/>
                <v:imagedata o:title=""/>
                <o:lock v:ext="edit" aspectratio="f"/>
                <v:textbox style="layout-flow:vertical;mso-layout-flow-alt:bottom-to-top;">
                  <w:txbxContent>
                    <w:p w14:paraId="418C6AE8">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47B1C72C">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v:textbox>
              </v:shape>
            </w:pict>
          </mc:Fallback>
        </mc:AlternateContent>
      </w:r>
      <w:r>
        <w:rPr>
          <w:rFonts w:hint="eastAsia" w:ascii="黑体" w:eastAsia="黑体"/>
          <w:sz w:val="30"/>
          <w:szCs w:val="30"/>
        </w:rPr>
        <w:t>云南财经职业学院</w:t>
      </w:r>
      <w:r>
        <w:rPr>
          <w:rFonts w:hint="eastAsia" w:ascii="黑体" w:eastAsia="黑体"/>
          <w:sz w:val="30"/>
        </w:rPr>
        <w:t>校内</w:t>
      </w:r>
      <w:r>
        <w:rPr>
          <w:rFonts w:hint="eastAsia" w:ascii="黑体" w:eastAsia="黑体"/>
          <w:sz w:val="30"/>
          <w:szCs w:val="30"/>
        </w:rPr>
        <w:t>统一考试题</w:t>
      </w:r>
    </w:p>
    <w:p w14:paraId="5C81DB79">
      <w:pPr>
        <w:jc w:val="center"/>
        <w:rPr>
          <w:rFonts w:ascii="黑体" w:eastAsia="黑体"/>
          <w:sz w:val="30"/>
          <w:szCs w:val="30"/>
        </w:rPr>
      </w:pPr>
      <w:r>
        <w:rPr>
          <w:rFonts w:hint="eastAsia" w:ascii="黑体" w:eastAsia="黑体"/>
          <w:sz w:val="30"/>
          <w:szCs w:val="30"/>
        </w:rPr>
        <w:t>20</w:t>
      </w:r>
      <w:r>
        <w:rPr>
          <w:rFonts w:ascii="黑体" w:eastAsia="黑体"/>
          <w:sz w:val="30"/>
          <w:szCs w:val="30"/>
        </w:rPr>
        <w:t>2</w:t>
      </w:r>
      <w:r>
        <w:rPr>
          <w:rFonts w:hint="eastAsia" w:ascii="黑体" w:eastAsia="黑体"/>
          <w:sz w:val="30"/>
          <w:szCs w:val="30"/>
          <w:lang w:val="en-US" w:eastAsia="zh-CN"/>
        </w:rPr>
        <w:t>5</w:t>
      </w:r>
      <w:r>
        <w:rPr>
          <w:rFonts w:hint="eastAsia" w:ascii="黑体" w:eastAsia="黑体"/>
          <w:sz w:val="30"/>
          <w:szCs w:val="30"/>
        </w:rPr>
        <w:t>-202</w:t>
      </w:r>
      <w:r>
        <w:rPr>
          <w:rFonts w:hint="eastAsia" w:ascii="黑体" w:eastAsia="黑体"/>
          <w:sz w:val="30"/>
          <w:szCs w:val="30"/>
          <w:lang w:val="en-US" w:eastAsia="zh-CN"/>
        </w:rPr>
        <w:t>6</w:t>
      </w:r>
      <w:r>
        <w:rPr>
          <w:rFonts w:hint="eastAsia" w:ascii="黑体" w:eastAsia="黑体"/>
          <w:sz w:val="30"/>
          <w:szCs w:val="30"/>
        </w:rPr>
        <w:t>学年第二学期期末考试</w:t>
      </w:r>
    </w:p>
    <w:p w14:paraId="5B3B1A61">
      <w:pPr>
        <w:jc w:val="center"/>
        <w:rPr>
          <w:rFonts w:hint="eastAsia" w:ascii="黑体" w:eastAsia="黑体"/>
          <w:sz w:val="30"/>
          <w:szCs w:val="30"/>
          <w:lang w:val="en-US" w:eastAsia="zh-CN"/>
        </w:rPr>
      </w:pPr>
      <w:r>
        <w:rPr>
          <w:rFonts w:hint="eastAsia" w:ascii="黑体" w:eastAsia="黑体"/>
          <w:sz w:val="30"/>
          <w:szCs w:val="30"/>
        </w:rPr>
        <w:t>《电子数据取证技术应用》</w:t>
      </w:r>
      <w:r>
        <w:rPr>
          <w:rFonts w:hint="eastAsia" w:ascii="黑体" w:eastAsia="黑体"/>
          <w:sz w:val="30"/>
          <w:szCs w:val="30"/>
          <w:lang w:val="en-US" w:eastAsia="zh-CN"/>
        </w:rPr>
        <w:t>B</w:t>
      </w:r>
      <w:r>
        <w:rPr>
          <w:rFonts w:hint="eastAsia" w:ascii="黑体" w:eastAsia="黑体"/>
          <w:sz w:val="30"/>
          <w:szCs w:val="30"/>
        </w:rPr>
        <w:t>卷</w:t>
      </w:r>
      <w:r>
        <w:rPr>
          <w:rFonts w:hint="eastAsia" w:ascii="黑体" w:eastAsia="黑体"/>
          <w:sz w:val="30"/>
          <w:szCs w:val="30"/>
          <w:lang w:val="en-US" w:eastAsia="zh-CN"/>
        </w:rPr>
        <w:t>答案</w:t>
      </w:r>
    </w:p>
    <w:p w14:paraId="57379BCE">
      <w:pPr>
        <w:jc w:val="center"/>
        <w:rPr>
          <w:rFonts w:hint="eastAsia" w:ascii="黑体" w:eastAsia="黑体"/>
          <w:sz w:val="30"/>
          <w:szCs w:val="30"/>
        </w:rPr>
      </w:pPr>
      <w:r>
        <w:rPr>
          <w:rFonts w:hint="eastAsia" w:ascii="黑体" w:eastAsia="黑体"/>
          <w:sz w:val="30"/>
          <w:szCs w:val="30"/>
        </w:rPr>
        <w:t>（</w:t>
      </w:r>
      <w:r>
        <w:rPr>
          <w:rFonts w:hint="eastAsia" w:ascii="黑体" w:hAnsi="黑体" w:eastAsia="黑体" w:cs="黑体"/>
          <w:sz w:val="30"/>
          <w:szCs w:val="30"/>
        </w:rPr>
        <w:t>202</w:t>
      </w:r>
      <w:r>
        <w:rPr>
          <w:rFonts w:hint="eastAsia" w:ascii="黑体" w:hAnsi="黑体" w:eastAsia="黑体" w:cs="黑体"/>
          <w:sz w:val="30"/>
          <w:szCs w:val="30"/>
          <w:lang w:val="en-US" w:eastAsia="zh-CN"/>
        </w:rPr>
        <w:t>4</w:t>
      </w:r>
      <w:r>
        <w:rPr>
          <w:rFonts w:hint="eastAsia" w:ascii="黑体" w:hAnsi="黑体" w:eastAsia="黑体" w:cs="黑体"/>
          <w:sz w:val="30"/>
          <w:szCs w:val="30"/>
        </w:rPr>
        <w:t>级</w:t>
      </w:r>
      <w:r>
        <w:rPr>
          <w:rFonts w:hint="eastAsia" w:ascii="黑体" w:hAnsi="黑体" w:eastAsia="黑体" w:cs="黑体"/>
          <w:sz w:val="30"/>
          <w:szCs w:val="30"/>
          <w:lang w:val="en-US" w:eastAsia="zh-CN"/>
        </w:rPr>
        <w:t>信息安全技术应用</w:t>
      </w:r>
      <w:r>
        <w:rPr>
          <w:rFonts w:hint="eastAsia" w:ascii="黑体" w:hAnsi="黑体" w:eastAsia="黑体" w:cs="黑体"/>
          <w:sz w:val="30"/>
          <w:szCs w:val="30"/>
        </w:rPr>
        <w:t>专业适用</w:t>
      </w:r>
      <w:r>
        <w:rPr>
          <w:rFonts w:hint="eastAsia" w:ascii="黑体" w:eastAsia="黑体"/>
          <w:sz w:val="30"/>
          <w:szCs w:val="30"/>
        </w:rPr>
        <w:t>）</w:t>
      </w:r>
    </w:p>
    <w:tbl>
      <w:tblPr>
        <w:tblStyle w:val="8"/>
        <w:tblW w:w="98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30"/>
        <w:gridCol w:w="1230"/>
        <w:gridCol w:w="1230"/>
        <w:gridCol w:w="1230"/>
        <w:gridCol w:w="1230"/>
        <w:gridCol w:w="1230"/>
        <w:gridCol w:w="1230"/>
        <w:gridCol w:w="1237"/>
      </w:tblGrid>
      <w:tr w14:paraId="20DD5117">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72FF414F">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题 号</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2B9250B2">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一</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6CD6EB03">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二</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3FFBB31F">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三</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5DFB15F4">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四</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184530A2">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五</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61637E83">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六</w:t>
            </w:r>
          </w:p>
        </w:tc>
        <w:tc>
          <w:tcPr>
            <w:tcW w:w="1237" w:type="dxa"/>
            <w:tcBorders>
              <w:top w:val="single" w:color="auto" w:sz="4" w:space="0"/>
              <w:left w:val="single" w:color="auto" w:sz="4" w:space="0"/>
              <w:bottom w:val="single" w:color="auto" w:sz="4" w:space="0"/>
              <w:right w:val="single" w:color="auto" w:sz="4" w:space="0"/>
            </w:tcBorders>
            <w:shd w:val="clear" w:color="auto" w:fill="auto"/>
            <w:vAlign w:val="top"/>
          </w:tcPr>
          <w:p w14:paraId="6A2E6065">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合计</w:t>
            </w:r>
          </w:p>
        </w:tc>
      </w:tr>
      <w:tr w14:paraId="0EC230A2">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63AF7CE0">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3BF7AE2F">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3D3F66CE">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72D5899B">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37604A71">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44C890F2">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283E3F60">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7" w:type="dxa"/>
            <w:tcBorders>
              <w:top w:val="single" w:color="auto" w:sz="4" w:space="0"/>
              <w:left w:val="single" w:color="auto" w:sz="4" w:space="0"/>
              <w:bottom w:val="single" w:color="auto" w:sz="4" w:space="0"/>
              <w:right w:val="single" w:color="auto" w:sz="4" w:space="0"/>
            </w:tcBorders>
            <w:shd w:val="clear" w:color="auto" w:fill="auto"/>
            <w:vAlign w:val="top"/>
          </w:tcPr>
          <w:p w14:paraId="420A40A8">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r>
    </w:tbl>
    <w:p w14:paraId="14746C78">
      <w:pPr>
        <w:pStyle w:val="7"/>
        <w:keepNext w:val="0"/>
        <w:keepLines w:val="0"/>
        <w:widowControl w:val="0"/>
        <w:suppressLineNumbers w:val="0"/>
        <w:spacing w:before="0" w:beforeAutospacing="0" w:after="0" w:afterAutospacing="0"/>
        <w:ind w:left="0" w:right="0"/>
        <w:jc w:val="both"/>
        <w:rPr>
          <w:rFonts w:cs="Courier New"/>
          <w:b/>
          <w:bCs w:val="0"/>
          <w:sz w:val="30"/>
          <w:szCs w:val="30"/>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55"/>
        <w:gridCol w:w="1352"/>
        <w:gridCol w:w="5901"/>
      </w:tblGrid>
      <w:tr w14:paraId="1A07791D">
        <w:trPr>
          <w:trHeight w:val="315" w:hRule="atLeast"/>
        </w:trPr>
        <w:tc>
          <w:tcPr>
            <w:tcW w:w="1355" w:type="dxa"/>
            <w:tcBorders>
              <w:top w:val="single" w:color="auto" w:sz="4" w:space="0"/>
              <w:left w:val="single" w:color="auto" w:sz="4" w:space="0"/>
              <w:bottom w:val="single" w:color="auto" w:sz="4" w:space="0"/>
              <w:right w:val="single" w:color="auto" w:sz="4" w:space="0"/>
            </w:tcBorders>
            <w:shd w:val="clear" w:color="auto" w:fill="auto"/>
            <w:vAlign w:val="top"/>
          </w:tcPr>
          <w:p w14:paraId="4E5780CA">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52" w:type="dxa"/>
            <w:tcBorders>
              <w:top w:val="single" w:color="auto" w:sz="4" w:space="0"/>
              <w:left w:val="single" w:color="auto" w:sz="4" w:space="0"/>
              <w:bottom w:val="single" w:color="auto" w:sz="4" w:space="0"/>
              <w:right w:val="single" w:color="auto" w:sz="4" w:space="0"/>
            </w:tcBorders>
            <w:shd w:val="clear" w:color="auto" w:fill="auto"/>
            <w:vAlign w:val="top"/>
          </w:tcPr>
          <w:p w14:paraId="03203A73">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01" w:type="dxa"/>
            <w:vMerge w:val="restart"/>
            <w:tcBorders>
              <w:top w:val="nil"/>
              <w:left w:val="single" w:color="auto" w:sz="4" w:space="0"/>
              <w:bottom w:val="nil"/>
              <w:right w:val="nil"/>
            </w:tcBorders>
            <w:shd w:val="clear" w:color="auto" w:fill="auto"/>
            <w:vAlign w:val="center"/>
          </w:tcPr>
          <w:p w14:paraId="2B1F4579">
            <w:pPr>
              <w:keepNext w:val="0"/>
              <w:keepLines w:val="0"/>
              <w:widowControl w:val="0"/>
              <w:numPr>
                <w:ilvl w:val="0"/>
                <w:numId w:val="2"/>
              </w:numPr>
              <w:suppressLineNumbers w:val="0"/>
              <w:spacing w:before="0" w:beforeAutospacing="0" w:after="0" w:afterAutospacing="0"/>
              <w:ind w:left="148" w:right="0" w:firstLine="0"/>
              <w:jc w:val="both"/>
              <w:rPr>
                <w:rFonts w:hint="eastAsia" w:ascii="宋体" w:hAnsi="宋体" w:eastAsia="宋体" w:cs="宋体"/>
                <w:b/>
                <w:bCs w:val="0"/>
                <w:kern w:val="0"/>
                <w:szCs w:val="21"/>
                <w:lang w:val="en-US"/>
              </w:rPr>
            </w:pPr>
            <w:r>
              <w:rPr>
                <w:rFonts w:hint="eastAsia" w:ascii="宋体" w:hAnsi="宋体" w:eastAsia="宋体" w:cs="宋体"/>
                <w:b/>
                <w:bCs w:val="0"/>
                <w:kern w:val="0"/>
                <w:sz w:val="21"/>
                <w:szCs w:val="21"/>
                <w:lang w:val="en-US" w:eastAsia="zh-CN" w:bidi="ar"/>
              </w:rPr>
              <w:t>单项选择题（每题备选答案中只有一个符合答案符</w:t>
            </w:r>
          </w:p>
          <w:p w14:paraId="03E20250">
            <w:pPr>
              <w:keepNext w:val="0"/>
              <w:keepLines w:val="0"/>
              <w:widowControl w:val="0"/>
              <w:suppressLineNumbers w:val="0"/>
              <w:spacing w:before="0" w:beforeAutospacing="0" w:after="0" w:afterAutospacing="0"/>
              <w:ind w:left="1" w:right="0"/>
              <w:jc w:val="both"/>
              <w:rPr>
                <w:rFonts w:hint="eastAsia" w:ascii="宋体" w:hAnsi="宋体" w:eastAsia="宋体" w:cs="宋体"/>
                <w:b/>
                <w:bCs/>
                <w:szCs w:val="21"/>
                <w:lang w:val="en-US"/>
              </w:rPr>
            </w:pPr>
            <w:r>
              <w:rPr>
                <w:rFonts w:hint="eastAsia" w:ascii="宋体" w:hAnsi="宋体" w:eastAsia="宋体" w:cs="宋体"/>
                <w:b/>
                <w:bCs w:val="0"/>
                <w:kern w:val="0"/>
                <w:sz w:val="21"/>
                <w:szCs w:val="21"/>
                <w:lang w:val="en-US" w:eastAsia="zh-CN" w:bidi="ar"/>
              </w:rPr>
              <w:t>合题意，请将所选答案符号填写到后面括号内。每题1分，共15题，共15分。）</w:t>
            </w:r>
          </w:p>
        </w:tc>
      </w:tr>
      <w:tr w14:paraId="04F2EAE8">
        <w:trPr>
          <w:trHeight w:val="412" w:hRule="atLeast"/>
        </w:trPr>
        <w:tc>
          <w:tcPr>
            <w:tcW w:w="1355" w:type="dxa"/>
            <w:tcBorders>
              <w:top w:val="single" w:color="auto" w:sz="4" w:space="0"/>
              <w:left w:val="single" w:color="auto" w:sz="4" w:space="0"/>
              <w:bottom w:val="single" w:color="auto" w:sz="4" w:space="0"/>
              <w:right w:val="single" w:color="auto" w:sz="4" w:space="0"/>
            </w:tcBorders>
            <w:shd w:val="clear" w:color="auto" w:fill="auto"/>
            <w:vAlign w:val="top"/>
          </w:tcPr>
          <w:p w14:paraId="1EB760D3">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52" w:type="dxa"/>
            <w:tcBorders>
              <w:top w:val="single" w:color="auto" w:sz="4" w:space="0"/>
              <w:left w:val="single" w:color="auto" w:sz="4" w:space="0"/>
              <w:bottom w:val="single" w:color="auto" w:sz="4" w:space="0"/>
              <w:right w:val="single" w:color="auto" w:sz="4" w:space="0"/>
            </w:tcBorders>
            <w:shd w:val="clear" w:color="auto" w:fill="auto"/>
            <w:vAlign w:val="top"/>
          </w:tcPr>
          <w:p w14:paraId="6E23FE06">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5901" w:type="dxa"/>
            <w:vMerge w:val="continue"/>
            <w:tcBorders>
              <w:top w:val="nil"/>
              <w:left w:val="single" w:color="auto" w:sz="4" w:space="0"/>
              <w:bottom w:val="nil"/>
              <w:right w:val="nil"/>
            </w:tcBorders>
            <w:shd w:val="clear" w:color="auto" w:fill="auto"/>
            <w:vAlign w:val="center"/>
          </w:tcPr>
          <w:p w14:paraId="6C909831">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0" w:rightFromText="180" w:vertAnchor="text" w:horzAnchor="page" w:tblpX="1901" w:tblpY="4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64"/>
        <w:gridCol w:w="964"/>
        <w:gridCol w:w="964"/>
        <w:gridCol w:w="964"/>
        <w:gridCol w:w="964"/>
        <w:gridCol w:w="964"/>
        <w:gridCol w:w="964"/>
        <w:gridCol w:w="964"/>
        <w:gridCol w:w="964"/>
        <w:gridCol w:w="964"/>
      </w:tblGrid>
      <w:tr w14:paraId="6686F056">
        <w:trPr>
          <w:trHeight w:val="438"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307B73F">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6FCB4AB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BA5F858">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65E498C2">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61C71B0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6E737730">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1CE399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A057B0B">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C11A94F">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4C17393">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175A2E1A">
        <w:trPr>
          <w:trHeight w:val="611"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30321F9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宋体" w:hAnsi="宋体" w:eastAsia="宋体" w:cs="宋体"/>
                <w:b/>
                <w:bCs/>
                <w:kern w:val="0"/>
                <w:sz w:val="22"/>
                <w:szCs w:val="22"/>
                <w:lang w:val="en-US" w:eastAsia="zh-CN" w:bidi="ar"/>
              </w:rPr>
            </w:pPr>
            <w:r>
              <w:rPr>
                <w:rFonts w:hint="eastAsia" w:ascii="宋体" w:hAnsi="宋体" w:eastAsia="宋体" w:cs="宋体"/>
                <w:b/>
                <w:bCs/>
                <w:kern w:val="0"/>
                <w:sz w:val="22"/>
                <w:szCs w:val="22"/>
                <w:lang w:val="en-US" w:eastAsia="zh-CN" w:bidi="ar"/>
              </w:rPr>
              <w:t>A</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5E877420">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宋体" w:hAnsi="宋体" w:eastAsia="宋体" w:cs="宋体"/>
                <w:b/>
                <w:bCs/>
                <w:kern w:val="0"/>
                <w:sz w:val="22"/>
                <w:szCs w:val="22"/>
                <w:lang w:val="en-US" w:eastAsia="zh-CN" w:bidi="ar"/>
              </w:rPr>
            </w:pPr>
            <w:r>
              <w:rPr>
                <w:rFonts w:hint="eastAsia" w:ascii="宋体" w:hAnsi="宋体" w:eastAsia="宋体" w:cs="宋体"/>
                <w:b/>
                <w:bCs/>
                <w:kern w:val="0"/>
                <w:sz w:val="22"/>
                <w:szCs w:val="22"/>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18E16E82">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宋体" w:hAnsi="宋体" w:eastAsia="宋体" w:cs="宋体"/>
                <w:b/>
                <w:bCs/>
                <w:kern w:val="0"/>
                <w:sz w:val="22"/>
                <w:szCs w:val="22"/>
                <w:lang w:val="en-US" w:eastAsia="zh-CN" w:bidi="ar"/>
              </w:rPr>
            </w:pPr>
            <w:r>
              <w:rPr>
                <w:rFonts w:hint="eastAsia" w:ascii="宋体" w:hAnsi="宋体" w:eastAsia="宋体" w:cs="宋体"/>
                <w:b/>
                <w:bCs/>
                <w:kern w:val="0"/>
                <w:sz w:val="22"/>
                <w:szCs w:val="22"/>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54A212E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宋体" w:hAnsi="宋体" w:eastAsia="宋体" w:cs="宋体"/>
                <w:b/>
                <w:bCs/>
                <w:kern w:val="0"/>
                <w:sz w:val="22"/>
                <w:szCs w:val="22"/>
                <w:lang w:val="en-US" w:eastAsia="zh-CN" w:bidi="ar"/>
              </w:rPr>
            </w:pPr>
            <w:r>
              <w:rPr>
                <w:rFonts w:hint="eastAsia" w:ascii="宋体" w:hAnsi="宋体" w:eastAsia="宋体" w:cs="宋体"/>
                <w:b/>
                <w:bCs/>
                <w:kern w:val="0"/>
                <w:sz w:val="22"/>
                <w:szCs w:val="22"/>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085A1CBB">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宋体" w:hAnsi="宋体" w:eastAsia="宋体" w:cs="宋体"/>
                <w:b/>
                <w:bCs/>
                <w:kern w:val="0"/>
                <w:sz w:val="22"/>
                <w:szCs w:val="22"/>
                <w:lang w:val="en-US" w:eastAsia="zh-CN" w:bidi="ar"/>
              </w:rPr>
            </w:pPr>
            <w:r>
              <w:rPr>
                <w:rFonts w:hint="eastAsia" w:ascii="宋体" w:hAnsi="宋体" w:eastAsia="宋体" w:cs="宋体"/>
                <w:b/>
                <w:bCs/>
                <w:kern w:val="0"/>
                <w:sz w:val="22"/>
                <w:szCs w:val="22"/>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371EC219">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宋体" w:hAnsi="宋体" w:eastAsia="宋体" w:cs="宋体"/>
                <w:b/>
                <w:bCs/>
                <w:kern w:val="0"/>
                <w:sz w:val="22"/>
                <w:szCs w:val="22"/>
                <w:lang w:val="en-US" w:eastAsia="zh-CN" w:bidi="ar"/>
              </w:rPr>
            </w:pPr>
            <w:r>
              <w:rPr>
                <w:rFonts w:hint="eastAsia" w:ascii="宋体" w:hAnsi="宋体" w:eastAsia="宋体" w:cs="宋体"/>
                <w:b/>
                <w:bCs/>
                <w:kern w:val="0"/>
                <w:sz w:val="22"/>
                <w:szCs w:val="22"/>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149AFCAD">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宋体" w:hAnsi="宋体" w:eastAsia="宋体" w:cs="宋体"/>
                <w:b/>
                <w:bCs/>
                <w:kern w:val="0"/>
                <w:sz w:val="22"/>
                <w:szCs w:val="22"/>
                <w:lang w:val="en-US" w:eastAsia="zh-CN" w:bidi="ar"/>
              </w:rPr>
            </w:pPr>
            <w:r>
              <w:rPr>
                <w:rFonts w:hint="eastAsia" w:ascii="宋体" w:hAnsi="宋体" w:eastAsia="宋体" w:cs="宋体"/>
                <w:b/>
                <w:bCs/>
                <w:kern w:val="0"/>
                <w:sz w:val="22"/>
                <w:szCs w:val="22"/>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16A47BA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宋体" w:hAnsi="宋体" w:eastAsia="宋体" w:cs="宋体"/>
                <w:b/>
                <w:bCs/>
                <w:kern w:val="0"/>
                <w:sz w:val="22"/>
                <w:szCs w:val="22"/>
                <w:lang w:val="en-US" w:eastAsia="zh-CN" w:bidi="ar"/>
              </w:rPr>
            </w:pPr>
            <w:r>
              <w:rPr>
                <w:rFonts w:hint="eastAsia" w:ascii="宋体" w:hAnsi="宋体" w:eastAsia="宋体" w:cs="宋体"/>
                <w:b/>
                <w:bCs/>
                <w:kern w:val="0"/>
                <w:sz w:val="22"/>
                <w:szCs w:val="22"/>
                <w:lang w:val="en-US" w:eastAsia="zh-CN" w:bidi="ar"/>
              </w:rPr>
              <w:t>A</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05CD417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宋体" w:hAnsi="宋体" w:eastAsia="宋体" w:cs="宋体"/>
                <w:b/>
                <w:bCs/>
                <w:kern w:val="0"/>
                <w:sz w:val="22"/>
                <w:szCs w:val="22"/>
                <w:lang w:val="en-US" w:eastAsia="zh-CN" w:bidi="ar"/>
              </w:rPr>
            </w:pPr>
            <w:r>
              <w:rPr>
                <w:rFonts w:hint="eastAsia" w:ascii="宋体" w:hAnsi="宋体" w:eastAsia="宋体" w:cs="宋体"/>
                <w:b/>
                <w:bCs/>
                <w:kern w:val="0"/>
                <w:sz w:val="22"/>
                <w:szCs w:val="22"/>
                <w:lang w:val="en-US" w:eastAsia="zh-CN" w:bidi="ar"/>
              </w:rPr>
              <w:t>C</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237F765D">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宋体" w:hAnsi="宋体" w:eastAsia="宋体" w:cs="宋体"/>
                <w:b/>
                <w:bCs/>
                <w:kern w:val="0"/>
                <w:sz w:val="22"/>
                <w:szCs w:val="22"/>
                <w:lang w:val="en-US" w:eastAsia="zh-CN" w:bidi="ar"/>
              </w:rPr>
            </w:pPr>
            <w:r>
              <w:rPr>
                <w:rFonts w:hint="eastAsia" w:ascii="宋体" w:hAnsi="宋体" w:eastAsia="宋体" w:cs="宋体"/>
                <w:b/>
                <w:bCs/>
                <w:kern w:val="0"/>
                <w:sz w:val="22"/>
                <w:szCs w:val="22"/>
                <w:lang w:val="en-US" w:eastAsia="zh-CN" w:bidi="ar"/>
              </w:rPr>
              <w:t>C</w:t>
            </w:r>
          </w:p>
        </w:tc>
      </w:tr>
      <w:tr w14:paraId="4BBE2BCD">
        <w:trPr>
          <w:trHeight w:val="438"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9945D70">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11</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DB6552B">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12</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309A463">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13</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66FD97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14</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B2E8989">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15</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7E0A42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E471DC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5E70230">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E109409">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040A046">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r>
      <w:tr w14:paraId="428731DE">
        <w:trPr>
          <w:trHeight w:val="455"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0908910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val="0"/>
                <w:bCs w:val="0"/>
                <w:sz w:val="24"/>
                <w:szCs w:val="20"/>
                <w:lang w:val="en-US"/>
              </w:rPr>
            </w:pPr>
            <w:bookmarkStart w:id="2" w:name="_GoBack" w:colFirst="0" w:colLast="4"/>
            <w:r>
              <w:rPr>
                <w:rFonts w:hint="eastAsia" w:ascii="宋体" w:hAnsi="宋体" w:eastAsia="宋体" w:cs="宋体"/>
                <w:kern w:val="0"/>
                <w:sz w:val="22"/>
                <w:szCs w:val="22"/>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77B387C4">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val="0"/>
                <w:bCs w:val="0"/>
                <w:sz w:val="24"/>
                <w:szCs w:val="20"/>
                <w:lang w:val="en-US"/>
              </w:rPr>
            </w:pPr>
            <w:r>
              <w:rPr>
                <w:rFonts w:hint="eastAsia" w:ascii="宋体" w:hAnsi="宋体" w:eastAsia="宋体" w:cs="宋体"/>
                <w:kern w:val="0"/>
                <w:sz w:val="22"/>
                <w:szCs w:val="22"/>
                <w:lang w:val="en-US" w:eastAsia="zh-CN" w:bidi="ar"/>
              </w:rPr>
              <w:t>C</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402FED93">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val="0"/>
                <w:bCs w:val="0"/>
                <w:sz w:val="24"/>
                <w:szCs w:val="20"/>
                <w:lang w:val="en-US"/>
              </w:rPr>
            </w:pPr>
            <w:r>
              <w:rPr>
                <w:rFonts w:hint="eastAsia" w:ascii="宋体" w:hAnsi="宋体" w:eastAsia="宋体" w:cs="宋体"/>
                <w:kern w:val="0"/>
                <w:sz w:val="22"/>
                <w:szCs w:val="22"/>
                <w:lang w:val="en-US" w:eastAsia="zh-CN" w:bidi="ar"/>
              </w:rPr>
              <w:t>C</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5A0E4AC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val="0"/>
                <w:bCs w:val="0"/>
                <w:sz w:val="24"/>
                <w:szCs w:val="20"/>
                <w:lang w:val="en-US"/>
              </w:rPr>
            </w:pPr>
            <w:r>
              <w:rPr>
                <w:rFonts w:hint="eastAsia" w:ascii="宋体" w:hAnsi="宋体" w:eastAsia="宋体" w:cs="宋体"/>
                <w:kern w:val="0"/>
                <w:sz w:val="22"/>
                <w:szCs w:val="22"/>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454634E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val="0"/>
                <w:bCs w:val="0"/>
                <w:sz w:val="24"/>
                <w:szCs w:val="20"/>
                <w:lang w:val="en-US"/>
              </w:rPr>
            </w:pPr>
            <w:r>
              <w:rPr>
                <w:rFonts w:hint="eastAsia" w:ascii="宋体" w:hAnsi="宋体" w:eastAsia="宋体" w:cs="宋体"/>
                <w:kern w:val="0"/>
                <w:sz w:val="22"/>
                <w:szCs w:val="22"/>
                <w:lang w:val="en-US" w:eastAsia="zh-CN" w:bidi="ar"/>
              </w:rPr>
              <w:t>C</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7A9709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6160FD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E90B0C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B4B1DA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D8F56E9">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r>
      <w:bookmarkEnd w:id="2"/>
    </w:tbl>
    <w:p w14:paraId="4D18E63A">
      <w:pPr>
        <w:pStyle w:val="7"/>
        <w:keepNext w:val="0"/>
        <w:keepLines w:val="0"/>
        <w:widowControl w:val="0"/>
        <w:suppressLineNumbers w:val="0"/>
        <w:spacing w:before="0" w:beforeAutospacing="0" w:after="0" w:afterAutospacing="0"/>
        <w:ind w:left="0" w:right="0"/>
        <w:jc w:val="both"/>
        <w:rPr>
          <w:rFonts w:cs="Courier New"/>
          <w:sz w:val="28"/>
          <w:szCs w:val="28"/>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9"/>
        <w:gridCol w:w="1365"/>
        <w:gridCol w:w="5958"/>
      </w:tblGrid>
      <w:tr w14:paraId="1772AF0C">
        <w:trPr>
          <w:trHeight w:val="169"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792797E1">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3F99D22C">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58" w:type="dxa"/>
            <w:vMerge w:val="restart"/>
            <w:tcBorders>
              <w:top w:val="nil"/>
              <w:left w:val="single" w:color="auto" w:sz="4" w:space="0"/>
              <w:bottom w:val="nil"/>
              <w:right w:val="nil"/>
            </w:tcBorders>
            <w:shd w:val="clear" w:color="auto" w:fill="auto"/>
            <w:vAlign w:val="center"/>
          </w:tcPr>
          <w:p w14:paraId="472CCC83">
            <w:pPr>
              <w:pStyle w:val="7"/>
              <w:keepNext w:val="0"/>
              <w:keepLines w:val="0"/>
              <w:widowControl/>
              <w:suppressLineNumbers w:val="0"/>
              <w:shd w:val="clear" w:fill="FFFFFF"/>
              <w:spacing w:before="0" w:beforeAutospacing="0" w:after="0" w:afterAutospacing="0"/>
              <w:ind w:left="0" w:right="0"/>
              <w:rPr>
                <w:rFonts w:hint="default"/>
                <w:b/>
                <w:bCs/>
                <w:sz w:val="21"/>
                <w:szCs w:val="21"/>
                <w:shd w:val="clear" w:fill="FFFFFF"/>
                <w:lang w:val="en-US"/>
              </w:rPr>
            </w:pPr>
            <w:r>
              <w:rPr>
                <w:rFonts w:hint="default"/>
                <w:b/>
                <w:bCs/>
                <w:color w:val="auto"/>
                <w:kern w:val="2"/>
                <w:sz w:val="21"/>
                <w:szCs w:val="21"/>
                <w:shd w:val="clear" w:fill="FFFFFF"/>
              </w:rPr>
              <w:t>二、多项选择题</w:t>
            </w:r>
            <w:r>
              <w:rPr>
                <w:rFonts w:hint="default"/>
                <w:b/>
                <w:bCs/>
                <w:color w:val="auto"/>
                <w:kern w:val="2"/>
                <w:sz w:val="21"/>
                <w:szCs w:val="21"/>
                <w:shd w:val="clear" w:fill="FFFFFF"/>
                <w:lang w:val="en-US"/>
              </w:rPr>
              <w:t>(</w:t>
            </w:r>
            <w:r>
              <w:rPr>
                <w:rFonts w:hint="default"/>
                <w:b/>
                <w:bCs/>
                <w:color w:val="auto"/>
                <w:kern w:val="2"/>
                <w:sz w:val="21"/>
                <w:szCs w:val="21"/>
                <w:shd w:val="clear" w:fill="FFFFFF"/>
              </w:rPr>
              <w:t>每小题有两个或两个以上的正确答案，请将选定的答案用英文大写字母填入括号内。多选、少选、错选或不选均不得分。每题</w:t>
            </w:r>
            <w:r>
              <w:rPr>
                <w:rFonts w:hint="default"/>
                <w:b/>
                <w:bCs/>
                <w:color w:val="auto"/>
                <w:kern w:val="2"/>
                <w:sz w:val="21"/>
                <w:szCs w:val="21"/>
                <w:shd w:val="clear" w:fill="FFFFFF"/>
                <w:lang w:val="en-US"/>
              </w:rPr>
              <w:t>2</w:t>
            </w:r>
            <w:r>
              <w:rPr>
                <w:rFonts w:hint="default"/>
                <w:b/>
                <w:bCs/>
                <w:color w:val="auto"/>
                <w:kern w:val="2"/>
                <w:sz w:val="21"/>
                <w:szCs w:val="21"/>
                <w:shd w:val="clear" w:fill="FFFFFF"/>
              </w:rPr>
              <w:t>分，共</w:t>
            </w:r>
            <w:r>
              <w:rPr>
                <w:rFonts w:hint="default"/>
                <w:b/>
                <w:bCs/>
                <w:color w:val="auto"/>
                <w:kern w:val="2"/>
                <w:sz w:val="21"/>
                <w:szCs w:val="21"/>
                <w:shd w:val="clear" w:fill="FFFFFF"/>
                <w:lang w:val="en-US"/>
              </w:rPr>
              <w:t>1</w:t>
            </w:r>
            <w:r>
              <w:rPr>
                <w:rFonts w:hint="eastAsia"/>
                <w:b/>
                <w:bCs/>
                <w:color w:val="auto"/>
                <w:kern w:val="2"/>
                <w:sz w:val="21"/>
                <w:szCs w:val="21"/>
                <w:shd w:val="clear" w:fill="FFFFFF"/>
                <w:lang w:val="en-US" w:eastAsia="zh-CN"/>
              </w:rPr>
              <w:t>0</w:t>
            </w:r>
            <w:r>
              <w:rPr>
                <w:rFonts w:hint="default"/>
                <w:b/>
                <w:bCs/>
                <w:color w:val="auto"/>
                <w:kern w:val="2"/>
                <w:sz w:val="21"/>
                <w:szCs w:val="21"/>
                <w:shd w:val="clear" w:fill="FFFFFF"/>
              </w:rPr>
              <w:t>题，共</w:t>
            </w:r>
            <w:r>
              <w:rPr>
                <w:rFonts w:hint="eastAsia"/>
                <w:b/>
                <w:bCs/>
                <w:color w:val="auto"/>
                <w:kern w:val="2"/>
                <w:sz w:val="21"/>
                <w:szCs w:val="21"/>
                <w:shd w:val="clear" w:fill="FFFFFF"/>
                <w:lang w:val="en-US" w:eastAsia="zh-CN"/>
              </w:rPr>
              <w:t>2</w:t>
            </w:r>
            <w:r>
              <w:rPr>
                <w:rFonts w:hint="default"/>
                <w:b/>
                <w:bCs/>
                <w:color w:val="auto"/>
                <w:kern w:val="2"/>
                <w:sz w:val="21"/>
                <w:szCs w:val="21"/>
                <w:shd w:val="clear" w:fill="FFFFFF"/>
                <w:lang w:val="en-US"/>
              </w:rPr>
              <w:t>0</w:t>
            </w:r>
            <w:r>
              <w:rPr>
                <w:rFonts w:hint="default"/>
                <w:b/>
                <w:bCs/>
                <w:color w:val="auto"/>
                <w:kern w:val="2"/>
                <w:sz w:val="21"/>
                <w:szCs w:val="21"/>
                <w:shd w:val="clear" w:fill="FFFFFF"/>
              </w:rPr>
              <w:t>分。</w:t>
            </w:r>
            <w:r>
              <w:rPr>
                <w:rFonts w:hint="default"/>
                <w:b/>
                <w:bCs/>
                <w:color w:val="auto"/>
                <w:kern w:val="2"/>
                <w:sz w:val="21"/>
                <w:szCs w:val="21"/>
                <w:shd w:val="clear" w:fill="FFFFFF"/>
                <w:lang w:val="en-US"/>
              </w:rPr>
              <w:t>)</w:t>
            </w:r>
          </w:p>
        </w:tc>
      </w:tr>
      <w:tr w14:paraId="4C4F64FB">
        <w:trPr>
          <w:trHeight w:val="510"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5C6B2099">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14DC8021">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5958" w:type="dxa"/>
            <w:vMerge w:val="continue"/>
            <w:tcBorders>
              <w:top w:val="nil"/>
              <w:left w:val="single" w:color="auto" w:sz="4" w:space="0"/>
              <w:bottom w:val="nil"/>
              <w:right w:val="nil"/>
            </w:tcBorders>
            <w:shd w:val="clear" w:color="auto" w:fill="auto"/>
            <w:vAlign w:val="center"/>
          </w:tcPr>
          <w:p w14:paraId="6770624F">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0" w:rightFromText="180" w:vertAnchor="text" w:horzAnchor="margin" w:tblpXSpec="left" w:tblpY="418"/>
        <w:tblOverlap w:val="never"/>
        <w:tblW w:w="488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67"/>
        <w:gridCol w:w="967"/>
        <w:gridCol w:w="967"/>
        <w:gridCol w:w="967"/>
        <w:gridCol w:w="967"/>
        <w:gridCol w:w="967"/>
        <w:gridCol w:w="968"/>
        <w:gridCol w:w="968"/>
        <w:gridCol w:w="972"/>
        <w:gridCol w:w="972"/>
      </w:tblGrid>
      <w:tr w14:paraId="704DB45D">
        <w:trPr>
          <w:trHeight w:val="427" w:hRule="atLeast"/>
        </w:trPr>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044457A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7B74B97C">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4F9A98A2">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103BD5C4">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5D74533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3E797DC4">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71A38043">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08CC93BF">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501" w:type="pct"/>
            <w:tcBorders>
              <w:top w:val="single" w:color="auto" w:sz="4" w:space="0"/>
              <w:left w:val="single" w:color="auto" w:sz="4" w:space="0"/>
              <w:bottom w:val="single" w:color="auto" w:sz="4" w:space="0"/>
              <w:right w:val="single" w:color="auto" w:sz="4" w:space="0"/>
            </w:tcBorders>
            <w:shd w:val="clear" w:color="auto" w:fill="auto"/>
            <w:vAlign w:val="top"/>
          </w:tcPr>
          <w:p w14:paraId="68D3E91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501" w:type="pct"/>
            <w:tcBorders>
              <w:top w:val="single" w:color="auto" w:sz="4" w:space="0"/>
              <w:left w:val="single" w:color="auto" w:sz="4" w:space="0"/>
              <w:bottom w:val="single" w:color="auto" w:sz="4" w:space="0"/>
              <w:right w:val="single" w:color="auto" w:sz="4" w:space="0"/>
            </w:tcBorders>
            <w:shd w:val="clear" w:color="auto" w:fill="auto"/>
            <w:vAlign w:val="top"/>
          </w:tcPr>
          <w:p w14:paraId="06055155">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32A627B9">
        <w:trPr>
          <w:trHeight w:val="427" w:hRule="atLeast"/>
        </w:trPr>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2419C605">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ABCD</w:t>
            </w:r>
          </w:p>
        </w:tc>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615E36E9">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ABC</w:t>
            </w:r>
          </w:p>
        </w:tc>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14B608B0">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ABC</w:t>
            </w:r>
          </w:p>
        </w:tc>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5ACF9D11">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AC</w:t>
            </w:r>
          </w:p>
        </w:tc>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450D07CF">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ABD</w:t>
            </w:r>
          </w:p>
        </w:tc>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06D91D44">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ABCD</w:t>
            </w:r>
          </w:p>
        </w:tc>
        <w:tc>
          <w:tcPr>
            <w:tcW w:w="968" w:type="dxa"/>
            <w:tcBorders>
              <w:top w:val="single" w:color="auto" w:sz="4" w:space="0"/>
              <w:left w:val="single" w:color="auto" w:sz="4" w:space="0"/>
              <w:bottom w:val="single" w:color="auto" w:sz="4" w:space="0"/>
              <w:right w:val="single" w:color="auto" w:sz="4" w:space="0"/>
            </w:tcBorders>
            <w:shd w:val="clear" w:color="auto" w:fill="auto"/>
            <w:vAlign w:val="top"/>
          </w:tcPr>
          <w:p w14:paraId="01584F4E">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ABCD</w:t>
            </w:r>
          </w:p>
        </w:tc>
        <w:tc>
          <w:tcPr>
            <w:tcW w:w="968" w:type="dxa"/>
            <w:tcBorders>
              <w:top w:val="single" w:color="auto" w:sz="4" w:space="0"/>
              <w:left w:val="single" w:color="auto" w:sz="4" w:space="0"/>
              <w:bottom w:val="single" w:color="auto" w:sz="4" w:space="0"/>
              <w:right w:val="single" w:color="auto" w:sz="4" w:space="0"/>
            </w:tcBorders>
            <w:shd w:val="clear" w:color="auto" w:fill="auto"/>
            <w:vAlign w:val="top"/>
          </w:tcPr>
          <w:p w14:paraId="0AA23DB9">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ABC</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5E85C252">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BCD</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090DC2B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ABCD</w:t>
            </w:r>
          </w:p>
        </w:tc>
      </w:tr>
    </w:tbl>
    <w:p w14:paraId="02A8C0A0">
      <w:pPr>
        <w:jc w:val="both"/>
        <w:rPr>
          <w:rFonts w:hint="eastAsia" w:ascii="黑体" w:eastAsia="黑体"/>
          <w:sz w:val="30"/>
          <w:szCs w:val="30"/>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7"/>
        <w:gridCol w:w="1344"/>
        <w:gridCol w:w="6516"/>
      </w:tblGrid>
      <w:tr w14:paraId="2D1D602C">
        <w:trPr>
          <w:trHeight w:val="182" w:hRule="atLeast"/>
        </w:trPr>
        <w:tc>
          <w:tcPr>
            <w:tcW w:w="1347" w:type="dxa"/>
            <w:tcBorders>
              <w:top w:val="single" w:color="auto" w:sz="4" w:space="0"/>
              <w:left w:val="single" w:color="auto" w:sz="4" w:space="0"/>
              <w:bottom w:val="single" w:color="auto" w:sz="4" w:space="0"/>
              <w:right w:val="single" w:color="auto" w:sz="4" w:space="0"/>
            </w:tcBorders>
            <w:shd w:val="clear" w:color="auto" w:fill="auto"/>
            <w:vAlign w:val="top"/>
          </w:tcPr>
          <w:p w14:paraId="2AD1A7E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02F736BB">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6516" w:type="dxa"/>
            <w:vMerge w:val="restart"/>
            <w:tcBorders>
              <w:top w:val="nil"/>
              <w:left w:val="single" w:color="auto" w:sz="4" w:space="0"/>
              <w:bottom w:val="nil"/>
              <w:right w:val="nil"/>
            </w:tcBorders>
            <w:shd w:val="clear" w:color="auto" w:fill="auto"/>
            <w:vAlign w:val="center"/>
          </w:tcPr>
          <w:p w14:paraId="5C085A8E">
            <w:pPr>
              <w:pStyle w:val="7"/>
              <w:keepNext w:val="0"/>
              <w:keepLines w:val="0"/>
              <w:widowControl/>
              <w:suppressLineNumbers w:val="0"/>
              <w:shd w:val="clear" w:fill="FFFFFF"/>
              <w:spacing w:before="0" w:beforeAutospacing="0" w:after="0" w:afterAutospacing="0"/>
              <w:ind w:left="0" w:right="0"/>
              <w:rPr>
                <w:rFonts w:hint="default"/>
                <w:sz w:val="21"/>
                <w:szCs w:val="21"/>
                <w:shd w:val="clear" w:fill="FFFFFF"/>
                <w:lang w:val="en-US"/>
              </w:rPr>
            </w:pPr>
            <w:r>
              <w:rPr>
                <w:rFonts w:hint="default"/>
                <w:b/>
                <w:bCs w:val="0"/>
                <w:color w:val="auto"/>
                <w:sz w:val="21"/>
                <w:szCs w:val="21"/>
                <w:shd w:val="clear" w:fill="FFFFFF"/>
              </w:rPr>
              <w:t>三、判断题</w:t>
            </w:r>
            <w:r>
              <w:rPr>
                <w:rFonts w:hint="default"/>
                <w:b/>
                <w:bCs w:val="0"/>
                <w:color w:val="auto"/>
                <w:sz w:val="21"/>
                <w:szCs w:val="21"/>
                <w:shd w:val="clear" w:fill="FFFFFF"/>
                <w:lang w:val="en-US"/>
              </w:rPr>
              <w:t>(</w:t>
            </w:r>
            <w:r>
              <w:rPr>
                <w:rFonts w:hint="default"/>
                <w:b/>
                <w:bCs w:val="0"/>
                <w:color w:val="auto"/>
                <w:sz w:val="21"/>
                <w:szCs w:val="21"/>
                <w:shd w:val="clear" w:fill="FFFFFF"/>
              </w:rPr>
              <w:t>认为正确的在题号对应的括号中写“√”</w:t>
            </w:r>
            <w:r>
              <w:rPr>
                <w:rFonts w:hint="default"/>
                <w:b/>
                <w:bCs w:val="0"/>
                <w:color w:val="auto"/>
                <w:sz w:val="21"/>
                <w:szCs w:val="21"/>
                <w:shd w:val="clear" w:fill="FFFFFF"/>
                <w:lang w:val="en-US"/>
              </w:rPr>
              <w:t>;</w:t>
            </w:r>
            <w:r>
              <w:rPr>
                <w:rFonts w:hint="default"/>
                <w:b/>
                <w:bCs w:val="0"/>
                <w:color w:val="auto"/>
                <w:sz w:val="21"/>
                <w:szCs w:val="21"/>
                <w:shd w:val="clear" w:fill="FFFFFF"/>
              </w:rPr>
              <w:t>认为错误的，在题号对应的括号中写“×”。每题</w:t>
            </w:r>
            <w:r>
              <w:rPr>
                <w:rFonts w:hint="eastAsia"/>
                <w:b/>
                <w:bCs w:val="0"/>
                <w:color w:val="auto"/>
                <w:sz w:val="21"/>
                <w:szCs w:val="21"/>
                <w:shd w:val="clear" w:fill="FFFFFF"/>
                <w:lang w:val="en-US" w:eastAsia="zh-CN"/>
              </w:rPr>
              <w:t>1</w:t>
            </w:r>
            <w:r>
              <w:rPr>
                <w:rFonts w:hint="default"/>
                <w:b/>
                <w:bCs w:val="0"/>
                <w:color w:val="auto"/>
                <w:sz w:val="21"/>
                <w:szCs w:val="21"/>
                <w:shd w:val="clear" w:fill="FFFFFF"/>
              </w:rPr>
              <w:t>分，共</w:t>
            </w:r>
            <w:r>
              <w:rPr>
                <w:rFonts w:hint="default"/>
                <w:b/>
                <w:bCs w:val="0"/>
                <w:color w:val="auto"/>
                <w:sz w:val="21"/>
                <w:szCs w:val="21"/>
                <w:shd w:val="clear" w:fill="FFFFFF"/>
                <w:lang w:val="en-US"/>
              </w:rPr>
              <w:t>10</w:t>
            </w:r>
            <w:r>
              <w:rPr>
                <w:rFonts w:hint="default"/>
                <w:b/>
                <w:bCs w:val="0"/>
                <w:color w:val="auto"/>
                <w:sz w:val="21"/>
                <w:szCs w:val="21"/>
                <w:shd w:val="clear" w:fill="FFFFFF"/>
              </w:rPr>
              <w:t>题，共</w:t>
            </w:r>
            <w:r>
              <w:rPr>
                <w:rFonts w:hint="eastAsia"/>
                <w:b/>
                <w:bCs w:val="0"/>
                <w:color w:val="auto"/>
                <w:sz w:val="21"/>
                <w:szCs w:val="21"/>
                <w:shd w:val="clear" w:fill="FFFFFF"/>
                <w:lang w:val="en-US" w:eastAsia="zh-CN"/>
              </w:rPr>
              <w:t>1</w:t>
            </w:r>
            <w:r>
              <w:rPr>
                <w:rFonts w:hint="default"/>
                <w:b/>
                <w:bCs w:val="0"/>
                <w:color w:val="auto"/>
                <w:sz w:val="21"/>
                <w:szCs w:val="21"/>
                <w:shd w:val="clear" w:fill="FFFFFF"/>
                <w:lang w:val="en-US"/>
              </w:rPr>
              <w:t>0</w:t>
            </w:r>
            <w:r>
              <w:rPr>
                <w:rFonts w:hint="default"/>
                <w:b/>
                <w:bCs w:val="0"/>
                <w:color w:val="auto"/>
                <w:sz w:val="21"/>
                <w:szCs w:val="21"/>
                <w:shd w:val="clear" w:fill="FFFFFF"/>
              </w:rPr>
              <w:t>分。</w:t>
            </w:r>
            <w:r>
              <w:rPr>
                <w:rFonts w:hint="default"/>
                <w:b/>
                <w:bCs w:val="0"/>
                <w:color w:val="auto"/>
                <w:sz w:val="21"/>
                <w:szCs w:val="21"/>
                <w:shd w:val="clear" w:fill="FFFFFF"/>
                <w:lang w:val="en-US"/>
              </w:rPr>
              <w:t>)</w:t>
            </w:r>
          </w:p>
        </w:tc>
      </w:tr>
      <w:tr w14:paraId="7A3C4549">
        <w:trPr>
          <w:trHeight w:val="510" w:hRule="atLeast"/>
        </w:trPr>
        <w:tc>
          <w:tcPr>
            <w:tcW w:w="1347" w:type="dxa"/>
            <w:tcBorders>
              <w:top w:val="single" w:color="auto" w:sz="4" w:space="0"/>
              <w:left w:val="single" w:color="auto" w:sz="4" w:space="0"/>
              <w:bottom w:val="single" w:color="auto" w:sz="4" w:space="0"/>
              <w:right w:val="single" w:color="auto" w:sz="4" w:space="0"/>
            </w:tcBorders>
            <w:shd w:val="clear" w:color="auto" w:fill="auto"/>
            <w:vAlign w:val="top"/>
          </w:tcPr>
          <w:p w14:paraId="20296F4F">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4B9BEE2D">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6516" w:type="dxa"/>
            <w:vMerge w:val="continue"/>
            <w:tcBorders>
              <w:top w:val="nil"/>
              <w:left w:val="single" w:color="auto" w:sz="4" w:space="0"/>
              <w:bottom w:val="nil"/>
              <w:right w:val="nil"/>
            </w:tcBorders>
            <w:shd w:val="clear" w:color="auto" w:fill="auto"/>
            <w:vAlign w:val="center"/>
          </w:tcPr>
          <w:p w14:paraId="2D04EE15">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1" w:rightFromText="181" w:vertAnchor="text" w:horzAnchor="page" w:tblpX="1876" w:tblpY="394"/>
        <w:tblOverlap w:val="never"/>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72"/>
        <w:gridCol w:w="972"/>
        <w:gridCol w:w="972"/>
        <w:gridCol w:w="972"/>
        <w:gridCol w:w="972"/>
        <w:gridCol w:w="972"/>
        <w:gridCol w:w="972"/>
        <w:gridCol w:w="972"/>
        <w:gridCol w:w="972"/>
        <w:gridCol w:w="972"/>
      </w:tblGrid>
      <w:tr w14:paraId="78EEAA09">
        <w:trPr>
          <w:trHeight w:val="451" w:hRule="atLeast"/>
        </w:trPr>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2C929A71">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33314C4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69BEE08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0ECAE99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714A5CC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6244AABD">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38120D4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3C6EF373">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5718951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70137D9B">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06E6C0C1">
        <w:trPr>
          <w:trHeight w:val="391" w:hRule="atLeast"/>
        </w:trPr>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0831701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Arial Unicode MS"/>
                <w:b/>
                <w:bCs/>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4D5AB06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宋体"/>
                <w:b/>
                <w:bCs/>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69E3B7A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宋体"/>
                <w:b/>
                <w:bCs/>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13A08D9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Arial Unicode MS"/>
                <w:b/>
                <w:bCs/>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1ACC9154">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Arial Unicode MS"/>
                <w:b/>
                <w:bCs/>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1BB9C0E3">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Arial Unicode MS"/>
                <w:b/>
                <w:bCs/>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68AC6E81">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宋体"/>
                <w:b/>
                <w:bCs/>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21EDFF3B">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Arial Unicode MS"/>
                <w:b/>
                <w:bCs/>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19C9F03D">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Arial Unicode MS"/>
                <w:b/>
                <w:bCs/>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62BCBAA0">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宋体"/>
                <w:b/>
                <w:bCs/>
                <w:kern w:val="0"/>
                <w:sz w:val="22"/>
                <w:szCs w:val="22"/>
                <w:lang w:val="en-US" w:eastAsia="zh-CN" w:bidi="ar"/>
              </w:rPr>
              <w:t>×</w:t>
            </w:r>
          </w:p>
        </w:tc>
      </w:tr>
    </w:tbl>
    <w:p w14:paraId="5E695196">
      <w:pPr>
        <w:jc w:val="both"/>
        <w:rPr>
          <w:rFonts w:hint="eastAsia" w:ascii="黑体" w:eastAsia="黑体"/>
          <w:sz w:val="30"/>
          <w:szCs w:val="30"/>
        </w:rPr>
      </w:pPr>
      <w:r>
        <mc:AlternateContent>
          <mc:Choice Requires="wps">
            <w:drawing>
              <wp:anchor distT="0" distB="0" distL="114300" distR="114300" simplePos="0" relativeHeight="251669504" behindDoc="0" locked="0" layoutInCell="1" allowOverlap="1">
                <wp:simplePos x="0" y="0"/>
                <wp:positionH relativeFrom="margin">
                  <wp:posOffset>2534285</wp:posOffset>
                </wp:positionH>
                <wp:positionV relativeFrom="paragraph">
                  <wp:posOffset>1634490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2E7826">
                            <w:pPr>
                              <w:pStyle w:val="5"/>
                            </w:pPr>
                            <w:r>
                              <w:t xml:space="preserve">第 </w:t>
                            </w:r>
                            <w:r>
                              <w:rPr>
                                <w:rFonts w:hint="eastAsia"/>
                                <w:lang w:val="en-US" w:eastAsia="zh-CN"/>
                              </w:rPr>
                              <w:t>1</w:t>
                            </w:r>
                            <w:r>
                              <w:rPr>
                                <w:rFonts w:hint="eastAsia"/>
                              </w:rPr>
                              <w:t xml:space="preserve"> </w:t>
                            </w:r>
                            <w:r>
                              <w:t xml:space="preserve">页 </w:t>
                            </w:r>
                            <w:r>
                              <w:rPr>
                                <w:rFonts w:hint="eastAsia"/>
                              </w:rPr>
                              <w:t>（</w:t>
                            </w:r>
                            <w:r>
                              <w:t xml:space="preserve">共 </w:t>
                            </w:r>
                            <w:r>
                              <w:rPr>
                                <w:rFonts w:hint="eastAsia"/>
                                <w:lang w:val="en-US" w:eastAsia="zh-CN"/>
                              </w:rPr>
                              <w:t xml:space="preserve">3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9.55pt;margin-top:128.7pt;height:144pt;width:144pt;mso-position-horizontal-relative:margin;mso-wrap-style:none;z-index:251669504;mso-width-relative:page;mso-height-relative:page;" filled="f" stroked="f" coordsize="21600,21600" o:gfxdata="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KNvuC2QAAAAsBAAAPAAAAAAAAAAEAIAAAACIAAABkcnMvZG93bnJldi54bWxQSwEC&#10;FAAUAAAACACHTuJAyr+j5SwCAABVBAAADgAAAAAAAAABACAAAAAoAQAAZHJzL2Uyb0RvYy54bWxQ&#10;SwUGAAAAAAYABgBZAQAAxgUAAAAA&#10;">
                <v:fill on="f" focussize="0,0"/>
                <v:stroke on="f" weight="0.5pt"/>
                <v:imagedata o:title=""/>
                <o:lock v:ext="edit" aspectratio="f"/>
                <v:textbox inset="0mm,0mm,0mm,0mm" style="mso-fit-shape-to-text:t;">
                  <w:txbxContent>
                    <w:p w14:paraId="2A2E7826">
                      <w:pPr>
                        <w:pStyle w:val="5"/>
                      </w:pPr>
                      <w:r>
                        <w:t xml:space="preserve">第 </w:t>
                      </w:r>
                      <w:r>
                        <w:rPr>
                          <w:rFonts w:hint="eastAsia"/>
                          <w:lang w:val="en-US" w:eastAsia="zh-CN"/>
                        </w:rPr>
                        <w:t>1</w:t>
                      </w:r>
                      <w:r>
                        <w:rPr>
                          <w:rFonts w:hint="eastAsia"/>
                        </w:rPr>
                        <w:t xml:space="preserve"> </w:t>
                      </w:r>
                      <w:r>
                        <w:t xml:space="preserve">页 </w:t>
                      </w:r>
                      <w:r>
                        <w:rPr>
                          <w:rFonts w:hint="eastAsia"/>
                        </w:rPr>
                        <w:t>（</w:t>
                      </w:r>
                      <w:r>
                        <w:t xml:space="preserve">共 </w:t>
                      </w:r>
                      <w:r>
                        <w:rPr>
                          <w:rFonts w:hint="eastAsia"/>
                          <w:lang w:val="en-US" w:eastAsia="zh-CN"/>
                        </w:rPr>
                        <w:t xml:space="preserve">3 </w:t>
                      </w:r>
                      <w:r>
                        <w:t>页</w:t>
                      </w:r>
                      <w:r>
                        <w:rPr>
                          <w:rFonts w:hint="eastAsia"/>
                        </w:rPr>
                        <w:t>）</w:t>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margin">
                  <wp:posOffset>9493885</wp:posOffset>
                </wp:positionH>
                <wp:positionV relativeFrom="paragraph">
                  <wp:posOffset>1634490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BA1D17">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3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747.55pt;margin-top:128.7pt;height:144pt;width:144pt;mso-position-horizontal-relative:margin;mso-wrap-style:none;z-index:251670528;mso-width-relative:page;mso-height-relative:page;" filled="f" stroked="f" coordsize="21600,21600" o:gfxdata="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R9l0RNkAAAANAQAADwAAAAAAAAABACAAAAAiAAAAZHJzL2Rvd25yZXYueG1sUEsBAhQA&#10;FAAAAAgAh07iQMrd1wwqAgAAVwQAAA4AAAAAAAAAAQAgAAAAKAEAAGRycy9lMm9Eb2MueG1sUEsF&#10;BgAAAAAGAAYAWQEAAMQFAAAAAA==&#10;">
                <v:fill on="f" focussize="0,0"/>
                <v:stroke on="f" weight="0.5pt"/>
                <v:imagedata o:title=""/>
                <o:lock v:ext="edit" aspectratio="f"/>
                <v:textbox inset="0mm,0mm,0mm,0mm" style="mso-fit-shape-to-text:t;">
                  <w:txbxContent>
                    <w:p w14:paraId="7CBA1D17">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3 </w:t>
                      </w:r>
                      <w:r>
                        <w:t>页</w:t>
                      </w:r>
                      <w:r>
                        <w:rPr>
                          <w:rFonts w:hint="eastAsia"/>
                        </w:rPr>
                        <w:t>）</w:t>
                      </w:r>
                    </w:p>
                  </w:txbxContent>
                </v:textbox>
              </v:shape>
            </w:pict>
          </mc:Fallback>
        </mc:AlternateContent>
      </w:r>
    </w:p>
    <w:p w14:paraId="7C1531BF">
      <w:pPr>
        <w:jc w:val="both"/>
        <w:rPr>
          <w:rFonts w:hint="eastAsia" w:ascii="黑体" w:eastAsia="黑体"/>
          <w:sz w:val="30"/>
          <w:szCs w:val="30"/>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9"/>
        <w:gridCol w:w="1380"/>
        <w:gridCol w:w="5811"/>
      </w:tblGrid>
      <w:tr w14:paraId="20C93715">
        <w:trPr>
          <w:cantSplit/>
          <w:trHeight w:val="350" w:hRule="atLeast"/>
        </w:trPr>
        <w:tc>
          <w:tcPr>
            <w:tcW w:w="1349" w:type="dxa"/>
            <w:tcBorders>
              <w:top w:val="single" w:color="auto" w:sz="4" w:space="0"/>
              <w:left w:val="single" w:color="auto" w:sz="4" w:space="0"/>
              <w:bottom w:val="single" w:color="auto" w:sz="4" w:space="0"/>
              <w:right w:val="single" w:color="auto" w:sz="4" w:space="0"/>
            </w:tcBorders>
            <w:shd w:val="clear" w:color="auto" w:fill="auto"/>
            <w:vAlign w:val="center"/>
          </w:tcPr>
          <w:p w14:paraId="4654A691">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80" w:type="dxa"/>
            <w:tcBorders>
              <w:top w:val="single" w:color="auto" w:sz="4" w:space="0"/>
              <w:left w:val="single" w:color="auto" w:sz="4" w:space="0"/>
              <w:bottom w:val="single" w:color="auto" w:sz="4" w:space="0"/>
              <w:right w:val="nil"/>
            </w:tcBorders>
            <w:shd w:val="clear" w:color="auto" w:fill="auto"/>
            <w:vAlign w:val="center"/>
          </w:tcPr>
          <w:p w14:paraId="19ABC58C">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811" w:type="dxa"/>
            <w:vMerge w:val="restart"/>
            <w:tcBorders>
              <w:top w:val="nil"/>
              <w:left w:val="single" w:color="auto" w:sz="4" w:space="0"/>
              <w:bottom w:val="nil"/>
              <w:right w:val="nil"/>
            </w:tcBorders>
            <w:shd w:val="clear" w:color="auto" w:fill="auto"/>
            <w:vAlign w:val="center"/>
          </w:tcPr>
          <w:p w14:paraId="5F3511F3">
            <w:pPr>
              <w:keepNext w:val="0"/>
              <w:keepLines w:val="0"/>
              <w:widowControl w:val="0"/>
              <w:suppressLineNumbers w:val="0"/>
              <w:spacing w:before="0" w:beforeAutospacing="0" w:after="0" w:afterAutospacing="0" w:line="380" w:lineRule="exact"/>
              <w:ind w:left="0" w:right="0"/>
              <w:jc w:val="both"/>
              <w:rPr>
                <w:rFonts w:hint="eastAsia" w:ascii="宋体" w:hAnsi="宋体" w:eastAsia="宋体" w:cs="宋体"/>
                <w:b/>
                <w:bCs w:val="0"/>
                <w:szCs w:val="21"/>
                <w:lang w:val="en-US"/>
              </w:rPr>
            </w:pPr>
            <w:r>
              <w:rPr>
                <w:rFonts w:hint="eastAsia" w:ascii="宋体" w:hAnsi="宋体" w:eastAsia="宋体" w:cs="宋体"/>
                <w:b/>
                <w:bCs w:val="0"/>
                <w:kern w:val="2"/>
                <w:sz w:val="21"/>
                <w:szCs w:val="20"/>
                <w:lang w:val="en-US" w:eastAsia="zh-CN" w:bidi="ar"/>
              </w:rPr>
              <w:t>四、</w:t>
            </w:r>
            <w:r>
              <w:rPr>
                <w:rFonts w:hint="eastAsia" w:ascii="宋体" w:hAnsi="宋体" w:eastAsia="宋体" w:cs="宋体"/>
                <w:b/>
                <w:bCs/>
                <w:kern w:val="2"/>
                <w:sz w:val="21"/>
                <w:szCs w:val="20"/>
                <w:lang w:val="en-US" w:eastAsia="zh-CN" w:bidi="ar"/>
              </w:rPr>
              <w:t>填空题(在括号中填入正确答案。每空1分，共10空，共10分。)</w:t>
            </w:r>
          </w:p>
        </w:tc>
      </w:tr>
      <w:tr w14:paraId="17B71CD5">
        <w:trPr>
          <w:cantSplit/>
          <w:trHeight w:val="510" w:hRule="atLeast"/>
        </w:trPr>
        <w:tc>
          <w:tcPr>
            <w:tcW w:w="1349" w:type="dxa"/>
            <w:tcBorders>
              <w:top w:val="single" w:color="auto" w:sz="4" w:space="0"/>
              <w:left w:val="single" w:color="auto" w:sz="4" w:space="0"/>
              <w:bottom w:val="single" w:color="auto" w:sz="4" w:space="0"/>
              <w:right w:val="single" w:color="auto" w:sz="4" w:space="0"/>
            </w:tcBorders>
            <w:shd w:val="clear" w:color="auto" w:fill="auto"/>
            <w:vAlign w:val="top"/>
          </w:tcPr>
          <w:p w14:paraId="1BA9F0AB">
            <w:pPr>
              <w:keepNext w:val="0"/>
              <w:keepLines w:val="0"/>
              <w:widowControl w:val="0"/>
              <w:suppressLineNumbers w:val="0"/>
              <w:spacing w:before="0" w:beforeAutospacing="0" w:after="0" w:afterAutospacing="0"/>
              <w:ind w:left="0" w:right="0"/>
              <w:jc w:val="both"/>
              <w:rPr>
                <w:rFonts w:hint="eastAsia" w:ascii="宋体" w:hAnsi="宋体" w:eastAsia="宋体" w:cs="宋体"/>
                <w:szCs w:val="21"/>
                <w:lang w:val="en-US"/>
              </w:rPr>
            </w:pPr>
          </w:p>
        </w:tc>
        <w:tc>
          <w:tcPr>
            <w:tcW w:w="1380" w:type="dxa"/>
            <w:tcBorders>
              <w:top w:val="single" w:color="auto" w:sz="4" w:space="0"/>
              <w:left w:val="single" w:color="auto" w:sz="4" w:space="0"/>
              <w:bottom w:val="single" w:color="auto" w:sz="4" w:space="0"/>
              <w:right w:val="nil"/>
            </w:tcBorders>
            <w:shd w:val="clear" w:color="auto" w:fill="auto"/>
            <w:vAlign w:val="top"/>
          </w:tcPr>
          <w:p w14:paraId="2B578B54">
            <w:pPr>
              <w:keepNext w:val="0"/>
              <w:keepLines w:val="0"/>
              <w:widowControl w:val="0"/>
              <w:suppressLineNumbers w:val="0"/>
              <w:spacing w:before="0" w:beforeAutospacing="0" w:after="0" w:afterAutospacing="0"/>
              <w:ind w:left="0" w:right="0"/>
              <w:jc w:val="both"/>
              <w:rPr>
                <w:rFonts w:hint="eastAsia" w:ascii="宋体" w:hAnsi="宋体" w:eastAsia="宋体" w:cs="宋体"/>
                <w:szCs w:val="21"/>
                <w:lang w:val="en-US"/>
              </w:rPr>
            </w:pPr>
          </w:p>
        </w:tc>
        <w:tc>
          <w:tcPr>
            <w:tcW w:w="5811" w:type="dxa"/>
            <w:vMerge w:val="continue"/>
            <w:tcBorders>
              <w:top w:val="nil"/>
              <w:left w:val="single" w:color="auto" w:sz="4" w:space="0"/>
              <w:bottom w:val="nil"/>
              <w:right w:val="nil"/>
            </w:tcBorders>
            <w:shd w:val="clear" w:color="auto" w:fill="auto"/>
            <w:vAlign w:val="center"/>
          </w:tcPr>
          <w:p w14:paraId="6D68689B">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5D7EDCB7">
      <w:pPr>
        <w:keepNext w:val="0"/>
        <w:keepLines w:val="0"/>
        <w:widowControl w:val="0"/>
        <w:numPr>
          <w:ilvl w:val="0"/>
          <w:numId w:val="3"/>
        </w:numPr>
        <w:suppressLineNumbers w:val="0"/>
        <w:spacing w:before="0" w:beforeAutospacing="0" w:after="0" w:afterAutospacing="0"/>
        <w:ind w:left="0" w:right="0"/>
        <w:jc w:val="both"/>
        <w:rPr>
          <w:rFonts w:hint="eastAsia" w:ascii="Times New Roman" w:hAnsi="Times New Roman" w:eastAsia="宋体" w:cs="Times New Roman"/>
          <w:kern w:val="2"/>
          <w:sz w:val="21"/>
          <w:szCs w:val="20"/>
          <w:lang w:val="en-US" w:eastAsia="zh-CN" w:bidi="ar"/>
        </w:rPr>
      </w:pPr>
      <w:r>
        <w:rPr>
          <w:rFonts w:hint="eastAsia" w:ascii="Times New Roman" w:hAnsi="Times New Roman" w:eastAsia="宋体" w:cs="Times New Roman"/>
          <w:kern w:val="2"/>
          <w:sz w:val="21"/>
          <w:szCs w:val="20"/>
          <w:lang w:val="en-US" w:eastAsia="zh-CN" w:bidi="ar"/>
        </w:rPr>
        <w:t xml:space="preserve">关联性 </w:t>
      </w:r>
    </w:p>
    <w:p w14:paraId="371470F7">
      <w:pPr>
        <w:keepNext w:val="0"/>
        <w:keepLines w:val="0"/>
        <w:widowControl w:val="0"/>
        <w:numPr>
          <w:ilvl w:val="0"/>
          <w:numId w:val="3"/>
        </w:numPr>
        <w:suppressLineNumbers w:val="0"/>
        <w:spacing w:before="0" w:beforeAutospacing="0" w:after="0" w:afterAutospacing="0"/>
        <w:ind w:left="0" w:leftChars="0" w:right="0" w:firstLine="0" w:firstLineChars="0"/>
        <w:jc w:val="both"/>
        <w:rPr>
          <w:rFonts w:hint="eastAsia" w:ascii="Times New Roman" w:hAnsi="Times New Roman" w:eastAsia="宋体" w:cs="Times New Roman"/>
          <w:kern w:val="2"/>
          <w:sz w:val="21"/>
          <w:szCs w:val="20"/>
          <w:lang w:val="en-US" w:eastAsia="zh-CN" w:bidi="ar"/>
        </w:rPr>
      </w:pPr>
      <w:r>
        <w:rPr>
          <w:rFonts w:hint="eastAsia" w:ascii="Times New Roman" w:hAnsi="Times New Roman" w:eastAsia="宋体" w:cs="Times New Roman"/>
          <w:kern w:val="2"/>
          <w:sz w:val="21"/>
          <w:szCs w:val="20"/>
          <w:lang w:val="en-US" w:eastAsia="zh-CN" w:bidi="ar"/>
        </w:rPr>
        <w:t xml:space="preserve">4616 </w:t>
      </w:r>
    </w:p>
    <w:p w14:paraId="7FD4A20B">
      <w:pPr>
        <w:keepNext w:val="0"/>
        <w:keepLines w:val="0"/>
        <w:widowControl w:val="0"/>
        <w:numPr>
          <w:ilvl w:val="0"/>
          <w:numId w:val="3"/>
        </w:numPr>
        <w:suppressLineNumbers w:val="0"/>
        <w:spacing w:before="0" w:beforeAutospacing="0" w:after="0" w:afterAutospacing="0"/>
        <w:ind w:left="0" w:leftChars="0" w:right="0" w:firstLine="0" w:firstLineChars="0"/>
        <w:jc w:val="both"/>
        <w:rPr>
          <w:rFonts w:hint="eastAsia" w:ascii="Times New Roman" w:hAnsi="Times New Roman" w:eastAsia="宋体" w:cs="Times New Roman"/>
          <w:kern w:val="2"/>
          <w:sz w:val="21"/>
          <w:szCs w:val="20"/>
          <w:lang w:val="en-US" w:eastAsia="zh-CN" w:bidi="ar"/>
        </w:rPr>
      </w:pPr>
      <w:r>
        <w:rPr>
          <w:rFonts w:hint="eastAsia" w:ascii="Times New Roman" w:hAnsi="Times New Roman" w:eastAsia="宋体" w:cs="Times New Roman"/>
          <w:kern w:val="2"/>
          <w:sz w:val="21"/>
          <w:szCs w:val="20"/>
          <w:lang w:val="en-US" w:eastAsia="zh-CN" w:bidi="ar"/>
        </w:rPr>
        <w:t xml:space="preserve">Apache </w:t>
      </w:r>
    </w:p>
    <w:p w14:paraId="49DFB23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0"/>
          <w:lang w:val="en-US" w:eastAsia="zh-CN" w:bidi="ar"/>
        </w:rPr>
      </w:pPr>
      <w:r>
        <w:rPr>
          <w:rFonts w:hint="eastAsia" w:ascii="Times New Roman" w:hAnsi="Times New Roman" w:eastAsia="宋体" w:cs="Times New Roman"/>
          <w:kern w:val="2"/>
          <w:sz w:val="21"/>
          <w:szCs w:val="20"/>
          <w:lang w:val="en-US" w:eastAsia="zh-CN" w:bidi="ar"/>
        </w:rPr>
        <w:t xml:space="preserve">4. taken </w:t>
      </w:r>
    </w:p>
    <w:p w14:paraId="691678D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0"/>
          <w:lang w:val="en-US" w:eastAsia="zh-CN" w:bidi="ar"/>
        </w:rPr>
      </w:pPr>
      <w:r>
        <w:rPr>
          <w:rFonts w:hint="eastAsia" w:ascii="Times New Roman" w:hAnsi="Times New Roman" w:eastAsia="宋体" w:cs="Times New Roman"/>
          <w:kern w:val="2"/>
          <w:sz w:val="21"/>
          <w:szCs w:val="20"/>
          <w:lang w:val="en-US" w:eastAsia="zh-CN" w:bidi="ar"/>
        </w:rPr>
        <w:t xml:space="preserve">5. crontab </w:t>
      </w:r>
    </w:p>
    <w:p w14:paraId="63EFDDC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0"/>
          <w:lang w:val="en-US" w:eastAsia="zh-CN" w:bidi="ar"/>
        </w:rPr>
      </w:pPr>
      <w:r>
        <w:rPr>
          <w:rFonts w:hint="eastAsia" w:ascii="Times New Roman" w:hAnsi="Times New Roman" w:eastAsia="宋体" w:cs="Times New Roman"/>
          <w:kern w:val="2"/>
          <w:sz w:val="21"/>
          <w:szCs w:val="20"/>
          <w:lang w:val="en-US" w:eastAsia="zh-CN" w:bidi="ar"/>
        </w:rPr>
        <w:t>6. grep</w:t>
      </w:r>
    </w:p>
    <w:p w14:paraId="02B87CF8">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0"/>
          <w:lang w:val="en-US" w:eastAsia="zh-CN" w:bidi="ar"/>
        </w:rPr>
      </w:pPr>
      <w:r>
        <w:rPr>
          <w:rFonts w:hint="eastAsia" w:eastAsia="宋体" w:cs="Times New Roman"/>
          <w:kern w:val="2"/>
          <w:sz w:val="21"/>
          <w:szCs w:val="20"/>
          <w:lang w:val="en-US" w:eastAsia="zh-CN" w:bidi="ar"/>
        </w:rPr>
        <w:t>7.</w:t>
      </w:r>
      <w:r>
        <w:rPr>
          <w:rFonts w:hint="eastAsia" w:ascii="Times New Roman" w:hAnsi="Times New Roman" w:eastAsia="宋体" w:cs="Times New Roman"/>
          <w:kern w:val="2"/>
          <w:sz w:val="21"/>
          <w:szCs w:val="20"/>
          <w:lang w:val="en-US" w:eastAsia="zh-CN" w:bidi="ar"/>
        </w:rPr>
        <w:t xml:space="preserve"> ESI </w:t>
      </w:r>
    </w:p>
    <w:p w14:paraId="19F5D93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0"/>
          <w:lang w:val="en-US" w:eastAsia="zh-CN" w:bidi="ar"/>
        </w:rPr>
      </w:pPr>
      <w:r>
        <w:rPr>
          <w:rFonts w:hint="eastAsia" w:ascii="Times New Roman" w:hAnsi="Times New Roman" w:eastAsia="宋体" w:cs="Times New Roman"/>
          <w:kern w:val="2"/>
          <w:sz w:val="21"/>
          <w:szCs w:val="20"/>
          <w:lang w:val="en-US" w:eastAsia="zh-CN" w:bidi="ar"/>
        </w:rPr>
        <w:t xml:space="preserve">8. Binlog </w:t>
      </w:r>
    </w:p>
    <w:p w14:paraId="6432EA5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0"/>
          <w:lang w:val="en-US" w:eastAsia="zh-CN" w:bidi="ar"/>
        </w:rPr>
      </w:pPr>
      <w:r>
        <w:rPr>
          <w:rFonts w:hint="eastAsia" w:ascii="Times New Roman" w:hAnsi="Times New Roman" w:eastAsia="宋体" w:cs="Times New Roman"/>
          <w:kern w:val="2"/>
          <w:sz w:val="21"/>
          <w:szCs w:val="20"/>
          <w:lang w:val="en-US" w:eastAsia="zh-CN" w:bidi="ar"/>
        </w:rPr>
        <w:t xml:space="preserve">9. 未分配 </w:t>
      </w:r>
    </w:p>
    <w:p w14:paraId="21DE6930">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0"/>
          <w:lang w:val="en-US" w:eastAsia="zh-CN" w:bidi="ar"/>
        </w:rPr>
      </w:pPr>
      <w:r>
        <w:rPr>
          <w:rFonts w:hint="eastAsia" w:ascii="Times New Roman" w:hAnsi="Times New Roman" w:eastAsia="宋体" w:cs="Times New Roman"/>
          <w:kern w:val="2"/>
          <w:sz w:val="21"/>
          <w:szCs w:val="20"/>
          <w:lang w:val="en-US" w:eastAsia="zh-CN" w:bidi="ar"/>
        </w:rPr>
        <w:t>10. Why</w:t>
      </w:r>
    </w:p>
    <w:tbl>
      <w:tblPr>
        <w:tblStyle w:val="8"/>
        <w:tblW w:w="87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4"/>
        <w:gridCol w:w="1360"/>
        <w:gridCol w:w="5980"/>
      </w:tblGrid>
      <w:tr w14:paraId="7DC3353F">
        <w:trPr>
          <w:trHeight w:val="303" w:hRule="atLeast"/>
        </w:trPr>
        <w:tc>
          <w:tcPr>
            <w:tcW w:w="1364" w:type="dxa"/>
            <w:tcBorders>
              <w:top w:val="single" w:color="auto" w:sz="4" w:space="0"/>
              <w:left w:val="single" w:color="auto" w:sz="4" w:space="0"/>
              <w:bottom w:val="single" w:color="auto" w:sz="4" w:space="0"/>
              <w:right w:val="single" w:color="auto" w:sz="4" w:space="0"/>
            </w:tcBorders>
            <w:shd w:val="clear" w:color="auto" w:fill="auto"/>
            <w:vAlign w:val="top"/>
          </w:tcPr>
          <w:p w14:paraId="4FCE5C5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5860C180">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80" w:type="dxa"/>
            <w:vMerge w:val="restart"/>
            <w:tcBorders>
              <w:top w:val="nil"/>
              <w:left w:val="single" w:color="auto" w:sz="4" w:space="0"/>
              <w:bottom w:val="nil"/>
              <w:right w:val="nil"/>
            </w:tcBorders>
            <w:shd w:val="clear" w:color="auto" w:fill="auto"/>
            <w:vAlign w:val="center"/>
          </w:tcPr>
          <w:p w14:paraId="1698C470">
            <w:pPr>
              <w:keepNext w:val="0"/>
              <w:keepLines w:val="0"/>
              <w:widowControl w:val="0"/>
              <w:suppressLineNumbers w:val="0"/>
              <w:spacing w:before="0" w:beforeAutospacing="0" w:after="0" w:afterAutospacing="0"/>
              <w:ind w:left="38" w:right="0" w:hanging="37" w:hangingChars="18"/>
              <w:jc w:val="both"/>
              <w:rPr>
                <w:rFonts w:hint="eastAsia" w:ascii="宋体" w:hAnsi="宋体" w:eastAsia="宋体" w:cs="宋体"/>
                <w:szCs w:val="21"/>
                <w:lang w:val="en-US"/>
              </w:rPr>
            </w:pPr>
            <w:r>
              <w:rPr>
                <w:rFonts w:hint="eastAsia" w:ascii="宋体" w:hAnsi="宋体" w:eastAsia="宋体" w:cs="宋体"/>
                <w:b/>
                <w:bCs w:val="0"/>
                <w:kern w:val="0"/>
                <w:sz w:val="21"/>
                <w:szCs w:val="21"/>
                <w:lang w:val="en-US" w:eastAsia="zh-CN" w:bidi="ar"/>
              </w:rPr>
              <w:t>五、简答题(</w:t>
            </w:r>
            <w:r>
              <w:rPr>
                <w:rFonts w:hint="eastAsia" w:ascii="宋体" w:hAnsi="宋体" w:eastAsia="宋体" w:cs="宋体"/>
                <w:b/>
                <w:bCs/>
                <w:kern w:val="2"/>
                <w:sz w:val="21"/>
                <w:szCs w:val="20"/>
                <w:lang w:val="en-US" w:eastAsia="zh-CN" w:bidi="ar"/>
              </w:rPr>
              <w:t>本大</w:t>
            </w:r>
            <w:r>
              <w:rPr>
                <w:rFonts w:hint="eastAsia" w:ascii="宋体" w:hAnsi="宋体" w:eastAsia="宋体" w:cs="宋体"/>
                <w:b/>
                <w:bCs w:val="0"/>
                <w:kern w:val="2"/>
                <w:sz w:val="21"/>
                <w:szCs w:val="20"/>
                <w:lang w:val="en-US" w:eastAsia="zh-CN" w:bidi="ar"/>
              </w:rPr>
              <w:t>题共5小题，每题5分，共25分。</w:t>
            </w:r>
            <w:r>
              <w:rPr>
                <w:rFonts w:hint="eastAsia" w:ascii="宋体" w:hAnsi="宋体" w:eastAsia="宋体" w:cs="宋体"/>
                <w:b/>
                <w:bCs w:val="0"/>
                <w:kern w:val="0"/>
                <w:sz w:val="21"/>
                <w:szCs w:val="21"/>
                <w:lang w:val="en-US" w:eastAsia="zh-CN" w:bidi="ar"/>
              </w:rPr>
              <w:t>)</w:t>
            </w:r>
          </w:p>
        </w:tc>
      </w:tr>
      <w:tr w14:paraId="638BFCF6">
        <w:trPr>
          <w:trHeight w:val="510" w:hRule="atLeast"/>
        </w:trPr>
        <w:tc>
          <w:tcPr>
            <w:tcW w:w="1364" w:type="dxa"/>
            <w:tcBorders>
              <w:top w:val="single" w:color="auto" w:sz="4" w:space="0"/>
              <w:left w:val="single" w:color="auto" w:sz="4" w:space="0"/>
              <w:bottom w:val="single" w:color="auto" w:sz="4" w:space="0"/>
              <w:right w:val="single" w:color="auto" w:sz="4" w:space="0"/>
            </w:tcBorders>
            <w:shd w:val="clear" w:color="auto" w:fill="auto"/>
            <w:vAlign w:val="top"/>
          </w:tcPr>
          <w:p w14:paraId="2C156FE2">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51BAB119">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5980" w:type="dxa"/>
            <w:vMerge w:val="continue"/>
            <w:tcBorders>
              <w:top w:val="nil"/>
              <w:left w:val="single" w:color="auto" w:sz="4" w:space="0"/>
              <w:bottom w:val="nil"/>
              <w:right w:val="nil"/>
            </w:tcBorders>
            <w:shd w:val="clear" w:color="auto" w:fill="auto"/>
            <w:vAlign w:val="center"/>
          </w:tcPr>
          <w:p w14:paraId="03BBB4B7">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3CB731E5">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 服务器系统的时间可能与标准时间存在误差（尤其是未开启时间同步的设备）。记录取证开始和结束时的服务器时间并与标准时区时间比对，可以准确计算出系统的“时间漂移”量，从而为后续分析日志（如Web日志、数据库事务时间）提供准确的时间线基准校对。</w:t>
      </w:r>
    </w:p>
    <w:p w14:paraId="1FE23556">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2. (1) date：发出请求的日期；(2) time：发出请求的时间(UTC+0)；(3) c-ip：客户端的IP地址；(4) cs-method：请求中使用的HTTP方法(如GET/POST)；(5) sc-status：协议状态码。</w:t>
      </w:r>
    </w:p>
    <w:p w14:paraId="4E9306AF">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3. 这是一种代码混淆逃避检测的手段。直接传输明文的危险命令容易被网络防火墙拦截，而以base64字符串形式传输，并在目标服务器内部解码后通过 assert 函数强制执行，可以绕过多数基于特征匹配的安全规则，成功执行隐藏的后门指令。</w:t>
      </w:r>
    </w:p>
    <w:p w14:paraId="70CC311B">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4. 主要分为：(1)介质镜像与证据固定工具；(2)分析与检验工具；(3)数据恢复工具；(4)可视化分析工具。</w:t>
      </w:r>
    </w:p>
    <w:p w14:paraId="63B0B1FA">
      <w:pPr>
        <w:jc w:val="left"/>
        <w:rPr>
          <w:rFonts w:hint="default" w:ascii="Times New Roman" w:hAnsi="Times New Roman" w:eastAsia="宋体" w:cs="Times New Roman"/>
          <w:kern w:val="2"/>
          <w:sz w:val="21"/>
          <w:szCs w:val="20"/>
          <w:lang w:val="en-US" w:eastAsia="zh-CN" w:bidi="ar"/>
        </w:rPr>
      </w:pPr>
      <w:r>
        <w:rPr>
          <w:rStyle w:val="11"/>
          <w:rFonts w:hint="eastAsia" w:cs="Arial" w:asciiTheme="minorEastAsia" w:hAnsiTheme="minorEastAsia" w:eastAsiaTheme="minorEastAsia"/>
          <w:b w:val="0"/>
          <w:bCs w:val="0"/>
          <w:szCs w:val="21"/>
          <w:lang w:val="en-US" w:eastAsia="zh-CN"/>
        </w:rPr>
        <w:t>5. 因为黑客已经通过 adminer.php 获得了数据库的完全操控权限。这意味着黑客在篡改用户金额后，可以轻易地在表层应用日志（dw_account_log）中伪造或抹除操作记录。而底层的Binlog日志属于二进制事务流水日志，难以被无缝篡改或直接编辑，其记录的数据具有更高的客观性和真实性。</w:t>
      </w:r>
    </w:p>
    <w:tbl>
      <w:tblPr>
        <w:tblStyle w:val="8"/>
        <w:tblpPr w:leftFromText="180" w:rightFromText="180" w:vertAnchor="text" w:tblpX="1" w:tblpY="193"/>
        <w:tblW w:w="87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4"/>
        <w:gridCol w:w="1380"/>
        <w:gridCol w:w="6000"/>
      </w:tblGrid>
      <w:tr w14:paraId="5766D488">
        <w:trPr>
          <w:trHeight w:val="303" w:hRule="atLeast"/>
        </w:trPr>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0732B261">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80" w:type="dxa"/>
            <w:tcBorders>
              <w:top w:val="single" w:color="auto" w:sz="4" w:space="0"/>
              <w:left w:val="single" w:color="auto" w:sz="4" w:space="0"/>
              <w:bottom w:val="single" w:color="auto" w:sz="4" w:space="0"/>
              <w:right w:val="single" w:color="auto" w:sz="4" w:space="0"/>
            </w:tcBorders>
            <w:shd w:val="clear" w:color="auto" w:fill="auto"/>
            <w:vAlign w:val="top"/>
          </w:tcPr>
          <w:p w14:paraId="09A7638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6000" w:type="dxa"/>
            <w:vMerge w:val="restart"/>
            <w:tcBorders>
              <w:top w:val="nil"/>
              <w:left w:val="single" w:color="auto" w:sz="4" w:space="0"/>
              <w:bottom w:val="nil"/>
              <w:right w:val="nil"/>
            </w:tcBorders>
            <w:shd w:val="clear" w:color="auto" w:fill="auto"/>
            <w:vAlign w:val="center"/>
          </w:tcPr>
          <w:p w14:paraId="6F7A102C">
            <w:pPr>
              <w:keepNext w:val="0"/>
              <w:keepLines w:val="0"/>
              <w:widowControl w:val="0"/>
              <w:suppressLineNumbers w:val="0"/>
              <w:spacing w:before="0" w:beforeAutospacing="0" w:after="0" w:afterAutospacing="0"/>
              <w:ind w:left="38" w:right="0" w:hanging="37" w:hangingChars="18"/>
              <w:jc w:val="both"/>
              <w:rPr>
                <w:rFonts w:hint="eastAsia" w:ascii="宋体" w:hAnsi="宋体" w:eastAsia="宋体" w:cs="宋体"/>
                <w:szCs w:val="21"/>
                <w:lang w:val="en-US"/>
              </w:rPr>
            </w:pPr>
            <w:r>
              <w:rPr>
                <w:rFonts w:hint="eastAsia" w:ascii="宋体" w:hAnsi="宋体" w:eastAsia="宋体" w:cs="宋体"/>
                <w:b/>
                <w:bCs w:val="0"/>
                <w:kern w:val="0"/>
                <w:sz w:val="21"/>
                <w:szCs w:val="21"/>
                <w:lang w:val="en-US" w:eastAsia="zh-CN" w:bidi="ar"/>
              </w:rPr>
              <w:t>六、论述题(</w:t>
            </w:r>
            <w:r>
              <w:rPr>
                <w:rFonts w:hint="eastAsia" w:ascii="宋体" w:hAnsi="宋体" w:eastAsia="宋体" w:cs="宋体"/>
                <w:b/>
                <w:bCs/>
                <w:kern w:val="2"/>
                <w:sz w:val="21"/>
                <w:szCs w:val="21"/>
                <w:lang w:val="en-US" w:eastAsia="zh-CN" w:bidi="ar"/>
              </w:rPr>
              <w:t>本大题共1小题，</w:t>
            </w:r>
            <w:r>
              <w:rPr>
                <w:rFonts w:hint="eastAsia" w:ascii="宋体" w:hAnsi="宋体" w:eastAsia="宋体" w:cs="宋体"/>
                <w:b/>
                <w:bCs w:val="0"/>
                <w:kern w:val="2"/>
                <w:sz w:val="21"/>
                <w:szCs w:val="20"/>
                <w:lang w:val="en-US" w:eastAsia="zh-CN" w:bidi="ar"/>
              </w:rPr>
              <w:t>每题20分，</w:t>
            </w:r>
            <w:r>
              <w:rPr>
                <w:rFonts w:hint="eastAsia" w:ascii="宋体" w:hAnsi="宋体" w:eastAsia="宋体" w:cs="宋体"/>
                <w:b/>
                <w:bCs/>
                <w:kern w:val="2"/>
                <w:sz w:val="21"/>
                <w:szCs w:val="21"/>
                <w:lang w:val="en-US" w:eastAsia="zh-CN" w:bidi="ar"/>
              </w:rPr>
              <w:t>共20分。</w:t>
            </w:r>
            <w:r>
              <w:rPr>
                <w:rFonts w:hint="eastAsia" w:ascii="宋体" w:hAnsi="宋体" w:eastAsia="宋体" w:cs="宋体"/>
                <w:b/>
                <w:bCs w:val="0"/>
                <w:kern w:val="0"/>
                <w:sz w:val="21"/>
                <w:szCs w:val="21"/>
                <w:lang w:val="en-US" w:eastAsia="zh-CN" w:bidi="ar"/>
              </w:rPr>
              <w:t>)</w:t>
            </w:r>
          </w:p>
        </w:tc>
      </w:tr>
      <w:tr w14:paraId="1A03A2B3">
        <w:trPr>
          <w:trHeight w:val="510" w:hRule="atLeast"/>
        </w:trPr>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0A97F300">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1380" w:type="dxa"/>
            <w:tcBorders>
              <w:top w:val="single" w:color="auto" w:sz="4" w:space="0"/>
              <w:left w:val="single" w:color="auto" w:sz="4" w:space="0"/>
              <w:bottom w:val="single" w:color="auto" w:sz="4" w:space="0"/>
              <w:right w:val="single" w:color="auto" w:sz="4" w:space="0"/>
            </w:tcBorders>
            <w:shd w:val="clear" w:color="auto" w:fill="auto"/>
            <w:vAlign w:val="top"/>
          </w:tcPr>
          <w:p w14:paraId="0D2694EC">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6000" w:type="dxa"/>
            <w:vMerge w:val="continue"/>
            <w:tcBorders>
              <w:top w:val="nil"/>
              <w:left w:val="single" w:color="auto" w:sz="4" w:space="0"/>
              <w:bottom w:val="nil"/>
              <w:right w:val="nil"/>
            </w:tcBorders>
            <w:shd w:val="clear" w:color="auto" w:fill="auto"/>
            <w:vAlign w:val="center"/>
          </w:tcPr>
          <w:p w14:paraId="2BD2CD88">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267FFA4B">
      <w:pPr>
        <w:keepNext w:val="0"/>
        <w:keepLines w:val="0"/>
        <w:widowControl w:val="0"/>
        <w:suppressLineNumbers w:val="0"/>
        <w:spacing w:before="0" w:beforeAutospacing="0" w:after="0" w:afterAutospacing="0"/>
        <w:ind w:left="0" w:right="0"/>
        <w:jc w:val="both"/>
        <w:rPr>
          <w:lang w:val="en-US"/>
        </w:rPr>
      </w:pPr>
    </w:p>
    <w:p w14:paraId="5FD8A430">
      <w:pPr>
        <w:pStyle w:val="7"/>
        <w:keepNext w:val="0"/>
        <w:keepLines w:val="0"/>
        <w:widowControl w:val="0"/>
        <w:numPr>
          <w:ilvl w:val="0"/>
          <w:numId w:val="0"/>
        </w:numPr>
        <w:suppressLineNumbers w:val="0"/>
        <w:spacing w:before="0" w:beforeAutospacing="0" w:after="0" w:afterAutospacing="0"/>
        <w:ind w:leftChars="0" w:right="0" w:rightChars="0"/>
        <w:jc w:val="both"/>
        <w:rPr>
          <w:rFonts w:hint="eastAsia" w:ascii="宋体" w:hAnsi="宋体" w:eastAsia="宋体" w:cs="宋体"/>
          <w:szCs w:val="21"/>
          <w:lang w:val="en-US"/>
        </w:rPr>
      </w:pPr>
    </w:p>
    <w:p w14:paraId="571E7D59">
      <w:pPr>
        <w:jc w:val="both"/>
        <w:rPr>
          <w:rFonts w:hint="eastAsia" w:ascii="黑体" w:eastAsia="黑体"/>
          <w:sz w:val="30"/>
          <w:szCs w:val="30"/>
        </w:rPr>
      </w:pPr>
    </w:p>
    <w:p w14:paraId="6E36051D">
      <w:pPr>
        <w:keepNext w:val="0"/>
        <w:keepLines w:val="0"/>
        <w:widowControl w:val="0"/>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面对海量Web日志，系统化分析策略应包含以下步骤：</w:t>
      </w:r>
    </w:p>
    <w:p w14:paraId="342A7F05">
      <w:pPr>
        <w:keepNext w:val="0"/>
        <w:keepLines w:val="0"/>
        <w:widowControl w:val="0"/>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明确特征，缩小范围：首先利用正则表达式或关键词定位可疑动作发生的位置。在Linux下可使用 grep 命令，在Windows下可使用 Log Parser 写SQL语句。</w:t>
      </w:r>
    </w:p>
    <w:p w14:paraId="5BA66224">
      <w:pPr>
        <w:keepNext w:val="0"/>
        <w:keepLines w:val="0"/>
        <w:widowControl w:val="0"/>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排除白噪声数据：服务器日志中充斥着正常业务访问或云安全扫描器的流量。必须使用反向过滤技术剔除已知无害记录。</w:t>
      </w:r>
    </w:p>
    <w:p w14:paraId="67D09610">
      <w:pPr>
        <w:keepNext w:val="0"/>
        <w:keepLines w:val="0"/>
        <w:widowControl w:val="0"/>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统计高</w:t>
      </w:r>
      <w:r>
        <w:rPr>
          <w:sz w:val="30"/>
        </w:rPr>
        <mc:AlternateContent>
          <mc:Choice Requires="wps">
            <w:drawing>
              <wp:anchor distT="0" distB="0" distL="114300" distR="114300" simplePos="0" relativeHeight="251674624" behindDoc="1" locked="0" layoutInCell="1" allowOverlap="1">
                <wp:simplePos x="0" y="0"/>
                <wp:positionH relativeFrom="column">
                  <wp:posOffset>-969010</wp:posOffset>
                </wp:positionH>
                <wp:positionV relativeFrom="paragraph">
                  <wp:posOffset>-821055</wp:posOffset>
                </wp:positionV>
                <wp:extent cx="807085" cy="9655175"/>
                <wp:effectExtent l="6350" t="6350" r="24765" b="15875"/>
                <wp:wrapNone/>
                <wp:docPr id="17" name="文本框 4"/>
                <wp:cNvGraphicFramePr/>
                <a:graphic xmlns:a="http://schemas.openxmlformats.org/drawingml/2006/main">
                  <a:graphicData uri="http://schemas.microsoft.com/office/word/2010/wordprocessingShape">
                    <wps:wsp>
                      <wps:cNvSpPr txBox="1">
                        <a:spLocks noChangeArrowheads="1"/>
                      </wps:cNvSpPr>
                      <wps:spPr bwMode="auto">
                        <a:xfrm>
                          <a:off x="0" y="0"/>
                          <a:ext cx="807085" cy="9655175"/>
                        </a:xfrm>
                        <a:prstGeom prst="rect">
                          <a:avLst/>
                        </a:prstGeom>
                        <a:solidFill>
                          <a:srgbClr val="FFFFFF"/>
                        </a:solidFill>
                        <a:ln w="9525">
                          <a:solidFill>
                            <a:srgbClr val="FFFFFF"/>
                          </a:solidFill>
                          <a:miter lim="800000"/>
                        </a:ln>
                      </wps:spPr>
                      <wps:txbx>
                        <w:txbxContent>
                          <w:p w14:paraId="337FC696">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09424489">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wps:txbx>
                      <wps:bodyPr rot="0" vert="vert270" wrap="square" lIns="91440" tIns="45720" rIns="91440" bIns="45720" anchor="t" anchorCtr="0" upright="1">
                        <a:noAutofit/>
                      </wps:bodyPr>
                    </wps:wsp>
                  </a:graphicData>
                </a:graphic>
              </wp:anchor>
            </w:drawing>
          </mc:Choice>
          <mc:Fallback>
            <w:pict>
              <v:shape id="文本框 4" o:spid="_x0000_s1026" o:spt="202" type="#_x0000_t202" style="position:absolute;left:0pt;margin-left:-76.3pt;margin-top:-64.65pt;height:760.25pt;width:63.55pt;z-index:-251641856;mso-width-relative:page;mso-height-relative:page;" fillcolor="#FFFFFF" filled="t" stroked="t" coordsize="21600,21600" o:gfxdata="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HePgO7cAAAADgEAAA8AAAAAAAAAAQAgAAAAIgAA&#10;AGRycy9kb3ducmV2LnhtbFBLAQIUABQAAAAIAIdO4kBqnq6ZPQIAAIsEAAAOAAAAAAAAAAEAIAAA&#10;ACsBAABkcnMvZTJvRG9jLnhtbFBLBQYAAAAABgAGAFkBAADaBQAAAAA=&#10;">
                <v:fill on="t" focussize="0,0"/>
                <v:stroke color="#FFFFFF" miterlimit="8" joinstyle="miter"/>
                <v:imagedata o:title=""/>
                <o:lock v:ext="edit" aspectratio="f"/>
                <v:textbox style="layout-flow:vertical;mso-layout-flow-alt:bottom-to-top;">
                  <w:txbxContent>
                    <w:p w14:paraId="337FC696">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09424489">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v:textbox>
              </v:shape>
            </w:pict>
          </mc:Fallback>
        </mc:AlternateContent>
      </w:r>
      <w:r>
        <w:rPr>
          <w:rStyle w:val="11"/>
          <w:rFonts w:hint="eastAsia" w:cs="Arial" w:asciiTheme="minorEastAsia" w:hAnsiTheme="minorEastAsia" w:eastAsiaTheme="minorEastAsia"/>
          <w:b w:val="0"/>
          <w:bCs w:val="0"/>
          <w:szCs w:val="21"/>
          <w:lang w:val="en-US" w:eastAsia="zh-CN"/>
        </w:rPr>
        <w:t>频与异常访问源：利用组合命令计算出哪些IP在短时间内触发了大量敏感请求。</w:t>
      </w:r>
    </w:p>
    <w:p w14:paraId="138161F2">
      <w:pPr>
        <w:keepNext w:val="0"/>
        <w:keepLines w:val="0"/>
        <w:widowControl w:val="0"/>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溯源与关联分析：定位到可疑IP后，通过反向查询其归属地判断是否使用了代理。</w:t>
      </w:r>
    </w:p>
    <w:p w14:paraId="33F0C497">
      <w:pPr>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(5) 重构时间线（Timeline）：以锁定的可疑IP和木马文件名为基准，提取日志中所有关联记录，按照时间戳排序，结合时区换算，描绘出攻击完整轨迹。</w:t>
      </w:r>
    </w:p>
    <w:p w14:paraId="75C93A1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0"/>
          <w:lang w:val="en-US" w:eastAsia="zh-CN" w:bidi="ar"/>
        </w:rPr>
      </w:pPr>
    </w:p>
    <w:p w14:paraId="5B74345E">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0"/>
          <w:lang w:val="en-US" w:eastAsia="zh-CN" w:bidi="ar"/>
        </w:rPr>
      </w:pPr>
      <w:r>
        <mc:AlternateContent>
          <mc:Choice Requires="wps">
            <w:drawing>
              <wp:anchor distT="0" distB="0" distL="114300" distR="114300" simplePos="0" relativeHeight="251671552" behindDoc="0" locked="0" layoutInCell="1" allowOverlap="1">
                <wp:simplePos x="0" y="0"/>
                <wp:positionH relativeFrom="margin">
                  <wp:posOffset>2534285</wp:posOffset>
                </wp:positionH>
                <wp:positionV relativeFrom="paragraph">
                  <wp:posOffset>7047230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15D1F4">
                            <w:pPr>
                              <w:pStyle w:val="5"/>
                            </w:pPr>
                            <w:r>
                              <w:t xml:space="preserve">第 </w:t>
                            </w:r>
                            <w:r>
                              <w:rPr>
                                <w:rFonts w:hint="eastAsia"/>
                                <w:lang w:val="en-US" w:eastAsia="zh-CN"/>
                              </w:rPr>
                              <w:t>3</w:t>
                            </w:r>
                            <w:r>
                              <w:rPr>
                                <w:rFonts w:hint="eastAsia"/>
                              </w:rPr>
                              <w:t xml:space="preserve"> </w:t>
                            </w:r>
                            <w:r>
                              <w:t xml:space="preserve">页 </w:t>
                            </w:r>
                            <w:r>
                              <w:rPr>
                                <w:rFonts w:hint="eastAsia"/>
                              </w:rPr>
                              <w:t>（</w:t>
                            </w:r>
                            <w:r>
                              <w:t xml:space="preserve">共 </w:t>
                            </w:r>
                            <w:r>
                              <w:rPr>
                                <w:rFonts w:hint="eastAsia"/>
                                <w:lang w:val="en-US" w:eastAsia="zh-CN"/>
                              </w:rPr>
                              <w:t xml:space="preserve">3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9.55pt;margin-top:554.9pt;height:144pt;width:144pt;mso-position-horizontal-relative:margin;mso-wrap-style:none;z-index:251671552;mso-width-relative:page;mso-height-relative:page;" filled="f" stroked="f" coordsize="21600,21600" o:gfxdata="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QpvTg2QAAAA0BAAAPAAAAAAAAAAEAIAAAACIAAABkcnMvZG93bnJldi54bWxQSwEC&#10;FAAUAAAACACHTuJAK+3r1iwCAABXBAAADgAAAAAAAAABACAAAAAoAQAAZHJzL2Uyb0RvYy54bWxQ&#10;SwUGAAAAAAYABgBZAQAAxgUAAAAA&#10;">
                <v:fill on="f" focussize="0,0"/>
                <v:stroke on="f" weight="0.5pt"/>
                <v:imagedata o:title=""/>
                <o:lock v:ext="edit" aspectratio="f"/>
                <v:textbox inset="0mm,0mm,0mm,0mm" style="mso-fit-shape-to-text:t;">
                  <w:txbxContent>
                    <w:p w14:paraId="3815D1F4">
                      <w:pPr>
                        <w:pStyle w:val="5"/>
                      </w:pPr>
                      <w:r>
                        <w:t xml:space="preserve">第 </w:t>
                      </w:r>
                      <w:r>
                        <w:rPr>
                          <w:rFonts w:hint="eastAsia"/>
                          <w:lang w:val="en-US" w:eastAsia="zh-CN"/>
                        </w:rPr>
                        <w:t>3</w:t>
                      </w:r>
                      <w:r>
                        <w:rPr>
                          <w:rFonts w:hint="eastAsia"/>
                        </w:rPr>
                        <w:t xml:space="preserve"> </w:t>
                      </w:r>
                      <w:r>
                        <w:t xml:space="preserve">页 </w:t>
                      </w:r>
                      <w:r>
                        <w:rPr>
                          <w:rFonts w:hint="eastAsia"/>
                        </w:rPr>
                        <w:t>（</w:t>
                      </w:r>
                      <w:r>
                        <w:t xml:space="preserve">共 </w:t>
                      </w:r>
                      <w:r>
                        <w:rPr>
                          <w:rFonts w:hint="eastAsia"/>
                          <w:lang w:val="en-US" w:eastAsia="zh-CN"/>
                        </w:rPr>
                        <w:t xml:space="preserve">3 </w:t>
                      </w:r>
                      <w:r>
                        <w:t>页</w:t>
                      </w:r>
                      <w:r>
                        <w:rPr>
                          <w:rFonts w:hint="eastAsia"/>
                        </w:rPr>
                        <w:t>）</w:t>
                      </w:r>
                    </w:p>
                  </w:txbxContent>
                </v:textbox>
              </v:shape>
            </w:pict>
          </mc:Fallback>
        </mc:AlternateContent>
      </w:r>
    </w:p>
    <w:sectPr>
      <w:pgSz w:w="23814" w:h="16839" w:orient="landscape"/>
      <w:pgMar w:top="1247" w:right="1247" w:bottom="1247" w:left="1928" w:header="851" w:footer="454" w:gutter="0"/>
      <w:pgNumType w:start="1"/>
      <w:cols w:space="1247" w:num="2"/>
      <w:docGrid w:type="linesAndChars" w:linePitch="44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新宋体">
    <w:altName w:val="书宋-简"/>
    <w:panose1 w:val="02010609030101010101"/>
    <w:charset w:val="86"/>
    <w:family w:val="modern"/>
    <w:pitch w:val="default"/>
    <w:sig w:usb0="00000000" w:usb1="00000000" w:usb2="00000006" w:usb3="00000000" w:csb0="00040001" w:csb1="00000000"/>
  </w:font>
  <w:font w:name="书宋-简">
    <w:panose1 w:val="02010600030101010101"/>
    <w:charset w:val="86"/>
    <w:family w:val="auto"/>
    <w:pitch w:val="default"/>
    <w:sig w:usb0="A00002BF" w:usb1="3ACF7CFA" w:usb2="00000016" w:usb3="00000000" w:csb0="00040001" w:csb1="00000000"/>
  </w:font>
  <w:font w:name="Arial Unicode MS">
    <w:panose1 w:val="020B0604020202020204"/>
    <w:charset w:val="80"/>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F591A3"/>
    <w:multiLevelType w:val="multilevel"/>
    <w:tmpl w:val="C7F591A3"/>
    <w:lvl w:ilvl="0" w:tentative="0">
      <w:start w:val="1"/>
      <w:numFmt w:val="decimal"/>
      <w:lvlText w:val="%1."/>
      <w:lvlJc w:val="left"/>
      <w:pPr>
        <w:ind w:left="425" w:hanging="425"/>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E37F8047"/>
    <w:multiLevelType w:val="multilevel"/>
    <w:tmpl w:val="E37F8047"/>
    <w:lvl w:ilvl="0" w:tentative="0">
      <w:start w:val="1"/>
      <w:numFmt w:val="chineseCounting"/>
      <w:suff w:val="nothing"/>
      <w:lvlText w:val="%1、"/>
      <w:lvlJc w:val="left"/>
      <w:pPr>
        <w:ind w:left="148"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61EF3B97"/>
    <w:multiLevelType w:val="singleLevel"/>
    <w:tmpl w:val="61EF3B97"/>
    <w:lvl w:ilvl="0" w:tentative="0">
      <w:start w:val="1"/>
      <w:numFmt w:val="decimal"/>
      <w:suff w:val="space"/>
      <w:lvlText w:val="%1."/>
      <w:lvlJc w:val="left"/>
    </w:lvl>
  </w:abstractNum>
  <w:abstractNum w:abstractNumId="3">
    <w:nsid w:val="7EBE6F69"/>
    <w:multiLevelType w:val="singleLevel"/>
    <w:tmpl w:val="7EBE6F69"/>
    <w:lvl w:ilvl="0" w:tentative="0">
      <w:start w:val="1"/>
      <w:numFmt w:val="decimal"/>
      <w:suff w:val="space"/>
      <w:lvlText w:val="%1."/>
      <w:lvlJc w:val="left"/>
    </w:lvl>
  </w:abstractNum>
  <w:abstractNum w:abstractNumId="4">
    <w:nsid w:val="7EEEC2D8"/>
    <w:multiLevelType w:val="singleLevel"/>
    <w:tmpl w:val="7EEEC2D8"/>
    <w:lvl w:ilvl="0" w:tentative="0">
      <w:start w:val="1"/>
      <w:numFmt w:val="decimal"/>
      <w:suff w:val="space"/>
      <w:lvlText w:val="(%1)"/>
      <w:lvlJc w:val="left"/>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05"/>
  <w:drawingGridVerticalSpacing w:val="441"/>
  <w:displayHorizontalDrawingGridEvery w:val="0"/>
  <w:displayVerticalDrawingGridEvery w:val="2"/>
  <w:characterSpacingControl w:val="compressPunctuation"/>
  <w:doNotValidateAgainstSchema/>
  <w:doNotDemarcateInvalidXml/>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BlMzMwNDI2ZGQ0Zjc2NDAzNzNhOWRkNTk5ODdkNTkifQ=="/>
  </w:docVars>
  <w:rsids>
    <w:rsidRoot w:val="00172A27"/>
    <w:rsid w:val="0000759B"/>
    <w:rsid w:val="00016E5E"/>
    <w:rsid w:val="00035481"/>
    <w:rsid w:val="00035791"/>
    <w:rsid w:val="000357A0"/>
    <w:rsid w:val="00035E02"/>
    <w:rsid w:val="000376A3"/>
    <w:rsid w:val="00046CEE"/>
    <w:rsid w:val="00055CAE"/>
    <w:rsid w:val="00057524"/>
    <w:rsid w:val="00065BC0"/>
    <w:rsid w:val="000678EC"/>
    <w:rsid w:val="00071D53"/>
    <w:rsid w:val="000733CD"/>
    <w:rsid w:val="00077295"/>
    <w:rsid w:val="0009171A"/>
    <w:rsid w:val="000924D9"/>
    <w:rsid w:val="00095EBA"/>
    <w:rsid w:val="000A7BAF"/>
    <w:rsid w:val="000B1A07"/>
    <w:rsid w:val="000B2840"/>
    <w:rsid w:val="000C0B42"/>
    <w:rsid w:val="000C451A"/>
    <w:rsid w:val="000C659A"/>
    <w:rsid w:val="000D002D"/>
    <w:rsid w:val="000F3D26"/>
    <w:rsid w:val="001019FC"/>
    <w:rsid w:val="001037E6"/>
    <w:rsid w:val="00104D9C"/>
    <w:rsid w:val="001111A4"/>
    <w:rsid w:val="00116265"/>
    <w:rsid w:val="00121C25"/>
    <w:rsid w:val="0012400F"/>
    <w:rsid w:val="00134B69"/>
    <w:rsid w:val="00140717"/>
    <w:rsid w:val="00152F0C"/>
    <w:rsid w:val="00153E8C"/>
    <w:rsid w:val="001602FE"/>
    <w:rsid w:val="00163787"/>
    <w:rsid w:val="00163B14"/>
    <w:rsid w:val="001674B7"/>
    <w:rsid w:val="001717E4"/>
    <w:rsid w:val="00172A27"/>
    <w:rsid w:val="001735E2"/>
    <w:rsid w:val="00173E7E"/>
    <w:rsid w:val="00180AAE"/>
    <w:rsid w:val="001874F4"/>
    <w:rsid w:val="00192A7C"/>
    <w:rsid w:val="00192F42"/>
    <w:rsid w:val="00193B28"/>
    <w:rsid w:val="00196A3C"/>
    <w:rsid w:val="001A0020"/>
    <w:rsid w:val="001A1843"/>
    <w:rsid w:val="001A4DAF"/>
    <w:rsid w:val="001A7EA3"/>
    <w:rsid w:val="001B44D0"/>
    <w:rsid w:val="001C7860"/>
    <w:rsid w:val="001E0C97"/>
    <w:rsid w:val="001E7D2A"/>
    <w:rsid w:val="002038FF"/>
    <w:rsid w:val="00204D31"/>
    <w:rsid w:val="00206959"/>
    <w:rsid w:val="00215251"/>
    <w:rsid w:val="00221898"/>
    <w:rsid w:val="00236336"/>
    <w:rsid w:val="00245421"/>
    <w:rsid w:val="00247A49"/>
    <w:rsid w:val="00247AD6"/>
    <w:rsid w:val="00247F84"/>
    <w:rsid w:val="00254C19"/>
    <w:rsid w:val="00256833"/>
    <w:rsid w:val="00262595"/>
    <w:rsid w:val="002978EB"/>
    <w:rsid w:val="002A4FED"/>
    <w:rsid w:val="002C1D4A"/>
    <w:rsid w:val="002C24D7"/>
    <w:rsid w:val="002C74CD"/>
    <w:rsid w:val="002D0778"/>
    <w:rsid w:val="002E06D2"/>
    <w:rsid w:val="002E217D"/>
    <w:rsid w:val="002F6359"/>
    <w:rsid w:val="0032483C"/>
    <w:rsid w:val="003265D7"/>
    <w:rsid w:val="003276EA"/>
    <w:rsid w:val="0033170E"/>
    <w:rsid w:val="00333ADD"/>
    <w:rsid w:val="003346B9"/>
    <w:rsid w:val="003527DF"/>
    <w:rsid w:val="00354DDD"/>
    <w:rsid w:val="00363774"/>
    <w:rsid w:val="00364795"/>
    <w:rsid w:val="003677F1"/>
    <w:rsid w:val="00367A56"/>
    <w:rsid w:val="0038126E"/>
    <w:rsid w:val="0038285F"/>
    <w:rsid w:val="00395874"/>
    <w:rsid w:val="00396BE4"/>
    <w:rsid w:val="003A5614"/>
    <w:rsid w:val="003B327F"/>
    <w:rsid w:val="003B5C78"/>
    <w:rsid w:val="003C25CC"/>
    <w:rsid w:val="003E3981"/>
    <w:rsid w:val="003F0855"/>
    <w:rsid w:val="00405977"/>
    <w:rsid w:val="00405BF8"/>
    <w:rsid w:val="00407ACD"/>
    <w:rsid w:val="004178DC"/>
    <w:rsid w:val="00422A57"/>
    <w:rsid w:val="00426B0A"/>
    <w:rsid w:val="00433088"/>
    <w:rsid w:val="004351C3"/>
    <w:rsid w:val="00442E87"/>
    <w:rsid w:val="00451CE8"/>
    <w:rsid w:val="0045315D"/>
    <w:rsid w:val="00453607"/>
    <w:rsid w:val="00455D8D"/>
    <w:rsid w:val="004648FB"/>
    <w:rsid w:val="00467541"/>
    <w:rsid w:val="00467A91"/>
    <w:rsid w:val="00481B28"/>
    <w:rsid w:val="004A4238"/>
    <w:rsid w:val="004A6879"/>
    <w:rsid w:val="004B28EF"/>
    <w:rsid w:val="004B3688"/>
    <w:rsid w:val="004B54CC"/>
    <w:rsid w:val="004C44B9"/>
    <w:rsid w:val="004C6979"/>
    <w:rsid w:val="004D7FB9"/>
    <w:rsid w:val="004F6917"/>
    <w:rsid w:val="00500454"/>
    <w:rsid w:val="005023A0"/>
    <w:rsid w:val="00506F15"/>
    <w:rsid w:val="00507990"/>
    <w:rsid w:val="005117E3"/>
    <w:rsid w:val="005134B4"/>
    <w:rsid w:val="00514A16"/>
    <w:rsid w:val="00542149"/>
    <w:rsid w:val="005502AB"/>
    <w:rsid w:val="00557FEC"/>
    <w:rsid w:val="005623BC"/>
    <w:rsid w:val="00571E48"/>
    <w:rsid w:val="00574F25"/>
    <w:rsid w:val="005777B3"/>
    <w:rsid w:val="00577EF0"/>
    <w:rsid w:val="00596C6C"/>
    <w:rsid w:val="005A0D24"/>
    <w:rsid w:val="005A1D9C"/>
    <w:rsid w:val="005A2E4B"/>
    <w:rsid w:val="005A5F09"/>
    <w:rsid w:val="005B0ED8"/>
    <w:rsid w:val="005B33B9"/>
    <w:rsid w:val="005B4817"/>
    <w:rsid w:val="005B73EB"/>
    <w:rsid w:val="005C2277"/>
    <w:rsid w:val="005D11A8"/>
    <w:rsid w:val="005D3033"/>
    <w:rsid w:val="005D6BF7"/>
    <w:rsid w:val="005E3015"/>
    <w:rsid w:val="005E4CA1"/>
    <w:rsid w:val="005F5F33"/>
    <w:rsid w:val="005F6168"/>
    <w:rsid w:val="005F6E70"/>
    <w:rsid w:val="00604535"/>
    <w:rsid w:val="0060628D"/>
    <w:rsid w:val="006071F5"/>
    <w:rsid w:val="006156F5"/>
    <w:rsid w:val="00622232"/>
    <w:rsid w:val="00630D9E"/>
    <w:rsid w:val="006337DF"/>
    <w:rsid w:val="00654B1A"/>
    <w:rsid w:val="00655347"/>
    <w:rsid w:val="006605E6"/>
    <w:rsid w:val="0066639B"/>
    <w:rsid w:val="006719D3"/>
    <w:rsid w:val="00672235"/>
    <w:rsid w:val="006750D8"/>
    <w:rsid w:val="00675546"/>
    <w:rsid w:val="00684BC8"/>
    <w:rsid w:val="006964EE"/>
    <w:rsid w:val="006A1FEE"/>
    <w:rsid w:val="006A72A1"/>
    <w:rsid w:val="006C17C9"/>
    <w:rsid w:val="006C6162"/>
    <w:rsid w:val="006D260B"/>
    <w:rsid w:val="006F41C0"/>
    <w:rsid w:val="00703B3B"/>
    <w:rsid w:val="00704E3E"/>
    <w:rsid w:val="00720C5C"/>
    <w:rsid w:val="007243CC"/>
    <w:rsid w:val="00727775"/>
    <w:rsid w:val="00735F3F"/>
    <w:rsid w:val="00737DA8"/>
    <w:rsid w:val="0075666D"/>
    <w:rsid w:val="00763A88"/>
    <w:rsid w:val="00767FF1"/>
    <w:rsid w:val="00780909"/>
    <w:rsid w:val="0078206E"/>
    <w:rsid w:val="007972E6"/>
    <w:rsid w:val="007A50A7"/>
    <w:rsid w:val="007A660C"/>
    <w:rsid w:val="007B0F11"/>
    <w:rsid w:val="007C486E"/>
    <w:rsid w:val="007D0EEA"/>
    <w:rsid w:val="007D2415"/>
    <w:rsid w:val="007D2C9C"/>
    <w:rsid w:val="007E184C"/>
    <w:rsid w:val="007F6A33"/>
    <w:rsid w:val="0080533C"/>
    <w:rsid w:val="00807C31"/>
    <w:rsid w:val="008323C5"/>
    <w:rsid w:val="008427D0"/>
    <w:rsid w:val="00852D86"/>
    <w:rsid w:val="0087259E"/>
    <w:rsid w:val="008801A7"/>
    <w:rsid w:val="00880BAC"/>
    <w:rsid w:val="00880C75"/>
    <w:rsid w:val="008A0922"/>
    <w:rsid w:val="008A3A50"/>
    <w:rsid w:val="008B089D"/>
    <w:rsid w:val="008B3A37"/>
    <w:rsid w:val="008B42EA"/>
    <w:rsid w:val="008C0ACA"/>
    <w:rsid w:val="008C3016"/>
    <w:rsid w:val="008C499E"/>
    <w:rsid w:val="008C57B9"/>
    <w:rsid w:val="008C62F4"/>
    <w:rsid w:val="008C6619"/>
    <w:rsid w:val="008E036A"/>
    <w:rsid w:val="008E0A9C"/>
    <w:rsid w:val="008E525E"/>
    <w:rsid w:val="00921FE0"/>
    <w:rsid w:val="00923DEB"/>
    <w:rsid w:val="00924744"/>
    <w:rsid w:val="00925A86"/>
    <w:rsid w:val="00937EA5"/>
    <w:rsid w:val="009410F2"/>
    <w:rsid w:val="0094743A"/>
    <w:rsid w:val="009514DE"/>
    <w:rsid w:val="00956386"/>
    <w:rsid w:val="0096669D"/>
    <w:rsid w:val="00967F95"/>
    <w:rsid w:val="0097422B"/>
    <w:rsid w:val="009752F2"/>
    <w:rsid w:val="00975CE5"/>
    <w:rsid w:val="00976F1B"/>
    <w:rsid w:val="009901CD"/>
    <w:rsid w:val="009A0CE6"/>
    <w:rsid w:val="009A3EBE"/>
    <w:rsid w:val="009A5BC4"/>
    <w:rsid w:val="009B3C02"/>
    <w:rsid w:val="009D1EB4"/>
    <w:rsid w:val="009E3583"/>
    <w:rsid w:val="009F0DE3"/>
    <w:rsid w:val="009F22EA"/>
    <w:rsid w:val="009F5C20"/>
    <w:rsid w:val="00A01C3B"/>
    <w:rsid w:val="00A24DA1"/>
    <w:rsid w:val="00A320EB"/>
    <w:rsid w:val="00A33FCB"/>
    <w:rsid w:val="00A42933"/>
    <w:rsid w:val="00A43290"/>
    <w:rsid w:val="00A43562"/>
    <w:rsid w:val="00A43F79"/>
    <w:rsid w:val="00A53A7A"/>
    <w:rsid w:val="00A610AB"/>
    <w:rsid w:val="00A611C6"/>
    <w:rsid w:val="00A844EB"/>
    <w:rsid w:val="00A94115"/>
    <w:rsid w:val="00A94CB4"/>
    <w:rsid w:val="00AA4143"/>
    <w:rsid w:val="00AA7850"/>
    <w:rsid w:val="00AB23B1"/>
    <w:rsid w:val="00AC4EED"/>
    <w:rsid w:val="00AD43B4"/>
    <w:rsid w:val="00AE17FB"/>
    <w:rsid w:val="00AE39AB"/>
    <w:rsid w:val="00AF362D"/>
    <w:rsid w:val="00AF5E52"/>
    <w:rsid w:val="00AF5F5B"/>
    <w:rsid w:val="00B024C7"/>
    <w:rsid w:val="00B07F4E"/>
    <w:rsid w:val="00B12F48"/>
    <w:rsid w:val="00B144FF"/>
    <w:rsid w:val="00B1461F"/>
    <w:rsid w:val="00B20421"/>
    <w:rsid w:val="00B2336E"/>
    <w:rsid w:val="00B37322"/>
    <w:rsid w:val="00B504F5"/>
    <w:rsid w:val="00B5436F"/>
    <w:rsid w:val="00B54A9B"/>
    <w:rsid w:val="00B6522B"/>
    <w:rsid w:val="00B72645"/>
    <w:rsid w:val="00B76EA2"/>
    <w:rsid w:val="00B914B7"/>
    <w:rsid w:val="00B9374C"/>
    <w:rsid w:val="00BA4CFF"/>
    <w:rsid w:val="00BA6596"/>
    <w:rsid w:val="00BB0B2A"/>
    <w:rsid w:val="00BC3D3C"/>
    <w:rsid w:val="00BC748A"/>
    <w:rsid w:val="00BD1372"/>
    <w:rsid w:val="00BD3A94"/>
    <w:rsid w:val="00BE0808"/>
    <w:rsid w:val="00BE5D68"/>
    <w:rsid w:val="00BF0AF9"/>
    <w:rsid w:val="00BF0EC5"/>
    <w:rsid w:val="00BF588C"/>
    <w:rsid w:val="00C00024"/>
    <w:rsid w:val="00C007E0"/>
    <w:rsid w:val="00C018A5"/>
    <w:rsid w:val="00C04B94"/>
    <w:rsid w:val="00C1293E"/>
    <w:rsid w:val="00C22E18"/>
    <w:rsid w:val="00C41151"/>
    <w:rsid w:val="00C4123A"/>
    <w:rsid w:val="00C4301A"/>
    <w:rsid w:val="00C45D7E"/>
    <w:rsid w:val="00C5784C"/>
    <w:rsid w:val="00C628D6"/>
    <w:rsid w:val="00C6388C"/>
    <w:rsid w:val="00C654AA"/>
    <w:rsid w:val="00C66C2D"/>
    <w:rsid w:val="00C70D73"/>
    <w:rsid w:val="00C72D1C"/>
    <w:rsid w:val="00CA3B42"/>
    <w:rsid w:val="00CB0C05"/>
    <w:rsid w:val="00CB3D33"/>
    <w:rsid w:val="00CB4051"/>
    <w:rsid w:val="00CB5A3A"/>
    <w:rsid w:val="00CC6D36"/>
    <w:rsid w:val="00CD2C82"/>
    <w:rsid w:val="00CD3BAF"/>
    <w:rsid w:val="00CD7D3C"/>
    <w:rsid w:val="00CE3279"/>
    <w:rsid w:val="00CE48BE"/>
    <w:rsid w:val="00CE7C15"/>
    <w:rsid w:val="00CF4FB7"/>
    <w:rsid w:val="00CF505D"/>
    <w:rsid w:val="00D00D78"/>
    <w:rsid w:val="00D129CD"/>
    <w:rsid w:val="00D1363A"/>
    <w:rsid w:val="00D1484B"/>
    <w:rsid w:val="00D23538"/>
    <w:rsid w:val="00D2467B"/>
    <w:rsid w:val="00D250CA"/>
    <w:rsid w:val="00D34B79"/>
    <w:rsid w:val="00D351F4"/>
    <w:rsid w:val="00D564D1"/>
    <w:rsid w:val="00D67FB3"/>
    <w:rsid w:val="00D7400A"/>
    <w:rsid w:val="00D81A17"/>
    <w:rsid w:val="00D90393"/>
    <w:rsid w:val="00D923DE"/>
    <w:rsid w:val="00D9480F"/>
    <w:rsid w:val="00D95086"/>
    <w:rsid w:val="00D965C5"/>
    <w:rsid w:val="00DA1FB3"/>
    <w:rsid w:val="00DA2C0A"/>
    <w:rsid w:val="00DA63F8"/>
    <w:rsid w:val="00DB4DA2"/>
    <w:rsid w:val="00DD6878"/>
    <w:rsid w:val="00DE0266"/>
    <w:rsid w:val="00DE5648"/>
    <w:rsid w:val="00E14C40"/>
    <w:rsid w:val="00E15691"/>
    <w:rsid w:val="00E219A8"/>
    <w:rsid w:val="00E23935"/>
    <w:rsid w:val="00E316CB"/>
    <w:rsid w:val="00E411F1"/>
    <w:rsid w:val="00E4123F"/>
    <w:rsid w:val="00E41542"/>
    <w:rsid w:val="00E46488"/>
    <w:rsid w:val="00E47928"/>
    <w:rsid w:val="00E5155E"/>
    <w:rsid w:val="00E54AA3"/>
    <w:rsid w:val="00E5720A"/>
    <w:rsid w:val="00E601D3"/>
    <w:rsid w:val="00E60480"/>
    <w:rsid w:val="00E60EF6"/>
    <w:rsid w:val="00E63FA0"/>
    <w:rsid w:val="00E669DA"/>
    <w:rsid w:val="00E75F20"/>
    <w:rsid w:val="00E776C6"/>
    <w:rsid w:val="00E77B98"/>
    <w:rsid w:val="00E815C1"/>
    <w:rsid w:val="00E82A04"/>
    <w:rsid w:val="00E87ACE"/>
    <w:rsid w:val="00E90172"/>
    <w:rsid w:val="00EA11B2"/>
    <w:rsid w:val="00EA4EB3"/>
    <w:rsid w:val="00EB333F"/>
    <w:rsid w:val="00EB76ED"/>
    <w:rsid w:val="00EC40C7"/>
    <w:rsid w:val="00ED04CD"/>
    <w:rsid w:val="00ED1AF6"/>
    <w:rsid w:val="00ED2948"/>
    <w:rsid w:val="00ED576A"/>
    <w:rsid w:val="00EE4002"/>
    <w:rsid w:val="00EF1EF4"/>
    <w:rsid w:val="00F176BF"/>
    <w:rsid w:val="00F32DBD"/>
    <w:rsid w:val="00F4199E"/>
    <w:rsid w:val="00F42197"/>
    <w:rsid w:val="00F63D32"/>
    <w:rsid w:val="00F87DB1"/>
    <w:rsid w:val="00F90FB1"/>
    <w:rsid w:val="00F94653"/>
    <w:rsid w:val="00FA08AF"/>
    <w:rsid w:val="00FA2124"/>
    <w:rsid w:val="00FB450B"/>
    <w:rsid w:val="00FB5D10"/>
    <w:rsid w:val="00FF372B"/>
    <w:rsid w:val="01904D55"/>
    <w:rsid w:val="020A7CA1"/>
    <w:rsid w:val="027653DC"/>
    <w:rsid w:val="03377A39"/>
    <w:rsid w:val="036A683D"/>
    <w:rsid w:val="041F68B5"/>
    <w:rsid w:val="05C54AF0"/>
    <w:rsid w:val="0627193B"/>
    <w:rsid w:val="068918A8"/>
    <w:rsid w:val="073A498E"/>
    <w:rsid w:val="07A17BF0"/>
    <w:rsid w:val="09CD6935"/>
    <w:rsid w:val="0AE63A85"/>
    <w:rsid w:val="0C80679B"/>
    <w:rsid w:val="0CF45A7F"/>
    <w:rsid w:val="0E4D225E"/>
    <w:rsid w:val="10610A9F"/>
    <w:rsid w:val="11C54AD2"/>
    <w:rsid w:val="11D81D3B"/>
    <w:rsid w:val="12760609"/>
    <w:rsid w:val="158065E7"/>
    <w:rsid w:val="15F5CA2C"/>
    <w:rsid w:val="171417DB"/>
    <w:rsid w:val="183660F2"/>
    <w:rsid w:val="18417F4C"/>
    <w:rsid w:val="19CE5D85"/>
    <w:rsid w:val="1A710A32"/>
    <w:rsid w:val="1C194D5E"/>
    <w:rsid w:val="1E9D4AAE"/>
    <w:rsid w:val="1E9F5A9F"/>
    <w:rsid w:val="1FE22F38"/>
    <w:rsid w:val="206118A7"/>
    <w:rsid w:val="21A25070"/>
    <w:rsid w:val="221D4989"/>
    <w:rsid w:val="23612950"/>
    <w:rsid w:val="24042B1E"/>
    <w:rsid w:val="24E05541"/>
    <w:rsid w:val="24ED2E8F"/>
    <w:rsid w:val="271C4E47"/>
    <w:rsid w:val="27CD255E"/>
    <w:rsid w:val="27EF2AE7"/>
    <w:rsid w:val="2861317E"/>
    <w:rsid w:val="286865B6"/>
    <w:rsid w:val="286F309E"/>
    <w:rsid w:val="29B80978"/>
    <w:rsid w:val="2A996EF5"/>
    <w:rsid w:val="2AEB1907"/>
    <w:rsid w:val="2B08249E"/>
    <w:rsid w:val="2B4B44E6"/>
    <w:rsid w:val="2C7E2A58"/>
    <w:rsid w:val="2D121845"/>
    <w:rsid w:val="2D4E43B1"/>
    <w:rsid w:val="2DCE7D4F"/>
    <w:rsid w:val="2E5B0000"/>
    <w:rsid w:val="2E9C5F86"/>
    <w:rsid w:val="2F5C7FF7"/>
    <w:rsid w:val="30694FAB"/>
    <w:rsid w:val="30903EB3"/>
    <w:rsid w:val="32C40CEB"/>
    <w:rsid w:val="33B12F1B"/>
    <w:rsid w:val="345C3739"/>
    <w:rsid w:val="353E514C"/>
    <w:rsid w:val="36FA500C"/>
    <w:rsid w:val="39905790"/>
    <w:rsid w:val="3B0128E9"/>
    <w:rsid w:val="3B92768C"/>
    <w:rsid w:val="3BBA3B5A"/>
    <w:rsid w:val="3BF78A4E"/>
    <w:rsid w:val="3BFF7EAF"/>
    <w:rsid w:val="3CD66FC0"/>
    <w:rsid w:val="3CD80D05"/>
    <w:rsid w:val="3D5E562A"/>
    <w:rsid w:val="3DD96861"/>
    <w:rsid w:val="3FE25EB8"/>
    <w:rsid w:val="3FF346C1"/>
    <w:rsid w:val="3FF54AFD"/>
    <w:rsid w:val="3FFFE89B"/>
    <w:rsid w:val="417A3598"/>
    <w:rsid w:val="42ED50E7"/>
    <w:rsid w:val="43A42B20"/>
    <w:rsid w:val="43C66EB4"/>
    <w:rsid w:val="443911A7"/>
    <w:rsid w:val="45CE6142"/>
    <w:rsid w:val="46762E01"/>
    <w:rsid w:val="46A14FED"/>
    <w:rsid w:val="46CE1BA4"/>
    <w:rsid w:val="4720784A"/>
    <w:rsid w:val="476F5DF0"/>
    <w:rsid w:val="47A73B06"/>
    <w:rsid w:val="487F2935"/>
    <w:rsid w:val="4BD85C4D"/>
    <w:rsid w:val="4BF628E3"/>
    <w:rsid w:val="4C4363FF"/>
    <w:rsid w:val="4D2E44ED"/>
    <w:rsid w:val="4ED82D9F"/>
    <w:rsid w:val="50BA1C4A"/>
    <w:rsid w:val="50C22C3F"/>
    <w:rsid w:val="51BF0246"/>
    <w:rsid w:val="52220934"/>
    <w:rsid w:val="52A13F5A"/>
    <w:rsid w:val="537BD44A"/>
    <w:rsid w:val="54C42DFE"/>
    <w:rsid w:val="556F5741"/>
    <w:rsid w:val="58E40425"/>
    <w:rsid w:val="594C3081"/>
    <w:rsid w:val="59EF7093"/>
    <w:rsid w:val="5A957E44"/>
    <w:rsid w:val="5BBBC868"/>
    <w:rsid w:val="5BD42704"/>
    <w:rsid w:val="5C66378F"/>
    <w:rsid w:val="5DCF41F8"/>
    <w:rsid w:val="5DFF066B"/>
    <w:rsid w:val="5DFFD012"/>
    <w:rsid w:val="5E135BA1"/>
    <w:rsid w:val="5FFB2856"/>
    <w:rsid w:val="616A094E"/>
    <w:rsid w:val="63FFEC85"/>
    <w:rsid w:val="649321B5"/>
    <w:rsid w:val="652D57B4"/>
    <w:rsid w:val="660376A3"/>
    <w:rsid w:val="66805675"/>
    <w:rsid w:val="66A650D9"/>
    <w:rsid w:val="675C2160"/>
    <w:rsid w:val="67FFC9A8"/>
    <w:rsid w:val="684179AC"/>
    <w:rsid w:val="6883753F"/>
    <w:rsid w:val="693A3681"/>
    <w:rsid w:val="694C5B82"/>
    <w:rsid w:val="69563DA5"/>
    <w:rsid w:val="69680A3B"/>
    <w:rsid w:val="6988110F"/>
    <w:rsid w:val="6A2F110E"/>
    <w:rsid w:val="6ACB1746"/>
    <w:rsid w:val="6AFB9D2D"/>
    <w:rsid w:val="6BB26E67"/>
    <w:rsid w:val="6BF91AFE"/>
    <w:rsid w:val="6BFC52C6"/>
    <w:rsid w:val="6D734DA2"/>
    <w:rsid w:val="6DC405D2"/>
    <w:rsid w:val="6EA262A0"/>
    <w:rsid w:val="6FD6482F"/>
    <w:rsid w:val="71235A7E"/>
    <w:rsid w:val="71693AB7"/>
    <w:rsid w:val="71932D6D"/>
    <w:rsid w:val="71DA30DD"/>
    <w:rsid w:val="71E66D13"/>
    <w:rsid w:val="73037171"/>
    <w:rsid w:val="735509B3"/>
    <w:rsid w:val="73795745"/>
    <w:rsid w:val="73D647CC"/>
    <w:rsid w:val="73DC65DE"/>
    <w:rsid w:val="73F26831"/>
    <w:rsid w:val="74C32A6A"/>
    <w:rsid w:val="7575D47F"/>
    <w:rsid w:val="771B761E"/>
    <w:rsid w:val="773F85A9"/>
    <w:rsid w:val="77771432"/>
    <w:rsid w:val="77F6CAEC"/>
    <w:rsid w:val="77FF5636"/>
    <w:rsid w:val="78426009"/>
    <w:rsid w:val="78964281"/>
    <w:rsid w:val="789DF319"/>
    <w:rsid w:val="797741BC"/>
    <w:rsid w:val="79CB4871"/>
    <w:rsid w:val="79EB1CA0"/>
    <w:rsid w:val="7A4D23E5"/>
    <w:rsid w:val="7A9D65CF"/>
    <w:rsid w:val="7BBE294C"/>
    <w:rsid w:val="7CBE5666"/>
    <w:rsid w:val="7CC43BF1"/>
    <w:rsid w:val="7CCE2906"/>
    <w:rsid w:val="7D7B7C1D"/>
    <w:rsid w:val="7DDBB510"/>
    <w:rsid w:val="7DFB7A7F"/>
    <w:rsid w:val="7F052E8D"/>
    <w:rsid w:val="7F460E36"/>
    <w:rsid w:val="7F7B226A"/>
    <w:rsid w:val="7FB141F5"/>
    <w:rsid w:val="7FBEBE8E"/>
    <w:rsid w:val="7FEF0497"/>
    <w:rsid w:val="7FF683E5"/>
    <w:rsid w:val="7FFE672A"/>
    <w:rsid w:val="7FFF16F8"/>
    <w:rsid w:val="83D3A062"/>
    <w:rsid w:val="8EFB6C0C"/>
    <w:rsid w:val="97BE3309"/>
    <w:rsid w:val="AC769B7B"/>
    <w:rsid w:val="BAFE9E6B"/>
    <w:rsid w:val="BDF61FD8"/>
    <w:rsid w:val="D4FE6871"/>
    <w:rsid w:val="D5DD22E4"/>
    <w:rsid w:val="D7ED2D4E"/>
    <w:rsid w:val="D7FFC8DE"/>
    <w:rsid w:val="DADBD094"/>
    <w:rsid w:val="DCFB03BD"/>
    <w:rsid w:val="DD3D53C9"/>
    <w:rsid w:val="DEF33A83"/>
    <w:rsid w:val="DFDE3455"/>
    <w:rsid w:val="DFFB5FBE"/>
    <w:rsid w:val="ECE24BAA"/>
    <w:rsid w:val="EDDA0D72"/>
    <w:rsid w:val="EEFB5572"/>
    <w:rsid w:val="F2D7F37A"/>
    <w:rsid w:val="F78F7E29"/>
    <w:rsid w:val="F7DB5761"/>
    <w:rsid w:val="FBEEC73A"/>
    <w:rsid w:val="FD772B99"/>
    <w:rsid w:val="FDBE17AD"/>
    <w:rsid w:val="FEDD6164"/>
    <w:rsid w:val="FEECE298"/>
    <w:rsid w:val="FEFDE59A"/>
    <w:rsid w:val="FF7F035D"/>
    <w:rsid w:val="FF7F0F97"/>
    <w:rsid w:val="FF7F7599"/>
    <w:rsid w:val="FFCFA33B"/>
    <w:rsid w:val="FFD2C4EC"/>
    <w:rsid w:val="FFDF5C55"/>
    <w:rsid w:val="FFE1F5A7"/>
    <w:rsid w:val="FFFF9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widowControl/>
      <w:spacing w:before="100" w:beforeAutospacing="1" w:after="100" w:afterAutospacing="1"/>
      <w:jc w:val="left"/>
      <w:outlineLvl w:val="0"/>
    </w:pPr>
    <w:rPr>
      <w:rFonts w:ascii="宋体" w:hAnsi="宋体" w:cs="宋体"/>
      <w:b/>
      <w:bCs/>
      <w:kern w:val="36"/>
      <w:sz w:val="48"/>
      <w:szCs w:val="48"/>
    </w:rPr>
  </w:style>
  <w:style w:type="character" w:default="1" w:styleId="10">
    <w:name w:val="Default Paragraph Font"/>
    <w:unhideWhenUsed/>
    <w:qFormat/>
    <w:uiPriority w:val="1"/>
  </w:style>
  <w:style w:type="table" w:default="1" w:styleId="8">
    <w:name w:val="Normal Table"/>
    <w:semiHidden/>
    <w:unhideWhenUsed/>
    <w:qFormat/>
    <w:uiPriority w:val="99"/>
    <w:pPr>
      <w:keepNext w:val="0"/>
      <w:keepLines w:val="0"/>
      <w:widowControl w:val="0"/>
      <w:suppressLineNumbers w:val="0"/>
      <w:spacing w:before="0" w:beforeAutospacing="0" w:after="0" w:afterAutospacing="0"/>
      <w:ind w:left="0" w:right="0"/>
    </w:pPr>
    <w:rPr>
      <w:rFonts w:hint="default" w:ascii="Arial" w:hAnsi="Arial" w:cs="Arial"/>
      <w:sz w:val="22"/>
      <w:szCs w:val="22"/>
    </w:rPr>
    <w:tblPr>
      <w:tblCellMar>
        <w:top w:w="0" w:type="dxa"/>
        <w:left w:w="108" w:type="dxa"/>
        <w:bottom w:w="0" w:type="dxa"/>
        <w:right w:w="108" w:type="dxa"/>
      </w:tblCellMar>
    </w:tblPr>
  </w:style>
  <w:style w:type="paragraph" w:styleId="3">
    <w:name w:val="Plain Text"/>
    <w:basedOn w:val="1"/>
    <w:link w:val="18"/>
    <w:qFormat/>
    <w:uiPriority w:val="0"/>
    <w:rPr>
      <w:rFonts w:ascii="Courier New" w:hAnsi="Courier New"/>
    </w:rPr>
  </w:style>
  <w:style w:type="paragraph" w:styleId="4">
    <w:name w:val="Date"/>
    <w:basedOn w:val="1"/>
    <w:next w:val="1"/>
    <w:qFormat/>
    <w:uiPriority w:val="0"/>
    <w:rPr>
      <w:rFonts w:ascii="宋体"/>
      <w:b/>
      <w:sz w:val="28"/>
    </w:rPr>
  </w:style>
  <w:style w:type="paragraph" w:styleId="5">
    <w:name w:val="footer"/>
    <w:basedOn w:val="1"/>
    <w:link w:val="14"/>
    <w:qFormat/>
    <w:uiPriority w:val="99"/>
    <w:pPr>
      <w:keepNext w:val="0"/>
      <w:keepLines w:val="0"/>
      <w:widowControl w:val="0"/>
      <w:suppressLineNumbers w:val="0"/>
      <w:tabs>
        <w:tab w:val="center" w:pos="4153"/>
        <w:tab w:val="right" w:pos="8306"/>
      </w:tabs>
      <w:snapToGrid w:val="0"/>
      <w:spacing w:before="0" w:beforeAutospacing="0" w:after="0" w:afterAutospacing="0"/>
      <w:ind w:left="0" w:right="0"/>
      <w:jc w:val="left"/>
    </w:pPr>
    <w:rPr>
      <w:rFonts w:hint="default" w:ascii="Times New Roman" w:hAnsi="Times New Roman" w:eastAsia="宋体" w:cs="Times New Roman"/>
      <w:kern w:val="2"/>
      <w:sz w:val="18"/>
      <w:szCs w:val="20"/>
      <w:lang w:val="en-US" w:eastAsia="zh-CN" w:bidi="ar"/>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rPr>
  </w:style>
  <w:style w:type="paragraph" w:styleId="7">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1">
    <w:name w:val="Strong"/>
    <w:qFormat/>
    <w:uiPriority w:val="22"/>
    <w:rPr>
      <w:b/>
      <w:bCs/>
    </w:rPr>
  </w:style>
  <w:style w:type="character" w:styleId="12">
    <w:name w:val="page number"/>
    <w:basedOn w:val="10"/>
    <w:qFormat/>
    <w:uiPriority w:val="0"/>
  </w:style>
  <w:style w:type="character" w:customStyle="1" w:styleId="13">
    <w:name w:val="apple-converted-space"/>
    <w:basedOn w:val="10"/>
    <w:qFormat/>
    <w:uiPriority w:val="0"/>
  </w:style>
  <w:style w:type="character" w:customStyle="1" w:styleId="14">
    <w:name w:val="页脚 字符"/>
    <w:link w:val="5"/>
    <w:qFormat/>
    <w:uiPriority w:val="99"/>
    <w:rPr>
      <w:kern w:val="2"/>
      <w:sz w:val="18"/>
    </w:rPr>
  </w:style>
  <w:style w:type="paragraph" w:customStyle="1" w:styleId="15">
    <w:name w:val="List Paragraph1"/>
    <w:basedOn w:val="1"/>
    <w:qFormat/>
    <w:uiPriority w:val="0"/>
    <w:pPr>
      <w:ind w:firstLine="420" w:firstLineChars="200"/>
    </w:pPr>
    <w:rPr>
      <w:rFonts w:ascii="Calibri" w:hAnsi="Calibri"/>
      <w:szCs w:val="24"/>
    </w:rPr>
  </w:style>
  <w:style w:type="paragraph" w:customStyle="1" w:styleId="16">
    <w:name w:val="样式1"/>
    <w:basedOn w:val="1"/>
    <w:qFormat/>
    <w:uiPriority w:val="0"/>
    <w:rPr>
      <w:szCs w:val="21"/>
    </w:rPr>
  </w:style>
  <w:style w:type="paragraph" w:styleId="17">
    <w:name w:val="List Paragraph"/>
    <w:basedOn w:val="1"/>
    <w:unhideWhenUsed/>
    <w:qFormat/>
    <w:uiPriority w:val="99"/>
    <w:pPr>
      <w:ind w:firstLine="420" w:firstLineChars="200"/>
    </w:pPr>
  </w:style>
  <w:style w:type="character" w:customStyle="1" w:styleId="18">
    <w:name w:val="纯文本 字符"/>
    <w:basedOn w:val="10"/>
    <w:link w:val="3"/>
    <w:uiPriority w:val="0"/>
    <w:rPr>
      <w:rFonts w:hint="default" w:ascii="Courier New" w:hAnsi="Courier New" w:cs="Courier New"/>
      <w:kern w:val="2"/>
      <w:sz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gemini/Library/Containers/com.kingsoft.wpsoffice.mac/Data/D:\TIM\Bin\&#35797;&#21367;&#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试卷模板.dot</Template>
  <Company>微软（中国）有限公司</Company>
  <Pages>6</Pages>
  <Words>3470</Words>
  <Characters>3786</Characters>
  <Lines>48</Lines>
  <Paragraphs>13</Paragraphs>
  <TotalTime>0</TotalTime>
  <ScaleCrop>false</ScaleCrop>
  <LinksUpToDate>false</LinksUpToDate>
  <CharactersWithSpaces>4986</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2020-11-28T07:08:00Z</dcterms:created>
  <dc:creator>马艳芳</dc:creator>
  <cp:lastModifiedBy>吕芝伟</cp:lastModifiedBy>
  <cp:lastPrinted>2025-05-28T04:11:00Z</cp:lastPrinted>
  <dcterms:modified xsi:type="dcterms:W3CDTF">2026-06-09T21:14:32Z</dcterms:modified>
  <dc:title>一九九八年—一九九九年上学期期末考试</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DCC36E38961E43F29E5D4884A3E59C3D_13</vt:lpwstr>
  </property>
  <property fmtid="{D5CDD505-2E9C-101B-9397-08002B2CF9AE}" pid="4" name="KSOTemplateDocerSaveRecord">
    <vt:lpwstr>eyJoZGlkIjoiNGQ3MzcyNDhjZjAwNTdiMDRmNmY4YjVhN2E3OWI5YzUiLCJ1c2VySWQiOiI0NDM2MDcyMDAifQ==</vt:lpwstr>
  </property>
</Properties>
</file>