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ascii="Liberation Serif" w:hAnsi="Liberation Serif"/>
        </w:rPr>
        <w:t>+++FOR invoice IN invoices+++</w:t>
      </w:r>
      <w:r>
        <w:rPr>
          <w:rFonts w:ascii="Liberation Serif" w:hAnsi="Liberation Serif"/>
          <w:sz w:val="22"/>
          <w:szCs w:val="22"/>
        </w:rPr>
        <w:t xml:space="preserve">                              </w:t>
      </w:r>
    </w:p>
    <w:tbl>
      <w:tblPr>
        <w:tblW w:w="9631" w:type="dxa"/>
        <w:jc w:val="righ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1517"/>
        <w:gridCol w:w="3574"/>
        <w:gridCol w:w="4540"/>
      </w:tblGrid>
      <w:tr>
        <w:trPr>
          <w:trHeight w:val="288" w:hRule="exact"/>
        </w:trPr>
        <w:tc>
          <w:tcPr>
            <w:tcW w:w="9631" w:type="dxa"/>
            <w:gridSpan w:val="3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</w:rPr>
              <w:t>RECIBO</w:t>
            </w:r>
          </w:p>
        </w:tc>
      </w:tr>
      <w:tr>
        <w:trPr>
          <w:trHeight w:val="374" w:hRule="exact"/>
        </w:trPr>
        <w:tc>
          <w:tcPr>
            <w:tcW w:w="1517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rPr/>
            </w:pPr>
            <w:r>
              <w:rPr>
                <w:rStyle w:val="Textooriginal"/>
                <w:rFonts w:ascii="Liberation Serif" w:hAnsi="Liberation Serif"/>
                <w:b/>
                <w:bCs/>
                <w:sz w:val="22"/>
                <w:szCs w:val="22"/>
              </w:rPr>
              <w:t>+++IMAGE getLogo</w:t>
            </w:r>
            <w:r>
              <w:rPr>
                <w:rStyle w:val="Textooriginal"/>
                <w:rFonts w:ascii="Liberation Serif" w:hAnsi="Liberation Serif"/>
                <w:b/>
                <w:bCs/>
                <w:sz w:val="22"/>
                <w:szCs w:val="22"/>
              </w:rPr>
              <w:t>Ascatli</w:t>
            </w:r>
            <w:r>
              <w:rPr>
                <w:rStyle w:val="Textooriginal"/>
                <w:rFonts w:ascii="Liberation Serif" w:hAnsi="Liberation Serif"/>
                <w:b/>
                <w:bCs/>
                <w:sz w:val="22"/>
                <w:szCs w:val="22"/>
              </w:rPr>
              <w:t>()+++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b/>
                <w:bCs/>
                <w:sz w:val="22"/>
              </w:rPr>
            </w:pPr>
            <w:r>
              <w:rPr>
                <w:rFonts w:ascii="Liberation Serif" w:hAnsi="Liberation Serif"/>
                <w:b/>
                <w:bCs/>
                <w:sz w:val="22"/>
              </w:rPr>
              <w:t>+++=$invoice.nombre_junta+++</w:t>
            </w:r>
          </w:p>
        </w:tc>
        <w:tc>
          <w:tcPr>
            <w:tcW w:w="45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Recibo nº: +++=</w:t>
            </w:r>
            <w:bookmarkStart w:id="0" w:name="__DdeLink__146_3255043841"/>
            <w:bookmarkStart w:id="1" w:name="__DdeLink__156_802158442"/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$invoice.numero+++</w:t>
            </w:r>
            <w:bookmarkEnd w:id="0"/>
            <w:bookmarkEnd w:id="1"/>
          </w:p>
        </w:tc>
      </w:tr>
      <w:tr>
        <w:trPr/>
        <w:tc>
          <w:tcPr>
            <w:tcW w:w="1517" w:type="dxa"/>
            <w:vMerge w:val="continue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</w:rPr>
              <w:t xml:space="preserve">Servicio de Agua </w:t>
            </w:r>
          </w:p>
        </w:tc>
        <w:tc>
          <w:tcPr>
            <w:tcW w:w="4540" w:type="dxa"/>
            <w:tcBorders/>
            <w:shd w:color="auto" w:fill="auto" w:val="clear"/>
          </w:tcPr>
          <w:p>
            <w:pPr>
              <w:pStyle w:val="Contenidodelatabla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517" w:type="dxa"/>
            <w:vMerge w:val="continue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lang w:val="es-ES"/>
              </w:rPr>
            </w:pPr>
            <w:r>
              <w:rPr>
                <w:rFonts w:ascii="Liberation Serif" w:hAnsi="Liberation Serif"/>
                <w:sz w:val="22"/>
                <w:lang w:val="es-ES"/>
              </w:rPr>
              <w:t>Mes de Cobro: +++=getMonthName($invoice.mes_facturado)+++   Año: +++=$invoice.anho+++</w:t>
            </w:r>
          </w:p>
        </w:tc>
        <w:tc>
          <w:tcPr>
            <w:tcW w:w="4540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lang w:val="es-ES"/>
              </w:rPr>
            </w:pPr>
            <w:r>
              <w:rPr>
                <w:rFonts w:ascii="Liberation Serif" w:hAnsi="Liberation Serif"/>
                <w:sz w:val="22"/>
                <w:lang w:val="es-ES"/>
              </w:rPr>
              <w:t xml:space="preserve">Fecha límite de Pago: </w:t>
            </w:r>
            <w:bookmarkStart w:id="2" w:name="__DdeLink__2338_858773535"/>
            <w:r>
              <w:rPr>
                <w:rFonts w:ascii="Liberation Serif" w:hAnsi="Liberation Serif"/>
                <w:sz w:val="22"/>
                <w:lang w:val="es-ES"/>
              </w:rPr>
              <w:t>+++=$invoice.</w:t>
            </w:r>
            <w:r>
              <w:rPr>
                <w:rFonts w:ascii="Liberation Serif" w:hAnsi="Liberation Serif"/>
                <w:sz w:val="22"/>
                <w:lang w:val="es-ES"/>
              </w:rPr>
              <w:t>due_date</w:t>
            </w:r>
            <w:r>
              <w:rPr>
                <w:rFonts w:ascii="Liberation Serif" w:hAnsi="Liberation Serif"/>
                <w:sz w:val="22"/>
                <w:lang w:val="es-ES"/>
              </w:rPr>
              <w:t>+++</w:t>
            </w:r>
            <w:bookmarkEnd w:id="2"/>
          </w:p>
        </w:tc>
      </w:tr>
      <w:tr>
        <w:trPr>
          <w:trHeight w:val="374" w:hRule="atLeast"/>
        </w:trPr>
        <w:tc>
          <w:tcPr>
            <w:tcW w:w="1517" w:type="dxa"/>
            <w:vMerge w:val="continue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lang w:val="es-ES"/>
              </w:rPr>
            </w:pPr>
            <w:r>
              <w:rPr>
                <w:rFonts w:ascii="Liberation Serif" w:hAnsi="Liberation Serif"/>
                <w:lang w:val="es-ES"/>
              </w:rPr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lang w:val="es-ES"/>
              </w:rPr>
            </w:pPr>
            <w:r>
              <w:rPr>
                <w:rFonts w:ascii="Liberation Serif" w:hAnsi="Liberation Serif"/>
                <w:sz w:val="22"/>
                <w:lang w:val="es-ES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2"/>
                <w:lang w:val="es-ES"/>
              </w:rPr>
              <w:t>+++=$invoice.num_socio+++  +++=$invoice.nombre+++</w:t>
            </w:r>
          </w:p>
        </w:tc>
        <w:tc>
          <w:tcPr>
            <w:tcW w:w="4540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lang w:val="es-ES"/>
              </w:rPr>
            </w:pPr>
            <w:r>
              <w:rPr>
                <w:rFonts w:ascii="Liberation Serif" w:hAnsi="Liberation Serif"/>
                <w:sz w:val="22"/>
                <w:lang w:val="es-ES"/>
              </w:rPr>
              <w:t>Comunidad: +++=$invoice.comunidad+++ sector +++=$invoice.sector+++</w:t>
            </w:r>
          </w:p>
        </w:tc>
      </w:tr>
    </w:tbl>
    <w:p>
      <w:pPr>
        <w:pStyle w:val="Standard"/>
        <w:rPr>
          <w:lang w:val="es-ES"/>
        </w:rPr>
      </w:pPr>
      <w:r>
        <w:rPr>
          <w:rFonts w:ascii="Liberation Serif" w:hAnsi="Liberation Serif"/>
          <w:sz w:val="22"/>
          <w:lang w:val="es-ES"/>
        </w:rPr>
        <w:t xml:space="preserve">   </w:t>
      </w:r>
    </w:p>
    <w:tbl>
      <w:tblPr>
        <w:tblW w:w="9640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781"/>
        <w:gridCol w:w="1694"/>
        <w:gridCol w:w="1400"/>
        <w:gridCol w:w="59"/>
        <w:gridCol w:w="1677"/>
        <w:gridCol w:w="417"/>
        <w:gridCol w:w="2612"/>
      </w:tblGrid>
      <w:tr>
        <w:trPr/>
        <w:tc>
          <w:tcPr>
            <w:tcW w:w="66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</w:rPr>
              <w:t>)</w:t>
            </w:r>
          </w:p>
        </w:tc>
        <w:tc>
          <w:tcPr>
            <w:tcW w:w="302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textAlignment w:val="center"/>
              <w:rPr/>
            </w:pPr>
            <w:r>
              <w:rPr>
                <w:rStyle w:val="Textooriginal"/>
                <w:rFonts w:ascii="Liberation Serif" w:hAnsi="Liberation Serif"/>
                <w:b/>
                <w:bCs/>
                <w:sz w:val="22"/>
                <w:szCs w:val="22"/>
              </w:rPr>
              <w:t>+++IMAGE getInvoiceBarcode($</w:t>
            </w:r>
            <w:r>
              <w:rPr>
                <w:rStyle w:val="Textooriginal"/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invoice.numero</w:t>
            </w:r>
            <w:r>
              <w:rPr>
                <w:rStyle w:val="Textooriginal"/>
                <w:rFonts w:ascii="Liberation Serif" w:hAnsi="Liberation Serif"/>
                <w:b/>
                <w:bCs/>
                <w:sz w:val="22"/>
                <w:szCs w:val="22"/>
              </w:rPr>
              <w:t>)+++</w:t>
            </w:r>
          </w:p>
        </w:tc>
      </w:tr>
      <w:tr>
        <w:trPr/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Anterior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Actual</w:t>
            </w:r>
          </w:p>
        </w:tc>
        <w:tc>
          <w:tcPr>
            <w:tcW w:w="1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Consumo</w:t>
            </w:r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Fecha Lectura</w:t>
            </w:r>
          </w:p>
        </w:tc>
        <w:tc>
          <w:tcPr>
            <w:tcW w:w="302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374" w:hRule="exact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+++=$invoice.caudal_anterior+++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+++=$invoice.caudal_actual+++</w:t>
            </w:r>
          </w:p>
        </w:tc>
        <w:tc>
          <w:tcPr>
            <w:tcW w:w="1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bookmarkStart w:id="3" w:name="__DdeLink__587594_19252532492"/>
            <w:r>
              <w:rPr>
                <w:rFonts w:ascii="Liberation Serif" w:hAnsi="Liberation Serif"/>
                <w:sz w:val="22"/>
              </w:rPr>
              <w:t>+++=$invoice.consumo+++</w:t>
            </w:r>
            <w:bookmarkEnd w:id="3"/>
          </w:p>
        </w:tc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+++=$invoice.fecha_lectura+++</w:t>
            </w:r>
          </w:p>
        </w:tc>
        <w:tc>
          <w:tcPr>
            <w:tcW w:w="302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</w:rPr>
              <w:t>Concepto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</w:rPr>
              <w:t>Importe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Cuota fija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+++=getDecimal($invoice.cuota_fija)+++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Cuota variable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+++=getDecimal($invoice.cuota_variable)+++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Comisión de pago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+++=getDecimal($invoice.comision)+++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Ahorro para mano de obra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+++=getDecimal($invoice.ahorro)+++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Recargo por mora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bookmarkStart w:id="4" w:name="__DdeLink__1773_11217817192"/>
            <w:r>
              <w:rPr>
                <w:rFonts w:ascii="Liberation Serif" w:hAnsi="Liberation Serif"/>
                <w:sz w:val="22"/>
              </w:rPr>
              <w:t>+++=getDecimal($invoice.mora)+++</w:t>
            </w:r>
            <w:bookmarkEnd w:id="4"/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Inasistencia a Asambleas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+++=getDecimal($invoice.asamblea)+++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/>
              <w:t>Jornada de trabajo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+++=getDecimal($invoice.</w:t>
            </w:r>
            <w:r>
              <w:rPr>
                <w:rFonts w:ascii="Liberation Serif" w:hAnsi="Liberation Serif"/>
                <w:sz w:val="22"/>
              </w:rPr>
              <w:t>jornada_trabajo</w:t>
            </w:r>
            <w:r>
              <w:rPr>
                <w:rFonts w:ascii="Liberation Serif" w:hAnsi="Liberation Serif"/>
                <w:sz w:val="22"/>
              </w:rPr>
              <w:t>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Nuevo derecho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+++=getDecimal($invoice.derecho)+++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Re-conexión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+++=getDecimal($invoice.reconexion)+++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Traspaso de derecho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</w:t>
            </w:r>
            <w:bookmarkStart w:id="5" w:name="__DdeLink__45889_11217817192"/>
            <w:r>
              <w:rPr>
                <w:rFonts w:ascii="Liberation Serif" w:hAnsi="Liberation Serif"/>
                <w:sz w:val="22"/>
              </w:rPr>
              <w:t>getDecimal(</w:t>
            </w:r>
            <w:bookmarkEnd w:id="5"/>
            <w:r>
              <w:rPr>
                <w:rFonts w:ascii="Liberation Serif" w:hAnsi="Liberation Serif"/>
                <w:sz w:val="22"/>
              </w:rPr>
              <w:t>$invoice.traspaso)+++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Otros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</w:t>
            </w:r>
            <w:bookmarkStart w:id="6" w:name="__DdeLink__45889_112178171921"/>
            <w:r>
              <w:rPr>
                <w:rFonts w:ascii="Liberation Serif" w:hAnsi="Liberation Serif"/>
                <w:sz w:val="22"/>
              </w:rPr>
              <w:t>getDecimal(</w:t>
            </w:r>
            <w:bookmarkEnd w:id="6"/>
            <w:r>
              <w:rPr>
                <w:rFonts w:ascii="Liberation Serif" w:hAnsi="Liberation Serif"/>
                <w:sz w:val="22"/>
              </w:rPr>
              <w:t>$invoice.otros)+++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Saldo pendiente</w:t>
            </w:r>
          </w:p>
        </w:tc>
        <w:tc>
          <w:tcPr>
            <w:tcW w:w="2612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ascii="Liberation Serif" w:hAnsi="Liberation Serif"/>
                <w:sz w:val="22"/>
              </w:rPr>
              <w:t>+++=</w:t>
            </w:r>
            <w:bookmarkStart w:id="7" w:name="__DdeLink__45889_112178171921_Copia_1"/>
            <w:r>
              <w:rPr>
                <w:rFonts w:ascii="Liberation Serif" w:hAnsi="Liberation Serif"/>
                <w:sz w:val="22"/>
              </w:rPr>
              <w:t>getDecimal(</w:t>
            </w:r>
            <w:bookmarkEnd w:id="7"/>
            <w:r>
              <w:rPr>
                <w:rFonts w:ascii="Liberation Serif" w:hAnsi="Liberation Serif"/>
                <w:sz w:val="22"/>
              </w:rPr>
              <w:t>$invoice.</w:t>
            </w:r>
            <w:r>
              <w:rPr>
                <w:rFonts w:ascii="Liberation Serif" w:hAnsi="Liberation Serif"/>
                <w:sz w:val="22"/>
              </w:rPr>
              <w:t>saldo_pendiente</w:t>
            </w:r>
            <w:r>
              <w:rPr>
                <w:rFonts w:ascii="Liberation Serif" w:hAnsi="Liberation Serif"/>
                <w:sz w:val="22"/>
              </w:rPr>
              <w:t>)+++</w:t>
            </w:r>
          </w:p>
        </w:tc>
      </w:tr>
      <w:tr>
        <w:trPr/>
        <w:tc>
          <w:tcPr>
            <w:tcW w:w="702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Descuento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/>
              <w:t xml:space="preserve">- </w:t>
            </w:r>
            <w:r>
              <w:rPr>
                <w:rFonts w:ascii="Liberation Serif" w:hAnsi="Liberation Serif"/>
                <w:sz w:val="22"/>
              </w:rPr>
              <w:t>+++=</w:t>
            </w:r>
            <w:bookmarkStart w:id="8" w:name="__DdeLink__45889_112178171921_Copia_1"/>
            <w:r>
              <w:rPr>
                <w:rFonts w:ascii="Liberation Serif" w:hAnsi="Liberation Serif"/>
                <w:sz w:val="22"/>
              </w:rPr>
              <w:t>getDecimal(</w:t>
            </w:r>
            <w:bookmarkEnd w:id="8"/>
            <w:r>
              <w:rPr>
                <w:rFonts w:ascii="Liberation Serif" w:hAnsi="Liberation Serif"/>
                <w:sz w:val="22"/>
              </w:rPr>
              <w:t>$invoice.descuento)+++</w:t>
            </w:r>
          </w:p>
        </w:tc>
      </w:tr>
      <w:tr>
        <w:trPr/>
        <w:tc>
          <w:tcPr>
            <w:tcW w:w="48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>
                <w:rFonts w:ascii="Liberation Serif" w:hAnsi="Liberation Serif"/>
                <w:sz w:val="22"/>
              </w:rPr>
              <w:t>Forma de Pago:</w:t>
            </w:r>
          </w:p>
          <w:p>
            <w:pPr>
              <w:pStyle w:val="Standard"/>
              <w:widowControl w:val="false"/>
              <w:rPr/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 xml:space="preserve">BANCO DE FOMENTO AGROPECUARIO </w:t>
            </w:r>
          </w:p>
          <w:p>
            <w:pPr>
              <w:pStyle w:val="Standard"/>
              <w:widowControl w:val="false"/>
              <w:rPr/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C</w:t>
            </w: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uenta No:1005507004704</w:t>
            </w:r>
          </w:p>
          <w:p>
            <w:pPr>
              <w:pStyle w:val="Contenidodelatabla"/>
              <w:widowControl w:val="false"/>
              <w:rPr>
                <w:rFonts w:ascii="Liberation Serif" w:hAnsi="Liberation Serif"/>
                <w:b/>
                <w:bCs/>
                <w:sz w:val="22"/>
              </w:rPr>
            </w:pPr>
            <w:r>
              <w:rPr/>
            </w:r>
          </w:p>
        </w:tc>
        <w:tc>
          <w:tcPr>
            <w:tcW w:w="21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jc w:val="center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sz w:val="22"/>
              </w:rPr>
              <w:t>+++=getDecimal($invoice.total)+++</w:t>
            </w:r>
          </w:p>
        </w:tc>
      </w:tr>
    </w:tbl>
    <w:p>
      <w:pPr>
        <w:pStyle w:val="Standard"/>
        <w:rPr>
          <w:rFonts w:ascii="Liberation Serif" w:hAnsi="Liberation Serif"/>
          <w:sz w:val="22"/>
        </w:rPr>
      </w:pPr>
      <w:r>
        <w:rPr>
          <w:rFonts w:ascii="Liberation Serif" w:hAnsi="Liberation Serif"/>
          <w:sz w:val="22"/>
        </w:rPr>
      </w:r>
    </w:p>
    <w:p>
      <w:pPr>
        <w:pStyle w:val="Normal"/>
        <w:spacing w:before="0" w:after="200"/>
        <w:rPr/>
      </w:pPr>
      <w:r>
        <w:rPr>
          <w:rFonts w:ascii="Liberation Serif" w:hAnsi="Liberation Serif"/>
        </w:rPr>
        <w:t>+++END-FOR invoice+++</w:t>
      </w:r>
    </w:p>
    <w:sectPr>
      <w:type w:val="nextPage"/>
      <w:pgSz w:w="11906" w:h="16838"/>
      <w:pgMar w:left="1138" w:right="1138" w:gutter="0" w:header="0" w:top="58" w:footer="0" w:bottom="38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overflowPunct w:val="fals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Destacado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uiPriority w:val="99"/>
    <w:qFormat/>
    <w:rsid w:val="004a65c5"/>
    <w:rPr/>
  </w:style>
  <w:style w:type="character" w:styleId="FooterChar" w:customStyle="1">
    <w:name w:val="Footer Char"/>
    <w:basedOn w:val="DefaultParagraphFont"/>
    <w:uiPriority w:val="99"/>
    <w:qFormat/>
    <w:rsid w:val="004a65c5"/>
    <w:rPr/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Ttulogeneral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  <w:rPr/>
  </w:style>
  <w:style w:type="paragraph" w:styleId="PersonalName" w:customStyle="1">
    <w:name w:val="Personal Name"/>
    <w:basedOn w:val="Ttulogeneral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a65c5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a65c5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3-Accent1">
    <w:name w:val="Grid Table 3 Accent 1"/>
    <w:basedOn w:val="TableNormal"/>
    <w:uiPriority w:val="48"/>
    <w:rsid w:val="007062ca"/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90C226" w:themeColor="accent1" w:sz="4" w:space="0"/>
        </w:tcBorders>
      </w:tcPr>
    </w:tblStylePr>
    <w:tblStylePr w:type="nwCell">
      <w:tblPr/>
      <w:tcPr>
        <w:tcBorders>
          <w:bottom w:val="single" w:color="90C226" w:themeColor="accent1" w:sz="4" w:space="0"/>
        </w:tcBorders>
      </w:tcPr>
    </w:tblStylePr>
    <w:tblStylePr w:type="seCell">
      <w:tblPr/>
      <w:tcPr>
        <w:tcBorders>
          <w:top w:val="single" w:color="90C226" w:themeColor="accent1" w:sz="4" w:space="0"/>
        </w:tcBorders>
      </w:tcPr>
    </w:tblStylePr>
    <w:tblStylePr w:type="swCell">
      <w:tblPr/>
      <w:tcPr>
        <w:tcBorders>
          <w:top w:val="single" w:color="90C226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Application>LibreOffice/7.5.6.2$Linux_X86_64 LibreOffice_project/50$Build-2</Application>
  <AppVersion>15.0000</AppVersion>
  <Pages>2</Pages>
  <Words>108</Words>
  <Characters>1369</Characters>
  <CharactersWithSpaces>1461</CharactersWithSpaces>
  <Paragraphs>55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2023-10-12T10:28:53Z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