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Administração Regional de Águas do Sul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Nuit: 500001062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Av. Samora Machel nº 30 7º andar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4033, 1º Bairro Fiscal, Cidade de Maputo, Moçambique.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2353310" cy="648335"/>
                  <wp:effectExtent l="0" t="0" r="0" b="0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(EJ: 06 a 08/2018)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***=utente.loc_bairro***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5"/>
        <w:gridCol w:w="1431"/>
        <w:gridCol w:w="1154"/>
        <w:gridCol w:w="1155"/>
        <w:gridCol w:w="1119"/>
        <w:gridCol w:w="1219"/>
        <w:gridCol w:w="781"/>
        <w:gridCol w:w="1585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4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***=$licencia.c_factura***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***=$licencia.iva***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Jura: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***=jura***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>***=pago_iva***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ARA-Sul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STANDARD BANK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1010149101003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MZ59 0003 0101 0014910100396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LibreOffice/6.1.2.1$Linux_X86_64 LibreOffice_project/10$Build-1</Application>
  <Pages>2</Pages>
  <Words>132</Words>
  <Characters>1040</Characters>
  <CharactersWithSpaces>1122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2018-10-11T12:24:58Z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