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2"/>
                <w:lang w:val="pt-BR" w:eastAsia="en-US" w:bidi="ar-SA"/>
              </w:rPr>
              <w:t>***=ara.name***</w:t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left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en-US" w:bidi="ar-SA"/>
              </w:rPr>
              <w:t>Nuit: ***=ara.nuit***</w:t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left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en-US" w:bidi="ar-SA"/>
              </w:rPr>
              <w:t>***=ara.endereco[0]***</w:t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left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en-US" w:bidi="ar-SA"/>
              </w:rPr>
              <w:t>***=ara.endereco[1]***.</w:t>
            </w:r>
          </w:p>
        </w:tc>
        <w:tc>
          <w:tcPr>
            <w:tcW w:w="51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22"/>
                <w:lang w:val="pt-BR" w:eastAsia="en-US" w:bidi="ar-SA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589FD4"/>
          <w:sz w:val="48"/>
          <w:szCs w:val="48"/>
          <w14:textFill>
            <w14:solidFill>
              <w14:srgbClr w14:val="589FD4">
                <w14:lumMod w14:val="75000"/>
              </w14:srgbClr>
            </w14:solidFill>
          </w14:textFill>
        </w:rPr>
      </w:pPr>
      <w:r>
        <w:rPr>
          <w:rFonts w:cs="Times New Roman" w:ascii="Times New Roman" w:hAnsi="Times New Roman"/>
          <w:b/>
          <w:bCs/>
          <w:color w:val="589FD4"/>
          <w:sz w:val="48"/>
          <w:szCs w:val="48"/>
          <w14:textFill>
            <w14:solidFill>
              <w14:srgbClr w14:val="589FD4">
                <w14:lumMod w14:val="75000"/>
              </w14:srgbClr>
            </w14:solidFill>
          </w14:textFill>
        </w:rPr>
        <w:t>FACTURA PROFORMA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589FD4"/>
          <w14:textFill>
            <w14:solidFill>
              <w14:srgbClr w14:val="589FD4">
                <w14:lumMod w14:val="75000"/>
              </w14:srgbClr>
            </w14:solidFill>
          </w14:textFill>
        </w:rPr>
      </w:pPr>
      <w:r>
        <w:rPr>
          <w:rFonts w:cs="Times New Roman" w:ascii="Times New Roman" w:hAnsi="Times New Roman"/>
          <w:b/>
          <w:bCs/>
          <w:color w:val="589FD4"/>
          <w14:textFill>
            <w14:solidFill>
              <w14:srgbClr w14:val="589FD4">
                <w14:lumMod w14:val="75000"/>
              </w14:srgbClr>
            </w14:solidFill>
          </w14:textFill>
        </w:rPr>
        <w:t>VALOR ESTIMADO DE TAXAS DE USO DE ÁGUA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1"/>
        <w:gridCol w:w="2549"/>
        <w:gridCol w:w="2550"/>
        <w:gridCol w:w="2550"/>
      </w:tblGrid>
      <w:tr>
        <w:trPr>
          <w:trHeight w:val="340" w:hRule="atLeast"/>
        </w:trPr>
        <w:tc>
          <w:tcPr>
            <w:tcW w:w="255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pt-BR" w:eastAsia="en-US" w:bidi="ar-SA"/>
              </w:rPr>
              <w:t>Tipo de facturação:</w:t>
            </w:r>
          </w:p>
        </w:tc>
        <w:tc>
          <w:tcPr>
            <w:tcW w:w="254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***=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factura.fact_tipo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*** 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pt-BR" w:eastAsia="en-US" w:bidi="ar-SA"/>
              </w:rPr>
              <w:t>Período de facturação: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color w:val="auto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0"/>
                <w:szCs w:val="20"/>
                <w:lang w:val="pt-BR" w:eastAsia="en-US" w:bidi="ar-SA"/>
              </w:rPr>
              <w:t>***=periodoFactura***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1"/>
        <w:gridCol w:w="2549"/>
        <w:gridCol w:w="2550"/>
        <w:gridCol w:w="2550"/>
      </w:tblGrid>
      <w:tr>
        <w:trPr>
          <w:trHeight w:val="340" w:hRule="atLeast"/>
        </w:trPr>
        <w:tc>
          <w:tcPr>
            <w:tcW w:w="255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Factura (número):</w:t>
            </w:r>
          </w:p>
        </w:tc>
        <w:tc>
          <w:tcPr>
            <w:tcW w:w="254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color w:val="auto"/>
                <w:kern w:val="0"/>
                <w:szCs w:val="22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2"/>
                <w:shd w:fill="auto" w:val="clear"/>
                <w:lang w:val="pt-BR" w:eastAsia="en-US" w:bidi="ar-SA"/>
              </w:rPr>
              <w:t>***=numFactura***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Data: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bookmarkStart w:id="0" w:name="__DdeLink__504_1785734971"/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***=dateFactura***</w:t>
            </w:r>
            <w:bookmarkEnd w:id="0"/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1"/>
        <w:gridCol w:w="2549"/>
        <w:gridCol w:w="2550"/>
        <w:gridCol w:w="2550"/>
      </w:tblGrid>
      <w:tr>
        <w:trPr>
          <w:trHeight w:val="340" w:hRule="atLeast"/>
        </w:trPr>
        <w:tc>
          <w:tcPr>
            <w:tcW w:w="255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 xml:space="preserve">Cliente: </w:t>
            </w:r>
          </w:p>
        </w:tc>
        <w:tc>
          <w:tcPr>
            <w:tcW w:w="254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***=utente.nome*** 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 xml:space="preserve">Nuit / BI do cliente: 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Endereço:</w:t>
            </w:r>
          </w:p>
        </w:tc>
        <w:tc>
          <w:tcPr>
            <w:tcW w:w="254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***=utente.loc_posto*** 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Localidade: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Pessoa de contacto:</w:t>
            </w:r>
          </w:p>
        </w:tc>
        <w:tc>
          <w:tcPr>
            <w:tcW w:w="254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***=utente.contacto*** 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Contacto (telefone):</w:t>
            </w:r>
          </w:p>
        </w:tc>
        <w:tc>
          <w:tcPr>
            <w:tcW w:w="25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***=utente.telefone***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1"/>
        <w:gridCol w:w="1319"/>
        <w:gridCol w:w="1496"/>
        <w:gridCol w:w="1295"/>
        <w:gridCol w:w="1279"/>
        <w:gridCol w:w="1331"/>
        <w:gridCol w:w="1030"/>
        <w:gridCol w:w="1288"/>
      </w:tblGrid>
      <w:tr>
        <w:trPr>
          <w:trHeight w:val="340" w:hRule="atLeast"/>
        </w:trPr>
        <w:tc>
          <w:tcPr>
            <w:tcW w:w="116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Descripção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(Água bruta para)</w:t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Tipo de Água</w:t>
            </w:r>
          </w:p>
        </w:tc>
        <w:tc>
          <w:tcPr>
            <w:tcW w:w="149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Consumo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(m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vertAlign w:val="superscript"/>
                <w:lang w:val="pt-BR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)</w:t>
            </w:r>
          </w:p>
        </w:tc>
        <w:tc>
          <w:tcPr>
            <w:tcW w:w="12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Taxa fixa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(MT/mês)</w:t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Taxa uso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(MT/m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vertAlign w:val="superscript"/>
                <w:lang w:val="pt-BR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)</w:t>
            </w:r>
          </w:p>
        </w:tc>
        <w:tc>
          <w:tcPr>
            <w:tcW w:w="13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 xml:space="preserve">Valor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(MT)</w:t>
            </w:r>
          </w:p>
        </w:tc>
        <w:tc>
          <w:tcPr>
            <w:tcW w:w="10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IVA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%</w:t>
            </w:r>
          </w:p>
        </w:tc>
        <w:tc>
          <w:tcPr>
            <w:tcW w:w="128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  <w:t>Preço Total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22"/>
                <w:lang w:val="pt-BR" w:eastAsia="en-US" w:bidi="ar-SA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161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  <w:tc>
          <w:tcPr>
            <w:tcW w:w="1319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  <w:tc>
          <w:tcPr>
            <w:tcW w:w="1496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  <w:tc>
          <w:tcPr>
            <w:tcW w:w="1295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rFonts w:eastAsia="Calibri" w:cs=""/>
                <w:kern w:val="0"/>
                <w:sz w:val="4"/>
                <w:szCs w:val="22"/>
                <w:lang w:val="pt-B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en-US" w:bidi="ar-SA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161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***=actividade.tipo***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pt-BR" w:eastAsia="en-US" w:bidi="ar-SA"/>
              </w:rPr>
              <w:t>***=$licencia.tipo_agua***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***=$licencia.consumo_fact***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***=$licencia.taxa_fixa***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***=$licencia.taxa_uso***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***=$licencia.pago_mes***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***=$licencia.iva***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***=$licencia.pago_iva***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Lines/>
              <w:widowControl w:val="false"/>
              <w:spacing w:lineRule="auto" w:line="240"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161" w:type="dxa"/>
            <w:tcBorders>
              <w:top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widowControl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pt-BR" w:eastAsia="en-US" w:bidi="ar-SA"/>
              </w:rPr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116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pt-BR" w:eastAsia="en-US" w:bidi="ar-SA"/>
              </w:rPr>
              <w:t xml:space="preserve">Multa: </w:t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49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3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0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8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pt-BR" w:eastAsia="en-US" w:bidi="ar-SA"/>
              </w:rPr>
              <w:t>***=factura.juros***</w:t>
            </w:r>
          </w:p>
        </w:tc>
      </w:tr>
      <w:tr>
        <w:trPr>
          <w:trHeight w:val="340" w:hRule="atLeast"/>
        </w:trPr>
        <w:tc>
          <w:tcPr>
            <w:tcW w:w="116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pt-BR" w:eastAsia="en-US" w:bidi="ar-SA"/>
              </w:rPr>
              <w:t>Total factura (MT):</w:t>
            </w:r>
          </w:p>
        </w:tc>
        <w:tc>
          <w:tcPr>
            <w:tcW w:w="131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49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9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7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3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03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2"/>
                <w:lang w:val="pt-BR" w:eastAsia="en-US" w:bidi="ar-SA"/>
              </w:rPr>
            </w:r>
          </w:p>
        </w:tc>
        <w:tc>
          <w:tcPr>
            <w:tcW w:w="128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2"/>
                <w:lang w:val="pt-BR" w:eastAsia="en-US" w:bidi="ar-SA"/>
              </w:rPr>
              <w:t>***=factura.pago_iva***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Listados" w:customStyle="1">
    <w:name w:val="Listados"/>
    <w:basedOn w:val="Normal"/>
    <w:qFormat/>
    <w:pPr>
      <w:spacing w:before="120" w:after="120"/>
      <w:ind w:left="704" w:hanging="301"/>
    </w:pPr>
    <w:rPr>
      <w:b/>
      <w:bCs/>
    </w:rPr>
  </w:style>
  <w:style w:type="paragraph" w:styleId="Textopreformateado" w:customStyle="1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4734</TotalTime>
  <Application>LibreOffice/7.3.4.2$Linux_X86_64 LibreOffice_project/30$Build-2</Application>
  <AppVersion>15.0000</AppVersion>
  <DocSecurity>0</DocSecurity>
  <Pages>1</Pages>
  <Words>93</Words>
  <Characters>930</Characters>
  <CharactersWithSpaces>978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2022-06-28T12:17:15Z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