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7D" w:rsidRDefault="0051566B">
      <w:r>
        <w:rPr>
          <w:rFonts w:hint="eastAsia"/>
        </w:rPr>
        <w:t>A</w:t>
      </w:r>
      <w:r>
        <w:t>rrayList</w:t>
      </w:r>
      <w:r>
        <w:rPr>
          <w:rFonts w:hint="eastAsia"/>
        </w:rPr>
        <w:t>总结</w:t>
      </w:r>
      <w:r w:rsidR="00844D5F">
        <w:rPr>
          <w:rFonts w:hint="eastAsia"/>
        </w:rPr>
        <w:t>（特点：扩容1.5倍</w:t>
      </w:r>
      <w:r w:rsidR="008E4A28">
        <w:rPr>
          <w:rFonts w:hint="eastAsia"/>
        </w:rPr>
        <w:t>、Object数组实现</w:t>
      </w:r>
      <w:r w:rsidR="005423C7">
        <w:rPr>
          <w:rFonts w:hint="eastAsia"/>
        </w:rPr>
        <w:t>、序列化：</w:t>
      </w:r>
      <w:r w:rsidR="005423C7" w:rsidRPr="005423C7">
        <w:t>readObject</w:t>
      </w:r>
      <w:r w:rsidR="005423C7">
        <w:rPr>
          <w:rFonts w:hint="eastAsia"/>
        </w:rPr>
        <w:t>和</w:t>
      </w:r>
      <w:r w:rsidR="00CE04CA">
        <w:rPr>
          <w:rFonts w:hint="eastAsia"/>
        </w:rPr>
        <w:t>writeObject</w:t>
      </w:r>
      <w:r w:rsidR="00844D5F">
        <w:rPr>
          <w:rFonts w:hint="eastAsia"/>
        </w:rPr>
        <w:t>）</w:t>
      </w:r>
    </w:p>
    <w:p w:rsidR="0051566B" w:rsidRDefault="0051566B">
      <w:r>
        <w:rPr>
          <w:rFonts w:hint="eastAsia"/>
        </w:rPr>
        <w:t>1、继承：AbstractList类</w:t>
      </w:r>
    </w:p>
    <w:p w:rsidR="0051566B" w:rsidRDefault="0051566B">
      <w:r>
        <w:rPr>
          <w:rFonts w:hint="eastAsia"/>
        </w:rPr>
        <w:t>2、实现：</w:t>
      </w:r>
    </w:p>
    <w:p w:rsidR="0051566B" w:rsidRDefault="0051566B">
      <w:r>
        <w:rPr>
          <w:rFonts w:hint="eastAsia"/>
        </w:rPr>
        <w:t>List</w:t>
      </w:r>
    </w:p>
    <w:p w:rsidR="0051566B" w:rsidRDefault="0051566B">
      <w:r>
        <w:rPr>
          <w:rFonts w:hint="eastAsia"/>
        </w:rPr>
        <w:t>RandomAccess（</w:t>
      </w:r>
      <w:r w:rsidRPr="0051566B">
        <w:rPr>
          <w:rFonts w:hint="eastAsia"/>
        </w:rPr>
        <w:t>标记型的接口</w:t>
      </w:r>
      <w:r>
        <w:rPr>
          <w:rFonts w:hint="eastAsia"/>
        </w:rPr>
        <w:t>，只是说明实现类可以随机访问）</w:t>
      </w:r>
    </w:p>
    <w:p w:rsidR="0051566B" w:rsidRDefault="0051566B">
      <w:r>
        <w:rPr>
          <w:rFonts w:hint="eastAsia"/>
        </w:rPr>
        <w:t>Cloneable（</w:t>
      </w:r>
      <w:r w:rsidRPr="0051566B">
        <w:rPr>
          <w:rFonts w:hint="eastAsia"/>
        </w:rPr>
        <w:t>标记型的接口</w:t>
      </w:r>
      <w:r>
        <w:rPr>
          <w:rFonts w:hint="eastAsia"/>
        </w:rPr>
        <w:t>，说明对象可以被克隆，调用Object.</w:t>
      </w:r>
      <w:r>
        <w:t>clone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不会抛出</w:t>
      </w:r>
      <w:r w:rsidRPr="0051566B">
        <w:t>CloneNotSupportedException</w:t>
      </w:r>
      <w:r>
        <w:rPr>
          <w:rFonts w:hint="eastAsia"/>
        </w:rPr>
        <w:t>异常</w:t>
      </w:r>
    </w:p>
    <w:p w:rsidR="0051566B" w:rsidRDefault="0051566B">
      <w:r>
        <w:rPr>
          <w:rFonts w:hint="eastAsia"/>
        </w:rPr>
        <w:t>j</w:t>
      </w:r>
      <w:r>
        <w:t>ava.io.Serializable(</w:t>
      </w:r>
      <w:r>
        <w:rPr>
          <w:rFonts w:hint="eastAsia"/>
        </w:rPr>
        <w:t>可以被序列化</w:t>
      </w:r>
      <w:r>
        <w:t>)</w:t>
      </w:r>
    </w:p>
    <w:p w:rsidR="0051566B" w:rsidRDefault="0051566B">
      <w:r>
        <w:rPr>
          <w:rFonts w:hint="eastAsia"/>
        </w:rPr>
        <w:t>3、重要的成员变量</w:t>
      </w:r>
    </w:p>
    <w:p w:rsidR="0051566B" w:rsidRDefault="0051566B">
      <w:r>
        <w:rPr>
          <w:rFonts w:hint="eastAsia"/>
        </w:rPr>
        <w:t>静态常量：</w:t>
      </w:r>
    </w:p>
    <w:p w:rsidR="0051566B" w:rsidRDefault="00670E1C">
      <w:r>
        <w:rPr>
          <w:rFonts w:hint="eastAsia"/>
        </w:rPr>
        <w:t>Ⅰ、</w:t>
      </w:r>
      <w:r w:rsidRPr="00670E1C">
        <w:t>private static final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 w:rsidR="0051566B" w:rsidRPr="0051566B">
        <w:t>DEFAULT_CAPACITY</w:t>
      </w:r>
      <w:r w:rsidR="0051566B">
        <w:t>=10</w:t>
      </w:r>
      <w:r w:rsidR="001E49F2">
        <w:rPr>
          <w:rFonts w:hint="eastAsia"/>
        </w:rPr>
        <w:t>//默认容量</w:t>
      </w:r>
    </w:p>
    <w:p w:rsidR="0051566B" w:rsidRDefault="00670E1C" w:rsidP="0051566B">
      <w:r>
        <w:rPr>
          <w:rFonts w:hint="eastAsia"/>
        </w:rPr>
        <w:t>Ⅱ、</w:t>
      </w:r>
      <w:r w:rsidRPr="00670E1C">
        <w:t>private static final</w:t>
      </w:r>
      <w:r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EMPTY_ELEMENTDATA</w:t>
      </w:r>
      <w:r w:rsidR="0051566B">
        <w:t>= {}</w:t>
      </w:r>
    </w:p>
    <w:p w:rsidR="0051566B" w:rsidRDefault="00670E1C"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Pr="00670E1C">
        <w:t>private static final</w:t>
      </w:r>
      <w:r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DEFAULT</w:t>
      </w:r>
      <w:r w:rsidR="0051566B">
        <w:t>CAPACITY_EMPTY_ELEMENTDATA = {}</w:t>
      </w:r>
    </w:p>
    <w:p w:rsidR="00670E1C" w:rsidRDefault="00670E1C">
      <w:r>
        <w:rPr>
          <w:rFonts w:hint="eastAsia"/>
        </w:rPr>
        <w:t>Ⅳ、</w:t>
      </w:r>
      <w:r w:rsidR="0051566B" w:rsidRPr="008E4A28">
        <w:rPr>
          <w:color w:val="FF0000"/>
        </w:rPr>
        <w:t>transient</w:t>
      </w:r>
      <w:r w:rsidR="0051566B" w:rsidRPr="0051566B"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elementData;</w:t>
      </w:r>
    </w:p>
    <w:p w:rsidR="00670E1C" w:rsidRDefault="00670E1C">
      <w:r>
        <w:rPr>
          <w:rFonts w:hint="eastAsia"/>
        </w:rPr>
        <w:t>①</w:t>
      </w:r>
      <w:r w:rsidR="001E49F2" w:rsidRPr="0051566B">
        <w:t>transient</w:t>
      </w:r>
      <w:r w:rsidR="001E49F2">
        <w:rPr>
          <w:rFonts w:hint="eastAsia"/>
        </w:rPr>
        <w:t>避免序列化，</w:t>
      </w:r>
      <w:r>
        <w:rPr>
          <w:rFonts w:hint="eastAsia"/>
        </w:rPr>
        <w:t>所以这个字段的生命周期仅存于调用者的内存中，不会写到磁盘里持久化。</w:t>
      </w:r>
    </w:p>
    <w:p w:rsidR="0051566B" w:rsidRDefault="00670E1C">
      <w:r>
        <w:rPr>
          <w:rFonts w:hint="eastAsia"/>
        </w:rPr>
        <w:t>②</w:t>
      </w:r>
      <w:r w:rsidRPr="00670E1C">
        <w:rPr>
          <w:rFonts w:hint="eastAsia"/>
        </w:rPr>
        <w:t>非私有化以简化嵌套类访问</w:t>
      </w:r>
    </w:p>
    <w:p w:rsidR="00670E1C" w:rsidRDefault="00670E1C">
      <w:r w:rsidRPr="00670E1C">
        <w:t>V</w:t>
      </w:r>
      <w:r>
        <w:rPr>
          <w:rFonts w:hint="eastAsia"/>
        </w:rPr>
        <w:t>、</w:t>
      </w:r>
      <w:r w:rsidRPr="00670E1C">
        <w:t>private int size</w:t>
      </w:r>
      <w:r>
        <w:rPr>
          <w:rFonts w:hint="eastAsia"/>
        </w:rPr>
        <w:t>//实际大小</w:t>
      </w:r>
    </w:p>
    <w:p w:rsidR="005423C7" w:rsidRDefault="00844D5F">
      <w:r>
        <w:rPr>
          <w:rFonts w:hint="eastAsia"/>
        </w:rPr>
        <w:t>Ⅵ、</w:t>
      </w:r>
      <w:r w:rsidRPr="00844D5F">
        <w:t>private static final int MAX_ARRAY_SIZ</w:t>
      </w:r>
      <w:r>
        <w:t>E = Integer.MAX_VALUE – 8</w:t>
      </w:r>
      <w:r>
        <w:rPr>
          <w:rFonts w:hint="eastAsia"/>
        </w:rPr>
        <w:t>//最大数组容量</w:t>
      </w:r>
    </w:p>
    <w:p w:rsidR="005423C7" w:rsidRDefault="005423C7">
      <w:r>
        <w:rPr>
          <w:rFonts w:hint="eastAsia"/>
        </w:rPr>
        <w:t>Ⅶ、modCount：记录着集合的修改次数</w:t>
      </w:r>
    </w:p>
    <w:p w:rsidR="00CE04CA" w:rsidRDefault="00CE04CA">
      <w:r>
        <w:rPr>
          <w:rFonts w:hint="eastAsia"/>
        </w:rPr>
        <w:t>4、重要的方法</w:t>
      </w:r>
    </w:p>
    <w:p w:rsidR="00CE04CA" w:rsidRDefault="00CE04CA">
      <w:r>
        <w:rPr>
          <w:rFonts w:hint="eastAsia"/>
        </w:rPr>
        <w:t>Ⅰ、</w:t>
      </w:r>
      <w:r w:rsidRPr="00CE04CA">
        <w:t>public Object[] toArray()</w:t>
      </w:r>
    </w:p>
    <w:p w:rsidR="00CE04CA" w:rsidRDefault="00CE04CA">
      <w:r>
        <w:rPr>
          <w:rFonts w:hint="eastAsia"/>
        </w:rPr>
        <w:t>Ⅱ、</w:t>
      </w:r>
      <w:r w:rsidRPr="00CE04CA">
        <w:t>private void writeObject(java.io.ObjectOutputStream s)</w:t>
      </w:r>
    </w:p>
    <w:p w:rsidR="00CE04CA" w:rsidRDefault="00CE04CA"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Pr="00CE04CA">
        <w:t>private void readObject(java.io.ObjectInputStream s)</w:t>
      </w:r>
    </w:p>
    <w:p w:rsidR="00CE04CA" w:rsidRDefault="00CE04CA">
      <w:r>
        <w:rPr>
          <w:rFonts w:hint="eastAsia"/>
        </w:rPr>
        <w:t>5、遍历方式</w:t>
      </w:r>
    </w:p>
    <w:p w:rsidR="00CE04CA" w:rsidRDefault="00CE04CA">
      <w:r>
        <w:rPr>
          <w:rFonts w:hint="eastAsia"/>
        </w:rPr>
        <w:t>Ⅰ、迭代器</w:t>
      </w:r>
      <w:r w:rsidR="003D003F">
        <w:rPr>
          <w:rFonts w:hint="eastAsia"/>
        </w:rPr>
        <w:t>或forEach</w:t>
      </w:r>
    </w:p>
    <w:p w:rsidR="00CE04CA" w:rsidRDefault="00CE04CA">
      <w:r>
        <w:rPr>
          <w:rFonts w:hint="eastAsia"/>
        </w:rPr>
        <w:t>Ⅱ、get</w:t>
      </w:r>
      <w:r>
        <w:t>(index)</w:t>
      </w:r>
    </w:p>
    <w:p w:rsidR="00CE04CA" w:rsidRDefault="00CE04CA"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="003D003F">
        <w:rPr>
          <w:rFonts w:hint="eastAsia"/>
        </w:rPr>
        <w:t>for:</w:t>
      </w:r>
    </w:p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/>
    <w:p w:rsidR="006A6738" w:rsidRDefault="006A6738">
      <w:bookmarkStart w:id="0" w:name="_GoBack"/>
      <w:bookmarkEnd w:id="0"/>
    </w:p>
    <w:sectPr w:rsidR="006A6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F0"/>
    <w:rsid w:val="000150AA"/>
    <w:rsid w:val="00167AB8"/>
    <w:rsid w:val="001A13CD"/>
    <w:rsid w:val="001E49F2"/>
    <w:rsid w:val="00225F24"/>
    <w:rsid w:val="00234B40"/>
    <w:rsid w:val="002C78B2"/>
    <w:rsid w:val="003464AD"/>
    <w:rsid w:val="003D003F"/>
    <w:rsid w:val="003E277C"/>
    <w:rsid w:val="00424F41"/>
    <w:rsid w:val="004F0FC4"/>
    <w:rsid w:val="00502FBB"/>
    <w:rsid w:val="005117CA"/>
    <w:rsid w:val="0051566B"/>
    <w:rsid w:val="005423C7"/>
    <w:rsid w:val="005846F0"/>
    <w:rsid w:val="00616D36"/>
    <w:rsid w:val="006314A9"/>
    <w:rsid w:val="00670E1C"/>
    <w:rsid w:val="00695840"/>
    <w:rsid w:val="006A6738"/>
    <w:rsid w:val="00844D5F"/>
    <w:rsid w:val="008E4A28"/>
    <w:rsid w:val="00B5267D"/>
    <w:rsid w:val="00B761FF"/>
    <w:rsid w:val="00CE04CA"/>
    <w:rsid w:val="00D13A4B"/>
    <w:rsid w:val="00D54365"/>
    <w:rsid w:val="00DA35B0"/>
    <w:rsid w:val="00DA5C1E"/>
    <w:rsid w:val="00F21050"/>
    <w:rsid w:val="00F278F8"/>
    <w:rsid w:val="00F72318"/>
    <w:rsid w:val="00F9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45BA"/>
  <w15:chartTrackingRefBased/>
  <w15:docId w15:val="{205B3621-3727-401F-858D-E11ABD2C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47</cp:revision>
  <dcterms:created xsi:type="dcterms:W3CDTF">2019-04-12T05:20:00Z</dcterms:created>
  <dcterms:modified xsi:type="dcterms:W3CDTF">2019-04-13T05:16:00Z</dcterms:modified>
</cp:coreProperties>
</file>