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B0E5430" w14:textId="77777777" w:rsidR="00000000" w:rsidRDefault="00135C01">
      <w:pPr>
        <w:pStyle w:val="ha3fw2"/>
        <w:spacing w:before="100" w:beforeAutospacing="1" w:after="100" w:afterAutospacing="1"/>
      </w:pPr>
      <w:r>
        <w:t>中华人民共和国国家标准</w:t>
      </w:r>
    </w:p>
    <w:p w14:paraId="7FC095CB" w14:textId="77777777" w:rsidR="00000000" w:rsidRDefault="00135C01">
      <w:pPr>
        <w:pStyle w:val="ha3fw2"/>
        <w:spacing w:before="100" w:beforeAutospacing="1" w:after="100" w:afterAutospacing="1"/>
      </w:pPr>
      <w:r>
        <w:t>炼钢工程设计规范</w:t>
      </w:r>
    </w:p>
    <w:p w14:paraId="1A3F7D37" w14:textId="77777777" w:rsidR="00000000" w:rsidRDefault="00135C01">
      <w:pPr>
        <w:pStyle w:val="ha3"/>
        <w:spacing w:before="100" w:beforeAutospacing="1" w:after="100" w:afterAutospacing="1"/>
      </w:pPr>
      <w:r>
        <w:t>Code for design of steelmaking engineering</w:t>
      </w:r>
    </w:p>
    <w:p w14:paraId="10B37330" w14:textId="77777777" w:rsidR="00000000" w:rsidRDefault="00135C01">
      <w:pPr>
        <w:pStyle w:val="ha3"/>
        <w:spacing w:before="100" w:beforeAutospacing="1" w:after="100" w:afterAutospacing="1"/>
      </w:pPr>
      <w:r>
        <w:rPr>
          <w:rStyle w:val="fw21"/>
        </w:rPr>
        <w:t>GB 50439-2015</w:t>
      </w:r>
    </w:p>
    <w:p w14:paraId="4F56A17F" w14:textId="77777777" w:rsidR="00000000" w:rsidRDefault="00135C01">
      <w:pPr>
        <w:pStyle w:val="ha3"/>
        <w:spacing w:before="100" w:beforeAutospacing="1" w:after="100" w:afterAutospacing="1"/>
      </w:pPr>
      <w:r>
        <w:t>主编部门：中国冶金建设协会</w:t>
      </w:r>
    </w:p>
    <w:p w14:paraId="497E73A8" w14:textId="77777777" w:rsidR="00000000" w:rsidRDefault="00135C01">
      <w:pPr>
        <w:pStyle w:val="ha3"/>
        <w:spacing w:before="100" w:beforeAutospacing="1" w:after="100" w:afterAutospacing="1"/>
      </w:pPr>
      <w:r>
        <w:t>批准部门：中华人民共和国住房和城乡建设部</w:t>
      </w:r>
    </w:p>
    <w:p w14:paraId="1327CACD" w14:textId="77777777" w:rsidR="00000000" w:rsidRDefault="00135C01">
      <w:pPr>
        <w:pStyle w:val="ha3"/>
        <w:spacing w:before="100" w:beforeAutospacing="1" w:after="100" w:afterAutospacing="1"/>
      </w:pPr>
      <w:r>
        <w:t>施行日期：</w:t>
      </w:r>
      <w:r>
        <w:t>2015</w:t>
      </w:r>
      <w:r>
        <w:t>年</w:t>
      </w:r>
      <w:r>
        <w:t>12</w:t>
      </w:r>
      <w:r>
        <w:t>月</w:t>
      </w:r>
      <w:r>
        <w:t>1</w:t>
      </w:r>
      <w:r>
        <w:t>日</w:t>
      </w:r>
    </w:p>
    <w:p w14:paraId="789BDAFC" w14:textId="77777777" w:rsidR="00000000" w:rsidRDefault="00135C01">
      <w:pPr>
        <w:pStyle w:val="ha3"/>
        <w:spacing w:before="100" w:beforeAutospacing="1" w:after="100" w:afterAutospacing="1"/>
      </w:pPr>
      <w:r>
        <w:rPr>
          <w:rStyle w:val="fw21"/>
        </w:rPr>
        <w:t>中华人民共和国住房和城乡建设部公告</w:t>
      </w:r>
    </w:p>
    <w:p w14:paraId="0E2CDE73" w14:textId="77777777" w:rsidR="00000000" w:rsidRDefault="00135C01">
      <w:pPr>
        <w:pStyle w:val="ha3"/>
        <w:spacing w:before="100" w:beforeAutospacing="1" w:after="100" w:afterAutospacing="1"/>
      </w:pPr>
      <w:r>
        <w:rPr>
          <w:rStyle w:val="fw21"/>
        </w:rPr>
        <w:t>第</w:t>
      </w:r>
      <w:r>
        <w:rPr>
          <w:rStyle w:val="fw21"/>
        </w:rPr>
        <w:t>800</w:t>
      </w:r>
      <w:r>
        <w:rPr>
          <w:rStyle w:val="fw21"/>
        </w:rPr>
        <w:t>号</w:t>
      </w:r>
    </w:p>
    <w:p w14:paraId="6A5EA0A4" w14:textId="77777777" w:rsidR="00000000" w:rsidRDefault="00135C01">
      <w:pPr>
        <w:pStyle w:val="ha3"/>
        <w:spacing w:before="100" w:beforeAutospacing="1" w:after="100" w:afterAutospacing="1"/>
      </w:pPr>
      <w:r>
        <w:t>住房城乡建设部关于发布国家标准《炼钢工程设计规范》的公告</w:t>
      </w:r>
    </w:p>
    <w:p w14:paraId="4B459CA1" w14:textId="77777777" w:rsidR="00000000" w:rsidRDefault="00135C01">
      <w:pPr>
        <w:pStyle w:val="a3"/>
      </w:pPr>
      <w:r>
        <w:t>    </w:t>
      </w:r>
      <w:r>
        <w:t>现批准《炼钢工程设计规范》为国家标准，编号为</w:t>
      </w:r>
      <w:r>
        <w:t>GB 50439-2015</w:t>
      </w:r>
      <w:r>
        <w:t>，自</w:t>
      </w:r>
      <w:r>
        <w:t>2015</w:t>
      </w:r>
      <w:r>
        <w:t>年</w:t>
      </w:r>
      <w:r>
        <w:t>12</w:t>
      </w:r>
      <w:r>
        <w:t>月</w:t>
      </w:r>
      <w:r>
        <w:t>1</w:t>
      </w:r>
      <w:r>
        <w:t>日起实施。其中，第</w:t>
      </w:r>
      <w:r>
        <w:t>5.2.5</w:t>
      </w:r>
      <w:r>
        <w:t>、</w:t>
      </w:r>
      <w:r>
        <w:t>5.3.15</w:t>
      </w:r>
      <w:r>
        <w:t>、</w:t>
      </w:r>
      <w:r>
        <w:t>6.</w:t>
      </w:r>
      <w:r>
        <w:t>1.8</w:t>
      </w:r>
      <w:r>
        <w:t>、</w:t>
      </w:r>
      <w:r>
        <w:t>7.1.8</w:t>
      </w:r>
      <w:r>
        <w:t>、</w:t>
      </w:r>
      <w:r>
        <w:t>7.1.9</w:t>
      </w:r>
      <w:r>
        <w:t>、</w:t>
      </w:r>
      <w:r>
        <w:t>8.1.6</w:t>
      </w:r>
      <w:r>
        <w:t>、</w:t>
      </w:r>
      <w:r>
        <w:t>8.1.7</w:t>
      </w:r>
      <w:r>
        <w:t>、</w:t>
      </w:r>
      <w:r>
        <w:t>18.1.7</w:t>
      </w:r>
      <w:r>
        <w:t>条为强制性条文，必须严格执行。原《炼钢工艺设计规范》</w:t>
      </w:r>
      <w:r>
        <w:t>GB 50439-2008</w:t>
      </w:r>
      <w:r>
        <w:t>同时废止。</w:t>
      </w:r>
    </w:p>
    <w:p w14:paraId="4896994A" w14:textId="77777777" w:rsidR="00000000" w:rsidRDefault="00135C01">
      <w:pPr>
        <w:pStyle w:val="a3"/>
      </w:pPr>
      <w:r>
        <w:t>    </w:t>
      </w:r>
      <w:r>
        <w:t>本规范由我部标准定额研究所组织中国计划出版社出版发行。</w:t>
      </w:r>
    </w:p>
    <w:p w14:paraId="54838CB0" w14:textId="77777777" w:rsidR="00000000" w:rsidRDefault="00135C01">
      <w:pPr>
        <w:pStyle w:val="ha2"/>
        <w:spacing w:before="100" w:beforeAutospacing="1" w:after="100" w:afterAutospacing="1"/>
      </w:pPr>
      <w:r>
        <w:rPr>
          <w:rStyle w:val="fw21"/>
        </w:rPr>
        <w:t>中华人民共和国住房和城乡建设部</w:t>
      </w:r>
    </w:p>
    <w:p w14:paraId="55B92FDA" w14:textId="77777777" w:rsidR="00000000" w:rsidRDefault="00135C01">
      <w:pPr>
        <w:pStyle w:val="ha2"/>
        <w:spacing w:before="100" w:beforeAutospacing="1" w:after="100" w:afterAutospacing="1"/>
      </w:pPr>
      <w:r>
        <w:rPr>
          <w:rStyle w:val="fw21"/>
        </w:rPr>
        <w:t>2015</w:t>
      </w:r>
      <w:r>
        <w:rPr>
          <w:rStyle w:val="fw21"/>
        </w:rPr>
        <w:t>年</w:t>
      </w:r>
      <w:r>
        <w:rPr>
          <w:rStyle w:val="fw21"/>
        </w:rPr>
        <w:t>4</w:t>
      </w:r>
      <w:r>
        <w:rPr>
          <w:rStyle w:val="fw21"/>
        </w:rPr>
        <w:t>月</w:t>
      </w:r>
      <w:r>
        <w:rPr>
          <w:rStyle w:val="fw21"/>
        </w:rPr>
        <w:t>8</w:t>
      </w:r>
      <w:r>
        <w:rPr>
          <w:rStyle w:val="fw21"/>
        </w:rPr>
        <w:t>日</w:t>
      </w:r>
    </w:p>
    <w:p w14:paraId="3C6D97F6" w14:textId="77777777" w:rsidR="00000000" w:rsidRDefault="00135C01">
      <w:pPr>
        <w:pStyle w:val="ha3"/>
        <w:spacing w:before="100" w:beforeAutospacing="1" w:after="100" w:afterAutospacing="1"/>
      </w:pPr>
      <w:r>
        <w:rPr>
          <w:rStyle w:val="fw21"/>
        </w:rPr>
        <w:t>前</w:t>
      </w:r>
      <w:r>
        <w:rPr>
          <w:rStyle w:val="fw21"/>
        </w:rPr>
        <w:t>    </w:t>
      </w:r>
      <w:r>
        <w:rPr>
          <w:rStyle w:val="fw21"/>
        </w:rPr>
        <w:t>言</w:t>
      </w:r>
    </w:p>
    <w:p w14:paraId="536B8312" w14:textId="77777777" w:rsidR="00000000" w:rsidRDefault="00135C01">
      <w:pPr>
        <w:pStyle w:val="a3"/>
      </w:pPr>
      <w:r>
        <w:t>    </w:t>
      </w:r>
      <w:r>
        <w:t>本规范是根据住房城乡建设部《关于印发</w:t>
      </w:r>
      <w:r>
        <w:t>&lt;2012</w:t>
      </w:r>
      <w:r>
        <w:t>年工程建设标准规范制订、修订计划</w:t>
      </w:r>
      <w:r>
        <w:t>&gt;</w:t>
      </w:r>
      <w:r>
        <w:t>的通知》</w:t>
      </w:r>
      <w:r>
        <w:t>(</w:t>
      </w:r>
      <w:r>
        <w:t>建标</w:t>
      </w:r>
      <w:r>
        <w:t>[2012]5</w:t>
      </w:r>
      <w:r>
        <w:t>号</w:t>
      </w:r>
      <w:r>
        <w:t>)</w:t>
      </w:r>
      <w:r>
        <w:t>的要求，由中冶京诚工程技术有限公司会同有关单位共同在原《炼钢工艺设计规范》</w:t>
      </w:r>
      <w:r>
        <w:t>GB 50439-2008</w:t>
      </w:r>
      <w:r>
        <w:t>的基</w:t>
      </w:r>
      <w:r>
        <w:t>础上修订完成的。</w:t>
      </w:r>
    </w:p>
    <w:p w14:paraId="5E90270C" w14:textId="77777777" w:rsidR="00000000" w:rsidRDefault="00135C01">
      <w:pPr>
        <w:pStyle w:val="a3"/>
      </w:pPr>
      <w:r>
        <w:t>    </w:t>
      </w:r>
      <w:r>
        <w:t>在修订过程中，编制组广泛调查和分析总结了原规范的执行情况，并结合近年来我国炼钢工程建设和生产方面积累的新经验和引进的新成果，借鉴国外先进工艺技术和设备的应用经验。在广泛征求意见的基础上，最后经审查定稿。</w:t>
      </w:r>
    </w:p>
    <w:p w14:paraId="5B36EB92" w14:textId="77777777" w:rsidR="00000000" w:rsidRDefault="00135C01">
      <w:pPr>
        <w:pStyle w:val="a3"/>
      </w:pPr>
      <w:r>
        <w:t>    </w:t>
      </w:r>
      <w:r>
        <w:t>本规范共分为</w:t>
      </w:r>
      <w:r>
        <w:t>22</w:t>
      </w:r>
      <w:r>
        <w:t>章，主要技术内容包括：总则、术语、基本规定、铁水预处理、转炉炼钢、电炉炼钢、炉外精炼、炉渣处理、机修与检化验、电力、仪表、电信、自动化控制与信息化、给水排水、热力、采暖通风空调及除尘、燃气、建筑与结构、总图运输、安全与环保、节能、工程与技术经济等。</w:t>
      </w:r>
    </w:p>
    <w:p w14:paraId="64F835AD" w14:textId="77777777" w:rsidR="00000000" w:rsidRDefault="00135C01">
      <w:pPr>
        <w:pStyle w:val="a3"/>
      </w:pPr>
      <w:r>
        <w:t>    </w:t>
      </w:r>
      <w:r>
        <w:t>本规范正文中以黑体字标志的条文为强制性条文，必须严格执行。</w:t>
      </w:r>
    </w:p>
    <w:p w14:paraId="21300E6F" w14:textId="77777777" w:rsidR="00000000" w:rsidRDefault="00135C01">
      <w:pPr>
        <w:pStyle w:val="a3"/>
      </w:pPr>
      <w:r>
        <w:t>    </w:t>
      </w:r>
      <w:r>
        <w:t>本规范由住房城乡建设部负责管理和对强制性条文的解释，中冶京诚工程技术有限公司负责具体技术内容的解释。本规范在执行过程中，请各单位注意总结经验、积累资料，将有关意</w:t>
      </w:r>
      <w:r>
        <w:lastRenderedPageBreak/>
        <w:t>见反馈给中冶京诚工程技术有限公司</w:t>
      </w:r>
      <w:r>
        <w:t>(</w:t>
      </w:r>
      <w:r>
        <w:t>国家标准《炼钢工程设计规范》管理组，地址：北京市北京经济技术开发区建安街</w:t>
      </w:r>
      <w:r>
        <w:t>7</w:t>
      </w:r>
      <w:r>
        <w:t>号；邮政编码：</w:t>
      </w:r>
      <w:r>
        <w:t>100176)</w:t>
      </w:r>
      <w:r>
        <w:t>，以供今后修订时参考。</w:t>
      </w:r>
      <w:r>
        <w:t>    </w:t>
      </w:r>
    </w:p>
    <w:p w14:paraId="4BA670F8" w14:textId="77777777" w:rsidR="00000000" w:rsidRDefault="00135C01">
      <w:pPr>
        <w:pStyle w:val="ha3fw2"/>
        <w:spacing w:before="100" w:beforeAutospacing="1" w:after="100" w:afterAutospacing="1"/>
      </w:pPr>
      <w:r>
        <w:t>1  </w:t>
      </w:r>
      <w:r>
        <w:t>总</w:t>
      </w:r>
      <w:r>
        <w:t>    </w:t>
      </w:r>
      <w:r>
        <w:t>则</w:t>
      </w:r>
    </w:p>
    <w:p w14:paraId="4B48C038" w14:textId="77777777" w:rsidR="00000000" w:rsidRDefault="00135C01">
      <w:pPr>
        <w:pStyle w:val="a3"/>
      </w:pPr>
      <w:r>
        <w:t>1.0.1  </w:t>
      </w:r>
      <w:r>
        <w:t>为使炼钢工程设计符合国家和行业现行技术政策各项标准的规定，提高工程设计质量，做到技</w:t>
      </w:r>
      <w:r>
        <w:t>术先进、经济合理、节能环保、安全可靠，制定本规范。</w:t>
      </w:r>
    </w:p>
    <w:p w14:paraId="41031449" w14:textId="77777777" w:rsidR="00000000" w:rsidRDefault="00135C01">
      <w:pPr>
        <w:pStyle w:val="a3"/>
      </w:pPr>
      <w:r>
        <w:t>1.0.2  </w:t>
      </w:r>
      <w:r>
        <w:t>本规范适用于新建和改建的以转炉、电炉为主要冶炼设备的炼钢工程设计。</w:t>
      </w:r>
    </w:p>
    <w:p w14:paraId="2E2E1C99" w14:textId="77777777" w:rsidR="00000000" w:rsidRDefault="00135C01">
      <w:pPr>
        <w:pStyle w:val="a3"/>
      </w:pPr>
      <w:r>
        <w:t>1.0.3  </w:t>
      </w:r>
      <w:r>
        <w:t>炼钢工程设计应贯彻执行国家钢铁产业发展政策，坚持清洁生产、循环经济的原则，提高环境保护和资源综合利用水平，节能降耗，并应在不断总结生产实践经验基础上，积极采用成熟可靠的新技术、新工艺、新材料和新设备，提升设计技术水平，降低工程造价和运行成本。</w:t>
      </w:r>
    </w:p>
    <w:p w14:paraId="3A0BD886" w14:textId="77777777" w:rsidR="00000000" w:rsidRDefault="00135C01">
      <w:pPr>
        <w:pStyle w:val="a3"/>
      </w:pPr>
      <w:r>
        <w:t>1.0.4  </w:t>
      </w:r>
      <w:r>
        <w:t>炼钢工程设计除应符合本规范外，尚应符合国家现行有关标准的规定。</w:t>
      </w:r>
    </w:p>
    <w:p w14:paraId="737E5655" w14:textId="77777777" w:rsidR="00000000" w:rsidRDefault="00135C01">
      <w:pPr>
        <w:pStyle w:val="ha3fw2"/>
        <w:spacing w:before="100" w:beforeAutospacing="1" w:after="100" w:afterAutospacing="1"/>
      </w:pPr>
      <w:r>
        <w:t>2  </w:t>
      </w:r>
      <w:r>
        <w:t>术</w:t>
      </w:r>
      <w:r>
        <w:t>    </w:t>
      </w:r>
      <w:r>
        <w:t>语</w:t>
      </w:r>
    </w:p>
    <w:p w14:paraId="50C2E9EC" w14:textId="77777777" w:rsidR="00000000" w:rsidRDefault="00135C01">
      <w:pPr>
        <w:pStyle w:val="a3"/>
      </w:pPr>
      <w:r>
        <w:t>2.0.1  Cons</w:t>
      </w:r>
      <w:r>
        <w:t>teel  </w:t>
      </w:r>
      <w:r>
        <w:t>电炉</w:t>
      </w:r>
      <w:r>
        <w:t>  </w:t>
      </w:r>
      <w:r>
        <w:t>consteel electric arc furnace</w:t>
      </w:r>
    </w:p>
    <w:p w14:paraId="6094E411" w14:textId="77777777" w:rsidR="00000000" w:rsidRDefault="00135C01">
      <w:pPr>
        <w:pStyle w:val="a3"/>
      </w:pPr>
      <w:r>
        <w:t>    </w:t>
      </w:r>
      <w:r>
        <w:t>一种往电炉连续加入经高温废气预热废钢的超高功率或高功率电炉。</w:t>
      </w:r>
    </w:p>
    <w:p w14:paraId="4AFE3824" w14:textId="77777777" w:rsidR="00000000" w:rsidRDefault="00135C01">
      <w:pPr>
        <w:pStyle w:val="a3"/>
      </w:pPr>
      <w:r>
        <w:t>2.0.2  VD    vacuum degassing</w:t>
      </w:r>
    </w:p>
    <w:p w14:paraId="15BCA05C" w14:textId="77777777" w:rsidR="00000000" w:rsidRDefault="00135C01">
      <w:pPr>
        <w:pStyle w:val="a3"/>
      </w:pPr>
      <w:r>
        <w:t>    </w:t>
      </w:r>
      <w:r>
        <w:t>一种钢液真空脱气装置，它将带钢液的钢包置于与真空泵连通的密闭的真空罐内，从钢包底部通入氩气搅拌钢液，使钢液在真空状态下发生脱气反应。</w:t>
      </w:r>
    </w:p>
    <w:p w14:paraId="0060B6C1" w14:textId="77777777" w:rsidR="00000000" w:rsidRDefault="00135C01">
      <w:pPr>
        <w:pStyle w:val="a3"/>
      </w:pPr>
      <w:r>
        <w:t>2.0.3  VOD    vacuum oxygen decarburization</w:t>
      </w:r>
    </w:p>
    <w:p w14:paraId="194FA89D" w14:textId="77777777" w:rsidR="00000000" w:rsidRDefault="00135C01">
      <w:pPr>
        <w:pStyle w:val="a3"/>
      </w:pPr>
      <w:r>
        <w:t>    </w:t>
      </w:r>
      <w:r>
        <w:t>一种主要用来精炼不锈钢的真空吹氧脱碳精炼装置，它在</w:t>
      </w:r>
      <w:r>
        <w:t>VD</w:t>
      </w:r>
      <w:r>
        <w:t>的真空罐盖</w:t>
      </w:r>
      <w:r>
        <w:t>上增设顶枪，向真空罐内钢液面吹氧，在真空状态下对含铬钢液进行</w:t>
      </w:r>
      <w:r>
        <w:t>“</w:t>
      </w:r>
      <w:r>
        <w:t>脱碳保铬</w:t>
      </w:r>
      <w:r>
        <w:t>”</w:t>
      </w:r>
      <w:r>
        <w:t>精炼，也可以用来冶炼超低碳钢。</w:t>
      </w:r>
    </w:p>
    <w:p w14:paraId="20043FBE" w14:textId="77777777" w:rsidR="00000000" w:rsidRDefault="00135C01">
      <w:pPr>
        <w:pStyle w:val="a3"/>
      </w:pPr>
      <w:r>
        <w:t>2.0.4  CAS    composition adjustment by sealed argon bubb-ling</w:t>
      </w:r>
    </w:p>
    <w:p w14:paraId="5E0E206A" w14:textId="77777777" w:rsidR="00000000" w:rsidRDefault="00135C01">
      <w:pPr>
        <w:pStyle w:val="a3"/>
      </w:pPr>
      <w:r>
        <w:t>    </w:t>
      </w:r>
      <w:r>
        <w:t>一种在钢包内通过加金属铝或硅氧化放热来提高钢液温度，实现在钢包底吹氩气搅拌钢液条件下，在浸入罩内加合金调整钢液成分的装置。</w:t>
      </w:r>
    </w:p>
    <w:p w14:paraId="5EFE5DFE" w14:textId="77777777" w:rsidR="00000000" w:rsidRDefault="00135C01">
      <w:pPr>
        <w:pStyle w:val="a3"/>
      </w:pPr>
      <w:r>
        <w:t>2.0.5  CAS-OB    composition adjustment by sealed argon bubbling with oxyge</w:t>
      </w:r>
      <w:r>
        <w:t>n blowing</w:t>
      </w:r>
    </w:p>
    <w:p w14:paraId="5F68D128" w14:textId="77777777" w:rsidR="00000000" w:rsidRDefault="00135C01">
      <w:pPr>
        <w:pStyle w:val="a3"/>
      </w:pPr>
      <w:r>
        <w:t>    </w:t>
      </w:r>
      <w:r>
        <w:t>一种在钢包内通过氧枪吹氧并加金属铝或硅氧化放热来提高钢液温度，实现在钢包底吹氩气搅拌钢液条件下，在浸入罩内加合金调整钢液成分的装置。</w:t>
      </w:r>
    </w:p>
    <w:p w14:paraId="532CDD59" w14:textId="77777777" w:rsidR="00000000" w:rsidRDefault="00135C01">
      <w:pPr>
        <w:pStyle w:val="a3"/>
      </w:pPr>
      <w:r>
        <w:t>2.0.6  RH    ruhrstahl-heraeus degasser</w:t>
      </w:r>
    </w:p>
    <w:p w14:paraId="7B3475CC" w14:textId="77777777" w:rsidR="00000000" w:rsidRDefault="00135C01">
      <w:pPr>
        <w:pStyle w:val="a3"/>
      </w:pPr>
      <w:r>
        <w:t>    </w:t>
      </w:r>
      <w:r>
        <w:t>一种对钢液真空循环脱气的精炼方法，它利用真空室底部的两根环流管</w:t>
      </w:r>
      <w:r>
        <w:t>(</w:t>
      </w:r>
      <w:r>
        <w:t>浸渍管</w:t>
      </w:r>
      <w:r>
        <w:t>)</w:t>
      </w:r>
      <w:r>
        <w:t>插入钢包钢液内，通过上升管内充氩气作为提升气体，利用气泡泵原理使钢水不断从上升管流入真空室，再从下降管流回到钢包，形成循环流动，使钢水在真空室内实现深脱气处理。</w:t>
      </w:r>
    </w:p>
    <w:p w14:paraId="2698047A" w14:textId="77777777" w:rsidR="00000000" w:rsidRDefault="00135C01">
      <w:pPr>
        <w:pStyle w:val="a3"/>
      </w:pPr>
      <w:r>
        <w:lastRenderedPageBreak/>
        <w:t>2.0.7  RH-TB  </w:t>
      </w:r>
      <w:r>
        <w:t>  </w:t>
      </w:r>
      <w:r>
        <w:t>ruhrstahl-heraeus degassr-top blowing</w:t>
      </w:r>
    </w:p>
    <w:p w14:paraId="30F08F6B" w14:textId="77777777" w:rsidR="00000000" w:rsidRDefault="00135C01">
      <w:pPr>
        <w:pStyle w:val="a3"/>
      </w:pPr>
      <w:r>
        <w:t>    </w:t>
      </w:r>
      <w:r>
        <w:t>在</w:t>
      </w:r>
      <w:r>
        <w:t>RH</w:t>
      </w:r>
      <w:r>
        <w:t>真空室顶部插入一根顶枪，通过向钢液表面吹氧脱碳或喷粉脱硫，用以精炼超低碳钢的方法。</w:t>
      </w:r>
    </w:p>
    <w:p w14:paraId="17BAC035" w14:textId="77777777" w:rsidR="00000000" w:rsidRDefault="00135C01">
      <w:pPr>
        <w:pStyle w:val="a3"/>
      </w:pPr>
      <w:r>
        <w:t>2.0.8  </w:t>
      </w:r>
      <w:r>
        <w:t>钢包精炼炉</w:t>
      </w:r>
      <w:r>
        <w:t>(LF)  ladle furnace</w:t>
      </w:r>
    </w:p>
    <w:p w14:paraId="726C7DE7" w14:textId="77777777" w:rsidR="00000000" w:rsidRDefault="00135C01">
      <w:pPr>
        <w:pStyle w:val="a3"/>
      </w:pPr>
      <w:r>
        <w:t>    </w:t>
      </w:r>
      <w:r>
        <w:t>一种在常压下从钢包底部吹氩，并用电弧对钢液进行加热以精炼钢液和均匀钢液成分、温度的装置。</w:t>
      </w:r>
    </w:p>
    <w:p w14:paraId="47270027" w14:textId="77777777" w:rsidR="00000000" w:rsidRDefault="00135C01">
      <w:pPr>
        <w:pStyle w:val="a3"/>
      </w:pPr>
      <w:r>
        <w:t>2.0.9  AOD  argon oxygen decarburization</w:t>
      </w:r>
    </w:p>
    <w:p w14:paraId="3E3DAE1C" w14:textId="77777777" w:rsidR="00000000" w:rsidRDefault="00135C01">
      <w:pPr>
        <w:pStyle w:val="a3"/>
      </w:pPr>
      <w:r>
        <w:t>    </w:t>
      </w:r>
      <w:r>
        <w:t>一种在转炉的钢液熔池侧面，按不同比例往钢液吹入氧气与氩气的脱碳精炼炉，主要用于冶炼</w:t>
      </w:r>
      <w:r>
        <w:t>不锈钢。</w:t>
      </w:r>
    </w:p>
    <w:p w14:paraId="5F4D4F1F" w14:textId="77777777" w:rsidR="00000000" w:rsidRDefault="00135C01">
      <w:pPr>
        <w:pStyle w:val="a3"/>
      </w:pPr>
      <w:r>
        <w:t>2.0.10  </w:t>
      </w:r>
      <w:r>
        <w:t>喂丝</w:t>
      </w:r>
      <w:r>
        <w:t>(WF)    wire feeding or cored wire feeding</w:t>
      </w:r>
    </w:p>
    <w:p w14:paraId="33E14821" w14:textId="77777777" w:rsidR="00000000" w:rsidRDefault="00135C01">
      <w:pPr>
        <w:pStyle w:val="a3"/>
      </w:pPr>
      <w:r>
        <w:t>    </w:t>
      </w:r>
      <w:r>
        <w:t>在常压下向钢包内钢水以一定速度喂入金属丝线或包芯线，对钢水进行精炼处理的装置和方法。</w:t>
      </w:r>
    </w:p>
    <w:p w14:paraId="6498FB18" w14:textId="77777777" w:rsidR="00000000" w:rsidRDefault="00135C01">
      <w:pPr>
        <w:pStyle w:val="a3"/>
      </w:pPr>
      <w:r>
        <w:t>2.0.11  </w:t>
      </w:r>
      <w:r>
        <w:t>二步法</w:t>
      </w:r>
      <w:r>
        <w:t>  </w:t>
      </w:r>
      <w:r>
        <w:t>two step process</w:t>
      </w:r>
    </w:p>
    <w:p w14:paraId="5BE5B124" w14:textId="77777777" w:rsidR="00000000" w:rsidRDefault="00135C01">
      <w:pPr>
        <w:pStyle w:val="a3"/>
      </w:pPr>
      <w:r>
        <w:t>    </w:t>
      </w:r>
      <w:r>
        <w:t>不锈钢生产的一种基本工艺。主要指由电炉熔化铬、镍、废钢等固体原料，并使炉料完成粗脱碳，然后由</w:t>
      </w:r>
      <w:r>
        <w:t>AOD</w:t>
      </w:r>
      <w:r>
        <w:t>或</w:t>
      </w:r>
      <w:r>
        <w:t>VOD</w:t>
      </w:r>
      <w:r>
        <w:t>精炼炉进行</w:t>
      </w:r>
      <w:r>
        <w:t>“</w:t>
      </w:r>
      <w:r>
        <w:t>脱碳保铬</w:t>
      </w:r>
      <w:r>
        <w:t>”</w:t>
      </w:r>
      <w:r>
        <w:t>精炼，达到要求的成分。</w:t>
      </w:r>
    </w:p>
    <w:p w14:paraId="15C9A1B9" w14:textId="77777777" w:rsidR="00000000" w:rsidRDefault="00135C01">
      <w:pPr>
        <w:pStyle w:val="a3"/>
      </w:pPr>
      <w:r>
        <w:t>2.0.12  </w:t>
      </w:r>
      <w:r>
        <w:t>三步法</w:t>
      </w:r>
      <w:r>
        <w:t>  </w:t>
      </w:r>
      <w:r>
        <w:t>three step process</w:t>
      </w:r>
    </w:p>
    <w:p w14:paraId="734E0268" w14:textId="77777777" w:rsidR="00000000" w:rsidRDefault="00135C01">
      <w:pPr>
        <w:pStyle w:val="a3"/>
      </w:pPr>
      <w:r>
        <w:t>    </w:t>
      </w:r>
      <w:r>
        <w:t>不锈钢生产</w:t>
      </w:r>
      <w:r>
        <w:t>的一种工艺。主要指由电炉或转炉熔化铬、镍、废钢等固体原料，其后由复吹转炉</w:t>
      </w:r>
      <w:r>
        <w:t>(</w:t>
      </w:r>
      <w:r>
        <w:t>或</w:t>
      </w:r>
      <w:r>
        <w:t>AOD</w:t>
      </w:r>
      <w:r>
        <w:t>炉</w:t>
      </w:r>
      <w:r>
        <w:t>)</w:t>
      </w:r>
      <w:r>
        <w:t>进行粗脱碳，再经</w:t>
      </w:r>
      <w:r>
        <w:t>VOD</w:t>
      </w:r>
      <w:r>
        <w:t>精炼炉深脱碳，可以生产包括超低碳品种的各种不锈钢。</w:t>
      </w:r>
    </w:p>
    <w:p w14:paraId="12BF4592" w14:textId="77777777" w:rsidR="00000000" w:rsidRDefault="00135C01">
      <w:pPr>
        <w:pStyle w:val="ha3fw2"/>
        <w:spacing w:before="100" w:beforeAutospacing="1" w:after="100" w:afterAutospacing="1"/>
      </w:pPr>
      <w:r>
        <w:t>3  </w:t>
      </w:r>
      <w:r>
        <w:t>基本规定</w:t>
      </w:r>
    </w:p>
    <w:p w14:paraId="4EDCBA32" w14:textId="77777777" w:rsidR="00000000" w:rsidRDefault="00135C01">
      <w:pPr>
        <w:pStyle w:val="a3"/>
      </w:pPr>
      <w:r>
        <w:t>3.0.1  </w:t>
      </w:r>
      <w:r>
        <w:t>炼钢厂的设置应综合考虑原料资源、能源、水资源、交通运输、环境容量、市场分布和利用外部资源等条件。</w:t>
      </w:r>
    </w:p>
    <w:p w14:paraId="04DFE6EF" w14:textId="77777777" w:rsidR="00000000" w:rsidRDefault="00135C01">
      <w:pPr>
        <w:pStyle w:val="a3"/>
      </w:pPr>
      <w:r>
        <w:t>3.0.2  </w:t>
      </w:r>
      <w:r>
        <w:t>选用电炉炼钢应具备可靠的废钢或直接还原铁等其他固态铁原料供应条件，以及充分的电力供应条件。</w:t>
      </w:r>
    </w:p>
    <w:p w14:paraId="1CAB1F57" w14:textId="77777777" w:rsidR="00000000" w:rsidRDefault="00135C01">
      <w:pPr>
        <w:pStyle w:val="a3"/>
      </w:pPr>
      <w:r>
        <w:t>3.0.3  </w:t>
      </w:r>
      <w:r>
        <w:t>新建、改建炼钢车间应采用初炼炉</w:t>
      </w:r>
      <w:r>
        <w:t>-</w:t>
      </w:r>
      <w:r>
        <w:t>炉外精炼</w:t>
      </w:r>
      <w:r>
        <w:t>-</w:t>
      </w:r>
      <w:r>
        <w:t>连铸</w:t>
      </w:r>
      <w:r>
        <w:t>“</w:t>
      </w:r>
      <w:r>
        <w:t>三位一体</w:t>
      </w:r>
      <w:r>
        <w:t>”</w:t>
      </w:r>
      <w:r>
        <w:t>的基本工艺路线。</w:t>
      </w:r>
    </w:p>
    <w:p w14:paraId="6BDE0F24" w14:textId="77777777" w:rsidR="00000000" w:rsidRDefault="00135C01">
      <w:pPr>
        <w:pStyle w:val="a3"/>
      </w:pPr>
      <w:r>
        <w:t>3.0.4  </w:t>
      </w:r>
      <w:r>
        <w:t>转炉炼钢车间设</w:t>
      </w:r>
      <w:r>
        <w:t>计应采用铁水预处理</w:t>
      </w:r>
      <w:r>
        <w:t>-</w:t>
      </w:r>
      <w:r>
        <w:t>顶底复吹转炉</w:t>
      </w:r>
      <w:r>
        <w:t>-</w:t>
      </w:r>
      <w:r>
        <w:t>炉外精炼</w:t>
      </w:r>
      <w:r>
        <w:t>-</w:t>
      </w:r>
      <w:r>
        <w:t>全连铸</w:t>
      </w:r>
      <w:r>
        <w:t>“</w:t>
      </w:r>
      <w:r>
        <w:t>四位一体</w:t>
      </w:r>
      <w:r>
        <w:t>”</w:t>
      </w:r>
      <w:r>
        <w:t>的基本工艺路线。</w:t>
      </w:r>
    </w:p>
    <w:p w14:paraId="40F7BD4E" w14:textId="77777777" w:rsidR="00000000" w:rsidRDefault="00135C01">
      <w:pPr>
        <w:pStyle w:val="a3"/>
      </w:pPr>
      <w:r>
        <w:t>3.0.5  </w:t>
      </w:r>
      <w:r>
        <w:t>电炉炼钢车间设计应采用超高功率电炉</w:t>
      </w:r>
      <w:r>
        <w:t>-</w:t>
      </w:r>
      <w:r>
        <w:t>炉外精炼</w:t>
      </w:r>
      <w:r>
        <w:t>-</w:t>
      </w:r>
      <w:r>
        <w:t>全连铸的基本工艺路线。</w:t>
      </w:r>
    </w:p>
    <w:p w14:paraId="7B264275" w14:textId="77777777" w:rsidR="00000000" w:rsidRDefault="00135C01">
      <w:pPr>
        <w:pStyle w:val="a3"/>
      </w:pPr>
      <w:r>
        <w:t>3.0.6  </w:t>
      </w:r>
      <w:r>
        <w:t>新建转炉炼钢车间转炉与连铸机宜采用一对一配置。</w:t>
      </w:r>
    </w:p>
    <w:p w14:paraId="05D07CA4" w14:textId="77777777" w:rsidR="00000000" w:rsidRDefault="00135C01">
      <w:pPr>
        <w:pStyle w:val="a3"/>
      </w:pPr>
      <w:r>
        <w:t>3.0.7  </w:t>
      </w:r>
      <w:r>
        <w:t>不锈钢冶炼应根据具体条件采用</w:t>
      </w:r>
      <w:r>
        <w:t>“</w:t>
      </w:r>
      <w:r>
        <w:t>二步法</w:t>
      </w:r>
      <w:r>
        <w:t>”</w:t>
      </w:r>
      <w:r>
        <w:t>或</w:t>
      </w:r>
      <w:r>
        <w:t>“</w:t>
      </w:r>
      <w:r>
        <w:t>三步法</w:t>
      </w:r>
      <w:r>
        <w:t>”</w:t>
      </w:r>
      <w:r>
        <w:t>工艺。</w:t>
      </w:r>
    </w:p>
    <w:p w14:paraId="2A4A560D" w14:textId="77777777" w:rsidR="00000000" w:rsidRDefault="00135C01">
      <w:pPr>
        <w:pStyle w:val="a3"/>
      </w:pPr>
      <w:r>
        <w:lastRenderedPageBreak/>
        <w:t>3.0.8  </w:t>
      </w:r>
      <w:r>
        <w:t>新建、改建炼钢厂应设炉渣处理装置。</w:t>
      </w:r>
    </w:p>
    <w:p w14:paraId="00D40C97" w14:textId="77777777" w:rsidR="00000000" w:rsidRDefault="00135C01">
      <w:pPr>
        <w:pStyle w:val="a3"/>
      </w:pPr>
      <w:r>
        <w:t>3.0.9  </w:t>
      </w:r>
      <w:r>
        <w:t>炼钢车间的安全环保设施应与主体工艺装备配套完善、同步建成。</w:t>
      </w:r>
    </w:p>
    <w:p w14:paraId="61F3A47E" w14:textId="77777777" w:rsidR="00000000" w:rsidRDefault="00135C01">
      <w:pPr>
        <w:pStyle w:val="a3"/>
      </w:pPr>
      <w:r>
        <w:t>3.0.10  </w:t>
      </w:r>
      <w:r>
        <w:t>炼钢车间内外部各工序环节应协调顺畅，并应保证所有原材料、钢水、炉渣等物料流</w:t>
      </w:r>
      <w:r>
        <w:t>向与路径互不干扰。</w:t>
      </w:r>
    </w:p>
    <w:p w14:paraId="5AFA52FC" w14:textId="77777777" w:rsidR="00000000" w:rsidRDefault="00135C01">
      <w:pPr>
        <w:pStyle w:val="a3"/>
      </w:pPr>
      <w:r>
        <w:t>3.0.11  </w:t>
      </w:r>
      <w:r>
        <w:t>炼钢工程选址和总平面布置应符合国家现行标准《工业企业总平面设计规范》</w:t>
      </w:r>
      <w:r>
        <w:t>GB 50187</w:t>
      </w:r>
      <w:r>
        <w:t>、《钢铁企业总图运输设计规范》</w:t>
      </w:r>
      <w:r>
        <w:t>GB 50603</w:t>
      </w:r>
      <w:r>
        <w:t>、《建筑设计防火规范》</w:t>
      </w:r>
      <w:r>
        <w:t>GB 50016</w:t>
      </w:r>
      <w:r>
        <w:t>、《钢铁冶金企业设计防火规范》</w:t>
      </w:r>
      <w:r>
        <w:t>GB 50414</w:t>
      </w:r>
      <w:r>
        <w:t>、《炼钢安全规程》</w:t>
      </w:r>
      <w:r>
        <w:t>AQ 2001</w:t>
      </w:r>
      <w:r>
        <w:t>的有关规定和国家现行有关黑色金属冶炼及压延加工业职业卫生防护技术规范。</w:t>
      </w:r>
    </w:p>
    <w:p w14:paraId="504E715A" w14:textId="77777777" w:rsidR="00000000" w:rsidRDefault="00135C01">
      <w:pPr>
        <w:pStyle w:val="ha3fw2"/>
        <w:spacing w:before="100" w:beforeAutospacing="1" w:after="100" w:afterAutospacing="1"/>
      </w:pPr>
      <w:r>
        <w:t>4  </w:t>
      </w:r>
      <w:r>
        <w:t>铁水预处理</w:t>
      </w:r>
    </w:p>
    <w:p w14:paraId="6C5F616F" w14:textId="77777777" w:rsidR="00000000" w:rsidRDefault="00135C01">
      <w:pPr>
        <w:pStyle w:val="ha3fw2"/>
        <w:spacing w:before="100" w:beforeAutospacing="1" w:after="100" w:afterAutospacing="1"/>
      </w:pPr>
      <w:r>
        <w:t>4.1  </w:t>
      </w:r>
      <w:r>
        <w:t>工艺设计</w:t>
      </w:r>
    </w:p>
    <w:p w14:paraId="2229D411" w14:textId="77777777" w:rsidR="00000000" w:rsidRDefault="00135C01">
      <w:pPr>
        <w:pStyle w:val="a3"/>
      </w:pPr>
      <w:r>
        <w:t>4.1.1  </w:t>
      </w:r>
      <w:r>
        <w:t>铁水脱硫预处理宜采用喷吹法或机械搅拌法，经预脱硫处理后铁水的硫含量不应高于</w:t>
      </w:r>
      <w:r>
        <w:t>0.015</w:t>
      </w:r>
      <w:r>
        <w:t>％，对于生产超低硫钢种</w:t>
      </w:r>
      <w:r>
        <w:t>用的铁水，硫含量不应高于</w:t>
      </w:r>
      <w:r>
        <w:t>0.005</w:t>
      </w:r>
      <w:r>
        <w:t>％。</w:t>
      </w:r>
    </w:p>
    <w:p w14:paraId="39B943A7" w14:textId="77777777" w:rsidR="00000000" w:rsidRDefault="00135C01">
      <w:pPr>
        <w:pStyle w:val="a3"/>
      </w:pPr>
      <w:r>
        <w:t>4.1.2  </w:t>
      </w:r>
      <w:r>
        <w:t>高炉铁水包、鱼雷罐、转炉铁水包均可作为铁水预脱硫的反应容器，宜选用转炉铁水包。铁水包内铁水面以上自由空间高度，当采用喷吹法时不应小于</w:t>
      </w:r>
      <w:r>
        <w:t>500mm</w:t>
      </w:r>
      <w:r>
        <w:t>，采用机械搅拌法时不应小于</w:t>
      </w:r>
      <w:r>
        <w:t>700mm</w:t>
      </w:r>
      <w:r>
        <w:t>。</w:t>
      </w:r>
    </w:p>
    <w:p w14:paraId="13652F58" w14:textId="77777777" w:rsidR="00000000" w:rsidRDefault="00135C01">
      <w:pPr>
        <w:pStyle w:val="a3"/>
      </w:pPr>
      <w:r>
        <w:t>4.1.3  </w:t>
      </w:r>
      <w:r>
        <w:t>铁水脱磷预处理应符合下列规定：</w:t>
      </w:r>
    </w:p>
    <w:p w14:paraId="2BD5F5FF" w14:textId="77777777" w:rsidR="00000000" w:rsidRDefault="00135C01">
      <w:pPr>
        <w:pStyle w:val="a3"/>
      </w:pPr>
      <w:r>
        <w:t>    </w:t>
      </w:r>
      <w:r>
        <w:t>1  </w:t>
      </w:r>
      <w:r>
        <w:t>铁水磷含量高于</w:t>
      </w:r>
      <w:r>
        <w:t>0.12</w:t>
      </w:r>
      <w:r>
        <w:t>％，或生产含磷不大于</w:t>
      </w:r>
      <w:r>
        <w:t>0.005</w:t>
      </w:r>
      <w:r>
        <w:t>％的超低磷钢种时，应采用铁水包喷吹法、铁水包搅拌法、鱼雷罐喷吹法或转炉炉内预脱磷工艺。</w:t>
      </w:r>
    </w:p>
    <w:p w14:paraId="4A4B05DD" w14:textId="77777777" w:rsidR="00000000" w:rsidRDefault="00135C01">
      <w:pPr>
        <w:pStyle w:val="a3"/>
      </w:pPr>
      <w:r>
        <w:t>    </w:t>
      </w:r>
      <w:r>
        <w:t>2  </w:t>
      </w:r>
      <w:r>
        <w:t>铁水包喷吹法预脱磷时，应采用专用铁水包，铁水面上自由空间高度不</w:t>
      </w:r>
      <w:r>
        <w:t>应小于</w:t>
      </w:r>
      <w:r>
        <w:t>1500mm</w:t>
      </w:r>
      <w:r>
        <w:t>。处理后的铁水磷含量不应高于</w:t>
      </w:r>
      <w:r>
        <w:t>0.030</w:t>
      </w:r>
      <w:r>
        <w:t>％。</w:t>
      </w:r>
    </w:p>
    <w:p w14:paraId="3B2CBB0A" w14:textId="77777777" w:rsidR="00000000" w:rsidRDefault="00135C01">
      <w:pPr>
        <w:pStyle w:val="a3"/>
      </w:pPr>
      <w:r>
        <w:t>    </w:t>
      </w:r>
      <w:r>
        <w:t>3  </w:t>
      </w:r>
      <w:r>
        <w:t>铁水包搅拌法预脱磷时，应采用专用铁水包，铁水面上自由空间高度不应小于</w:t>
      </w:r>
      <w:r>
        <w:t>700mm</w:t>
      </w:r>
      <w:r>
        <w:t>。处理后的铁水磷含量不应高于</w:t>
      </w:r>
      <w:r>
        <w:t>0.040</w:t>
      </w:r>
      <w:r>
        <w:t>％。</w:t>
      </w:r>
    </w:p>
    <w:p w14:paraId="3E103A9C" w14:textId="77777777" w:rsidR="00000000" w:rsidRDefault="00135C01">
      <w:pPr>
        <w:pStyle w:val="a3"/>
      </w:pPr>
      <w:r>
        <w:t>    </w:t>
      </w:r>
      <w:r>
        <w:t>4  </w:t>
      </w:r>
      <w:r>
        <w:t>鱼雷罐喷吹法预脱磷时，铁水面上自由空间高度不应小于</w:t>
      </w:r>
      <w:r>
        <w:t>1000mm</w:t>
      </w:r>
      <w:r>
        <w:t>。处理后的铁水磷含量不应高于</w:t>
      </w:r>
      <w:r>
        <w:t>0.030</w:t>
      </w:r>
      <w:r>
        <w:t>％。</w:t>
      </w:r>
    </w:p>
    <w:p w14:paraId="0FA5538F" w14:textId="77777777" w:rsidR="00000000" w:rsidRDefault="00135C01">
      <w:pPr>
        <w:pStyle w:val="a3"/>
      </w:pPr>
      <w:r>
        <w:t>    </w:t>
      </w:r>
      <w:r>
        <w:t>5  </w:t>
      </w:r>
      <w:r>
        <w:t>转炉炉内脱磷预处理后的铁水磷含量不应高于</w:t>
      </w:r>
      <w:r>
        <w:t>0.030</w:t>
      </w:r>
      <w:r>
        <w:t>％。对于超低磷钢种，预处理后铁水磷含量不应高于</w:t>
      </w:r>
      <w:r>
        <w:t>0.005</w:t>
      </w:r>
      <w:r>
        <w:t>％。</w:t>
      </w:r>
    </w:p>
    <w:p w14:paraId="5483431B" w14:textId="77777777" w:rsidR="00000000" w:rsidRDefault="00135C01">
      <w:pPr>
        <w:pStyle w:val="a3"/>
      </w:pPr>
      <w:r>
        <w:t>4.1.4  </w:t>
      </w:r>
      <w:r>
        <w:t>采用转炉炉内脱磷预处理时，加入转炉的废钢比不应大于</w:t>
      </w:r>
      <w:r>
        <w:t>10</w:t>
      </w:r>
      <w:r>
        <w:t>％，宜采用轻废钢。转炉采用氮气进行底吹搅拌，底吹强度不应小于</w:t>
      </w:r>
      <w:r>
        <w:t>0.2Nm3</w:t>
      </w:r>
      <w:r>
        <w:t>／</w:t>
      </w:r>
      <w:r>
        <w:t>(t·min)</w:t>
      </w:r>
      <w:r>
        <w:t>，氮气压力不应小于</w:t>
      </w:r>
      <w:r>
        <w:t>1.6MPa</w:t>
      </w:r>
      <w:r>
        <w:t>，每个底吹支路应单独控制。脱磷转炉宜采用专用氧枪，供氧强度不应大于</w:t>
      </w:r>
      <w:r>
        <w:t>2.5Nm3</w:t>
      </w:r>
      <w:r>
        <w:t>／</w:t>
      </w:r>
      <w:r>
        <w:t>(t·min)</w:t>
      </w:r>
      <w:r>
        <w:t>。</w:t>
      </w:r>
    </w:p>
    <w:p w14:paraId="4AB23874" w14:textId="77777777" w:rsidR="00000000" w:rsidRDefault="00135C01">
      <w:pPr>
        <w:pStyle w:val="a3"/>
      </w:pPr>
      <w:r>
        <w:t>4.1.5  </w:t>
      </w:r>
      <w:r>
        <w:t>采用铁水包和鱼雷罐内脱磷预处理时，铁水应先进行脱硅预处理，铁水硅含量不应高于</w:t>
      </w:r>
      <w:r>
        <w:t>0.20</w:t>
      </w:r>
      <w:r>
        <w:t>％。</w:t>
      </w:r>
    </w:p>
    <w:p w14:paraId="322C8538" w14:textId="77777777" w:rsidR="00000000" w:rsidRDefault="00135C01">
      <w:pPr>
        <w:pStyle w:val="a3"/>
      </w:pPr>
      <w:r>
        <w:t>4.1.6  </w:t>
      </w:r>
      <w:r>
        <w:t>需要生产超低硫、超低磷钢种的转炉炼钢车间，宜采用铁水三脱</w:t>
      </w:r>
      <w:r>
        <w:t>(</w:t>
      </w:r>
      <w:r>
        <w:t>脱硅、脱磷、脱硫</w:t>
      </w:r>
      <w:r>
        <w:t>)</w:t>
      </w:r>
      <w:r>
        <w:t>预处理工艺。</w:t>
      </w:r>
    </w:p>
    <w:p w14:paraId="70FF8F54" w14:textId="77777777" w:rsidR="00000000" w:rsidRDefault="00135C01">
      <w:pPr>
        <w:pStyle w:val="a3"/>
      </w:pPr>
      <w:r>
        <w:lastRenderedPageBreak/>
        <w:t>4.1.7  </w:t>
      </w:r>
      <w:r>
        <w:t>喷吹法预处理宜采用氮气作为载流气体。氮气纯度不应低于</w:t>
      </w:r>
      <w:r>
        <w:t>99.9</w:t>
      </w:r>
      <w:r>
        <w:t>％，压力不应小</w:t>
      </w:r>
      <w:r>
        <w:t>于</w:t>
      </w:r>
      <w:r>
        <w:t>1.0MPa</w:t>
      </w:r>
      <w:r>
        <w:t>，供气流量应按输送气粉比和供粉强度要求确定。</w:t>
      </w:r>
    </w:p>
    <w:p w14:paraId="172A8F7D" w14:textId="77777777" w:rsidR="00000000" w:rsidRDefault="00135C01">
      <w:pPr>
        <w:pStyle w:val="a3"/>
      </w:pPr>
      <w:r>
        <w:t>4.1.8  </w:t>
      </w:r>
      <w:r>
        <w:t>铁水预处理站设计，除应设置处理装置本体的成套机械、液压、阀站、电气、仪表设备外，还应配置粉剂储运、介质供应、炉渣处理、烟气收集净化、喷枪</w:t>
      </w:r>
      <w:r>
        <w:t>(</w:t>
      </w:r>
      <w:r>
        <w:t>或搅拌器</w:t>
      </w:r>
      <w:r>
        <w:t>)</w:t>
      </w:r>
      <w:r>
        <w:t>制作存放与维修，以及有关安全防护等相关设施。</w:t>
      </w:r>
    </w:p>
    <w:p w14:paraId="56CF7F8E" w14:textId="77777777" w:rsidR="00000000" w:rsidRDefault="00135C01">
      <w:pPr>
        <w:pStyle w:val="a3"/>
      </w:pPr>
      <w:r>
        <w:t>4.1.9  </w:t>
      </w:r>
      <w:r>
        <w:t>铁水预处理站应配置出渣装置。</w:t>
      </w:r>
    </w:p>
    <w:p w14:paraId="715D5FEC" w14:textId="77777777" w:rsidR="00000000" w:rsidRDefault="00135C01">
      <w:pPr>
        <w:pStyle w:val="ha3fw2"/>
        <w:spacing w:before="100" w:beforeAutospacing="1" w:after="100" w:afterAutospacing="1"/>
      </w:pPr>
      <w:r>
        <w:t>4.2  </w:t>
      </w:r>
      <w:r>
        <w:t>粉</w:t>
      </w:r>
      <w:r>
        <w:t>  </w:t>
      </w:r>
      <w:r>
        <w:t>剂</w:t>
      </w:r>
    </w:p>
    <w:p w14:paraId="2635CBCF" w14:textId="77777777" w:rsidR="00000000" w:rsidRDefault="00135C01">
      <w:pPr>
        <w:pStyle w:val="a3"/>
      </w:pPr>
      <w:r>
        <w:t>4.2.1  </w:t>
      </w:r>
      <w:r>
        <w:t>预处理反应剂可采用下列粉剂：</w:t>
      </w:r>
    </w:p>
    <w:p w14:paraId="78D88D67" w14:textId="77777777" w:rsidR="00000000" w:rsidRDefault="00135C01">
      <w:pPr>
        <w:pStyle w:val="a3"/>
      </w:pPr>
      <w:r>
        <w:t>    </w:t>
      </w:r>
      <w:r>
        <w:t>1  </w:t>
      </w:r>
      <w:r>
        <w:t>脱硫可采用石灰粉和萤石粉混合物，或钝化镁粉和石灰粉混合物，或电石粉和石灰粉混合物，或电石粉和萤石粉混合物，或钝化镁粉，或电</w:t>
      </w:r>
      <w:r>
        <w:t>石粉；</w:t>
      </w:r>
    </w:p>
    <w:p w14:paraId="26B59404" w14:textId="77777777" w:rsidR="00000000" w:rsidRDefault="00135C01">
      <w:pPr>
        <w:pStyle w:val="a3"/>
      </w:pPr>
      <w:r>
        <w:t>    </w:t>
      </w:r>
      <w:r>
        <w:t>2  </w:t>
      </w:r>
      <w:r>
        <w:t>脱磷与脱硅可采用石灰粉、萤石粉和氧化铁粉</w:t>
      </w:r>
      <w:r>
        <w:t>(</w:t>
      </w:r>
      <w:r>
        <w:t>氧化铁皮、矿石粉、烧结矿粉、炼钢炉尘</w:t>
      </w:r>
      <w:r>
        <w:t>)</w:t>
      </w:r>
      <w:r>
        <w:t>混合物。</w:t>
      </w:r>
    </w:p>
    <w:p w14:paraId="1EFC3100" w14:textId="77777777" w:rsidR="00000000" w:rsidRDefault="00135C01">
      <w:pPr>
        <w:pStyle w:val="a3"/>
      </w:pPr>
      <w:r>
        <w:t>4.2.2  </w:t>
      </w:r>
      <w:r>
        <w:t>采用喷吹法工艺的石灰粉应经过流态化处理。</w:t>
      </w:r>
    </w:p>
    <w:p w14:paraId="4BF094C8" w14:textId="77777777" w:rsidR="00000000" w:rsidRDefault="00135C01">
      <w:pPr>
        <w:pStyle w:val="a3"/>
      </w:pPr>
      <w:r>
        <w:t>4.2.3  </w:t>
      </w:r>
      <w:r>
        <w:t>脱硫剂不得采用严重污染环境的碳酸钠等钠系脱硫粉剂。</w:t>
      </w:r>
    </w:p>
    <w:p w14:paraId="678896F1" w14:textId="77777777" w:rsidR="00000000" w:rsidRDefault="00135C01">
      <w:pPr>
        <w:pStyle w:val="a3"/>
      </w:pPr>
      <w:r>
        <w:t>4.2.4  </w:t>
      </w:r>
      <w:r>
        <w:t>采用碳化钙、炭粉、镁粉作脱硫剂时，其贮存、运输与使用，应采取防火、防爆、防潮等安全措施。</w:t>
      </w:r>
    </w:p>
    <w:p w14:paraId="7E139707" w14:textId="77777777" w:rsidR="00000000" w:rsidRDefault="00135C01">
      <w:pPr>
        <w:pStyle w:val="a3"/>
      </w:pPr>
      <w:r>
        <w:t>4.2.5  </w:t>
      </w:r>
      <w:r>
        <w:t>脱硫剂在储存时应保持干燥；钝化镁粉应在惰性气体保护下存贮。</w:t>
      </w:r>
    </w:p>
    <w:p w14:paraId="5095F4EF" w14:textId="77777777" w:rsidR="00000000" w:rsidRDefault="00135C01">
      <w:pPr>
        <w:pStyle w:val="a3"/>
      </w:pPr>
      <w:r>
        <w:t>4.2.6  </w:t>
      </w:r>
      <w:r>
        <w:t>钝化镁粉采用专用袋运到生产现场时，可通过起重机将脱硫剂袋送至高位储料仓。其他脱硫剂采用</w:t>
      </w:r>
      <w:r>
        <w:t>专用槽车运输到车间内，通过氮气输送到粉剂料仓中，也可采用气力输送，将脱硫剂从制粉间直接通过管道输送到粉剂料仓中。</w:t>
      </w:r>
    </w:p>
    <w:p w14:paraId="23E24560" w14:textId="77777777" w:rsidR="00000000" w:rsidRDefault="00135C01">
      <w:pPr>
        <w:pStyle w:val="a3"/>
      </w:pPr>
      <w:r>
        <w:t>4.2.7  </w:t>
      </w:r>
      <w:r>
        <w:t>粉剂料仓顶部应设置仓顶除尘器。</w:t>
      </w:r>
    </w:p>
    <w:p w14:paraId="3A8C3177" w14:textId="77777777" w:rsidR="00000000" w:rsidRDefault="00135C01">
      <w:pPr>
        <w:pStyle w:val="ha3fw2"/>
        <w:spacing w:before="100" w:beforeAutospacing="1" w:after="100" w:afterAutospacing="1"/>
      </w:pPr>
      <w:r>
        <w:t>4.3  </w:t>
      </w:r>
      <w:r>
        <w:t>工艺设备</w:t>
      </w:r>
    </w:p>
    <w:p w14:paraId="2F5287E9" w14:textId="77777777" w:rsidR="00000000" w:rsidRDefault="00135C01">
      <w:pPr>
        <w:pStyle w:val="a3"/>
      </w:pPr>
      <w:r>
        <w:t>4.3.1  </w:t>
      </w:r>
      <w:r>
        <w:t>铁水预处理站应包括铁水包运输与倾翻设备</w:t>
      </w:r>
      <w:r>
        <w:t>(</w:t>
      </w:r>
      <w:r>
        <w:t>采用捞渣工艺可不用倾翻设备</w:t>
      </w:r>
      <w:r>
        <w:t>)</w:t>
      </w:r>
      <w:r>
        <w:t>、除渣装置、渣罐</w:t>
      </w:r>
      <w:r>
        <w:t>(</w:t>
      </w:r>
      <w:r>
        <w:t>盘</w:t>
      </w:r>
      <w:r>
        <w:t>)</w:t>
      </w:r>
      <w:r>
        <w:t>及其运输设施、喷粉枪及其升降机械</w:t>
      </w:r>
      <w:r>
        <w:t>(</w:t>
      </w:r>
      <w:r>
        <w:t>或搅拌头及其旋转升降机械</w:t>
      </w:r>
      <w:r>
        <w:t>)</w:t>
      </w:r>
      <w:r>
        <w:t>、粉料储存与发送</w:t>
      </w:r>
      <w:r>
        <w:t>(</w:t>
      </w:r>
      <w:r>
        <w:t>或加入</w:t>
      </w:r>
      <w:r>
        <w:t>)</w:t>
      </w:r>
      <w:r>
        <w:t>系统和测温取样装置。</w:t>
      </w:r>
    </w:p>
    <w:p w14:paraId="0C34BBC8" w14:textId="77777777" w:rsidR="00000000" w:rsidRDefault="00135C01">
      <w:pPr>
        <w:pStyle w:val="a3"/>
      </w:pPr>
      <w:r>
        <w:t>4.3.2  </w:t>
      </w:r>
      <w:r>
        <w:t>铁水包车应设置事故牵引装置。</w:t>
      </w:r>
    </w:p>
    <w:p w14:paraId="5E149BBB" w14:textId="77777777" w:rsidR="00000000" w:rsidRDefault="00135C01">
      <w:pPr>
        <w:pStyle w:val="a3"/>
      </w:pPr>
      <w:r>
        <w:t>4.3.3  </w:t>
      </w:r>
      <w:r>
        <w:t>铁水预处理站宜配置自动测温取样装置，探头插入深度应在铁水面以下</w:t>
      </w:r>
      <w:r>
        <w:t>300mm</w:t>
      </w:r>
      <w:r>
        <w:t>～</w:t>
      </w:r>
      <w:r>
        <w:t>500mm</w:t>
      </w:r>
      <w:r>
        <w:t>。</w:t>
      </w:r>
    </w:p>
    <w:p w14:paraId="57A737FD" w14:textId="77777777" w:rsidR="00000000" w:rsidRDefault="00135C01">
      <w:pPr>
        <w:pStyle w:val="a3"/>
      </w:pPr>
      <w:r>
        <w:t>4.3.4  </w:t>
      </w:r>
      <w:r>
        <w:t>预处理装置气路系统的控制阀应为电开式或气开式，并应带阀位指示。</w:t>
      </w:r>
    </w:p>
    <w:p w14:paraId="451BC3B2" w14:textId="77777777" w:rsidR="00000000" w:rsidRDefault="00135C01">
      <w:pPr>
        <w:pStyle w:val="a3"/>
      </w:pPr>
      <w:r>
        <w:t>4.3.5  </w:t>
      </w:r>
      <w:r>
        <w:t>粉料贮存仓容积应满足</w:t>
      </w:r>
      <w:r>
        <w:t>24h</w:t>
      </w:r>
      <w:r>
        <w:t>以上用量，当采用气力输送进料方式时，贮存仓应按不小于</w:t>
      </w:r>
      <w:r>
        <w:t>2kPa</w:t>
      </w:r>
      <w:r>
        <w:t>工作压力设计，并应设置泄压装置。</w:t>
      </w:r>
    </w:p>
    <w:p w14:paraId="552F54E3" w14:textId="77777777" w:rsidR="00000000" w:rsidRDefault="00135C01">
      <w:pPr>
        <w:pStyle w:val="a3"/>
      </w:pPr>
      <w:r>
        <w:lastRenderedPageBreak/>
        <w:t>4.3.6  </w:t>
      </w:r>
      <w:r>
        <w:t>石灰粉、碳化钙、碳、镁等粉剂贮仓应采用干燥的氮气保护。</w:t>
      </w:r>
    </w:p>
    <w:p w14:paraId="13D85E69" w14:textId="77777777" w:rsidR="00000000" w:rsidRDefault="00135C01">
      <w:pPr>
        <w:pStyle w:val="a3"/>
      </w:pPr>
      <w:r>
        <w:t>4.3.7  </w:t>
      </w:r>
      <w:r>
        <w:t>喷吹法预处理装置应符合下列规定：</w:t>
      </w:r>
    </w:p>
    <w:p w14:paraId="6EAAA2BB" w14:textId="77777777" w:rsidR="00000000" w:rsidRDefault="00135C01">
      <w:pPr>
        <w:pStyle w:val="a3"/>
      </w:pPr>
      <w:r>
        <w:t>    </w:t>
      </w:r>
      <w:r>
        <w:t>1  </w:t>
      </w:r>
      <w:r>
        <w:t>每个复合喷吹脱硫站，应配备</w:t>
      </w:r>
      <w:r>
        <w:t>2</w:t>
      </w:r>
      <w:r>
        <w:t>个喷吹罐和</w:t>
      </w:r>
      <w:r>
        <w:t>1</w:t>
      </w:r>
      <w:r>
        <w:t>根</w:t>
      </w:r>
      <w:r>
        <w:t>(</w:t>
      </w:r>
      <w:r>
        <w:t>或</w:t>
      </w:r>
      <w:r>
        <w:t>2</w:t>
      </w:r>
      <w:r>
        <w:t>根</w:t>
      </w:r>
      <w:r>
        <w:t>)</w:t>
      </w:r>
      <w:r>
        <w:t>带有耐火材料的喷粉枪。不同粉剂应采用独立的喷吹罐。</w:t>
      </w:r>
    </w:p>
    <w:p w14:paraId="2331CFCE" w14:textId="77777777" w:rsidR="00000000" w:rsidRDefault="00135C01">
      <w:pPr>
        <w:pStyle w:val="a3"/>
      </w:pPr>
      <w:r>
        <w:t>    </w:t>
      </w:r>
      <w:r>
        <w:t>2  </w:t>
      </w:r>
      <w:r>
        <w:t>每个单吹粉剂脱硫站，应配</w:t>
      </w:r>
      <w:r>
        <w:t>备</w:t>
      </w:r>
      <w:r>
        <w:t>1</w:t>
      </w:r>
      <w:r>
        <w:t>个喷吹罐和</w:t>
      </w:r>
      <w:r>
        <w:t>1</w:t>
      </w:r>
      <w:r>
        <w:t>根带有耐火材料的喷粉枪。</w:t>
      </w:r>
    </w:p>
    <w:p w14:paraId="48FDCCA8" w14:textId="77777777" w:rsidR="00000000" w:rsidRDefault="00135C01">
      <w:pPr>
        <w:pStyle w:val="a3"/>
      </w:pPr>
      <w:r>
        <w:t>    </w:t>
      </w:r>
      <w:r>
        <w:t>3  </w:t>
      </w:r>
      <w:r>
        <w:t>喷吹罐容积应满足一炉以上用量，最大工作压力宜按</w:t>
      </w:r>
      <w:r>
        <w:t>1.0MPa</w:t>
      </w:r>
      <w:r>
        <w:t>设计。喷吹罐出口处的流态化部件宜采用可拆式结构。</w:t>
      </w:r>
    </w:p>
    <w:p w14:paraId="4BA1130F" w14:textId="77777777" w:rsidR="00000000" w:rsidRDefault="00135C01">
      <w:pPr>
        <w:pStyle w:val="a3"/>
      </w:pPr>
      <w:r>
        <w:t>    </w:t>
      </w:r>
      <w:r>
        <w:t>4  </w:t>
      </w:r>
      <w:r>
        <w:t>喷吹法铁水预处理装置的粉料称量，系统误差应小于</w:t>
      </w:r>
      <w:r>
        <w:t>±0.5</w:t>
      </w:r>
      <w:r>
        <w:t>％，料重应采用减量法显示，并应能显示喷粉速度，称量信号应与喷吹操作的自动控制联锁。</w:t>
      </w:r>
    </w:p>
    <w:p w14:paraId="7D6511F8" w14:textId="77777777" w:rsidR="00000000" w:rsidRDefault="00135C01">
      <w:pPr>
        <w:pStyle w:val="a3"/>
      </w:pPr>
      <w:r>
        <w:t>    </w:t>
      </w:r>
      <w:r>
        <w:t>5  </w:t>
      </w:r>
      <w:r>
        <w:t>喷粉枪应设置备用枪。</w:t>
      </w:r>
    </w:p>
    <w:p w14:paraId="296F4A09" w14:textId="77777777" w:rsidR="00000000" w:rsidRDefault="00135C01">
      <w:pPr>
        <w:pStyle w:val="a3"/>
      </w:pPr>
      <w:r>
        <w:t>4.3.8  </w:t>
      </w:r>
      <w:r>
        <w:t>机械搅拌法预处理装置应符合下列规定：</w:t>
      </w:r>
    </w:p>
    <w:p w14:paraId="2D780753" w14:textId="77777777" w:rsidR="00000000" w:rsidRDefault="00135C01">
      <w:pPr>
        <w:pStyle w:val="a3"/>
      </w:pPr>
      <w:r>
        <w:t>    </w:t>
      </w:r>
      <w:r>
        <w:t>1  </w:t>
      </w:r>
      <w:r>
        <w:t>搅拌头的升降应采用双钢丝绳卷扬方式，并应配备钢丝绳调节、平衡机构及过载、防松检测器。搅拌头应设</w:t>
      </w:r>
      <w:r>
        <w:t>事故提升装置。</w:t>
      </w:r>
    </w:p>
    <w:p w14:paraId="70BDBCA3" w14:textId="77777777" w:rsidR="00000000" w:rsidRDefault="00135C01">
      <w:pPr>
        <w:pStyle w:val="a3"/>
      </w:pPr>
      <w:r>
        <w:t>    </w:t>
      </w:r>
      <w:r>
        <w:t>2  </w:t>
      </w:r>
      <w:r>
        <w:t>应设置搅拌头更换台车。搅拌头的旋转应采用变频调速，旋转速度应为</w:t>
      </w:r>
      <w:r>
        <w:t>15r</w:t>
      </w:r>
      <w:r>
        <w:t>／</w:t>
      </w:r>
      <w:r>
        <w:t>min</w:t>
      </w:r>
      <w:r>
        <w:t>～</w:t>
      </w:r>
      <w:r>
        <w:t>150r</w:t>
      </w:r>
      <w:r>
        <w:t>／</w:t>
      </w:r>
      <w:r>
        <w:t>min</w:t>
      </w:r>
      <w:r>
        <w:t>。</w:t>
      </w:r>
    </w:p>
    <w:p w14:paraId="39FAAFFA" w14:textId="77777777" w:rsidR="00000000" w:rsidRDefault="00135C01">
      <w:pPr>
        <w:pStyle w:val="a3"/>
      </w:pPr>
      <w:r>
        <w:t>    </w:t>
      </w:r>
      <w:r>
        <w:t>3  </w:t>
      </w:r>
      <w:r>
        <w:t>旋转主轴和搅拌头内部宜通气体冷却，表面应喷涂耐火浇注料。</w:t>
      </w:r>
    </w:p>
    <w:p w14:paraId="613DDFE9" w14:textId="77777777" w:rsidR="00000000" w:rsidRDefault="00135C01">
      <w:pPr>
        <w:pStyle w:val="a3"/>
      </w:pPr>
      <w:r>
        <w:t>    </w:t>
      </w:r>
      <w:r>
        <w:t>4  </w:t>
      </w:r>
      <w:r>
        <w:t>脱硫剂加料管宜采用伸缩式。</w:t>
      </w:r>
    </w:p>
    <w:p w14:paraId="1DC3E289" w14:textId="77777777" w:rsidR="00000000" w:rsidRDefault="00135C01">
      <w:pPr>
        <w:pStyle w:val="ha3fw2"/>
        <w:spacing w:before="100" w:beforeAutospacing="1" w:after="100" w:afterAutospacing="1"/>
      </w:pPr>
      <w:r>
        <w:t>4.4  </w:t>
      </w:r>
      <w:r>
        <w:t>工艺布置</w:t>
      </w:r>
    </w:p>
    <w:p w14:paraId="7ED66307" w14:textId="77777777" w:rsidR="00000000" w:rsidRDefault="00135C01">
      <w:pPr>
        <w:pStyle w:val="a3"/>
      </w:pPr>
      <w:r>
        <w:t>4.4.1  </w:t>
      </w:r>
      <w:r>
        <w:t>铁水预处理站的工艺布置，应保证铁水包调运流程顺畅无干扰，并应减少铁水包的调运路程。</w:t>
      </w:r>
    </w:p>
    <w:p w14:paraId="01A20BC4" w14:textId="77777777" w:rsidR="00000000" w:rsidRDefault="00135C01">
      <w:pPr>
        <w:pStyle w:val="a3"/>
      </w:pPr>
      <w:r>
        <w:t>4.4.2  </w:t>
      </w:r>
      <w:r>
        <w:t>采用鱼雷罐预处理时，应设置单独的铁水预处理站、扒渣间与倒渣间。</w:t>
      </w:r>
    </w:p>
    <w:p w14:paraId="40AA1A5F" w14:textId="77777777" w:rsidR="00000000" w:rsidRDefault="00135C01">
      <w:pPr>
        <w:pStyle w:val="a3"/>
      </w:pPr>
      <w:r>
        <w:t>4.4.3  </w:t>
      </w:r>
      <w:r>
        <w:t>采用铁水包预处理时，铁水预处理站宜设在主厂房加料跨，也可设在</w:t>
      </w:r>
      <w:r>
        <w:t>与加料跨厂房毗连的偏跨内。</w:t>
      </w:r>
    </w:p>
    <w:p w14:paraId="58C282E2" w14:textId="77777777" w:rsidR="00000000" w:rsidRDefault="00135C01">
      <w:pPr>
        <w:pStyle w:val="a3"/>
      </w:pPr>
      <w:r>
        <w:t>4.4.4  </w:t>
      </w:r>
      <w:r>
        <w:t>铁水预处理站的工艺布置可选用下列方式：</w:t>
      </w:r>
    </w:p>
    <w:p w14:paraId="3923EB46" w14:textId="77777777" w:rsidR="00000000" w:rsidRDefault="00135C01">
      <w:pPr>
        <w:pStyle w:val="a3"/>
      </w:pPr>
      <w:r>
        <w:t>    </w:t>
      </w:r>
      <w:r>
        <w:t>1  </w:t>
      </w:r>
      <w:r>
        <w:t>喷吹</w:t>
      </w:r>
      <w:r>
        <w:t>(</w:t>
      </w:r>
      <w:r>
        <w:t>或搅拌</w:t>
      </w:r>
      <w:r>
        <w:t>)</w:t>
      </w:r>
      <w:r>
        <w:t>处理与扒渣同工位布置；</w:t>
      </w:r>
    </w:p>
    <w:p w14:paraId="3205A7BC" w14:textId="77777777" w:rsidR="00000000" w:rsidRDefault="00135C01">
      <w:pPr>
        <w:pStyle w:val="a3"/>
      </w:pPr>
      <w:r>
        <w:t>    </w:t>
      </w:r>
      <w:r>
        <w:t>2  </w:t>
      </w:r>
      <w:r>
        <w:t>喷吹</w:t>
      </w:r>
      <w:r>
        <w:t>(</w:t>
      </w:r>
      <w:r>
        <w:t>或搅拌</w:t>
      </w:r>
      <w:r>
        <w:t>)</w:t>
      </w:r>
      <w:r>
        <w:t>处理与扒渣不同工位布置，</w:t>
      </w:r>
      <w:r>
        <w:t>1</w:t>
      </w:r>
      <w:r>
        <w:t>个处理工位与</w:t>
      </w:r>
      <w:r>
        <w:t>2</w:t>
      </w:r>
      <w:r>
        <w:t>个扒渣工位，</w:t>
      </w:r>
      <w:r>
        <w:t>2</w:t>
      </w:r>
      <w:r>
        <w:t>台铁水包车与</w:t>
      </w:r>
      <w:r>
        <w:t>2</w:t>
      </w:r>
      <w:r>
        <w:t>个除渣机依次轮流作业。</w:t>
      </w:r>
    </w:p>
    <w:p w14:paraId="1E009FD4" w14:textId="77777777" w:rsidR="00000000" w:rsidRDefault="00135C01">
      <w:pPr>
        <w:pStyle w:val="a3"/>
      </w:pPr>
      <w:r>
        <w:t>4.4.5  </w:t>
      </w:r>
      <w:r>
        <w:t>铁水预处理装置宜采用高架式布置，主工作平台的均布负荷宜为</w:t>
      </w:r>
      <w:r>
        <w:t>10kN</w:t>
      </w:r>
      <w:r>
        <w:t>／</w:t>
      </w:r>
      <w:r>
        <w:t>m2</w:t>
      </w:r>
      <w:r>
        <w:t>。</w:t>
      </w:r>
    </w:p>
    <w:p w14:paraId="19005B43" w14:textId="77777777" w:rsidR="00000000" w:rsidRDefault="00135C01">
      <w:pPr>
        <w:pStyle w:val="ha3fw2"/>
        <w:spacing w:before="100" w:beforeAutospacing="1" w:after="100" w:afterAutospacing="1"/>
      </w:pPr>
      <w:r>
        <w:t>5  </w:t>
      </w:r>
      <w:r>
        <w:t>转炉炼钢</w:t>
      </w:r>
    </w:p>
    <w:p w14:paraId="3DB9EB9D" w14:textId="77777777" w:rsidR="00000000" w:rsidRDefault="00135C01">
      <w:pPr>
        <w:pStyle w:val="ha3fw2"/>
        <w:spacing w:before="100" w:beforeAutospacing="1" w:after="100" w:afterAutospacing="1"/>
      </w:pPr>
      <w:r>
        <w:lastRenderedPageBreak/>
        <w:t>5.1  </w:t>
      </w:r>
      <w:r>
        <w:t>总体工艺设计</w:t>
      </w:r>
    </w:p>
    <w:p w14:paraId="2090AA72" w14:textId="77777777" w:rsidR="00000000" w:rsidRDefault="00135C01">
      <w:pPr>
        <w:pStyle w:val="a3"/>
      </w:pPr>
      <w:r>
        <w:t>5.1.1  </w:t>
      </w:r>
      <w:r>
        <w:t>转炉炼钢车间设计应根据产品大纲，确定转炉公称容量、转炉座数和炉外精炼的配置。</w:t>
      </w:r>
    </w:p>
    <w:p w14:paraId="68E7AB08" w14:textId="77777777" w:rsidR="00000000" w:rsidRDefault="00135C01">
      <w:pPr>
        <w:pStyle w:val="a3"/>
      </w:pPr>
      <w:r>
        <w:t>5.1.2  </w:t>
      </w:r>
      <w:r>
        <w:t>转炉炼钢车间内转炉座数宜</w:t>
      </w:r>
      <w:r>
        <w:t>配置</w:t>
      </w:r>
      <w:r>
        <w:t>2</w:t>
      </w:r>
      <w:r>
        <w:t>座或</w:t>
      </w:r>
      <w:r>
        <w:t>3</w:t>
      </w:r>
      <w:r>
        <w:t>座，不宜大于</w:t>
      </w:r>
      <w:r>
        <w:t>4</w:t>
      </w:r>
      <w:r>
        <w:t>座，不应设置备用炉座。多于</w:t>
      </w:r>
      <w:r>
        <w:t>3</w:t>
      </w:r>
      <w:r>
        <w:t>座转炉的车间，转炉宜分组分开布置。</w:t>
      </w:r>
    </w:p>
    <w:p w14:paraId="1A994706" w14:textId="77777777" w:rsidR="00000000" w:rsidRDefault="00135C01">
      <w:pPr>
        <w:pStyle w:val="a3"/>
      </w:pPr>
      <w:r>
        <w:t>5.1.3  </w:t>
      </w:r>
      <w:r>
        <w:t>转炉的公称容量应为炉役期的平均出钢量，最大出钢量应为公称容量的</w:t>
      </w:r>
      <w:r>
        <w:t>1.05</w:t>
      </w:r>
      <w:r>
        <w:t>倍～</w:t>
      </w:r>
      <w:r>
        <w:t>1.10</w:t>
      </w:r>
      <w:r>
        <w:t>倍，转炉生产宜采用分阶段定量法操作。</w:t>
      </w:r>
    </w:p>
    <w:p w14:paraId="054660FD" w14:textId="77777777" w:rsidR="00000000" w:rsidRDefault="00135C01">
      <w:pPr>
        <w:pStyle w:val="a3"/>
      </w:pPr>
      <w:r>
        <w:t>5.1.4  </w:t>
      </w:r>
      <w:r>
        <w:t>转炉吹炼炉座的年生产能力应按下列公式计算：</w:t>
      </w:r>
    </w:p>
    <w:p w14:paraId="78037909" w14:textId="48EBC842" w:rsidR="00000000" w:rsidRDefault="00A50AD6">
      <w:pPr>
        <w:pStyle w:val="ha3"/>
        <w:spacing w:before="100" w:beforeAutospacing="1" w:after="100" w:afterAutospacing="1"/>
      </w:pPr>
      <w:r>
        <w:rPr>
          <w:noProof/>
        </w:rPr>
        <w:drawing>
          <wp:inline distT="0" distB="0" distL="0" distR="0" wp14:anchorId="61C15016" wp14:editId="3F9EC4AC">
            <wp:extent cx="3467100" cy="44958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IMG_256"/>
                    <pic:cNvPicPr>
                      <a:picLocks noChangeAspect="1" noChangeArrowheads="1"/>
                    </pic:cNvPicPr>
                  </pic:nvPicPr>
                  <pic:blipFill>
                    <a:blip r:embed="rId4" r:link="rId5" cstate="print">
                      <a:extLst>
                        <a:ext uri="{28A0092B-C50C-407E-A947-70E740481C1C}">
                          <a14:useLocalDpi xmlns:a14="http://schemas.microsoft.com/office/drawing/2010/main" val="0"/>
                        </a:ext>
                      </a:extLst>
                    </a:blip>
                    <a:srcRect/>
                    <a:stretch>
                      <a:fillRect/>
                    </a:stretch>
                  </pic:blipFill>
                  <pic:spPr bwMode="auto">
                    <a:xfrm>
                      <a:off x="0" y="0"/>
                      <a:ext cx="3467100" cy="449580"/>
                    </a:xfrm>
                    <a:prstGeom prst="rect">
                      <a:avLst/>
                    </a:prstGeom>
                    <a:noFill/>
                    <a:ln>
                      <a:noFill/>
                    </a:ln>
                    <a:effectLst/>
                  </pic:spPr>
                </pic:pic>
              </a:graphicData>
            </a:graphic>
          </wp:inline>
        </w:drawing>
      </w:r>
    </w:p>
    <w:p w14:paraId="38475823" w14:textId="77777777" w:rsidR="00000000" w:rsidRDefault="00135C01">
      <w:pPr>
        <w:pStyle w:val="a3"/>
      </w:pPr>
      <w:r>
        <w:t>    </w:t>
      </w:r>
      <w:r>
        <w:t>式中：</w:t>
      </w:r>
      <w:r>
        <w:t>Q——</w:t>
      </w:r>
      <w:r>
        <w:t>每一吹炼炉座年产合格钢水量</w:t>
      </w:r>
      <w:r>
        <w:t>(t</w:t>
      </w:r>
      <w:r>
        <w:t>／</w:t>
      </w:r>
      <w:r>
        <w:t>a)</w:t>
      </w:r>
      <w:r>
        <w:t>；</w:t>
      </w:r>
    </w:p>
    <w:p w14:paraId="240D18F3" w14:textId="77777777" w:rsidR="00000000" w:rsidRDefault="00135C01">
      <w:pPr>
        <w:pStyle w:val="a3"/>
      </w:pPr>
      <w:r>
        <w:t>          </w:t>
      </w:r>
      <w:r>
        <w:t>G——</w:t>
      </w:r>
      <w:r>
        <w:t>转炉炉役期内每炉平均出钢量</w:t>
      </w:r>
      <w:r>
        <w:t>(t</w:t>
      </w:r>
      <w:r>
        <w:t>／炉</w:t>
      </w:r>
      <w:r>
        <w:t>)</w:t>
      </w:r>
      <w:r>
        <w:t>；</w:t>
      </w:r>
    </w:p>
    <w:p w14:paraId="2582DAC6" w14:textId="77777777" w:rsidR="00000000" w:rsidRDefault="00135C01">
      <w:pPr>
        <w:pStyle w:val="a3"/>
      </w:pPr>
      <w:r>
        <w:t>          </w:t>
      </w:r>
      <w:r>
        <w:t>T——</w:t>
      </w:r>
      <w:r>
        <w:t>每炉钢平均冶炼周期</w:t>
      </w:r>
      <w:r>
        <w:t>(min</w:t>
      </w:r>
      <w:r>
        <w:t>／炉</w:t>
      </w:r>
      <w:r>
        <w:t>)</w:t>
      </w:r>
      <w:r>
        <w:t>；</w:t>
      </w:r>
    </w:p>
    <w:p w14:paraId="280FB61F" w14:textId="77777777" w:rsidR="00000000" w:rsidRDefault="00135C01">
      <w:pPr>
        <w:pStyle w:val="a3"/>
      </w:pPr>
      <w:r>
        <w:t>          </w:t>
      </w:r>
      <w:r>
        <w:t>N——</w:t>
      </w:r>
      <w:r>
        <w:t>转炉的年有效作业天数</w:t>
      </w:r>
      <w:r>
        <w:t>(d</w:t>
      </w:r>
      <w:r>
        <w:t>／</w:t>
      </w:r>
      <w:r>
        <w:t>a)</w:t>
      </w:r>
      <w:r>
        <w:t>；</w:t>
      </w:r>
    </w:p>
    <w:p w14:paraId="7DCA9514" w14:textId="77777777" w:rsidR="00000000" w:rsidRDefault="00135C01">
      <w:pPr>
        <w:pStyle w:val="a3"/>
      </w:pPr>
      <w:r>
        <w:t>          </w:t>
      </w:r>
      <w:r>
        <w:t>n1——</w:t>
      </w:r>
      <w:r>
        <w:t>年修炉天数</w:t>
      </w:r>
      <w:r>
        <w:t>(d</w:t>
      </w:r>
      <w:r>
        <w:t>／</w:t>
      </w:r>
      <w:r>
        <w:t>a)</w:t>
      </w:r>
      <w:r>
        <w:t>；</w:t>
      </w:r>
    </w:p>
    <w:p w14:paraId="5FC62DF4" w14:textId="77777777" w:rsidR="00000000" w:rsidRDefault="00135C01">
      <w:pPr>
        <w:pStyle w:val="a3"/>
      </w:pPr>
      <w:r>
        <w:t>          </w:t>
      </w:r>
      <w:r>
        <w:t>n2——</w:t>
      </w:r>
      <w:r>
        <w:t>年日常计划检修天数</w:t>
      </w:r>
      <w:r>
        <w:t>(d</w:t>
      </w:r>
      <w:r>
        <w:t>／</w:t>
      </w:r>
      <w:r>
        <w:t>a)</w:t>
      </w:r>
      <w:r>
        <w:t>；</w:t>
      </w:r>
    </w:p>
    <w:p w14:paraId="50DDD610" w14:textId="77777777" w:rsidR="00000000" w:rsidRDefault="00135C01">
      <w:pPr>
        <w:pStyle w:val="a3"/>
      </w:pPr>
      <w:r>
        <w:t>          </w:t>
      </w:r>
      <w:r>
        <w:t>n3——</w:t>
      </w:r>
      <w:r>
        <w:t>年车间集中检修天数</w:t>
      </w:r>
      <w:r>
        <w:t>(d</w:t>
      </w:r>
      <w:r>
        <w:t>／</w:t>
      </w:r>
      <w:r>
        <w:t>a)</w:t>
      </w:r>
      <w:r>
        <w:t>；</w:t>
      </w:r>
    </w:p>
    <w:p w14:paraId="6969F748" w14:textId="77777777" w:rsidR="00000000" w:rsidRDefault="00135C01">
      <w:pPr>
        <w:pStyle w:val="a3"/>
      </w:pPr>
      <w:r>
        <w:t> </w:t>
      </w:r>
      <w:r>
        <w:t>         </w:t>
      </w:r>
      <w:r>
        <w:t>n4——</w:t>
      </w:r>
      <w:r>
        <w:t>年生产耽误天数</w:t>
      </w:r>
      <w:r>
        <w:t>(d</w:t>
      </w:r>
      <w:r>
        <w:t>／</w:t>
      </w:r>
      <w:r>
        <w:t>a)</w:t>
      </w:r>
      <w:r>
        <w:t>。</w:t>
      </w:r>
    </w:p>
    <w:p w14:paraId="21406C56" w14:textId="77777777" w:rsidR="00000000" w:rsidRDefault="00135C01">
      <w:pPr>
        <w:pStyle w:val="a3"/>
      </w:pPr>
      <w:r>
        <w:t>5.1.5  </w:t>
      </w:r>
      <w:r>
        <w:t>转炉炼钢车间的组成宜符合下列规定：</w:t>
      </w:r>
    </w:p>
    <w:p w14:paraId="3F88D74A" w14:textId="77777777" w:rsidR="00000000" w:rsidRDefault="00135C01">
      <w:pPr>
        <w:pStyle w:val="a3"/>
      </w:pPr>
      <w:r>
        <w:t>    </w:t>
      </w:r>
      <w:r>
        <w:t>1  </w:t>
      </w:r>
      <w:r>
        <w:t>主要生产系统宜包括主厂房、铁水预处理站、废钢配料间、炉渣间、烟气净化及煤气回收设施、余热蒸汽回收设施；</w:t>
      </w:r>
    </w:p>
    <w:p w14:paraId="7FB806A0" w14:textId="77777777" w:rsidR="00000000" w:rsidRDefault="00135C01">
      <w:pPr>
        <w:pStyle w:val="a3"/>
      </w:pPr>
      <w:r>
        <w:t>    </w:t>
      </w:r>
      <w:r>
        <w:t>2  </w:t>
      </w:r>
      <w:r>
        <w:t>辅助生产系统宜包括铁合金贮运设施、散状原料贮运设施、快速分析室、空压站、车间变配电所、水处理设施、除尘设施、生活福利设施；</w:t>
      </w:r>
    </w:p>
    <w:p w14:paraId="51E312AC" w14:textId="77777777" w:rsidR="00000000" w:rsidRDefault="00135C01">
      <w:pPr>
        <w:pStyle w:val="a3"/>
      </w:pPr>
      <w:r>
        <w:t>    </w:t>
      </w:r>
      <w:r>
        <w:t>3  </w:t>
      </w:r>
      <w:r>
        <w:t>设计可根据生产规模、原材料供应情况等具体条件确定车间实际组成。</w:t>
      </w:r>
    </w:p>
    <w:p w14:paraId="0F5035B7" w14:textId="77777777" w:rsidR="00000000" w:rsidRDefault="00135C01">
      <w:pPr>
        <w:pStyle w:val="a3"/>
      </w:pPr>
      <w:r>
        <w:t>5.1.6  </w:t>
      </w:r>
      <w:r>
        <w:t>铁水中含有可利用的铌、钒、钛等合金元素时，应采用合理的冶炼工</w:t>
      </w:r>
      <w:r>
        <w:t>艺予以回收。</w:t>
      </w:r>
    </w:p>
    <w:p w14:paraId="1329702B" w14:textId="77777777" w:rsidR="00000000" w:rsidRDefault="00135C01">
      <w:pPr>
        <w:pStyle w:val="a3"/>
      </w:pPr>
      <w:r>
        <w:t>5.1.7  </w:t>
      </w:r>
      <w:r>
        <w:t>新建转炉的冶炼控制，宜采用以副枪检测系统和</w:t>
      </w:r>
      <w:r>
        <w:t>(</w:t>
      </w:r>
      <w:r>
        <w:t>或</w:t>
      </w:r>
      <w:r>
        <w:t>)</w:t>
      </w:r>
      <w:r>
        <w:t>炉气</w:t>
      </w:r>
      <w:r>
        <w:t> </w:t>
      </w:r>
      <w:r>
        <w:t>成分连续分析系统作为实时信号反馈的动态闭环过程控制。</w:t>
      </w:r>
    </w:p>
    <w:p w14:paraId="37C0EE6C" w14:textId="77777777" w:rsidR="00000000" w:rsidRDefault="00135C01">
      <w:pPr>
        <w:pStyle w:val="a3"/>
      </w:pPr>
      <w:r>
        <w:t>5.1.8  </w:t>
      </w:r>
      <w:r>
        <w:t>转炉的各种工艺过程和能源介质的工作参数，均应配置检测仪表，所有被检测参数应输入到基础自动化控制系统。冶炼试样应采用快速分析系统，数据应传输到过程控制计算机系统。</w:t>
      </w:r>
    </w:p>
    <w:p w14:paraId="7F87860A" w14:textId="77777777" w:rsidR="00000000" w:rsidRDefault="00135C01">
      <w:pPr>
        <w:pStyle w:val="a3"/>
      </w:pPr>
      <w:r>
        <w:lastRenderedPageBreak/>
        <w:t>5.1.9  </w:t>
      </w:r>
      <w:r>
        <w:t>转炉炼钢使用的气体介质、燃料、冷却水及其管道，应符合下列规定：</w:t>
      </w:r>
    </w:p>
    <w:p w14:paraId="0D2E218D" w14:textId="77777777" w:rsidR="00000000" w:rsidRDefault="00135C01">
      <w:pPr>
        <w:pStyle w:val="a3"/>
      </w:pPr>
      <w:r>
        <w:t>    </w:t>
      </w:r>
      <w:r>
        <w:t>1  </w:t>
      </w:r>
      <w:r>
        <w:t>氧气、氩气、氮气、蒸汽、压缩空气和燃料的供应能力应按设计规定的工作制度配备，并应按吨钢耗量和转炉车间的小时生</w:t>
      </w:r>
      <w:r>
        <w:t>产率计算；</w:t>
      </w:r>
    </w:p>
    <w:p w14:paraId="3DC9D1B3" w14:textId="77777777" w:rsidR="00000000" w:rsidRDefault="00135C01">
      <w:pPr>
        <w:pStyle w:val="a3"/>
      </w:pPr>
      <w:r>
        <w:t>    </w:t>
      </w:r>
      <w:r>
        <w:t>2  </w:t>
      </w:r>
      <w:r>
        <w:t>贮气罐容积应满足车间高峰用量，同时能适应用量的波动和当供应源因事故停供时，贮气罐的贮备量至少应能满足一炉钢冶炼的需要；</w:t>
      </w:r>
    </w:p>
    <w:p w14:paraId="027E91B4" w14:textId="77777777" w:rsidR="00000000" w:rsidRDefault="00135C01">
      <w:pPr>
        <w:pStyle w:val="a3"/>
      </w:pPr>
      <w:r>
        <w:t>    </w:t>
      </w:r>
      <w:r>
        <w:t>3  </w:t>
      </w:r>
      <w:r>
        <w:t>车间分期建设时，各种介质的主管道宜按最终规模一次建成，而相关公用设施可视具体条件，或在总图上预留发展面积，也可在厂房内预留增建机组的条件。</w:t>
      </w:r>
    </w:p>
    <w:p w14:paraId="4CA8596B" w14:textId="77777777" w:rsidR="00000000" w:rsidRDefault="00135C01">
      <w:pPr>
        <w:pStyle w:val="a3"/>
      </w:pPr>
      <w:r>
        <w:t>5.1.10  </w:t>
      </w:r>
      <w:r>
        <w:t>新建转炉炼钢车间主要技术经济指标宜按表</w:t>
      </w:r>
      <w:r>
        <w:t>5.1.10</w:t>
      </w:r>
      <w:r>
        <w:t>确定。</w:t>
      </w:r>
    </w:p>
    <w:p w14:paraId="717B2C19" w14:textId="77777777" w:rsidR="00000000" w:rsidRDefault="00135C01">
      <w:pPr>
        <w:pStyle w:val="ha3"/>
        <w:spacing w:before="100" w:beforeAutospacing="1" w:after="100" w:afterAutospacing="1"/>
      </w:pPr>
      <w:r>
        <w:rPr>
          <w:rStyle w:val="fw21"/>
        </w:rPr>
        <w:t>表</w:t>
      </w:r>
      <w:r>
        <w:rPr>
          <w:rStyle w:val="fw21"/>
        </w:rPr>
        <w:t>5.1.10  </w:t>
      </w:r>
      <w:r>
        <w:rPr>
          <w:rStyle w:val="fw21"/>
        </w:rPr>
        <w:t>新建转炉炼钢车间主要技术经济指标</w:t>
      </w:r>
    </w:p>
    <w:p w14:paraId="1D579DD7" w14:textId="70619487" w:rsidR="00000000" w:rsidRDefault="00A50AD6">
      <w:pPr>
        <w:pStyle w:val="ha3"/>
        <w:spacing w:before="100" w:beforeAutospacing="1" w:after="100" w:afterAutospacing="1"/>
      </w:pPr>
      <w:r>
        <w:rPr>
          <w:noProof/>
        </w:rPr>
        <w:drawing>
          <wp:inline distT="0" distB="0" distL="0" distR="0" wp14:anchorId="502A3887" wp14:editId="2B86E08F">
            <wp:extent cx="5394960" cy="97536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IMG_257"/>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5394960" cy="975360"/>
                    </a:xfrm>
                    <a:prstGeom prst="rect">
                      <a:avLst/>
                    </a:prstGeom>
                    <a:noFill/>
                    <a:ln>
                      <a:noFill/>
                    </a:ln>
                    <a:effectLst/>
                  </pic:spPr>
                </pic:pic>
              </a:graphicData>
            </a:graphic>
          </wp:inline>
        </w:drawing>
      </w:r>
    </w:p>
    <w:p w14:paraId="454F042B" w14:textId="3667CDEC" w:rsidR="00000000" w:rsidRDefault="00A50AD6">
      <w:pPr>
        <w:pStyle w:val="ha3"/>
        <w:spacing w:before="100" w:beforeAutospacing="1" w:after="100" w:afterAutospacing="1"/>
      </w:pPr>
      <w:r>
        <w:rPr>
          <w:noProof/>
        </w:rPr>
        <w:drawing>
          <wp:inline distT="0" distB="0" distL="0" distR="0" wp14:anchorId="7EC77964" wp14:editId="3C196C98">
            <wp:extent cx="5341620" cy="4610100"/>
            <wp:effectExtent l="0" t="0" r="0" b="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IMG_258"/>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5341620" cy="4610100"/>
                    </a:xfrm>
                    <a:prstGeom prst="rect">
                      <a:avLst/>
                    </a:prstGeom>
                    <a:noFill/>
                    <a:ln>
                      <a:noFill/>
                    </a:ln>
                    <a:effectLst/>
                  </pic:spPr>
                </pic:pic>
              </a:graphicData>
            </a:graphic>
          </wp:inline>
        </w:drawing>
      </w:r>
    </w:p>
    <w:p w14:paraId="035FAEE8" w14:textId="77777777" w:rsidR="00000000" w:rsidRDefault="00135C01">
      <w:pPr>
        <w:pStyle w:val="a3"/>
      </w:pPr>
      <w:r>
        <w:t>    </w:t>
      </w:r>
      <w:r>
        <w:t>注：</w:t>
      </w:r>
      <w:r>
        <w:t>1  </w:t>
      </w:r>
      <w:r>
        <w:t>消耗指标均为每吨合格钢水消耗；</w:t>
      </w:r>
    </w:p>
    <w:p w14:paraId="08C5A020" w14:textId="77777777" w:rsidR="00000000" w:rsidRDefault="00135C01">
      <w:pPr>
        <w:pStyle w:val="a3"/>
      </w:pPr>
      <w:r>
        <w:t>        </w:t>
      </w:r>
      <w:r>
        <w:t>2  </w:t>
      </w:r>
      <w:r>
        <w:t>铁合金消耗量按生产普碳、低合金钢种考虑；</w:t>
      </w:r>
    </w:p>
    <w:p w14:paraId="209C94B0" w14:textId="77777777" w:rsidR="00000000" w:rsidRDefault="00135C01">
      <w:pPr>
        <w:pStyle w:val="a3"/>
      </w:pPr>
      <w:r>
        <w:lastRenderedPageBreak/>
        <w:t>        </w:t>
      </w:r>
      <w:r>
        <w:t>3  </w:t>
      </w:r>
      <w:r>
        <w:t>活性石灰消耗量按经过铁水脱硫预处理考虑；</w:t>
      </w:r>
    </w:p>
    <w:p w14:paraId="3200EC18" w14:textId="77777777" w:rsidR="00000000" w:rsidRDefault="00135C01">
      <w:pPr>
        <w:pStyle w:val="a3"/>
      </w:pPr>
      <w:r>
        <w:t>        </w:t>
      </w:r>
      <w:r>
        <w:t>4  </w:t>
      </w:r>
      <w:r>
        <w:t>氧气消耗量包括车间零星用氧；</w:t>
      </w:r>
    </w:p>
    <w:p w14:paraId="686E2B7C" w14:textId="77777777" w:rsidR="00000000" w:rsidRDefault="00135C01">
      <w:pPr>
        <w:pStyle w:val="a3"/>
      </w:pPr>
      <w:r>
        <w:t>        </w:t>
      </w:r>
      <w:r>
        <w:t>5  </w:t>
      </w:r>
      <w:r>
        <w:t>炉衬消耗量按溅渣护炉考虑，炉龄约</w:t>
      </w:r>
      <w:r>
        <w:t>5000</w:t>
      </w:r>
      <w:r>
        <w:t>炉～</w:t>
      </w:r>
      <w:r>
        <w:t>15000</w:t>
      </w:r>
      <w:r>
        <w:t>炉；</w:t>
      </w:r>
    </w:p>
    <w:p w14:paraId="65871AEC" w14:textId="77777777" w:rsidR="00000000" w:rsidRDefault="00135C01">
      <w:pPr>
        <w:pStyle w:val="a3"/>
      </w:pPr>
      <w:r>
        <w:t>        </w:t>
      </w:r>
      <w:r>
        <w:t>6  </w:t>
      </w:r>
      <w:r>
        <w:t>转炉煤气热值取</w:t>
      </w:r>
      <w:r>
        <w:t>6.69×106J</w:t>
      </w:r>
      <w:r>
        <w:t>／</w:t>
      </w:r>
      <w:r>
        <w:t>Nm3</w:t>
      </w:r>
      <w:r>
        <w:t>；</w:t>
      </w:r>
    </w:p>
    <w:p w14:paraId="0B20B8A3" w14:textId="77777777" w:rsidR="00000000" w:rsidRDefault="00135C01">
      <w:pPr>
        <w:pStyle w:val="a3"/>
      </w:pPr>
      <w:r>
        <w:t>        </w:t>
      </w:r>
      <w:r>
        <w:t>7  </w:t>
      </w:r>
      <w:r>
        <w:t>以上数据系按常规转炉冶炼模式考虑。</w:t>
      </w:r>
    </w:p>
    <w:p w14:paraId="01580415" w14:textId="77777777" w:rsidR="00000000" w:rsidRDefault="00135C01">
      <w:pPr>
        <w:pStyle w:val="ha3fw2"/>
        <w:spacing w:before="100" w:beforeAutospacing="1" w:after="100" w:afterAutospacing="1"/>
      </w:pPr>
      <w:r>
        <w:t>5.2  </w:t>
      </w:r>
      <w:r>
        <w:t>原材料准备及供应</w:t>
      </w:r>
    </w:p>
    <w:p w14:paraId="28A15C51" w14:textId="77777777" w:rsidR="00000000" w:rsidRDefault="00135C01">
      <w:pPr>
        <w:pStyle w:val="a3"/>
      </w:pPr>
      <w:r>
        <w:t>5.2</w:t>
      </w:r>
      <w:r>
        <w:t>.1  </w:t>
      </w:r>
      <w:r>
        <w:t>新建转炉炼钢车间宜采用一包到底的铁水供应方式，也可采用混铁车供应铁水。</w:t>
      </w:r>
    </w:p>
    <w:p w14:paraId="515F5C3A" w14:textId="77777777" w:rsidR="00000000" w:rsidRDefault="00135C01">
      <w:pPr>
        <w:pStyle w:val="a3"/>
      </w:pPr>
      <w:r>
        <w:t>5.2.2  </w:t>
      </w:r>
      <w:r>
        <w:t>兑入转炉的铁水温度应高于</w:t>
      </w:r>
      <w:r>
        <w:t>1250℃</w:t>
      </w:r>
      <w:r>
        <w:t>。</w:t>
      </w:r>
    </w:p>
    <w:p w14:paraId="52620961" w14:textId="77777777" w:rsidR="00000000" w:rsidRDefault="00135C01">
      <w:pPr>
        <w:pStyle w:val="a3"/>
      </w:pPr>
      <w:r>
        <w:t>5.2.3  </w:t>
      </w:r>
      <w:r>
        <w:t>散状料储运应符合下列规定：</w:t>
      </w:r>
    </w:p>
    <w:p w14:paraId="160EAA67" w14:textId="77777777" w:rsidR="00000000" w:rsidRDefault="00135C01">
      <w:pPr>
        <w:pStyle w:val="a3"/>
      </w:pPr>
      <w:r>
        <w:t>    </w:t>
      </w:r>
      <w:r>
        <w:t>1  </w:t>
      </w:r>
      <w:r>
        <w:t>散状料储运应包括辅原料储运设施和铁合金储运设施。</w:t>
      </w:r>
    </w:p>
    <w:p w14:paraId="4BABF4EE" w14:textId="77777777" w:rsidR="00000000" w:rsidRDefault="00135C01">
      <w:pPr>
        <w:pStyle w:val="a3"/>
      </w:pPr>
      <w:r>
        <w:t>    </w:t>
      </w:r>
      <w:r>
        <w:t>2  </w:t>
      </w:r>
      <w:r>
        <w:t>转炉冶炼造渣用散状料，粒度应为</w:t>
      </w:r>
      <w:r>
        <w:t>5mm</w:t>
      </w:r>
      <w:r>
        <w:t>～</w:t>
      </w:r>
      <w:r>
        <w:t>50mm</w:t>
      </w:r>
      <w:r>
        <w:t>，成分应符合国家现行标准的有关规定。石灰应采用本厂或临近区域生产的新鲜的冶金用活性石灰。</w:t>
      </w:r>
    </w:p>
    <w:p w14:paraId="1EE01B31" w14:textId="77777777" w:rsidR="00000000" w:rsidRDefault="00135C01">
      <w:pPr>
        <w:pStyle w:val="a3"/>
      </w:pPr>
      <w:r>
        <w:t>    </w:t>
      </w:r>
      <w:r>
        <w:t>3  </w:t>
      </w:r>
      <w:r>
        <w:t>冶炼用的铁合金，应外购粒度为</w:t>
      </w:r>
      <w:r>
        <w:t>5mm</w:t>
      </w:r>
      <w:r>
        <w:t>～</w:t>
      </w:r>
      <w:r>
        <w:t>50mm</w:t>
      </w:r>
      <w:r>
        <w:t>的合格料，成分应符合国家现行有关标准的规定。</w:t>
      </w:r>
    </w:p>
    <w:p w14:paraId="167FDA48" w14:textId="77777777" w:rsidR="00000000" w:rsidRDefault="00135C01">
      <w:pPr>
        <w:pStyle w:val="a3"/>
      </w:pPr>
      <w:r>
        <w:t>    </w:t>
      </w:r>
      <w:r>
        <w:t>4  </w:t>
      </w:r>
      <w:r>
        <w:t>转炉公</w:t>
      </w:r>
      <w:r>
        <w:t>称容量大于或等于</w:t>
      </w:r>
      <w:r>
        <w:t>120t</w:t>
      </w:r>
      <w:r>
        <w:t>时，散状料辅原料系统地下料仓的数量宜与转炉高位料仓的数量相等。散状料铁合金系统地下料仓的数量尽量与转炉中位料仓的数量匹配。散状料活性石灰的贮料量应满足</w:t>
      </w:r>
      <w:r>
        <w:t>8h</w:t>
      </w:r>
      <w:r>
        <w:t>以上用量，其他物料的贮料量不应小于</w:t>
      </w:r>
      <w:r>
        <w:t>12h</w:t>
      </w:r>
      <w:r>
        <w:t>用量。</w:t>
      </w:r>
    </w:p>
    <w:p w14:paraId="41E5A777" w14:textId="77777777" w:rsidR="00000000" w:rsidRDefault="00135C01">
      <w:pPr>
        <w:pStyle w:val="a3"/>
      </w:pPr>
      <w:r>
        <w:t>    </w:t>
      </w:r>
      <w:r>
        <w:t>5  </w:t>
      </w:r>
      <w:r>
        <w:t>散状料上料系统宜采用带式输送机运输系统，并应在物料转运点设置机械除尘装置。</w:t>
      </w:r>
    </w:p>
    <w:p w14:paraId="2256599F" w14:textId="77777777" w:rsidR="00000000" w:rsidRDefault="00135C01">
      <w:pPr>
        <w:pStyle w:val="a3"/>
      </w:pPr>
      <w:r>
        <w:t>    </w:t>
      </w:r>
      <w:r>
        <w:t>6  </w:t>
      </w:r>
      <w:r>
        <w:t>转炉高位料仓以下工艺设备组成的加料系统应采取全封闭措施，并应在系统中设置抑制一氧化碳气体溢出的氮气保护装置。</w:t>
      </w:r>
    </w:p>
    <w:p w14:paraId="65B8F6FC" w14:textId="77777777" w:rsidR="00000000" w:rsidRDefault="00135C01">
      <w:pPr>
        <w:pStyle w:val="a3"/>
      </w:pPr>
      <w:r>
        <w:t>    </w:t>
      </w:r>
      <w:r>
        <w:t>7  </w:t>
      </w:r>
      <w:r>
        <w:t>转炉中位料仓以下工艺设备组成的加料系统应采取全封闭措施，并</w:t>
      </w:r>
      <w:r>
        <w:t>应在物料转运点设置机械除尘装置。</w:t>
      </w:r>
    </w:p>
    <w:p w14:paraId="03E813AB" w14:textId="77777777" w:rsidR="00000000" w:rsidRDefault="00135C01">
      <w:pPr>
        <w:pStyle w:val="a3"/>
      </w:pPr>
      <w:r>
        <w:t>    </w:t>
      </w:r>
      <w:r>
        <w:t>8  </w:t>
      </w:r>
      <w:r>
        <w:t>铁合金在贮运过程中应防止混料、淋雨或沾水。</w:t>
      </w:r>
    </w:p>
    <w:p w14:paraId="79472CBB" w14:textId="77777777" w:rsidR="00000000" w:rsidRDefault="00135C01">
      <w:pPr>
        <w:pStyle w:val="a3"/>
      </w:pPr>
      <w:r>
        <w:t>    </w:t>
      </w:r>
      <w:r>
        <w:t>9  </w:t>
      </w:r>
      <w:r>
        <w:t>炼钢车间不应设铁合金破碎加工设施。</w:t>
      </w:r>
    </w:p>
    <w:p w14:paraId="3A8C092E" w14:textId="77777777" w:rsidR="00000000" w:rsidRDefault="00135C01">
      <w:pPr>
        <w:pStyle w:val="a3"/>
      </w:pPr>
      <w:r>
        <w:t>    </w:t>
      </w:r>
      <w:r>
        <w:t>10  </w:t>
      </w:r>
      <w:r>
        <w:t>炼钢车间根据需要可设置合金烘烤干燥设施。</w:t>
      </w:r>
    </w:p>
    <w:p w14:paraId="2948FE4F" w14:textId="77777777" w:rsidR="00000000" w:rsidRDefault="00135C01">
      <w:pPr>
        <w:pStyle w:val="a3"/>
      </w:pPr>
      <w:r>
        <w:t>    </w:t>
      </w:r>
      <w:r>
        <w:t>11  </w:t>
      </w:r>
      <w:r>
        <w:t>炼钢车间辅原料上料系统根据需要可设置石灰筛分设施。</w:t>
      </w:r>
    </w:p>
    <w:p w14:paraId="7050D2F2" w14:textId="77777777" w:rsidR="00000000" w:rsidRDefault="00135C01">
      <w:pPr>
        <w:pStyle w:val="a3"/>
      </w:pPr>
      <w:r>
        <w:t>    </w:t>
      </w:r>
      <w:r>
        <w:t>12  </w:t>
      </w:r>
      <w:r>
        <w:t>铁合金宜由本企业内部铁合金库贮存和供给。</w:t>
      </w:r>
    </w:p>
    <w:p w14:paraId="67B97B3B" w14:textId="77777777" w:rsidR="00000000" w:rsidRDefault="00135C01">
      <w:pPr>
        <w:pStyle w:val="a3"/>
      </w:pPr>
      <w:r>
        <w:t>5.2.4  </w:t>
      </w:r>
      <w:r>
        <w:t>转炉装料废钢应符合下列规定：</w:t>
      </w:r>
    </w:p>
    <w:p w14:paraId="51B9873C" w14:textId="77777777" w:rsidR="00000000" w:rsidRDefault="00135C01">
      <w:pPr>
        <w:pStyle w:val="a3"/>
      </w:pPr>
      <w:r>
        <w:lastRenderedPageBreak/>
        <w:t>    </w:t>
      </w:r>
      <w:r>
        <w:t>1  </w:t>
      </w:r>
      <w:r>
        <w:t>转炉装料废钢比，可根据转炉容量大小在</w:t>
      </w:r>
      <w:r>
        <w:t>10</w:t>
      </w:r>
      <w:r>
        <w:t>％～</w:t>
      </w:r>
      <w:r>
        <w:t>20</w:t>
      </w:r>
      <w:r>
        <w:t>％选用。废钢的硫、磷总量应小于</w:t>
      </w:r>
      <w:r>
        <w:t>0.1</w:t>
      </w:r>
      <w:r>
        <w:t>％，夹渣应小于</w:t>
      </w:r>
      <w:r>
        <w:t>10</w:t>
      </w:r>
      <w:r>
        <w:t>％。</w:t>
      </w:r>
    </w:p>
    <w:p w14:paraId="5585EBDA" w14:textId="77777777" w:rsidR="00000000" w:rsidRDefault="00135C01">
      <w:pPr>
        <w:pStyle w:val="a3"/>
      </w:pPr>
      <w:r>
        <w:t>    </w:t>
      </w:r>
      <w:r>
        <w:t>2  </w:t>
      </w:r>
      <w:r>
        <w:t>转炉装</w:t>
      </w:r>
      <w:r>
        <w:t>料前，废钢应进行挑拣分类和必要加工处理，并应分类堆存。</w:t>
      </w:r>
    </w:p>
    <w:p w14:paraId="0DB5E8FC" w14:textId="77777777" w:rsidR="00000000" w:rsidRDefault="00135C01">
      <w:pPr>
        <w:pStyle w:val="a3"/>
      </w:pPr>
      <w:r>
        <w:t>    </w:t>
      </w:r>
      <w:r>
        <w:t>3  </w:t>
      </w:r>
      <w:r>
        <w:t>单块废钢尺寸和重量应符合现行国家标准《废钢铁》</w:t>
      </w:r>
      <w:r>
        <w:t>GB 4223</w:t>
      </w:r>
      <w:r>
        <w:t>的有关规定。</w:t>
      </w:r>
    </w:p>
    <w:p w14:paraId="16B7B669" w14:textId="77777777" w:rsidR="00000000" w:rsidRDefault="00135C01">
      <w:pPr>
        <w:pStyle w:val="a3"/>
      </w:pPr>
      <w:r>
        <w:rPr>
          <w:rStyle w:val="fw21"/>
        </w:rPr>
        <w:t>5.2.5  </w:t>
      </w:r>
      <w:r>
        <w:rPr>
          <w:rStyle w:val="fw21"/>
        </w:rPr>
        <w:t>转炉装料废钢严禁混入爆炸物或封闭容器。</w:t>
      </w:r>
    </w:p>
    <w:p w14:paraId="20DD89BA" w14:textId="77777777" w:rsidR="00000000" w:rsidRDefault="00135C01">
      <w:pPr>
        <w:pStyle w:val="a3"/>
      </w:pPr>
      <w:r>
        <w:t>5.2.6  </w:t>
      </w:r>
      <w:r>
        <w:t>废钢加料料槽应按废钢堆密度</w:t>
      </w:r>
      <w:r>
        <w:t>0.7t</w:t>
      </w:r>
      <w:r>
        <w:t>／</w:t>
      </w:r>
      <w:r>
        <w:t>m3</w:t>
      </w:r>
      <w:r>
        <w:t>～</w:t>
      </w:r>
      <w:r>
        <w:t>1.0t</w:t>
      </w:r>
      <w:r>
        <w:t>／</w:t>
      </w:r>
      <w:r>
        <w:t>m3</w:t>
      </w:r>
      <w:r>
        <w:t>和一槽装炉的原则设计。</w:t>
      </w:r>
    </w:p>
    <w:p w14:paraId="6DF96528" w14:textId="77777777" w:rsidR="00000000" w:rsidRDefault="00135C01">
      <w:pPr>
        <w:pStyle w:val="a3"/>
      </w:pPr>
      <w:r>
        <w:t>5.2.7  </w:t>
      </w:r>
      <w:r>
        <w:t>新建转炉炼钢车间，宜设置单独的废钢配料间分类堆存废钢，并应按要求进行废钢配料装槽作业。废钢配料间应能满足</w:t>
      </w:r>
      <w:r>
        <w:t>2d</w:t>
      </w:r>
      <w:r>
        <w:t>～</w:t>
      </w:r>
      <w:r>
        <w:t>10d</w:t>
      </w:r>
      <w:r>
        <w:t>的废钢用量。</w:t>
      </w:r>
    </w:p>
    <w:p w14:paraId="13AA9F67" w14:textId="77777777" w:rsidR="00000000" w:rsidRDefault="00135C01">
      <w:pPr>
        <w:pStyle w:val="a3"/>
      </w:pPr>
      <w:r>
        <w:t>5.2.8  </w:t>
      </w:r>
      <w:r>
        <w:t>转炉冶炼用的铁合金，应外购粒度为</w:t>
      </w:r>
      <w:r>
        <w:t>5mm</w:t>
      </w:r>
      <w:r>
        <w:t>～</w:t>
      </w:r>
      <w:r>
        <w:t>50mm</w:t>
      </w:r>
      <w:r>
        <w:t>的合格料，炼钢</w:t>
      </w:r>
      <w:r>
        <w:t>车间不应设破碎加工设施，根据钢种要求，可以设置在线或离线烘烤干燥设施，铁合金的成分应符合国家现行有关标准的规定。铁合金宜由铁合金库贮存和供给。铁合金在贮运过程中应防止混料、淋雨或沾水。</w:t>
      </w:r>
    </w:p>
    <w:p w14:paraId="13B1ED3D" w14:textId="77777777" w:rsidR="00000000" w:rsidRDefault="00135C01">
      <w:pPr>
        <w:pStyle w:val="ha3fw2"/>
        <w:spacing w:before="100" w:beforeAutospacing="1" w:after="100" w:afterAutospacing="1"/>
      </w:pPr>
      <w:r>
        <w:t>5.3  </w:t>
      </w:r>
      <w:r>
        <w:t>工艺设备</w:t>
      </w:r>
    </w:p>
    <w:p w14:paraId="2BE70731" w14:textId="77777777" w:rsidR="00000000" w:rsidRDefault="00135C01">
      <w:pPr>
        <w:pStyle w:val="a3"/>
      </w:pPr>
      <w:r>
        <w:t>5.3.1  </w:t>
      </w:r>
      <w:r>
        <w:t>转炉容量系列宜为</w:t>
      </w:r>
      <w:r>
        <w:t>30t</w:t>
      </w:r>
      <w:r>
        <w:t>、</w:t>
      </w:r>
      <w:r>
        <w:t>50t</w:t>
      </w:r>
      <w:r>
        <w:t>、</w:t>
      </w:r>
      <w:r>
        <w:t>80t</w:t>
      </w:r>
      <w:r>
        <w:t>、</w:t>
      </w:r>
      <w:r>
        <w:t>100t</w:t>
      </w:r>
      <w:r>
        <w:t>、</w:t>
      </w:r>
      <w:r>
        <w:t>120t</w:t>
      </w:r>
      <w:r>
        <w:t>、</w:t>
      </w:r>
      <w:r>
        <w:t>150t</w:t>
      </w:r>
      <w:r>
        <w:t>、</w:t>
      </w:r>
      <w:r>
        <w:t>180t</w:t>
      </w:r>
      <w:r>
        <w:t>、</w:t>
      </w:r>
      <w:r>
        <w:t>200t</w:t>
      </w:r>
      <w:r>
        <w:t>、</w:t>
      </w:r>
      <w:r>
        <w:t>250t</w:t>
      </w:r>
      <w:r>
        <w:t>、</w:t>
      </w:r>
      <w:r>
        <w:t>300t</w:t>
      </w:r>
      <w:r>
        <w:t>、</w:t>
      </w:r>
      <w:r>
        <w:t>350t</w:t>
      </w:r>
      <w:r>
        <w:t>。新建转炉炼钢车间宜选用系列规定的容量，但不应小于</w:t>
      </w:r>
      <w:r>
        <w:t>120t</w:t>
      </w:r>
      <w:r>
        <w:t>。</w:t>
      </w:r>
    </w:p>
    <w:p w14:paraId="590BA7F5" w14:textId="77777777" w:rsidR="00000000" w:rsidRDefault="00135C01">
      <w:pPr>
        <w:pStyle w:val="a3"/>
      </w:pPr>
      <w:r>
        <w:t>5.3.2  </w:t>
      </w:r>
      <w:r>
        <w:t>新砌转炉炉容比宜为</w:t>
      </w:r>
      <w:r>
        <w:t>0.9m3</w:t>
      </w:r>
      <w:r>
        <w:t>／</w:t>
      </w:r>
      <w:r>
        <w:t>t</w:t>
      </w:r>
      <w:r>
        <w:t>～</w:t>
      </w:r>
      <w:r>
        <w:t>1.0m3</w:t>
      </w:r>
      <w:r>
        <w:t>／</w:t>
      </w:r>
      <w:r>
        <w:t>t</w:t>
      </w:r>
      <w:r>
        <w:t>。炉壳的高径比应在</w:t>
      </w:r>
      <w:r>
        <w:t>1.30</w:t>
      </w:r>
      <w:r>
        <w:t>～</w:t>
      </w:r>
      <w:r>
        <w:t>1.60</w:t>
      </w:r>
      <w:r>
        <w:t>之间。</w:t>
      </w:r>
    </w:p>
    <w:p w14:paraId="2F3754F2" w14:textId="395691A3" w:rsidR="00000000" w:rsidRDefault="00135C01">
      <w:pPr>
        <w:pStyle w:val="a3"/>
      </w:pPr>
      <w:r>
        <w:t>5.3</w:t>
      </w:r>
      <w:r>
        <w:t>.3  </w:t>
      </w:r>
      <w:r>
        <w:t>转炉炉型应为对称炉帽，直筒形炉身，筒球型或锥球型炉底。新建转炉炉壳应采用整体炉壳。炉壳和托圈可分段运输，现场组焊，热处理后，对组装焊缝进行超声波探伤和磁粉探伤。</w:t>
      </w:r>
      <w:r>
        <w:t>120t</w:t>
      </w:r>
      <w:r>
        <w:t>以上转炉的耳轴同轴度公差不应大于</w:t>
      </w:r>
      <w:r w:rsidR="00A50AD6">
        <w:rPr>
          <w:noProof/>
        </w:rPr>
        <w:drawing>
          <wp:inline distT="0" distB="0" distL="0" distR="0" wp14:anchorId="4588F62D" wp14:editId="60DDD58E">
            <wp:extent cx="114300" cy="182880"/>
            <wp:effectExtent l="0" t="0" r="0" b="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IMG_259"/>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14300" cy="182880"/>
                    </a:xfrm>
                    <a:prstGeom prst="rect">
                      <a:avLst/>
                    </a:prstGeom>
                    <a:noFill/>
                    <a:ln>
                      <a:noFill/>
                    </a:ln>
                    <a:effectLst/>
                  </pic:spPr>
                </pic:pic>
              </a:graphicData>
            </a:graphic>
          </wp:inline>
        </w:drawing>
      </w:r>
      <w:r>
        <w:t>1.5mm</w:t>
      </w:r>
      <w:r>
        <w:t>，</w:t>
      </w:r>
      <w:r>
        <w:t>120t</w:t>
      </w:r>
      <w:r>
        <w:t>以下</w:t>
      </w:r>
      <w:r>
        <w:t>(</w:t>
      </w:r>
      <w:r>
        <w:t>含</w:t>
      </w:r>
      <w:r>
        <w:t>1200</w:t>
      </w:r>
      <w:r>
        <w:t>转炉的耳轴同轴度公差不应大于</w:t>
      </w:r>
      <w:r w:rsidR="00A50AD6">
        <w:rPr>
          <w:noProof/>
        </w:rPr>
        <w:drawing>
          <wp:inline distT="0" distB="0" distL="0" distR="0" wp14:anchorId="3258F823" wp14:editId="28D2F6D2">
            <wp:extent cx="114300" cy="182880"/>
            <wp:effectExtent l="0" t="0" r="0" b="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IMG_260"/>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14300" cy="182880"/>
                    </a:xfrm>
                    <a:prstGeom prst="rect">
                      <a:avLst/>
                    </a:prstGeom>
                    <a:noFill/>
                    <a:ln>
                      <a:noFill/>
                    </a:ln>
                    <a:effectLst/>
                  </pic:spPr>
                </pic:pic>
              </a:graphicData>
            </a:graphic>
          </wp:inline>
        </w:drawing>
      </w:r>
      <w:r>
        <w:t>1mm</w:t>
      </w:r>
      <w:r>
        <w:t>。</w:t>
      </w:r>
    </w:p>
    <w:p w14:paraId="78C293D0" w14:textId="77777777" w:rsidR="00000000" w:rsidRDefault="00135C01">
      <w:pPr>
        <w:pStyle w:val="a3"/>
      </w:pPr>
      <w:r>
        <w:t>5.3.4  </w:t>
      </w:r>
      <w:r>
        <w:t>容量小于</w:t>
      </w:r>
      <w:r>
        <w:t>150t</w:t>
      </w:r>
      <w:r>
        <w:t>的转炉，修炉宜为简易上修方式，容量不小于</w:t>
      </w:r>
      <w:r>
        <w:t>150t</w:t>
      </w:r>
      <w:r>
        <w:t>的转炉，修炉宜为修炉塔机械化</w:t>
      </w:r>
      <w:r>
        <w:t>上修方式。</w:t>
      </w:r>
    </w:p>
    <w:p w14:paraId="5BAD92D7" w14:textId="77777777" w:rsidR="00000000" w:rsidRDefault="00135C01">
      <w:pPr>
        <w:pStyle w:val="a3"/>
      </w:pPr>
      <w:r>
        <w:t>5.3.5  </w:t>
      </w:r>
      <w:r>
        <w:t>转炉宜采用水冷炉口、水冷炉帽。炉底和耳轴应按复吹要求设计。转炉托圈宜采用水冷或风冷，托圈与炉壳之间的间隙宜为</w:t>
      </w:r>
      <w:r>
        <w:t>100mm</w:t>
      </w:r>
      <w:r>
        <w:t>～</w:t>
      </w:r>
      <w:r>
        <w:t>250mm</w:t>
      </w:r>
      <w:r>
        <w:t>，应根据托圈与炉体之间的连接形式、托圈相对于炉体的上下位置以及炉体冷却方式等条件确定。</w:t>
      </w:r>
    </w:p>
    <w:p w14:paraId="2CE71ABF" w14:textId="77777777" w:rsidR="00000000" w:rsidRDefault="00135C01">
      <w:pPr>
        <w:pStyle w:val="a3"/>
      </w:pPr>
      <w:r>
        <w:t>5.3.6  </w:t>
      </w:r>
      <w:r>
        <w:t>炉壳与托圈的连接宜采用悬挂式下连接方式，也可采用上支撑连接方式。托圈耳轴支座可采用一端游动或摆动轴承座。</w:t>
      </w:r>
    </w:p>
    <w:p w14:paraId="38F9E6A8" w14:textId="77777777" w:rsidR="00000000" w:rsidRDefault="00135C01">
      <w:pPr>
        <w:pStyle w:val="a3"/>
      </w:pPr>
      <w:r>
        <w:t>5.3.7  </w:t>
      </w:r>
      <w:r>
        <w:t>转炉应采用全悬挂式倾动机构，平衡机构宜选用扭力杆型。倾动宜采用交流变频技术，</w:t>
      </w:r>
      <w:r>
        <w:t>4</w:t>
      </w:r>
      <w:r>
        <w:t>台电机独立驱动，转速应为</w:t>
      </w:r>
      <w:r>
        <w:t>0.1r</w:t>
      </w:r>
      <w:r>
        <w:t>／</w:t>
      </w:r>
      <w:r>
        <w:t>min</w:t>
      </w:r>
      <w:r>
        <w:t>～</w:t>
      </w:r>
      <w:r>
        <w:t>1.5r</w:t>
      </w:r>
      <w:r>
        <w:t>／</w:t>
      </w:r>
      <w:r>
        <w:t>mi</w:t>
      </w:r>
      <w:r>
        <w:t>n</w:t>
      </w:r>
      <w:r>
        <w:t>。转炉炉体可连续转动</w:t>
      </w:r>
      <w:r>
        <w:t>±360°</w:t>
      </w:r>
      <w:r>
        <w:t>。能平稳倾动、准确停止在任意角度的位置上。当出现冻炉塌炉事故时，</w:t>
      </w:r>
      <w:r>
        <w:t>4</w:t>
      </w:r>
      <w:r>
        <w:t>台电动机同时工作，转炉可以慢速倾动。当</w:t>
      </w:r>
      <w:r>
        <w:t>1</w:t>
      </w:r>
      <w:r>
        <w:t>台电动机出现故障时，转炉以中等倾动速度倾动，可完成</w:t>
      </w:r>
      <w:r>
        <w:t>1</w:t>
      </w:r>
      <w:r>
        <w:t>天的生产。当</w:t>
      </w:r>
      <w:r>
        <w:t>2</w:t>
      </w:r>
      <w:r>
        <w:t>台电动机出现故障时，转炉以慢速倾动，可完成</w:t>
      </w:r>
      <w:r>
        <w:t>1</w:t>
      </w:r>
      <w:r>
        <w:t>炉钢的生产。</w:t>
      </w:r>
    </w:p>
    <w:p w14:paraId="661289A1" w14:textId="77777777" w:rsidR="00000000" w:rsidRDefault="00135C01">
      <w:pPr>
        <w:pStyle w:val="a3"/>
      </w:pPr>
      <w:r>
        <w:lastRenderedPageBreak/>
        <w:t>5.3.8  </w:t>
      </w:r>
      <w:r>
        <w:t>转炉倾动力矩的设计应满足正常操作最大合成力矩的要求。容量不大于</w:t>
      </w:r>
      <w:r>
        <w:t>200t</w:t>
      </w:r>
      <w:r>
        <w:t>的转炉应按全正力矩设计，发生断电或机械故障时应能靠自重回复零位。容量</w:t>
      </w:r>
      <w:r>
        <w:t>200t</w:t>
      </w:r>
      <w:r>
        <w:t>以上转炉宜采用正负力矩设计。</w:t>
      </w:r>
    </w:p>
    <w:p w14:paraId="7036D414" w14:textId="77777777" w:rsidR="00000000" w:rsidRDefault="00135C01">
      <w:pPr>
        <w:pStyle w:val="a3"/>
      </w:pPr>
      <w:r>
        <w:t>5.3.9  </w:t>
      </w:r>
      <w:r>
        <w:t>转炉应设置挡渣装置和出钢口衬砖更换设备，同时应</w:t>
      </w:r>
      <w:r>
        <w:t>配置机械化拆炉、补炉、修炉和溅渣护炉所需设施。</w:t>
      </w:r>
    </w:p>
    <w:p w14:paraId="0273075E" w14:textId="77777777" w:rsidR="00000000" w:rsidRDefault="00135C01">
      <w:pPr>
        <w:pStyle w:val="a3"/>
      </w:pPr>
      <w:r>
        <w:t>5.3.10  </w:t>
      </w:r>
      <w:r>
        <w:t>每座转炉应配置两根遥控快速更换的氧枪，以及相应的氧枪升降与横移装置。氧枪升降应采用双钢丝绳卷扬，速度应为</w:t>
      </w:r>
      <w:r>
        <w:t>2m</w:t>
      </w:r>
      <w:r>
        <w:t>／</w:t>
      </w:r>
      <w:r>
        <w:t>min</w:t>
      </w:r>
      <w:r>
        <w:t>～</w:t>
      </w:r>
      <w:r>
        <w:t>40m</w:t>
      </w:r>
      <w:r>
        <w:t>／</w:t>
      </w:r>
      <w:r>
        <w:t>min</w:t>
      </w:r>
      <w:r>
        <w:t>，可两级调速或无级调速。氧枪升降装置应配置钢丝绳张力测定、防坠装置及事故提升装置。枪位的特定停点应与转炉倾动、烟罩升降、氧气开闭、氧枪冷却水温度和流量联锁控制。</w:t>
      </w:r>
    </w:p>
    <w:p w14:paraId="11EE5D9E" w14:textId="77777777" w:rsidR="00000000" w:rsidRDefault="00135C01">
      <w:pPr>
        <w:pStyle w:val="a3"/>
      </w:pPr>
      <w:r>
        <w:t>5.3.11  </w:t>
      </w:r>
      <w:r>
        <w:t>转炉应采用拉瓦尔型</w:t>
      </w:r>
      <w:r>
        <w:t>3</w:t>
      </w:r>
      <w:r>
        <w:t>孔～</w:t>
      </w:r>
      <w:r>
        <w:t>6</w:t>
      </w:r>
      <w:r>
        <w:t>孔水冷氧枪，氧气在枪体内的最大设计流速不应超过</w:t>
      </w:r>
      <w:r>
        <w:t>50m</w:t>
      </w:r>
      <w:r>
        <w:t>／</w:t>
      </w:r>
      <w:r>
        <w:t>s</w:t>
      </w:r>
      <w:r>
        <w:t>，喷孔出口马赫数应在</w:t>
      </w:r>
      <w:r>
        <w:t>1.8</w:t>
      </w:r>
      <w:r>
        <w:t>～</w:t>
      </w:r>
      <w:r>
        <w:t>2.1(</w:t>
      </w:r>
      <w:r>
        <w:t>脱磷转炉除外</w:t>
      </w:r>
      <w:r>
        <w:t>)</w:t>
      </w:r>
      <w:r>
        <w:t>。氧枪</w:t>
      </w:r>
      <w:r>
        <w:t>冷却水硬度不应超过</w:t>
      </w:r>
      <w:r>
        <w:t>178mg</w:t>
      </w:r>
      <w:r>
        <w:t>／</w:t>
      </w:r>
      <w:r>
        <w:t>L</w:t>
      </w:r>
      <w:r>
        <w:t>，悬浮物应小于</w:t>
      </w:r>
      <w:r>
        <w:t>50mg</w:t>
      </w:r>
      <w:r>
        <w:t>／</w:t>
      </w:r>
      <w:r>
        <w:t>L</w:t>
      </w:r>
      <w:r>
        <w:t>，冷却水出水温度不应超过</w:t>
      </w:r>
      <w:r>
        <w:t>50℃(</w:t>
      </w:r>
      <w:r>
        <w:t>夏季</w:t>
      </w:r>
      <w:r>
        <w:t>)</w:t>
      </w:r>
      <w:r>
        <w:t>，进出水温差不应超过</w:t>
      </w:r>
      <w:r>
        <w:t>15℃</w:t>
      </w:r>
      <w:r>
        <w:t>。</w:t>
      </w:r>
    </w:p>
    <w:p w14:paraId="008A4049" w14:textId="77777777" w:rsidR="00000000" w:rsidRDefault="00135C01">
      <w:pPr>
        <w:pStyle w:val="a3"/>
      </w:pPr>
      <w:r>
        <w:t>5.3.12  </w:t>
      </w:r>
      <w:r>
        <w:t>转炉氧枪有锥度枪和直枪形式，根据冶炼钢种及吹氧管粘渣情况选择。</w:t>
      </w:r>
    </w:p>
    <w:p w14:paraId="52D0D861" w14:textId="77777777" w:rsidR="00000000" w:rsidRDefault="00135C01">
      <w:pPr>
        <w:pStyle w:val="a3"/>
      </w:pPr>
      <w:r>
        <w:t>5.3.13  </w:t>
      </w:r>
      <w:r>
        <w:t>氧枪枪体氧弯管应采用奥氏体不锈钢材质。氧气流速在</w:t>
      </w:r>
      <w:r>
        <w:t>50m</w:t>
      </w:r>
      <w:r>
        <w:t>／</w:t>
      </w:r>
      <w:r>
        <w:t>s</w:t>
      </w:r>
      <w:r>
        <w:t>～</w:t>
      </w:r>
      <w:r>
        <w:t>60m</w:t>
      </w:r>
      <w:r>
        <w:t>／</w:t>
      </w:r>
      <w:r>
        <w:t>s</w:t>
      </w:r>
      <w:r>
        <w:t>时，枪体内管宜采用奥氏体不锈钢材质。</w:t>
      </w:r>
    </w:p>
    <w:p w14:paraId="3109F35B" w14:textId="77777777" w:rsidR="00000000" w:rsidRDefault="00135C01">
      <w:pPr>
        <w:pStyle w:val="a3"/>
      </w:pPr>
      <w:r>
        <w:t>5.3.14  </w:t>
      </w:r>
      <w:r>
        <w:t>新建转炉应设置底吹系统，采用</w:t>
      </w:r>
      <w:r>
        <w:t>N2</w:t>
      </w:r>
      <w:r>
        <w:t>／</w:t>
      </w:r>
      <w:r>
        <w:t>Ar</w:t>
      </w:r>
      <w:r>
        <w:t>切换，每块透气元件的供气管路单独控制，也可配备用于吹堵透气元件的压缩空气或氧气。供气系统阀门与检测元件应配备齐全。</w:t>
      </w:r>
    </w:p>
    <w:p w14:paraId="65C9C17F" w14:textId="77777777" w:rsidR="00000000" w:rsidRDefault="00135C01">
      <w:pPr>
        <w:pStyle w:val="a3"/>
      </w:pPr>
      <w:r>
        <w:rPr>
          <w:rStyle w:val="fw21"/>
        </w:rPr>
        <w:t>5.3.15</w:t>
      </w:r>
      <w:r>
        <w:rPr>
          <w:rStyle w:val="fw21"/>
        </w:rPr>
        <w:t>  </w:t>
      </w:r>
      <w:r>
        <w:rPr>
          <w:rStyle w:val="fw21"/>
        </w:rPr>
        <w:t>转炉炼钢车间内吊运铁水、钢水或液渣时，必须采用铸造级起重机。</w:t>
      </w:r>
    </w:p>
    <w:p w14:paraId="0811245E" w14:textId="77777777" w:rsidR="00000000" w:rsidRDefault="00135C01">
      <w:pPr>
        <w:pStyle w:val="a3"/>
      </w:pPr>
      <w:r>
        <w:t>5.3.16  </w:t>
      </w:r>
      <w:r>
        <w:t>吊运钢水起重机的起重能力，应按转炉最大出钢量、钢包重量和炉渣重量确定。转炉兑铁水起重机的起重能力，应按转炉最大铁水装入量、铁水包重量和铁水带渣重量确定。</w:t>
      </w:r>
    </w:p>
    <w:p w14:paraId="14ACEDF6" w14:textId="77777777" w:rsidR="00000000" w:rsidRDefault="00135C01">
      <w:pPr>
        <w:pStyle w:val="a3"/>
      </w:pPr>
      <w:r>
        <w:t>5.3.17  </w:t>
      </w:r>
      <w:r>
        <w:t>转炉一次除尘系统能力应根据最大脱碳速度</w:t>
      </w:r>
      <w:r>
        <w:t>0.4</w:t>
      </w:r>
      <w:r>
        <w:t>％／</w:t>
      </w:r>
      <w:r>
        <w:t>min</w:t>
      </w:r>
      <w:r>
        <w:t>～</w:t>
      </w:r>
      <w:r>
        <w:t>0.5</w:t>
      </w:r>
      <w:r>
        <w:t>％／</w:t>
      </w:r>
      <w:r>
        <w:t>min</w:t>
      </w:r>
      <w:r>
        <w:t>，以及转炉装入最大铁水量计算。转炉二次烟尘应由带前后移动门的转炉周围密闭室</w:t>
      </w:r>
      <w:r>
        <w:t>(</w:t>
      </w:r>
      <w:r>
        <w:t>狗窝</w:t>
      </w:r>
      <w:r>
        <w:t>)</w:t>
      </w:r>
      <w:r>
        <w:t>收集，并应引往净化系统。</w:t>
      </w:r>
    </w:p>
    <w:p w14:paraId="4931B89B" w14:textId="77777777" w:rsidR="00000000" w:rsidRDefault="00135C01">
      <w:pPr>
        <w:pStyle w:val="a3"/>
      </w:pPr>
      <w:r>
        <w:t>5.3.18  </w:t>
      </w:r>
      <w:r>
        <w:t>转炉炉下渣罐容量应能盛下</w:t>
      </w:r>
      <w:r>
        <w:t>1</w:t>
      </w:r>
      <w:r>
        <w:t>炉～</w:t>
      </w:r>
      <w:r>
        <w:t>2</w:t>
      </w:r>
      <w:r>
        <w:t>炉炉渣，渣量应按</w:t>
      </w:r>
      <w:r>
        <w:t>40kg</w:t>
      </w:r>
      <w:r>
        <w:t>／</w:t>
      </w:r>
      <w:r>
        <w:t>t</w:t>
      </w:r>
      <w:r>
        <w:t>～</w:t>
      </w:r>
      <w:r>
        <w:t>1</w:t>
      </w:r>
      <w:r>
        <w:t>20kg</w:t>
      </w:r>
      <w:r>
        <w:t>／</w:t>
      </w:r>
      <w:r>
        <w:t>t</w:t>
      </w:r>
      <w:r>
        <w:t>钢水确定。</w:t>
      </w:r>
    </w:p>
    <w:p w14:paraId="1383DBAB" w14:textId="77777777" w:rsidR="00000000" w:rsidRDefault="00135C01">
      <w:pPr>
        <w:pStyle w:val="a3"/>
      </w:pPr>
      <w:r>
        <w:t>5.3.19  </w:t>
      </w:r>
      <w:r>
        <w:t>钢包底吹搅拌介质宜采用氩气，设置</w:t>
      </w:r>
      <w:r>
        <w:t>1</w:t>
      </w:r>
      <w:r>
        <w:t>块～</w:t>
      </w:r>
      <w:r>
        <w:t>2</w:t>
      </w:r>
      <w:r>
        <w:t>块透气砖，每块透气砖的供气管路宜单独控制。</w:t>
      </w:r>
    </w:p>
    <w:p w14:paraId="448EDBEE" w14:textId="77777777" w:rsidR="00000000" w:rsidRDefault="00135C01">
      <w:pPr>
        <w:pStyle w:val="a3"/>
      </w:pPr>
      <w:r>
        <w:t>5.3.20  </w:t>
      </w:r>
      <w:r>
        <w:t>转炉铁水包应设计导流嘴。</w:t>
      </w:r>
    </w:p>
    <w:p w14:paraId="379804C4" w14:textId="77777777" w:rsidR="00000000" w:rsidRDefault="00135C01">
      <w:pPr>
        <w:pStyle w:val="a3"/>
      </w:pPr>
      <w:r>
        <w:t>5.3.21  </w:t>
      </w:r>
      <w:r>
        <w:t>新建转炉车间的钢包车、铁水包车、回炉钢返回车和渣罐车等，宜采用交流变频调速，重载时最大速度不应大于</w:t>
      </w:r>
      <w:r>
        <w:t>40m</w:t>
      </w:r>
      <w:r>
        <w:t>／</w:t>
      </w:r>
      <w:r>
        <w:t>min</w:t>
      </w:r>
      <w:r>
        <w:t>。</w:t>
      </w:r>
    </w:p>
    <w:p w14:paraId="5DFB9BBB" w14:textId="77777777" w:rsidR="00000000" w:rsidRDefault="00135C01">
      <w:pPr>
        <w:pStyle w:val="a3"/>
      </w:pPr>
      <w:r>
        <w:t>5.3.22  </w:t>
      </w:r>
      <w:r>
        <w:t>转炉旋转接头设计应安全可靠，新建转炉宜设置独立的供气旋转接头和供水旋转接头，对于少量汽水共用的旋转接头，应有事故状态</w:t>
      </w:r>
      <w:r>
        <w:t>(</w:t>
      </w:r>
      <w:r>
        <w:t>漏水、漏气</w:t>
      </w:r>
      <w:r>
        <w:t>)</w:t>
      </w:r>
      <w:r>
        <w:t>识别措施，不得水、气互混进入转炉。</w:t>
      </w:r>
    </w:p>
    <w:p w14:paraId="18924E8C" w14:textId="77777777" w:rsidR="00000000" w:rsidRDefault="00135C01">
      <w:pPr>
        <w:pStyle w:val="a3"/>
      </w:pPr>
      <w:r>
        <w:t>5.3.23  </w:t>
      </w:r>
      <w:r>
        <w:t>钢包、铁水包烘烤</w:t>
      </w:r>
      <w:r>
        <w:t>宜采用蓄热式烘烤器。</w:t>
      </w:r>
    </w:p>
    <w:p w14:paraId="3FDBFCC5" w14:textId="77777777" w:rsidR="00000000" w:rsidRDefault="00135C01">
      <w:pPr>
        <w:pStyle w:val="ha3fw2"/>
        <w:spacing w:before="100" w:beforeAutospacing="1" w:after="100" w:afterAutospacing="1"/>
      </w:pPr>
      <w:r>
        <w:lastRenderedPageBreak/>
        <w:t>5.4  </w:t>
      </w:r>
      <w:r>
        <w:t>车间布置</w:t>
      </w:r>
    </w:p>
    <w:p w14:paraId="757CD5F9" w14:textId="77777777" w:rsidR="00000000" w:rsidRDefault="00135C01">
      <w:pPr>
        <w:pStyle w:val="a3"/>
      </w:pPr>
      <w:r>
        <w:t>5.4.1  </w:t>
      </w:r>
      <w:r>
        <w:t>转炉应采用高架式布置。转炉主操作平台面标高，应按低于转炉耳轴标高的</w:t>
      </w:r>
      <w:r>
        <w:t>1</w:t>
      </w:r>
      <w:r>
        <w:t>／</w:t>
      </w:r>
      <w:r>
        <w:t>2</w:t>
      </w:r>
      <w:r>
        <w:t>炉口内直径再减去</w:t>
      </w:r>
      <w:r>
        <w:t>150mm</w:t>
      </w:r>
      <w:r>
        <w:t>～</w:t>
      </w:r>
      <w:r>
        <w:t>300mm</w:t>
      </w:r>
      <w:r>
        <w:t>设计。转炉耳轴标高应按炉体转动最大半径圆高出出钢钢包最高点</w:t>
      </w:r>
      <w:r>
        <w:t>200mm</w:t>
      </w:r>
      <w:r>
        <w:t>～</w:t>
      </w:r>
      <w:r>
        <w:t>300mm</w:t>
      </w:r>
      <w:r>
        <w:t>确定。转炉采用下修方式时，应校核炉底车、修炉车的进出条件，在采用转炉炉内铁水预脱磷处理时，还应适应接受半钢水的转炉兑铁水包的布置高度。</w:t>
      </w:r>
    </w:p>
    <w:p w14:paraId="5129AB71" w14:textId="77777777" w:rsidR="00000000" w:rsidRDefault="00135C01">
      <w:pPr>
        <w:pStyle w:val="a3"/>
      </w:pPr>
      <w:r>
        <w:t>5.4.2  </w:t>
      </w:r>
      <w:r>
        <w:t>转炉所在处的厂房柱间距，除应能布置包括倾动机构在内的全部转炉设备外，还应满足两相邻转炉的操作条件，可按表</w:t>
      </w:r>
      <w:r>
        <w:t>5.4.2</w:t>
      </w:r>
      <w:r>
        <w:t>选</w:t>
      </w:r>
      <w:r>
        <w:t>用。</w:t>
      </w:r>
    </w:p>
    <w:p w14:paraId="46A2DCCD" w14:textId="77777777" w:rsidR="00000000" w:rsidRDefault="00135C01">
      <w:pPr>
        <w:pStyle w:val="ha3"/>
        <w:spacing w:before="100" w:beforeAutospacing="1" w:after="100" w:afterAutospacing="1"/>
      </w:pPr>
      <w:r>
        <w:rPr>
          <w:rStyle w:val="fw21"/>
        </w:rPr>
        <w:t>表</w:t>
      </w:r>
      <w:r>
        <w:rPr>
          <w:rStyle w:val="fw21"/>
        </w:rPr>
        <w:t>5.4.2  </w:t>
      </w:r>
      <w:r>
        <w:rPr>
          <w:rStyle w:val="fw21"/>
        </w:rPr>
        <w:t>转炉所在处的厂房柱间距</w:t>
      </w:r>
    </w:p>
    <w:p w14:paraId="70FD7AA3" w14:textId="40B2A6B0" w:rsidR="00000000" w:rsidRDefault="00A50AD6">
      <w:pPr>
        <w:pStyle w:val="ha3fw2"/>
        <w:spacing w:before="100" w:beforeAutospacing="1" w:after="100" w:afterAutospacing="1"/>
      </w:pPr>
      <w:r>
        <w:rPr>
          <w:noProof/>
        </w:rPr>
        <w:drawing>
          <wp:inline distT="0" distB="0" distL="0" distR="0" wp14:anchorId="1A341DC0" wp14:editId="3534ABE1">
            <wp:extent cx="4747260" cy="1104900"/>
            <wp:effectExtent l="0" t="0" r="0" b="0"/>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IMG_261"/>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4747260" cy="1104900"/>
                    </a:xfrm>
                    <a:prstGeom prst="rect">
                      <a:avLst/>
                    </a:prstGeom>
                    <a:noFill/>
                    <a:ln>
                      <a:noFill/>
                    </a:ln>
                    <a:effectLst/>
                  </pic:spPr>
                </pic:pic>
              </a:graphicData>
            </a:graphic>
          </wp:inline>
        </w:drawing>
      </w:r>
    </w:p>
    <w:p w14:paraId="4756BB12" w14:textId="77777777" w:rsidR="00000000" w:rsidRDefault="00135C01">
      <w:pPr>
        <w:pStyle w:val="a3"/>
      </w:pPr>
      <w:r>
        <w:t>5.4.3  </w:t>
      </w:r>
      <w:r>
        <w:t>转炉炼钢车间主厂房宜采用多跨毗连的布置形式，应依次由加料跨、炉子跨、</w:t>
      </w:r>
      <w:r>
        <w:t>(</w:t>
      </w:r>
      <w:r>
        <w:t>精炼跨</w:t>
      </w:r>
      <w:r>
        <w:t>)</w:t>
      </w:r>
      <w:r>
        <w:t>和钢水接受跨组成。炉子跨应设在加料跨与钢水接受跨之间，</w:t>
      </w:r>
      <w:r>
        <w:t>当转炉数量大于</w:t>
      </w:r>
      <w:r>
        <w:t>2</w:t>
      </w:r>
      <w:r>
        <w:t>时，宜在转炉跨与钢水接受跨之间设置独立的精炼跨。浇注系统以后各跨的数量与参数，应根据连铸系统布置方案确定。</w:t>
      </w:r>
    </w:p>
    <w:p w14:paraId="6553851E" w14:textId="77777777" w:rsidR="00000000" w:rsidRDefault="00135C01">
      <w:pPr>
        <w:pStyle w:val="a3"/>
      </w:pPr>
      <w:r>
        <w:t>5.4.4  </w:t>
      </w:r>
      <w:r>
        <w:t>转炉炼钢车间主厂房各跨参数应符合下列规定：</w:t>
      </w:r>
    </w:p>
    <w:p w14:paraId="5026B919" w14:textId="77777777" w:rsidR="00000000" w:rsidRDefault="00135C01">
      <w:pPr>
        <w:pStyle w:val="a3"/>
      </w:pPr>
      <w:r>
        <w:t>    </w:t>
      </w:r>
      <w:r>
        <w:t>1  </w:t>
      </w:r>
      <w:r>
        <w:t>加料跨：跨度宜为</w:t>
      </w:r>
      <w:r>
        <w:t>21m</w:t>
      </w:r>
      <w:r>
        <w:t>～</w:t>
      </w:r>
      <w:r>
        <w:t>30m</w:t>
      </w:r>
      <w:r>
        <w:t>，应根据转炉容量大小和废钢区、铁水区的工艺布置确定。根据转炉兑铁水的关系确定起重机轨面标高，当轨面标高太高不便于废钢料槽配料作业时，废钢区可设置低轨起重机。</w:t>
      </w:r>
    </w:p>
    <w:p w14:paraId="7897CED1" w14:textId="77777777" w:rsidR="00000000" w:rsidRDefault="00135C01">
      <w:pPr>
        <w:pStyle w:val="a3"/>
      </w:pPr>
      <w:r>
        <w:t>    </w:t>
      </w:r>
      <w:r>
        <w:t>2  </w:t>
      </w:r>
      <w:r>
        <w:t>炉子跨：跨度宜为</w:t>
      </w:r>
      <w:r>
        <w:t>12m</w:t>
      </w:r>
      <w:r>
        <w:t>～</w:t>
      </w:r>
      <w:r>
        <w:t>27m</w:t>
      </w:r>
      <w:r>
        <w:t>，应根据转炉容量大小和该跨内转炉散状料加料系统、修炉系统、烟气净化系统、汽化冷却烟道</w:t>
      </w:r>
      <w:r>
        <w:t>的汽包等设备的布置要求确定。该跨的高度应根据汽包、氧枪与副枪升降装置的高度要求确定。该跨间为多层平台结构时，应设置去各层平台的电梯与楼梯。</w:t>
      </w:r>
    </w:p>
    <w:p w14:paraId="72E626DA" w14:textId="77777777" w:rsidR="00000000" w:rsidRDefault="00135C01">
      <w:pPr>
        <w:pStyle w:val="a3"/>
      </w:pPr>
      <w:r>
        <w:t>    </w:t>
      </w:r>
      <w:r>
        <w:t>3  </w:t>
      </w:r>
      <w:r>
        <w:t>精炼跨：跨度应为</w:t>
      </w:r>
      <w:r>
        <w:t>21m</w:t>
      </w:r>
      <w:r>
        <w:t>～</w:t>
      </w:r>
      <w:r>
        <w:t>30m</w:t>
      </w:r>
      <w:r>
        <w:t>，应根据总体工艺布置情况确定。起重机轨面标高应按炉外精炼设备高度确定。</w:t>
      </w:r>
    </w:p>
    <w:p w14:paraId="026D6E03" w14:textId="77777777" w:rsidR="00000000" w:rsidRDefault="00135C01">
      <w:pPr>
        <w:pStyle w:val="a3"/>
      </w:pPr>
      <w:r>
        <w:t>    </w:t>
      </w:r>
      <w:r>
        <w:t>4  </w:t>
      </w:r>
      <w:r>
        <w:t>钢水接受跨：跨度应为</w:t>
      </w:r>
      <w:r>
        <w:t>21m</w:t>
      </w:r>
      <w:r>
        <w:t>～</w:t>
      </w:r>
      <w:r>
        <w:t>33m</w:t>
      </w:r>
      <w:r>
        <w:t>，应根据总体工艺布置情况确定。起重机轨面标高应按炉外精炼设备高度和连铸大包回转台的高度确定，并应保证钢包放入回转台后包括钢包加盖机构的最高点至起重机梁底防护结构下缘之间净空不小于</w:t>
      </w:r>
      <w:r>
        <w:t>0.5m</w:t>
      </w:r>
      <w:r>
        <w:t>。</w:t>
      </w:r>
    </w:p>
    <w:p w14:paraId="3B222376" w14:textId="77777777" w:rsidR="00000000" w:rsidRDefault="00135C01">
      <w:pPr>
        <w:pStyle w:val="a3"/>
      </w:pPr>
      <w:r>
        <w:t>5.4.5  </w:t>
      </w:r>
      <w:r>
        <w:t>转炉</w:t>
      </w:r>
      <w:r>
        <w:t>炼钢车间主厂房的工艺布置，应根据工艺流程按分区作业的原则确定，做到工艺顺行、物料流向和各工序作业互不干扰。</w:t>
      </w:r>
    </w:p>
    <w:p w14:paraId="27B72C74" w14:textId="77777777" w:rsidR="00000000" w:rsidRDefault="00135C01">
      <w:pPr>
        <w:pStyle w:val="a3"/>
      </w:pPr>
      <w:r>
        <w:t>5.4.6  </w:t>
      </w:r>
      <w:r>
        <w:t>转炉炼钢车间主厂房每跨屋架上应配置适当数量的检修起重机用的起重设备。</w:t>
      </w:r>
    </w:p>
    <w:p w14:paraId="39312CAB" w14:textId="77777777" w:rsidR="00000000" w:rsidRDefault="00135C01">
      <w:pPr>
        <w:pStyle w:val="a3"/>
      </w:pPr>
      <w:r>
        <w:t>5.4.7  </w:t>
      </w:r>
      <w:r>
        <w:t>转炉主工作平台设计均布负荷宜按</w:t>
      </w:r>
      <w:r>
        <w:t>20kN</w:t>
      </w:r>
      <w:r>
        <w:t>／</w:t>
      </w:r>
      <w:r>
        <w:t>m2</w:t>
      </w:r>
      <w:r>
        <w:t>～</w:t>
      </w:r>
      <w:r>
        <w:t>30kN</w:t>
      </w:r>
      <w:r>
        <w:t>／</w:t>
      </w:r>
      <w:r>
        <w:t>m2</w:t>
      </w:r>
      <w:r>
        <w:t>确定，拆炉机作业区域的负荷要求应根据设备资料确定。炉子跨内其余各层平台设计均布负荷宜按</w:t>
      </w:r>
      <w:r>
        <w:t>5kN</w:t>
      </w:r>
      <w:r>
        <w:t>／</w:t>
      </w:r>
      <w:r>
        <w:t>m2</w:t>
      </w:r>
      <w:r>
        <w:t>～</w:t>
      </w:r>
      <w:r>
        <w:t>8kN</w:t>
      </w:r>
      <w:r>
        <w:t>／</w:t>
      </w:r>
      <w:r>
        <w:t>m2</w:t>
      </w:r>
      <w:r>
        <w:t>确</w:t>
      </w:r>
      <w:r>
        <w:lastRenderedPageBreak/>
        <w:t>定，转炉炉口平台需堆砖区域均布负荷宜按</w:t>
      </w:r>
      <w:r>
        <w:t>20kN</w:t>
      </w:r>
      <w:r>
        <w:t>／</w:t>
      </w:r>
      <w:r>
        <w:t>m2</w:t>
      </w:r>
      <w:r>
        <w:t>确定。地坪均布负荷宜按</w:t>
      </w:r>
      <w:r>
        <w:t>20kN</w:t>
      </w:r>
      <w:r>
        <w:t>／</w:t>
      </w:r>
      <w:r>
        <w:t>m2</w:t>
      </w:r>
      <w:r>
        <w:t>～</w:t>
      </w:r>
      <w:r>
        <w:t>50kN</w:t>
      </w:r>
      <w:r>
        <w:t>／</w:t>
      </w:r>
      <w:r>
        <w:t>m2</w:t>
      </w:r>
      <w:r>
        <w:t>确定。</w:t>
      </w:r>
    </w:p>
    <w:p w14:paraId="2E8B5D63" w14:textId="77777777" w:rsidR="00000000" w:rsidRDefault="00135C01">
      <w:pPr>
        <w:pStyle w:val="ha3fw2"/>
        <w:spacing w:before="100" w:beforeAutospacing="1" w:after="100" w:afterAutospacing="1"/>
      </w:pPr>
      <w:r>
        <w:t>6  </w:t>
      </w:r>
      <w:r>
        <w:t>电炉炼钢</w:t>
      </w:r>
    </w:p>
    <w:p w14:paraId="338A5A76" w14:textId="77777777" w:rsidR="00000000" w:rsidRDefault="00135C01">
      <w:pPr>
        <w:pStyle w:val="ha3fw2"/>
        <w:spacing w:before="100" w:beforeAutospacing="1" w:after="100" w:afterAutospacing="1"/>
      </w:pPr>
      <w:r>
        <w:t>6.</w:t>
      </w:r>
      <w:r>
        <w:t>1  </w:t>
      </w:r>
      <w:r>
        <w:t>工艺设计</w:t>
      </w:r>
    </w:p>
    <w:p w14:paraId="5DBD1CE2" w14:textId="77777777" w:rsidR="00000000" w:rsidRDefault="00135C01">
      <w:pPr>
        <w:pStyle w:val="a3"/>
      </w:pPr>
      <w:r>
        <w:t>6.1.1  </w:t>
      </w:r>
      <w:r>
        <w:t>新建超高功率电炉宜包含下列配套技术：</w:t>
      </w:r>
    </w:p>
    <w:p w14:paraId="3B09F6E6" w14:textId="77777777" w:rsidR="00000000" w:rsidRDefault="00135C01">
      <w:pPr>
        <w:pStyle w:val="a3"/>
      </w:pPr>
      <w:r>
        <w:t>    </w:t>
      </w:r>
      <w:r>
        <w:t>1  </w:t>
      </w:r>
      <w:r>
        <w:t>偏心炉底出钢及留钢留渣操作技术；</w:t>
      </w:r>
    </w:p>
    <w:p w14:paraId="0851A582" w14:textId="77777777" w:rsidR="00000000" w:rsidRDefault="00135C01">
      <w:pPr>
        <w:pStyle w:val="a3"/>
      </w:pPr>
      <w:r>
        <w:t>    </w:t>
      </w:r>
      <w:r>
        <w:t>2  </w:t>
      </w:r>
      <w:r>
        <w:t>管式水冷炉壁和水冷炉盖；</w:t>
      </w:r>
    </w:p>
    <w:p w14:paraId="3F47186F" w14:textId="77777777" w:rsidR="00000000" w:rsidRDefault="00135C01">
      <w:pPr>
        <w:pStyle w:val="a3"/>
      </w:pPr>
      <w:r>
        <w:t>    </w:t>
      </w:r>
      <w:r>
        <w:t>3  </w:t>
      </w:r>
      <w:r>
        <w:t>水冷铜钢复合或铝合金导电横臂；</w:t>
      </w:r>
    </w:p>
    <w:p w14:paraId="25813A9C" w14:textId="77777777" w:rsidR="00000000" w:rsidRDefault="00135C01">
      <w:pPr>
        <w:pStyle w:val="a3"/>
      </w:pPr>
      <w:r>
        <w:t>    </w:t>
      </w:r>
      <w:r>
        <w:t>4  </w:t>
      </w:r>
      <w:r>
        <w:t>炉壁集束射流氧枪与喷碳枪；</w:t>
      </w:r>
    </w:p>
    <w:p w14:paraId="69B235CE" w14:textId="77777777" w:rsidR="00000000" w:rsidRDefault="00135C01">
      <w:pPr>
        <w:pStyle w:val="a3"/>
      </w:pPr>
      <w:r>
        <w:t>    </w:t>
      </w:r>
      <w:r>
        <w:t>5  </w:t>
      </w:r>
      <w:r>
        <w:t>泡沫渣埋弧冶炼技术；</w:t>
      </w:r>
    </w:p>
    <w:p w14:paraId="74C71672" w14:textId="77777777" w:rsidR="00000000" w:rsidRDefault="00135C01">
      <w:pPr>
        <w:pStyle w:val="a3"/>
      </w:pPr>
      <w:r>
        <w:t>    </w:t>
      </w:r>
      <w:r>
        <w:t>6  </w:t>
      </w:r>
      <w:r>
        <w:t>电炉与钢包机械化加料系统；</w:t>
      </w:r>
    </w:p>
    <w:p w14:paraId="14B501DD" w14:textId="77777777" w:rsidR="00000000" w:rsidRDefault="00135C01">
      <w:pPr>
        <w:pStyle w:val="a3"/>
      </w:pPr>
      <w:r>
        <w:t>    </w:t>
      </w:r>
      <w:r>
        <w:t>7  </w:t>
      </w:r>
      <w:r>
        <w:t>计算机自动控制技术；</w:t>
      </w:r>
    </w:p>
    <w:p w14:paraId="7F1524DE" w14:textId="77777777" w:rsidR="00000000" w:rsidRDefault="00135C01">
      <w:pPr>
        <w:pStyle w:val="a3"/>
      </w:pPr>
      <w:r>
        <w:t>    </w:t>
      </w:r>
      <w:r>
        <w:t>8  </w:t>
      </w:r>
      <w:r>
        <w:t>静止型动态无功补偿装置；</w:t>
      </w:r>
    </w:p>
    <w:p w14:paraId="69345195" w14:textId="77777777" w:rsidR="00000000" w:rsidRDefault="00135C01">
      <w:pPr>
        <w:pStyle w:val="a3"/>
      </w:pPr>
      <w:r>
        <w:t>    </w:t>
      </w:r>
      <w:r>
        <w:t>9  </w:t>
      </w:r>
      <w:r>
        <w:t>机械化拆炉与修炉设施；</w:t>
      </w:r>
    </w:p>
    <w:p w14:paraId="172AA190" w14:textId="77777777" w:rsidR="00000000" w:rsidRDefault="00135C01">
      <w:pPr>
        <w:pStyle w:val="a3"/>
      </w:pPr>
      <w:r>
        <w:t>    </w:t>
      </w:r>
      <w:r>
        <w:t>10  </w:t>
      </w:r>
      <w:r>
        <w:t>电炉余热回收利用技术。</w:t>
      </w:r>
    </w:p>
    <w:p w14:paraId="5984E262" w14:textId="77777777" w:rsidR="00000000" w:rsidRDefault="00135C01">
      <w:pPr>
        <w:pStyle w:val="a3"/>
      </w:pPr>
      <w:r>
        <w:t>    </w:t>
      </w:r>
      <w:r>
        <w:t>注：</w:t>
      </w:r>
      <w:r>
        <w:t>1  </w:t>
      </w:r>
      <w:r>
        <w:t>第</w:t>
      </w:r>
      <w:r>
        <w:t>1</w:t>
      </w:r>
      <w:r>
        <w:t>款、第</w:t>
      </w:r>
      <w:r>
        <w:t>4</w:t>
      </w:r>
      <w:r>
        <w:t>款，不</w:t>
      </w:r>
      <w:r>
        <w:t>锈钢电炉应根据需要进行取舍；</w:t>
      </w:r>
    </w:p>
    <w:p w14:paraId="59EDB7F8" w14:textId="77777777" w:rsidR="00000000" w:rsidRDefault="00135C01">
      <w:pPr>
        <w:pStyle w:val="a3"/>
      </w:pPr>
      <w:r>
        <w:t>        </w:t>
      </w:r>
      <w:r>
        <w:t>2  </w:t>
      </w:r>
      <w:r>
        <w:t>第</w:t>
      </w:r>
      <w:r>
        <w:t>8</w:t>
      </w:r>
      <w:r>
        <w:t>款，应根据电气计算的闪变值确定是否采用。</w:t>
      </w:r>
    </w:p>
    <w:p w14:paraId="0FB7944A" w14:textId="77777777" w:rsidR="00000000" w:rsidRDefault="00135C01">
      <w:pPr>
        <w:pStyle w:val="a3"/>
      </w:pPr>
      <w:r>
        <w:t>6.1.2  </w:t>
      </w:r>
      <w:r>
        <w:t>新建超高功率电炉除应符合本规范第</w:t>
      </w:r>
      <w:r>
        <w:t>6.1.1</w:t>
      </w:r>
      <w:r>
        <w:t>条的规定外，也可选用下列配套技术：</w:t>
      </w:r>
    </w:p>
    <w:p w14:paraId="10C0A3A4" w14:textId="77777777" w:rsidR="00000000" w:rsidRDefault="00135C01">
      <w:pPr>
        <w:pStyle w:val="a3"/>
      </w:pPr>
      <w:r>
        <w:t>    </w:t>
      </w:r>
      <w:r>
        <w:t>1  </w:t>
      </w:r>
      <w:r>
        <w:t>炉门碳氧喷枪；</w:t>
      </w:r>
    </w:p>
    <w:p w14:paraId="49528C5D" w14:textId="77777777" w:rsidR="00000000" w:rsidRDefault="00135C01">
      <w:pPr>
        <w:pStyle w:val="a3"/>
      </w:pPr>
      <w:r>
        <w:t>    </w:t>
      </w:r>
      <w:r>
        <w:t>2  </w:t>
      </w:r>
      <w:r>
        <w:t>氧燃烧嘴；</w:t>
      </w:r>
    </w:p>
    <w:p w14:paraId="7EDFB80E" w14:textId="77777777" w:rsidR="00000000" w:rsidRDefault="00135C01">
      <w:pPr>
        <w:pStyle w:val="a3"/>
      </w:pPr>
      <w:r>
        <w:t>    </w:t>
      </w:r>
      <w:r>
        <w:t>3  </w:t>
      </w:r>
      <w:r>
        <w:t>自动测温取样装置；</w:t>
      </w:r>
    </w:p>
    <w:p w14:paraId="67A4DCFB" w14:textId="77777777" w:rsidR="00000000" w:rsidRDefault="00135C01">
      <w:pPr>
        <w:pStyle w:val="a3"/>
      </w:pPr>
      <w:r>
        <w:t>    </w:t>
      </w:r>
      <w:r>
        <w:t>4  </w:t>
      </w:r>
      <w:r>
        <w:t>烟气成分分析装置；</w:t>
      </w:r>
    </w:p>
    <w:p w14:paraId="3ABE789A" w14:textId="77777777" w:rsidR="00000000" w:rsidRDefault="00135C01">
      <w:pPr>
        <w:pStyle w:val="a3"/>
      </w:pPr>
      <w:r>
        <w:t>    </w:t>
      </w:r>
      <w:r>
        <w:t>5  </w:t>
      </w:r>
      <w:r>
        <w:t>出钢口自动维修装置；</w:t>
      </w:r>
    </w:p>
    <w:p w14:paraId="3825899B" w14:textId="77777777" w:rsidR="00000000" w:rsidRDefault="00135C01">
      <w:pPr>
        <w:pStyle w:val="a3"/>
      </w:pPr>
      <w:r>
        <w:t>    </w:t>
      </w:r>
      <w:r>
        <w:t>6  </w:t>
      </w:r>
      <w:r>
        <w:t>炉口清渣装置；</w:t>
      </w:r>
    </w:p>
    <w:p w14:paraId="131CDB19" w14:textId="77777777" w:rsidR="00000000" w:rsidRDefault="00135C01">
      <w:pPr>
        <w:pStyle w:val="a3"/>
      </w:pPr>
      <w:r>
        <w:t>    </w:t>
      </w:r>
      <w:r>
        <w:t>8  </w:t>
      </w:r>
      <w:r>
        <w:t>电炉内钢水称量装置。</w:t>
      </w:r>
    </w:p>
    <w:p w14:paraId="550E151D" w14:textId="77777777" w:rsidR="00000000" w:rsidRDefault="00135C01">
      <w:pPr>
        <w:pStyle w:val="a3"/>
      </w:pPr>
      <w:r>
        <w:t>6.1.3  </w:t>
      </w:r>
      <w:r>
        <w:t>电炉炼钢车间设计应符合下列规定：</w:t>
      </w:r>
    </w:p>
    <w:p w14:paraId="184CDADF" w14:textId="77777777" w:rsidR="00000000" w:rsidRDefault="00135C01">
      <w:pPr>
        <w:pStyle w:val="a3"/>
      </w:pPr>
      <w:r>
        <w:lastRenderedPageBreak/>
        <w:t>    </w:t>
      </w:r>
      <w:r>
        <w:t>1  </w:t>
      </w:r>
      <w:r>
        <w:t>新建电炉配置的变压器吨钢单位功率水</w:t>
      </w:r>
      <w:r>
        <w:t>平宜为</w:t>
      </w:r>
      <w:r>
        <w:t>600(kV·A)</w:t>
      </w:r>
      <w:r>
        <w:t>／</w:t>
      </w:r>
      <w:r>
        <w:t>t</w:t>
      </w:r>
      <w:r>
        <w:t>～</w:t>
      </w:r>
      <w:r>
        <w:t>1200(kV·A)</w:t>
      </w:r>
      <w:r>
        <w:t>／</w:t>
      </w:r>
      <w:r>
        <w:t>t</w:t>
      </w:r>
      <w:r>
        <w:t>，对带有废气预热废钢技术的电炉，或采用铁水热装工艺的电炉，可选用偏下限的单位功率水平；</w:t>
      </w:r>
    </w:p>
    <w:p w14:paraId="57754E9D" w14:textId="77777777" w:rsidR="00000000" w:rsidRDefault="00135C01">
      <w:pPr>
        <w:pStyle w:val="a3"/>
      </w:pPr>
      <w:r>
        <w:t>    </w:t>
      </w:r>
      <w:r>
        <w:t>2  </w:t>
      </w:r>
      <w:r>
        <w:t>电炉后步工序应配置钢包精炼炉，并应根据钢种质量要求，配置真空处理等其他炉外精炼设施；</w:t>
      </w:r>
    </w:p>
    <w:p w14:paraId="4A55C051" w14:textId="77777777" w:rsidR="00000000" w:rsidRDefault="00135C01">
      <w:pPr>
        <w:pStyle w:val="a3"/>
      </w:pPr>
      <w:r>
        <w:t>    </w:t>
      </w:r>
      <w:r>
        <w:t>3  </w:t>
      </w:r>
      <w:r>
        <w:t>冶金行业新建、改建电炉炼钢车间，宜采用全连铸。其他机械铸造行业宜根据需要确定铸钢方式。</w:t>
      </w:r>
    </w:p>
    <w:p w14:paraId="56BFB0C0" w14:textId="77777777" w:rsidR="00000000" w:rsidRDefault="00135C01">
      <w:pPr>
        <w:pStyle w:val="a3"/>
      </w:pPr>
      <w:r>
        <w:t>6.1.4  </w:t>
      </w:r>
      <w:r>
        <w:t>电炉选型设计时应根据条件选用下列技术：</w:t>
      </w:r>
    </w:p>
    <w:p w14:paraId="12ECA0FA" w14:textId="77777777" w:rsidR="00000000" w:rsidRDefault="00135C01">
      <w:pPr>
        <w:pStyle w:val="a3"/>
      </w:pPr>
      <w:r>
        <w:t>    </w:t>
      </w:r>
      <w:r>
        <w:t>1  </w:t>
      </w:r>
      <w:r>
        <w:t>交流高阻抗或直流供电技术；</w:t>
      </w:r>
    </w:p>
    <w:p w14:paraId="1AE84787" w14:textId="77777777" w:rsidR="00000000" w:rsidRDefault="00135C01">
      <w:pPr>
        <w:pStyle w:val="a3"/>
      </w:pPr>
      <w:r>
        <w:t>    </w:t>
      </w:r>
      <w:r>
        <w:t>2  </w:t>
      </w:r>
      <w:r>
        <w:t>高温废气预热废钢技术；</w:t>
      </w:r>
    </w:p>
    <w:p w14:paraId="5C0CBC11" w14:textId="77777777" w:rsidR="00000000" w:rsidRDefault="00135C01">
      <w:pPr>
        <w:pStyle w:val="a3"/>
      </w:pPr>
      <w:r>
        <w:t>    </w:t>
      </w:r>
      <w:r>
        <w:t>3  </w:t>
      </w:r>
      <w:r>
        <w:t>废气中一氧化碳后燃烧</w:t>
      </w:r>
      <w:r>
        <w:t>技术与以化学能代替电能的各种节能技术；</w:t>
      </w:r>
    </w:p>
    <w:p w14:paraId="6F97B097" w14:textId="77777777" w:rsidR="00000000" w:rsidRDefault="00135C01">
      <w:pPr>
        <w:pStyle w:val="a3"/>
      </w:pPr>
      <w:r>
        <w:t>    </w:t>
      </w:r>
      <w:r>
        <w:t>4  </w:t>
      </w:r>
      <w:r>
        <w:t>铁水热装技术。</w:t>
      </w:r>
    </w:p>
    <w:p w14:paraId="295E7795" w14:textId="77777777" w:rsidR="00000000" w:rsidRDefault="00135C01">
      <w:pPr>
        <w:pStyle w:val="a3"/>
      </w:pPr>
      <w:r>
        <w:t>6.1.5  </w:t>
      </w:r>
      <w:r>
        <w:t>电炉的公称容量应为其平均出钢量，最大出钢量应为公称容量的</w:t>
      </w:r>
      <w:r>
        <w:t>1.05</w:t>
      </w:r>
      <w:r>
        <w:t>倍～</w:t>
      </w:r>
      <w:r>
        <w:t>1.20</w:t>
      </w:r>
      <w:r>
        <w:t>倍，留钢量应根据不同的电炉形式为公称容量的</w:t>
      </w:r>
      <w:r>
        <w:t>0</w:t>
      </w:r>
      <w:r>
        <w:t>～</w:t>
      </w:r>
      <w:r>
        <w:t>50</w:t>
      </w:r>
      <w:r>
        <w:t>％。在满足年产量的前提下，应减少车间内的炉座数，并应选择功率水平高、容量大的电炉。车间内电炉座数不宜超过</w:t>
      </w:r>
      <w:r>
        <w:t>3</w:t>
      </w:r>
      <w:r>
        <w:t>座。</w:t>
      </w:r>
    </w:p>
    <w:p w14:paraId="281E6A2B" w14:textId="77777777" w:rsidR="00000000" w:rsidRDefault="00135C01">
      <w:pPr>
        <w:pStyle w:val="a3"/>
      </w:pPr>
      <w:r>
        <w:t>6.1.6  </w:t>
      </w:r>
      <w:r>
        <w:t>每炉钢平均冶炼时间应根据电炉的类型、配置的变压器单位功率水平、原料条件等因素确定。电炉的年生产能力应按下列公式计算：</w:t>
      </w:r>
    </w:p>
    <w:p w14:paraId="31DBC1B3" w14:textId="38923BB6" w:rsidR="00000000" w:rsidRDefault="00A50AD6">
      <w:pPr>
        <w:pStyle w:val="ha3"/>
        <w:spacing w:before="100" w:beforeAutospacing="1" w:after="100" w:afterAutospacing="1"/>
      </w:pPr>
      <w:r>
        <w:rPr>
          <w:noProof/>
        </w:rPr>
        <w:drawing>
          <wp:inline distT="0" distB="0" distL="0" distR="0" wp14:anchorId="5C6609B8" wp14:editId="234210FB">
            <wp:extent cx="3642360" cy="457200"/>
            <wp:effectExtent l="0" t="0" r="0" b="0"/>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IMG_262"/>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3642360" cy="457200"/>
                    </a:xfrm>
                    <a:prstGeom prst="rect">
                      <a:avLst/>
                    </a:prstGeom>
                    <a:noFill/>
                    <a:ln>
                      <a:noFill/>
                    </a:ln>
                    <a:effectLst/>
                  </pic:spPr>
                </pic:pic>
              </a:graphicData>
            </a:graphic>
          </wp:inline>
        </w:drawing>
      </w:r>
    </w:p>
    <w:p w14:paraId="56A2ADD8" w14:textId="77777777" w:rsidR="00000000" w:rsidRDefault="00135C01">
      <w:pPr>
        <w:pStyle w:val="a3"/>
      </w:pPr>
      <w:r>
        <w:t>    </w:t>
      </w:r>
      <w:r>
        <w:t>式中：</w:t>
      </w:r>
      <w:r>
        <w:t>Q——</w:t>
      </w:r>
      <w:r>
        <w:t>每座电炉年产合格钢水量</w:t>
      </w:r>
      <w:r>
        <w:t>(t</w:t>
      </w:r>
      <w:r>
        <w:t>／</w:t>
      </w:r>
      <w:r>
        <w:t>a)</w:t>
      </w:r>
      <w:r>
        <w:t>；</w:t>
      </w:r>
    </w:p>
    <w:p w14:paraId="39F40BB0" w14:textId="77777777" w:rsidR="00000000" w:rsidRDefault="00135C01">
      <w:pPr>
        <w:pStyle w:val="a3"/>
      </w:pPr>
      <w:r>
        <w:t>          </w:t>
      </w:r>
      <w:r>
        <w:t>G——</w:t>
      </w:r>
      <w:r>
        <w:t>电炉炉役期内每炉平均出钢量</w:t>
      </w:r>
      <w:r>
        <w:t>(t</w:t>
      </w:r>
      <w:r>
        <w:t>／炉</w:t>
      </w:r>
      <w:r>
        <w:t>)</w:t>
      </w:r>
      <w:r>
        <w:t>；</w:t>
      </w:r>
    </w:p>
    <w:p w14:paraId="62713F12" w14:textId="77777777" w:rsidR="00000000" w:rsidRDefault="00135C01">
      <w:pPr>
        <w:pStyle w:val="a3"/>
      </w:pPr>
      <w:r>
        <w:t>          </w:t>
      </w:r>
      <w:r>
        <w:t>T——</w:t>
      </w:r>
      <w:r>
        <w:t>每炉钢平均冶炼时间</w:t>
      </w:r>
      <w:r>
        <w:t>(min</w:t>
      </w:r>
      <w:r>
        <w:t>／炉</w:t>
      </w:r>
      <w:r>
        <w:t>)</w:t>
      </w:r>
      <w:r>
        <w:t>；</w:t>
      </w:r>
    </w:p>
    <w:p w14:paraId="2D8D711A" w14:textId="77777777" w:rsidR="00000000" w:rsidRDefault="00135C01">
      <w:pPr>
        <w:pStyle w:val="a3"/>
      </w:pPr>
      <w:r>
        <w:t>          </w:t>
      </w:r>
      <w:r>
        <w:t>N——</w:t>
      </w:r>
      <w:r>
        <w:t>电炉的年有效作业天数</w:t>
      </w:r>
      <w:r>
        <w:t>(d</w:t>
      </w:r>
      <w:r>
        <w:t>／</w:t>
      </w:r>
      <w:r>
        <w:t>a)</w:t>
      </w:r>
      <w:r>
        <w:t>；</w:t>
      </w:r>
    </w:p>
    <w:p w14:paraId="2638CAF0" w14:textId="77777777" w:rsidR="00000000" w:rsidRDefault="00135C01">
      <w:pPr>
        <w:pStyle w:val="a3"/>
      </w:pPr>
      <w:r>
        <w:t>   </w:t>
      </w:r>
      <w:r>
        <w:t>       </w:t>
      </w:r>
      <w:r>
        <w:t>n1——</w:t>
      </w:r>
      <w:r>
        <w:t>年修炉天数</w:t>
      </w:r>
      <w:r>
        <w:t>(d</w:t>
      </w:r>
      <w:r>
        <w:t>／</w:t>
      </w:r>
      <w:r>
        <w:t>a)</w:t>
      </w:r>
      <w:r>
        <w:t>；</w:t>
      </w:r>
    </w:p>
    <w:p w14:paraId="6BCE2084" w14:textId="77777777" w:rsidR="00000000" w:rsidRDefault="00135C01">
      <w:pPr>
        <w:pStyle w:val="a3"/>
      </w:pPr>
      <w:r>
        <w:t>          </w:t>
      </w:r>
      <w:r>
        <w:t>n2——</w:t>
      </w:r>
      <w:r>
        <w:t>年日常计划检修天数</w:t>
      </w:r>
      <w:r>
        <w:t>(d</w:t>
      </w:r>
      <w:r>
        <w:t>／</w:t>
      </w:r>
      <w:r>
        <w:t>a)</w:t>
      </w:r>
      <w:r>
        <w:t>；</w:t>
      </w:r>
    </w:p>
    <w:p w14:paraId="5DC26528" w14:textId="77777777" w:rsidR="00000000" w:rsidRDefault="00135C01">
      <w:pPr>
        <w:pStyle w:val="a3"/>
      </w:pPr>
      <w:r>
        <w:t>          </w:t>
      </w:r>
      <w:r>
        <w:t>n3——</w:t>
      </w:r>
      <w:r>
        <w:t>年车间集中检修天数</w:t>
      </w:r>
      <w:r>
        <w:t>(d</w:t>
      </w:r>
      <w:r>
        <w:t>／</w:t>
      </w:r>
      <w:r>
        <w:t>a)</w:t>
      </w:r>
      <w:r>
        <w:t>；</w:t>
      </w:r>
    </w:p>
    <w:p w14:paraId="05AF9D74" w14:textId="77777777" w:rsidR="00000000" w:rsidRDefault="00135C01">
      <w:pPr>
        <w:pStyle w:val="a3"/>
      </w:pPr>
      <w:r>
        <w:t>          </w:t>
      </w:r>
      <w:r>
        <w:t>n4——</w:t>
      </w:r>
      <w:r>
        <w:t>年生产耽误天数</w:t>
      </w:r>
      <w:r>
        <w:t>(d</w:t>
      </w:r>
      <w:r>
        <w:t>／</w:t>
      </w:r>
      <w:r>
        <w:t>a)</w:t>
      </w:r>
      <w:r>
        <w:t>。</w:t>
      </w:r>
    </w:p>
    <w:p w14:paraId="3D383086" w14:textId="77777777" w:rsidR="00000000" w:rsidRDefault="00135C01">
      <w:pPr>
        <w:pStyle w:val="a3"/>
      </w:pPr>
      <w:r>
        <w:t>6.1.7  </w:t>
      </w:r>
      <w:r>
        <w:t>电炉炼钢车间的合理组成应根据生产规模、工艺流程、厂区条件、厂内外协作条件与原材料供应情况确定，可在下列一般组成中兼并取舍：</w:t>
      </w:r>
    </w:p>
    <w:p w14:paraId="2FAA662A" w14:textId="77777777" w:rsidR="00000000" w:rsidRDefault="00135C01">
      <w:pPr>
        <w:pStyle w:val="a3"/>
      </w:pPr>
      <w:r>
        <w:t>    </w:t>
      </w:r>
      <w:r>
        <w:t>1  </w:t>
      </w:r>
      <w:r>
        <w:t>主要生产系统包括主厂房、废钢配料间、炉渣间、烟气冷却及净化设施；</w:t>
      </w:r>
      <w:r>
        <w:t> </w:t>
      </w:r>
    </w:p>
    <w:p w14:paraId="371E18CC" w14:textId="77777777" w:rsidR="00000000" w:rsidRDefault="00135C01">
      <w:pPr>
        <w:pStyle w:val="a3"/>
      </w:pPr>
      <w:r>
        <w:lastRenderedPageBreak/>
        <w:t>    </w:t>
      </w:r>
      <w:r>
        <w:t>2  </w:t>
      </w:r>
      <w:r>
        <w:t>辅助生产系统包括铁合金贮存设施、料仓间及皮带通廊</w:t>
      </w:r>
      <w:r>
        <w:t>(</w:t>
      </w:r>
      <w:r>
        <w:t>以直接</w:t>
      </w:r>
      <w:r>
        <w:t>还原铁为主要炉料时采用</w:t>
      </w:r>
      <w:r>
        <w:t>)</w:t>
      </w:r>
      <w:r>
        <w:t>、快速分析室、空压站、车间变配电所、水处理设施、生活福利设施；</w:t>
      </w:r>
    </w:p>
    <w:p w14:paraId="18AA2526" w14:textId="77777777" w:rsidR="00000000" w:rsidRDefault="00135C01">
      <w:pPr>
        <w:pStyle w:val="a3"/>
      </w:pPr>
      <w:r>
        <w:t>    </w:t>
      </w:r>
      <w:r>
        <w:t>3  </w:t>
      </w:r>
      <w:r>
        <w:t>氧气、氮气、氩气和燃料的供应设施，耐火材料仓库、备品备件库和杂品库，机修、电修和车辆修理设施，以及废钢堆场应由全厂统一安排。</w:t>
      </w:r>
    </w:p>
    <w:p w14:paraId="525FF0E1" w14:textId="77777777" w:rsidR="00000000" w:rsidRDefault="00135C01">
      <w:pPr>
        <w:pStyle w:val="a3"/>
      </w:pPr>
      <w:r>
        <w:rPr>
          <w:rStyle w:val="fw21"/>
        </w:rPr>
        <w:t>6.1.8  </w:t>
      </w:r>
      <w:r>
        <w:rPr>
          <w:rStyle w:val="fw21"/>
        </w:rPr>
        <w:t>对不采用电炉周围密闭罩的超高功率电炉，应采取操作室隔音与厂房隔音措施。</w:t>
      </w:r>
    </w:p>
    <w:p w14:paraId="45A8CBEB" w14:textId="77777777" w:rsidR="00000000" w:rsidRDefault="00135C01">
      <w:pPr>
        <w:pStyle w:val="a3"/>
      </w:pPr>
      <w:r>
        <w:t>6.1.9  </w:t>
      </w:r>
      <w:r>
        <w:t>电炉炼钢的工序能耗应符合国家现行有关标准的规定。</w:t>
      </w:r>
    </w:p>
    <w:p w14:paraId="77A3CA96" w14:textId="77777777" w:rsidR="00000000" w:rsidRDefault="00135C01">
      <w:pPr>
        <w:pStyle w:val="a3"/>
      </w:pPr>
      <w:r>
        <w:t>6.1.10  </w:t>
      </w:r>
      <w:r>
        <w:t>电炉冶炼中产生的废渣、废钢、废电极、废砖和炉尘应回收利用。</w:t>
      </w:r>
    </w:p>
    <w:p w14:paraId="619FE2FD" w14:textId="77777777" w:rsidR="00000000" w:rsidRDefault="00135C01">
      <w:pPr>
        <w:pStyle w:val="a3"/>
      </w:pPr>
      <w:r>
        <w:t>6.1.11  </w:t>
      </w:r>
      <w:r>
        <w:t>电炉炼钢车间使用的气体介质、燃料、冷却水及</w:t>
      </w:r>
      <w:r>
        <w:t>其管道应符合下列规定：</w:t>
      </w:r>
    </w:p>
    <w:p w14:paraId="4DD3DF8C" w14:textId="77777777" w:rsidR="00000000" w:rsidRDefault="00135C01">
      <w:pPr>
        <w:pStyle w:val="a3"/>
      </w:pPr>
      <w:r>
        <w:t>    </w:t>
      </w:r>
      <w:r>
        <w:t>1  </w:t>
      </w:r>
      <w:r>
        <w:t>氧气、氩气、氮气、蒸汽、压缩空气，以及燃料的供应能力应根据吨钢耗量和电炉的小时生产率计算，但管道能力应按车间最大瞬时流量确定；</w:t>
      </w:r>
    </w:p>
    <w:p w14:paraId="5433DD51" w14:textId="77777777" w:rsidR="00000000" w:rsidRDefault="00135C01">
      <w:pPr>
        <w:pStyle w:val="a3"/>
      </w:pPr>
      <w:r>
        <w:t>    </w:t>
      </w:r>
      <w:r>
        <w:t>2  </w:t>
      </w:r>
      <w:r>
        <w:t>贮气罐容积应满足车间高峰用量，同时适应用量的波动及供应源因事故停供时，贮气罐的贮备量应能满足至少一炉钢冶炼的需要；</w:t>
      </w:r>
    </w:p>
    <w:p w14:paraId="64BE55FF" w14:textId="77777777" w:rsidR="00000000" w:rsidRDefault="00135C01">
      <w:pPr>
        <w:pStyle w:val="a3"/>
      </w:pPr>
      <w:r>
        <w:t>    </w:t>
      </w:r>
      <w:r>
        <w:t>3  </w:t>
      </w:r>
      <w:r>
        <w:t>冷却水参数应按用户要求的压力与流量确定；</w:t>
      </w:r>
    </w:p>
    <w:p w14:paraId="74F61537" w14:textId="77777777" w:rsidR="00000000" w:rsidRDefault="00135C01">
      <w:pPr>
        <w:pStyle w:val="a3"/>
      </w:pPr>
      <w:r>
        <w:t>    </w:t>
      </w:r>
      <w:r>
        <w:t>4  </w:t>
      </w:r>
      <w:r>
        <w:t>应确保车间内各用户接点处的介质工作参数要求和质量要求；</w:t>
      </w:r>
    </w:p>
    <w:p w14:paraId="1F98C94E" w14:textId="77777777" w:rsidR="00000000" w:rsidRDefault="00135C01">
      <w:pPr>
        <w:pStyle w:val="a3"/>
      </w:pPr>
      <w:r>
        <w:t>    </w:t>
      </w:r>
      <w:r>
        <w:t>5  </w:t>
      </w:r>
      <w:r>
        <w:t>电炉高温工作的工艺设备应设置不小于</w:t>
      </w:r>
      <w:r>
        <w:t>30min</w:t>
      </w:r>
      <w:r>
        <w:t>的事故安全供水能力；</w:t>
      </w:r>
    </w:p>
    <w:p w14:paraId="436F8596" w14:textId="77777777" w:rsidR="00000000" w:rsidRDefault="00135C01">
      <w:pPr>
        <w:pStyle w:val="a3"/>
      </w:pPr>
      <w:r>
        <w:t>    </w:t>
      </w:r>
      <w:r>
        <w:t>6</w:t>
      </w:r>
      <w:r>
        <w:t>  </w:t>
      </w:r>
      <w:r>
        <w:t>在车间分期建设情况下，各种介质的主管道应按最终规模一次建成，而相关公用设施可根据具体条件，或在总图上预留发展面积，也可在厂房内预留增建机组的条件。</w:t>
      </w:r>
    </w:p>
    <w:p w14:paraId="28649393" w14:textId="77777777" w:rsidR="00000000" w:rsidRDefault="00135C01">
      <w:pPr>
        <w:pStyle w:val="a3"/>
      </w:pPr>
      <w:r>
        <w:t>6.1.12  </w:t>
      </w:r>
      <w:r>
        <w:t>电炉主要技术经济指标宜按表</w:t>
      </w:r>
      <w:r>
        <w:t>6.1.12</w:t>
      </w:r>
      <w:r>
        <w:t>确定。</w:t>
      </w:r>
    </w:p>
    <w:p w14:paraId="357E3E34" w14:textId="77777777" w:rsidR="00000000" w:rsidRDefault="00135C01">
      <w:pPr>
        <w:pStyle w:val="ha3"/>
        <w:spacing w:before="100" w:beforeAutospacing="1" w:after="100" w:afterAutospacing="1"/>
      </w:pPr>
      <w:r>
        <w:rPr>
          <w:rStyle w:val="fw21"/>
        </w:rPr>
        <w:t>表</w:t>
      </w:r>
      <w:r>
        <w:rPr>
          <w:rStyle w:val="fw21"/>
        </w:rPr>
        <w:t>6.1.12  </w:t>
      </w:r>
      <w:r>
        <w:rPr>
          <w:rStyle w:val="fw21"/>
        </w:rPr>
        <w:t>电炉主要技术经济指标</w:t>
      </w:r>
    </w:p>
    <w:p w14:paraId="47251586" w14:textId="02818B63" w:rsidR="00000000" w:rsidRDefault="00A50AD6">
      <w:pPr>
        <w:pStyle w:val="ha3"/>
        <w:spacing w:before="100" w:beforeAutospacing="1" w:after="100" w:afterAutospacing="1"/>
      </w:pPr>
      <w:r>
        <w:rPr>
          <w:noProof/>
        </w:rPr>
        <w:lastRenderedPageBreak/>
        <w:drawing>
          <wp:inline distT="0" distB="0" distL="0" distR="0" wp14:anchorId="518FAFCF" wp14:editId="580CEA33">
            <wp:extent cx="4945380" cy="5356860"/>
            <wp:effectExtent l="0" t="0" r="0" b="0"/>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IMG_263"/>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4945380" cy="5356860"/>
                    </a:xfrm>
                    <a:prstGeom prst="rect">
                      <a:avLst/>
                    </a:prstGeom>
                    <a:noFill/>
                    <a:ln>
                      <a:noFill/>
                    </a:ln>
                    <a:effectLst/>
                  </pic:spPr>
                </pic:pic>
              </a:graphicData>
            </a:graphic>
          </wp:inline>
        </w:drawing>
      </w:r>
    </w:p>
    <w:p w14:paraId="74B79E34" w14:textId="77777777" w:rsidR="00000000" w:rsidRDefault="00135C01">
      <w:pPr>
        <w:pStyle w:val="a3"/>
      </w:pPr>
      <w:r>
        <w:t>    </w:t>
      </w:r>
      <w:r>
        <w:t>注：</w:t>
      </w:r>
      <w:r>
        <w:t>1  </w:t>
      </w:r>
      <w:r>
        <w:t>消耗指标均为每吨合格钢水消耗；</w:t>
      </w:r>
    </w:p>
    <w:p w14:paraId="433D19A4" w14:textId="77777777" w:rsidR="00000000" w:rsidRDefault="00135C01">
      <w:pPr>
        <w:pStyle w:val="a3"/>
      </w:pPr>
      <w:r>
        <w:t>        </w:t>
      </w:r>
      <w:r>
        <w:t>2  </w:t>
      </w:r>
      <w:r>
        <w:t>表中消耗指标按常规交流电炉以废钢为原料的条件考虑，其他类型的电炉或以其他炉料为主要原料的电炉，其消耗指标应另行确定；</w:t>
      </w:r>
    </w:p>
    <w:p w14:paraId="1A0D8006" w14:textId="77777777" w:rsidR="00000000" w:rsidRDefault="00135C01">
      <w:pPr>
        <w:pStyle w:val="a3"/>
      </w:pPr>
      <w:r>
        <w:t>        </w:t>
      </w:r>
      <w:r>
        <w:t>3  </w:t>
      </w:r>
      <w:r>
        <w:t>氧气消耗量包括车间零星用氧。</w:t>
      </w:r>
    </w:p>
    <w:p w14:paraId="12F518AF" w14:textId="77777777" w:rsidR="00000000" w:rsidRDefault="00135C01">
      <w:pPr>
        <w:pStyle w:val="ha3fw2"/>
        <w:spacing w:before="100" w:beforeAutospacing="1" w:after="100" w:afterAutospacing="1"/>
      </w:pPr>
      <w:r>
        <w:t>6.2  </w:t>
      </w:r>
      <w:r>
        <w:t>原材料准备及供应</w:t>
      </w:r>
    </w:p>
    <w:p w14:paraId="5FC0B562" w14:textId="77777777" w:rsidR="00000000" w:rsidRDefault="00135C01">
      <w:pPr>
        <w:pStyle w:val="a3"/>
      </w:pPr>
      <w:r>
        <w:t>6.2.1  </w:t>
      </w:r>
      <w:r>
        <w:t>入炉废钢的质量要求应符合现行国家标准《废钢铁》</w:t>
      </w:r>
      <w:r>
        <w:t>GB 4223</w:t>
      </w:r>
      <w:r>
        <w:t>的有关规定。</w:t>
      </w:r>
    </w:p>
    <w:p w14:paraId="7EFB5933" w14:textId="77777777" w:rsidR="00000000" w:rsidRDefault="00135C01">
      <w:pPr>
        <w:pStyle w:val="a3"/>
      </w:pPr>
      <w:r>
        <w:t>6.2.2  </w:t>
      </w:r>
      <w:r>
        <w:t>废钢的堆密度不应小于</w:t>
      </w:r>
      <w:r>
        <w:t>0.7t</w:t>
      </w:r>
      <w:r>
        <w:t>／</w:t>
      </w:r>
      <w:r>
        <w:t>m3</w:t>
      </w:r>
      <w:r>
        <w:t>，轻、中、重废钢应合理搭配，单块废钢的尺寸和</w:t>
      </w:r>
      <w:r>
        <w:t>重量应符合现行国家标准《废钢铁》</w:t>
      </w:r>
      <w:r>
        <w:t>GB 4223</w:t>
      </w:r>
      <w:r>
        <w:t>的有关规定。</w:t>
      </w:r>
    </w:p>
    <w:p w14:paraId="0B99E940" w14:textId="77777777" w:rsidR="00000000" w:rsidRDefault="00135C01">
      <w:pPr>
        <w:pStyle w:val="a3"/>
      </w:pPr>
      <w:r>
        <w:t>6.2.3  </w:t>
      </w:r>
      <w:r>
        <w:t>对入厂废钢进行分拣，剔除有色金属、有机物、密闭容器、爆炸物等，应根据废钢来源和质量情况进行必要的加工处理。废钢堆场面积应满足</w:t>
      </w:r>
      <w:r>
        <w:t>1</w:t>
      </w:r>
      <w:r>
        <w:t>个月～</w:t>
      </w:r>
      <w:r>
        <w:t>2</w:t>
      </w:r>
      <w:r>
        <w:t>个月废钢用量。</w:t>
      </w:r>
    </w:p>
    <w:p w14:paraId="2A95E922" w14:textId="77777777" w:rsidR="00000000" w:rsidRDefault="00135C01">
      <w:pPr>
        <w:pStyle w:val="a3"/>
      </w:pPr>
      <w:r>
        <w:t>6.2.4  </w:t>
      </w:r>
      <w:r>
        <w:t>废钢配料间应为带盖厂房，其面积应满足</w:t>
      </w:r>
      <w:r>
        <w:t>3d</w:t>
      </w:r>
      <w:r>
        <w:t>～</w:t>
      </w:r>
      <w:r>
        <w:t>10d</w:t>
      </w:r>
      <w:r>
        <w:t>废钢用量储存的要求；废钢配料间应设置废钢称量设施，其区域内料格或料坑的布置，应满足对废钢种类和规格进行分类堆存的要求，废钢贮存与配料作业宜采用算机管理。</w:t>
      </w:r>
    </w:p>
    <w:p w14:paraId="541D8F9F" w14:textId="77777777" w:rsidR="00000000" w:rsidRDefault="00135C01">
      <w:pPr>
        <w:pStyle w:val="a3"/>
      </w:pPr>
      <w:r>
        <w:lastRenderedPageBreak/>
        <w:t>6.2.5  </w:t>
      </w:r>
      <w:r>
        <w:t>以废钢为主要原料的电炉炼钢车间，每座超高功率电炉应设置两条</w:t>
      </w:r>
      <w:r>
        <w:t>废钢料篮车运输线，并应由配料间往主厂房炉子跨运送装炉废钢料。往电炉加料用的废钢料篮应具有适当的容积，每炉钢加料次数不应大于两次。</w:t>
      </w:r>
    </w:p>
    <w:p w14:paraId="0D1BB18A" w14:textId="77777777" w:rsidR="00000000" w:rsidRDefault="00135C01">
      <w:pPr>
        <w:pStyle w:val="a3"/>
      </w:pPr>
      <w:r>
        <w:t>6.2.6  </w:t>
      </w:r>
      <w:r>
        <w:t>电炉炼钢采用直接还原铁作原料时，应符合现行行业标准《炼钢用直接还原铁》</w:t>
      </w:r>
      <w:r>
        <w:t>YB</w:t>
      </w:r>
      <w:r>
        <w:t>／</w:t>
      </w:r>
      <w:r>
        <w:t>T 4170</w:t>
      </w:r>
      <w:r>
        <w:t>的有关规定。当直接还原铁用量大于</w:t>
      </w:r>
      <w:r>
        <w:t>20</w:t>
      </w:r>
      <w:r>
        <w:t>％时，应设置贮存料仓间，并应通过皮带或其他专用运输系统送往电炉炼钢车间加料跨的高位料仓，再通过机械化加料系统，从炉盖加入电炉，其连续加料速度应为</w:t>
      </w:r>
      <w:r>
        <w:t>15kg</w:t>
      </w:r>
      <w:r>
        <w:t>／</w:t>
      </w:r>
      <w:r>
        <w:t>(min·MW)</w:t>
      </w:r>
      <w:r>
        <w:t>～</w:t>
      </w:r>
      <w:r>
        <w:t>35kg</w:t>
      </w:r>
      <w:r>
        <w:t>／</w:t>
      </w:r>
      <w:r>
        <w:t>(min·MW)</w:t>
      </w:r>
      <w:r>
        <w:t>。直接还原铁</w:t>
      </w:r>
      <w:r>
        <w:t>(</w:t>
      </w:r>
      <w:r>
        <w:t>球团</w:t>
      </w:r>
      <w:r>
        <w:t>)</w:t>
      </w:r>
      <w:r>
        <w:t>的料仓应设充氮保护系统。</w:t>
      </w:r>
    </w:p>
    <w:p w14:paraId="7A76A863" w14:textId="77777777" w:rsidR="00000000" w:rsidRDefault="00135C01">
      <w:pPr>
        <w:pStyle w:val="a3"/>
      </w:pPr>
      <w:r>
        <w:t>6.2.7  </w:t>
      </w:r>
      <w:r>
        <w:t>电炉宜采用部分铁水或生铁为原料，其比例宜为</w:t>
      </w:r>
      <w:r>
        <w:t>30</w:t>
      </w:r>
      <w:r>
        <w:t>％，不宜大于</w:t>
      </w:r>
      <w:r>
        <w:t>60</w:t>
      </w:r>
      <w:r>
        <w:t>％，其成分应符合现行行业标准《炼钢用生铁》</w:t>
      </w:r>
      <w:r>
        <w:t>YB</w:t>
      </w:r>
      <w:r>
        <w:t>／</w:t>
      </w:r>
      <w:r>
        <w:t>T 5296</w:t>
      </w:r>
      <w:r>
        <w:t>的有关规定。</w:t>
      </w:r>
    </w:p>
    <w:p w14:paraId="3526D314" w14:textId="77777777" w:rsidR="00000000" w:rsidRDefault="00135C01">
      <w:pPr>
        <w:pStyle w:val="a3"/>
      </w:pPr>
      <w:r>
        <w:t>6.2.8  </w:t>
      </w:r>
      <w:r>
        <w:t>不得为电炉铁水热装配建专用高炉。</w:t>
      </w:r>
    </w:p>
    <w:p w14:paraId="2D7C7C82" w14:textId="77777777" w:rsidR="00000000" w:rsidRDefault="00135C01">
      <w:pPr>
        <w:pStyle w:val="a3"/>
      </w:pPr>
      <w:r>
        <w:t>6.2.9  </w:t>
      </w:r>
      <w:r>
        <w:t>铁水运输应满足现行行业标准《炼钢安全规程》</w:t>
      </w:r>
      <w:r>
        <w:t>AQ 2001</w:t>
      </w:r>
      <w:r>
        <w:t>的有关规定。</w:t>
      </w:r>
    </w:p>
    <w:p w14:paraId="1BC163B1" w14:textId="77777777" w:rsidR="00000000" w:rsidRDefault="00135C01">
      <w:pPr>
        <w:pStyle w:val="a3"/>
      </w:pPr>
      <w:r>
        <w:t>6.2.10  </w:t>
      </w:r>
      <w:r>
        <w:t>电炉冶炼造渣用散状材料，粒度应为</w:t>
      </w:r>
      <w:r>
        <w:t>5mm</w:t>
      </w:r>
      <w:r>
        <w:t>～</w:t>
      </w:r>
      <w:r>
        <w:t>50mm</w:t>
      </w:r>
      <w:r>
        <w:t>，成分应符合国家现行标准的有关规定。石灰应采用本厂或临近区域生产的新鲜的冶金用活性石灰，成分应符合现行行业标准《冶金石灰》</w:t>
      </w:r>
      <w:r>
        <w:t>YB</w:t>
      </w:r>
      <w:r>
        <w:t>／</w:t>
      </w:r>
      <w:r>
        <w:t>T 042</w:t>
      </w:r>
      <w:r>
        <w:t>的有关规定。</w:t>
      </w:r>
    </w:p>
    <w:p w14:paraId="651A3652" w14:textId="77777777" w:rsidR="00000000" w:rsidRDefault="00135C01">
      <w:pPr>
        <w:pStyle w:val="a3"/>
      </w:pPr>
      <w:r>
        <w:t>6.2.11 </w:t>
      </w:r>
      <w:r>
        <w:t> </w:t>
      </w:r>
      <w:r>
        <w:t>电炉钢厂应外购合格铁合金料。铁合金的化学成分应符合国家现行有关标准的有关规定，粒度应为</w:t>
      </w:r>
      <w:r>
        <w:t>5mm</w:t>
      </w:r>
      <w:r>
        <w:t>～</w:t>
      </w:r>
      <w:r>
        <w:t>50mm</w:t>
      </w:r>
      <w:r>
        <w:t>。贮存中应严格分类保管，并应防止混料和沾水，运输过程中应防雨、防湿，电炉车间内不应设铁合金破碎设施。</w:t>
      </w:r>
    </w:p>
    <w:p w14:paraId="39A2CA65" w14:textId="77777777" w:rsidR="00000000" w:rsidRDefault="00135C01">
      <w:pPr>
        <w:pStyle w:val="a3"/>
      </w:pPr>
      <w:r>
        <w:t>6.2.12  </w:t>
      </w:r>
      <w:r>
        <w:t>以废钢为主要原料的电炉，在废钢堆场应配备放射性物质检测仪器。</w:t>
      </w:r>
    </w:p>
    <w:p w14:paraId="353B6008" w14:textId="77777777" w:rsidR="00000000" w:rsidRDefault="00135C01">
      <w:pPr>
        <w:pStyle w:val="a3"/>
      </w:pPr>
      <w:r>
        <w:t>6.2.13  </w:t>
      </w:r>
      <w:r>
        <w:t>以直接还原铁为主要原料的电炉，宜采用直接还原铁热装热送技术。</w:t>
      </w:r>
    </w:p>
    <w:p w14:paraId="41DFD67E" w14:textId="77777777" w:rsidR="00000000" w:rsidRDefault="00135C01">
      <w:pPr>
        <w:pStyle w:val="a3"/>
      </w:pPr>
      <w:r>
        <w:t>6.2.14  </w:t>
      </w:r>
      <w:r>
        <w:t>对需要大量喷碳粉和石灰粉的电炉，宜采用气力槽罐车运送粉剂。</w:t>
      </w:r>
    </w:p>
    <w:p w14:paraId="43347378" w14:textId="77777777" w:rsidR="00000000" w:rsidRDefault="00135C01">
      <w:pPr>
        <w:pStyle w:val="ha3fw2"/>
        <w:spacing w:before="100" w:beforeAutospacing="1" w:after="100" w:afterAutospacing="1"/>
      </w:pPr>
      <w:r>
        <w:t>6.3  </w:t>
      </w:r>
      <w:r>
        <w:t>工艺设备</w:t>
      </w:r>
    </w:p>
    <w:p w14:paraId="4E3E9850" w14:textId="77777777" w:rsidR="00000000" w:rsidRDefault="00135C01">
      <w:pPr>
        <w:pStyle w:val="a3"/>
      </w:pPr>
      <w:r>
        <w:t>6.3.1  </w:t>
      </w:r>
      <w:r>
        <w:t>电炉的容量系列应为：</w:t>
      </w:r>
      <w:r>
        <w:t>20t</w:t>
      </w:r>
      <w:r>
        <w:t>、</w:t>
      </w:r>
      <w:r>
        <w:t>30t</w:t>
      </w:r>
      <w:r>
        <w:t>、</w:t>
      </w:r>
      <w:r>
        <w:t>50</w:t>
      </w:r>
      <w:r>
        <w:t>t</w:t>
      </w:r>
      <w:r>
        <w:t>、</w:t>
      </w:r>
      <w:r>
        <w:t>60t</w:t>
      </w:r>
      <w:r>
        <w:t>、</w:t>
      </w:r>
      <w:r>
        <w:t>70t</w:t>
      </w:r>
      <w:r>
        <w:t>、</w:t>
      </w:r>
      <w:r>
        <w:t>90t</w:t>
      </w:r>
      <w:r>
        <w:t>、</w:t>
      </w:r>
      <w:r>
        <w:t>100t</w:t>
      </w:r>
      <w:r>
        <w:t>、</w:t>
      </w:r>
      <w:r>
        <w:t>120t</w:t>
      </w:r>
      <w:r>
        <w:t>、</w:t>
      </w:r>
      <w:r>
        <w:t>150t</w:t>
      </w:r>
      <w:r>
        <w:t>、</w:t>
      </w:r>
      <w:r>
        <w:t>180t</w:t>
      </w:r>
      <w:r>
        <w:t>、</w:t>
      </w:r>
      <w:r>
        <w:t>200t</w:t>
      </w:r>
      <w:r>
        <w:t>、</w:t>
      </w:r>
      <w:r>
        <w:t>220t</w:t>
      </w:r>
      <w:r>
        <w:t>、</w:t>
      </w:r>
      <w:r>
        <w:t>250t</w:t>
      </w:r>
      <w:r>
        <w:t>、</w:t>
      </w:r>
      <w:r>
        <w:t>300t</w:t>
      </w:r>
      <w:r>
        <w:t>、</w:t>
      </w:r>
      <w:r>
        <w:t>320t</w:t>
      </w:r>
      <w:r>
        <w:t>、</w:t>
      </w:r>
      <w:r>
        <w:t>350t</w:t>
      </w:r>
      <w:r>
        <w:t>。新建电炉炼钢车间宜选用系列规定的容量，且不应小于</w:t>
      </w:r>
      <w:r>
        <w:t>70t</w:t>
      </w:r>
      <w:r>
        <w:t>。</w:t>
      </w:r>
    </w:p>
    <w:p w14:paraId="5266071C" w14:textId="77777777" w:rsidR="00000000" w:rsidRDefault="00135C01">
      <w:pPr>
        <w:pStyle w:val="a3"/>
      </w:pPr>
      <w:r>
        <w:t>6.3.2  </w:t>
      </w:r>
      <w:r>
        <w:t>电炉容量与炉壳直径、变压器额定功率的配置关系宜符合表</w:t>
      </w:r>
      <w:r>
        <w:t>6.3.2</w:t>
      </w:r>
      <w:r>
        <w:t>的规定。</w:t>
      </w:r>
    </w:p>
    <w:p w14:paraId="2F2B930B" w14:textId="77777777" w:rsidR="00000000" w:rsidRDefault="00135C01">
      <w:pPr>
        <w:pStyle w:val="ha3"/>
        <w:spacing w:before="100" w:beforeAutospacing="1" w:after="100" w:afterAutospacing="1"/>
      </w:pPr>
      <w:r>
        <w:rPr>
          <w:rStyle w:val="fw21"/>
        </w:rPr>
        <w:t>表</w:t>
      </w:r>
      <w:r>
        <w:rPr>
          <w:rStyle w:val="fw21"/>
        </w:rPr>
        <w:t>6.3.2  </w:t>
      </w:r>
      <w:r>
        <w:rPr>
          <w:rStyle w:val="fw21"/>
        </w:rPr>
        <w:t>电炉容量与炉壳直径、变压器额定功率的配置关系</w:t>
      </w:r>
    </w:p>
    <w:p w14:paraId="35B4C69E" w14:textId="1CB16A26" w:rsidR="00000000" w:rsidRDefault="00A50AD6">
      <w:pPr>
        <w:pStyle w:val="ha3"/>
        <w:spacing w:before="100" w:beforeAutospacing="1" w:after="100" w:afterAutospacing="1"/>
      </w:pPr>
      <w:r>
        <w:rPr>
          <w:noProof/>
        </w:rPr>
        <w:drawing>
          <wp:inline distT="0" distB="0" distL="0" distR="0" wp14:anchorId="10587B7C" wp14:editId="26802252">
            <wp:extent cx="5410200" cy="1287780"/>
            <wp:effectExtent l="0" t="0" r="0" b="0"/>
            <wp:docPr id="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IMG_264"/>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5410200" cy="1287780"/>
                    </a:xfrm>
                    <a:prstGeom prst="rect">
                      <a:avLst/>
                    </a:prstGeom>
                    <a:noFill/>
                    <a:ln>
                      <a:noFill/>
                    </a:ln>
                    <a:effectLst/>
                  </pic:spPr>
                </pic:pic>
              </a:graphicData>
            </a:graphic>
          </wp:inline>
        </w:drawing>
      </w:r>
    </w:p>
    <w:p w14:paraId="73346905" w14:textId="5C8FD40A" w:rsidR="00000000" w:rsidRDefault="00A50AD6">
      <w:pPr>
        <w:pStyle w:val="ha3"/>
        <w:spacing w:before="100" w:beforeAutospacing="1" w:after="100" w:afterAutospacing="1"/>
      </w:pPr>
      <w:r>
        <w:rPr>
          <w:noProof/>
        </w:rPr>
        <w:lastRenderedPageBreak/>
        <w:drawing>
          <wp:inline distT="0" distB="0" distL="0" distR="0" wp14:anchorId="2D85EB03" wp14:editId="5E32C3D6">
            <wp:extent cx="5402580" cy="4389120"/>
            <wp:effectExtent l="0" t="0" r="0" b="0"/>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IMG_265"/>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5402580" cy="4389120"/>
                    </a:xfrm>
                    <a:prstGeom prst="rect">
                      <a:avLst/>
                    </a:prstGeom>
                    <a:noFill/>
                    <a:ln>
                      <a:noFill/>
                    </a:ln>
                    <a:effectLst/>
                  </pic:spPr>
                </pic:pic>
              </a:graphicData>
            </a:graphic>
          </wp:inline>
        </w:drawing>
      </w:r>
    </w:p>
    <w:p w14:paraId="3CADEBEA" w14:textId="77777777" w:rsidR="00000000" w:rsidRDefault="00135C01">
      <w:pPr>
        <w:pStyle w:val="a3"/>
      </w:pPr>
      <w:r>
        <w:t>6.3.3  </w:t>
      </w:r>
      <w:r>
        <w:t>电炉宜采用全平台的结构形式，倾动平台</w:t>
      </w:r>
      <w:r>
        <w:t>下方应设置水平锁定装置。设计确定倾动中心线位置时，应保证倾动机械失灵时电炉能自动回复原始位置。</w:t>
      </w:r>
    </w:p>
    <w:p w14:paraId="774036AA" w14:textId="77777777" w:rsidR="00000000" w:rsidRDefault="00135C01">
      <w:pPr>
        <w:pStyle w:val="a3"/>
      </w:pPr>
      <w:r>
        <w:t>6.3.4  </w:t>
      </w:r>
      <w:r>
        <w:t>电炉宜采用管式水冷炉盖和可分式炉壳。上炉壳应由钢管或钢板制作的笼形骨架和内挂的管式水冷炉壁块构成。下炉壳应为钢板焊接的筒球状壳体，内部应衬砌</w:t>
      </w:r>
      <w:r>
        <w:t>(</w:t>
      </w:r>
      <w:r>
        <w:t>筑</w:t>
      </w:r>
      <w:r>
        <w:t>)</w:t>
      </w:r>
      <w:r>
        <w:t>耐火材料构成熔池。</w:t>
      </w:r>
    </w:p>
    <w:p w14:paraId="757DFC9C" w14:textId="77777777" w:rsidR="00000000" w:rsidRDefault="00135C01">
      <w:pPr>
        <w:pStyle w:val="a3"/>
      </w:pPr>
      <w:r>
        <w:t>6.3.5  </w:t>
      </w:r>
      <w:r>
        <w:t>除不锈钢电炉外，炼钢电炉应采用偏心炉底出钢方式。</w:t>
      </w:r>
    </w:p>
    <w:p w14:paraId="7D50D964" w14:textId="77777777" w:rsidR="00000000" w:rsidRDefault="00135C01">
      <w:pPr>
        <w:pStyle w:val="a3"/>
      </w:pPr>
      <w:r>
        <w:t>6.3.6  </w:t>
      </w:r>
      <w:r>
        <w:t>电炉应采用全液压驱动方式。电炉往炉门出渣侧倾动角度和往出钢侧倾动角度应满足出渣、出钢的工艺要求，并应具有出钢至规定重量时，电炉能自动快速回倾至原始位置的能力。</w:t>
      </w:r>
      <w:r>
        <w:t>炉盖升降行程应为</w:t>
      </w:r>
      <w:r>
        <w:t>400mm</w:t>
      </w:r>
      <w:r>
        <w:t>～</w:t>
      </w:r>
      <w:r>
        <w:t>500mm</w:t>
      </w:r>
      <w:r>
        <w:t>，旋转角度应满足加料等工艺要求，电极与炉盖宜同步旋转，也可采用电极与炉盖分开旋转的方式。</w:t>
      </w:r>
    </w:p>
    <w:p w14:paraId="21B0C0C0" w14:textId="77777777" w:rsidR="00000000" w:rsidRDefault="00135C01">
      <w:pPr>
        <w:pStyle w:val="a3"/>
      </w:pPr>
      <w:r>
        <w:t>6.3.7  </w:t>
      </w:r>
      <w:r>
        <w:t>电极升降的位置调节宜采用比例阀加电极调节器的方式。当电极以最大速度运行时，电极调节系统的响应时间不应大于</w:t>
      </w:r>
      <w:r>
        <w:t>100ms</w:t>
      </w:r>
      <w:r>
        <w:t>。导电电极臂与立柱之间应绝缘可靠。电极臂与短网的总长度在满足电极升降与旋转运动条件下应尽可能短，并应在任意空间位置上保持等腰或等边三角形布置，三相短网阻抗不平衡系数不应大于</w:t>
      </w:r>
      <w:r>
        <w:t>5</w:t>
      </w:r>
      <w:r>
        <w:t>％。</w:t>
      </w:r>
    </w:p>
    <w:p w14:paraId="14DF3D20" w14:textId="77777777" w:rsidR="00000000" w:rsidRDefault="00135C01">
      <w:pPr>
        <w:pStyle w:val="a3"/>
      </w:pPr>
      <w:r>
        <w:t>6.3.8  </w:t>
      </w:r>
      <w:r>
        <w:t>电炉液压系统宜采用水</w:t>
      </w:r>
      <w:r>
        <w:t>-</w:t>
      </w:r>
      <w:r>
        <w:t>乙二醇等非燃介质。液压系统应保证其工作的</w:t>
      </w:r>
      <w:r>
        <w:t>可靠性，当发生停电事故时，应仍能将电极提升一定高度，并应能倾炉出钢。</w:t>
      </w:r>
    </w:p>
    <w:p w14:paraId="5338B104" w14:textId="77777777" w:rsidR="00000000" w:rsidRDefault="00135C01">
      <w:pPr>
        <w:pStyle w:val="a3"/>
      </w:pPr>
      <w:r>
        <w:t>6.3.9  </w:t>
      </w:r>
      <w:r>
        <w:t>电炉宜配置炉壁集束射流氧枪和喷碳枪等吹氧、喷碳设施，其供氧与喷碳能力应满足冶炼强度与泡沫渣埋弧冶炼的要求。</w:t>
      </w:r>
    </w:p>
    <w:p w14:paraId="40EBCFBA" w14:textId="77777777" w:rsidR="00000000" w:rsidRDefault="00135C01">
      <w:pPr>
        <w:pStyle w:val="a3"/>
      </w:pPr>
      <w:r>
        <w:lastRenderedPageBreak/>
        <w:t>6.3.10  </w:t>
      </w:r>
      <w:r>
        <w:t>电炉炉盖与钢包机械化加料系统韵高位料仓数量不宜少于</w:t>
      </w:r>
      <w:r>
        <w:t>12</w:t>
      </w:r>
      <w:r>
        <w:t>个，容积应满足</w:t>
      </w:r>
      <w:r>
        <w:t>16h</w:t>
      </w:r>
      <w:r>
        <w:t>以上用量，活性石灰料仓应满足</w:t>
      </w:r>
      <w:r>
        <w:t>8h</w:t>
      </w:r>
      <w:r>
        <w:t>以上用量。加料系统可在电炉主控室与炉后出钢操作台上集中控制。</w:t>
      </w:r>
    </w:p>
    <w:p w14:paraId="318CF447" w14:textId="77777777" w:rsidR="00000000" w:rsidRDefault="00135C01">
      <w:pPr>
        <w:pStyle w:val="a3"/>
      </w:pPr>
      <w:r>
        <w:t>6.3.11  </w:t>
      </w:r>
      <w:r>
        <w:t>电炉密闭罩的内形尺寸应适应电炉前后倾动和炉盖旋开时的临界尺寸，移动加料门的开启度应满足炉壳吊换作业的要求，抽气口应设在出</w:t>
      </w:r>
      <w:r>
        <w:t>钢口上方。密闭罩内壁应敷设隔热吸音材料。</w:t>
      </w:r>
    </w:p>
    <w:p w14:paraId="07841C3E" w14:textId="77777777" w:rsidR="00000000" w:rsidRDefault="00135C01">
      <w:pPr>
        <w:pStyle w:val="a3"/>
      </w:pPr>
      <w:r>
        <w:t>6.3.12  </w:t>
      </w:r>
      <w:r>
        <w:t>与电炉配套的铸造起重机的规格应根据电炉最大出钢量、钢包重量与炉渣量确定。</w:t>
      </w:r>
    </w:p>
    <w:p w14:paraId="723C1ED5" w14:textId="77777777" w:rsidR="00000000" w:rsidRDefault="00135C01">
      <w:pPr>
        <w:pStyle w:val="ha3fw2"/>
        <w:spacing w:before="100" w:beforeAutospacing="1" w:after="100" w:afterAutospacing="1"/>
      </w:pPr>
      <w:r>
        <w:t>6.4  </w:t>
      </w:r>
      <w:r>
        <w:t>电炉车间布置与厂房</w:t>
      </w:r>
    </w:p>
    <w:p w14:paraId="0777C6F2" w14:textId="77777777" w:rsidR="00000000" w:rsidRDefault="00135C01">
      <w:pPr>
        <w:pStyle w:val="a3"/>
      </w:pPr>
      <w:r>
        <w:t>6.4.1  </w:t>
      </w:r>
      <w:r>
        <w:t>电炉炼钢车间的总体布置应符合下列规定：</w:t>
      </w:r>
    </w:p>
    <w:p w14:paraId="1917E53E" w14:textId="77777777" w:rsidR="00000000" w:rsidRDefault="00135C01">
      <w:pPr>
        <w:pStyle w:val="a3"/>
      </w:pPr>
      <w:r>
        <w:t>    </w:t>
      </w:r>
      <w:r>
        <w:t>1  </w:t>
      </w:r>
      <w:r>
        <w:t>电炉炼钢车间主厂房宜采用依次由炉子跨、加料跨、炉外精炼和</w:t>
      </w:r>
      <w:r>
        <w:t>(</w:t>
      </w:r>
      <w:r>
        <w:t>或</w:t>
      </w:r>
      <w:r>
        <w:t>)</w:t>
      </w:r>
      <w:r>
        <w:t>钢包转运跨多跨并列毗连的布置形式。炉子跨与加料跨也可采用与精炼以后各跨垂直布置的形式，也可采用电炉和炉外精炼同跨布置与连铸浇注跨并列毗连的布置形式。</w:t>
      </w:r>
    </w:p>
    <w:p w14:paraId="44C23F42" w14:textId="77777777" w:rsidR="00000000" w:rsidRDefault="00135C01">
      <w:pPr>
        <w:pStyle w:val="a3"/>
      </w:pPr>
      <w:r>
        <w:t>    </w:t>
      </w:r>
      <w:r>
        <w:t>2  </w:t>
      </w:r>
      <w:r>
        <w:t>炉容量小于</w:t>
      </w:r>
      <w:r>
        <w:t>50t</w:t>
      </w:r>
      <w:r>
        <w:t>的电炉车间，可不设加料跨，可在炉旁设简易</w:t>
      </w:r>
      <w:r>
        <w:t>加料设施。</w:t>
      </w:r>
    </w:p>
    <w:p w14:paraId="6B01A89B" w14:textId="77777777" w:rsidR="00000000" w:rsidRDefault="00135C01">
      <w:pPr>
        <w:pStyle w:val="a3"/>
      </w:pPr>
      <w:r>
        <w:t>6.4.2  </w:t>
      </w:r>
      <w:r>
        <w:t>电炉炼钢车间主厂房参数的确定应符合下列规定：</w:t>
      </w:r>
    </w:p>
    <w:p w14:paraId="39AE3626" w14:textId="77777777" w:rsidR="00000000" w:rsidRDefault="00135C01">
      <w:pPr>
        <w:pStyle w:val="a3"/>
      </w:pPr>
      <w:r>
        <w:t>    </w:t>
      </w:r>
      <w:r>
        <w:t>1  </w:t>
      </w:r>
      <w:r>
        <w:t>炉子跨：跨度宜为</w:t>
      </w:r>
      <w:r>
        <w:t>21m</w:t>
      </w:r>
      <w:r>
        <w:t>～</w:t>
      </w:r>
      <w:r>
        <w:t>30m</w:t>
      </w:r>
      <w:r>
        <w:t>，并应保证变压器室外墙面至对侧厂房柱之间的净空，能顺利通过废钢料篮与吊换的炉壳。起重机轨面标高应保证电炉更换电极的正常作业，带有密闭罩的电炉，起重机梁底防护结构下缘至梁下部分密闭罩最高点的净空不应小于</w:t>
      </w:r>
      <w:r>
        <w:t>0.5m</w:t>
      </w:r>
      <w:r>
        <w:t>。电炉所在处厂房柱间距宜为</w:t>
      </w:r>
      <w:r>
        <w:t>18m</w:t>
      </w:r>
      <w:r>
        <w:t>～</w:t>
      </w:r>
      <w:r>
        <w:t>36m</w:t>
      </w:r>
      <w:r>
        <w:t>，并应根据电炉容量及其外形尺寸确定。</w:t>
      </w:r>
    </w:p>
    <w:p w14:paraId="6B6022BF" w14:textId="77777777" w:rsidR="00000000" w:rsidRDefault="00135C01">
      <w:pPr>
        <w:pStyle w:val="a3"/>
      </w:pPr>
      <w:r>
        <w:t>    </w:t>
      </w:r>
      <w:r>
        <w:t>2  </w:t>
      </w:r>
      <w:r>
        <w:t>加料跨：跨度宜为</w:t>
      </w:r>
      <w:r>
        <w:t>9m</w:t>
      </w:r>
      <w:r>
        <w:t>～</w:t>
      </w:r>
      <w:r>
        <w:t>18m</w:t>
      </w:r>
      <w:r>
        <w:t>，并应根据加料系统、炉外精炼系统的设备与建构筑物布置确定。其高度应按</w:t>
      </w:r>
      <w:r>
        <w:t>设备的立面布置情况确定，当采用起重机吊底开料罐进料方式时，轨面标高应按底开料罐跨越料仓顶面平台栏杆的安全高度确定。</w:t>
      </w:r>
    </w:p>
    <w:p w14:paraId="6221FC82" w14:textId="77777777" w:rsidR="00000000" w:rsidRDefault="00135C01">
      <w:pPr>
        <w:pStyle w:val="a3"/>
      </w:pPr>
      <w:r>
        <w:t>    </w:t>
      </w:r>
      <w:r>
        <w:t>3  </w:t>
      </w:r>
      <w:r>
        <w:t>炉外精炼和</w:t>
      </w:r>
      <w:r>
        <w:t>(</w:t>
      </w:r>
      <w:r>
        <w:t>或</w:t>
      </w:r>
      <w:r>
        <w:t>)</w:t>
      </w:r>
      <w:r>
        <w:t>钢包转运跨：跨度宜为</w:t>
      </w:r>
      <w:r>
        <w:t>21m</w:t>
      </w:r>
      <w:r>
        <w:t>～</w:t>
      </w:r>
      <w:r>
        <w:t>30m</w:t>
      </w:r>
      <w:r>
        <w:t>，并应根据总体工艺布置情况确定。起重机轨面标高应按炉外精炼设备高度和连铸大包回转台的高度确定，并应保证钢包座入回转台后包括钢包加盖机构的最高点至起重机梁底防护结构下缘之间净空不小于</w:t>
      </w:r>
      <w:r>
        <w:t>0.5m</w:t>
      </w:r>
      <w:r>
        <w:t>。</w:t>
      </w:r>
    </w:p>
    <w:p w14:paraId="4CE102A2" w14:textId="77777777" w:rsidR="00000000" w:rsidRDefault="00135C01">
      <w:pPr>
        <w:pStyle w:val="a3"/>
      </w:pPr>
      <w:r>
        <w:t>    </w:t>
      </w:r>
      <w:r>
        <w:t>4  </w:t>
      </w:r>
      <w:r>
        <w:t>冶炼浇注跨</w:t>
      </w:r>
      <w:r>
        <w:t>(</w:t>
      </w:r>
      <w:r>
        <w:t>同跨布置</w:t>
      </w:r>
      <w:r>
        <w:t>)</w:t>
      </w:r>
      <w:r>
        <w:t>：跨度宜为</w:t>
      </w:r>
      <w:r>
        <w:t>21m</w:t>
      </w:r>
      <w:r>
        <w:t>～</w:t>
      </w:r>
      <w:r>
        <w:t>36m</w:t>
      </w:r>
      <w:r>
        <w:t>。起重机轨面标高应保证电炉更换电极的正常作业、变压器吊运和钢包吊入连铸大包回转台</w:t>
      </w:r>
      <w:r>
        <w:t>的高度要求。</w:t>
      </w:r>
    </w:p>
    <w:p w14:paraId="6F2EE0E8" w14:textId="77777777" w:rsidR="00000000" w:rsidRDefault="00135C01">
      <w:pPr>
        <w:pStyle w:val="a3"/>
      </w:pPr>
      <w:r>
        <w:t>6.4.3  </w:t>
      </w:r>
      <w:r>
        <w:t>电炉应采用高架布置方式，应采用炉下电动钢包车出钢。电炉炉门槛水平线至工作平台面的高度宜为</w:t>
      </w:r>
      <w:r>
        <w:t>500mm</w:t>
      </w:r>
      <w:r>
        <w:t>～</w:t>
      </w:r>
      <w:r>
        <w:t>700mm</w:t>
      </w:r>
      <w:r>
        <w:t>。确定工作平台标高及电炉周围平台开孔时，应校核出钢、出渣时电炉各种运动与相邻设备、建</w:t>
      </w:r>
      <w:r>
        <w:t>(</w:t>
      </w:r>
      <w:r>
        <w:t>构</w:t>
      </w:r>
      <w:r>
        <w:t>)</w:t>
      </w:r>
      <w:r>
        <w:t>筑物的动态关系。</w:t>
      </w:r>
    </w:p>
    <w:p w14:paraId="74771F3C" w14:textId="77777777" w:rsidR="00000000" w:rsidRDefault="00135C01">
      <w:pPr>
        <w:pStyle w:val="a3"/>
      </w:pPr>
      <w:r>
        <w:t>6.4.4  </w:t>
      </w:r>
      <w:r>
        <w:t>车间内不宜设置不同容量的电炉。车间内装备</w:t>
      </w:r>
      <w:r>
        <w:t>1</w:t>
      </w:r>
      <w:r>
        <w:t>座以上相同容量的电炉时，电炉与变压器宜采用同侧布置的形式。</w:t>
      </w:r>
    </w:p>
    <w:p w14:paraId="18F643D9" w14:textId="77777777" w:rsidR="00000000" w:rsidRDefault="00135C01">
      <w:pPr>
        <w:pStyle w:val="a3"/>
      </w:pPr>
      <w:r>
        <w:t>6.4.5  </w:t>
      </w:r>
      <w:r>
        <w:t>电炉车间各跨屋架上应配置起重机检修设施。</w:t>
      </w:r>
    </w:p>
    <w:p w14:paraId="3A95A9D5" w14:textId="77777777" w:rsidR="00000000" w:rsidRDefault="00135C01">
      <w:pPr>
        <w:pStyle w:val="a3"/>
      </w:pPr>
      <w:r>
        <w:t>6.4.6  </w:t>
      </w:r>
      <w:r>
        <w:t>电炉工作平台宜采用钢梁混凝土平台，设计的均布负荷应为</w:t>
      </w:r>
      <w:r>
        <w:t>20kN</w:t>
      </w:r>
      <w:r>
        <w:t>／</w:t>
      </w:r>
      <w:r>
        <w:t>m2</w:t>
      </w:r>
      <w:r>
        <w:t>～</w:t>
      </w:r>
      <w:r>
        <w:t>25kN</w:t>
      </w:r>
      <w:r>
        <w:t>／</w:t>
      </w:r>
      <w:r>
        <w:t>m</w:t>
      </w:r>
      <w:r>
        <w:t>2</w:t>
      </w:r>
      <w:r>
        <w:t>，炉座上修炉时应为</w:t>
      </w:r>
      <w:r>
        <w:t>30kN</w:t>
      </w:r>
      <w:r>
        <w:t>／</w:t>
      </w:r>
      <w:r>
        <w:t>m2</w:t>
      </w:r>
      <w:r>
        <w:t>。原料跨各层平台的均布负荷应为</w:t>
      </w:r>
      <w:r>
        <w:t>5kN</w:t>
      </w:r>
      <w:r>
        <w:t>／</w:t>
      </w:r>
      <w:r>
        <w:t>m2</w:t>
      </w:r>
      <w:r>
        <w:t>～</w:t>
      </w:r>
      <w:r>
        <w:t>8kN</w:t>
      </w:r>
      <w:r>
        <w:t>／</w:t>
      </w:r>
      <w:r>
        <w:t>m2</w:t>
      </w:r>
      <w:r>
        <w:t>。</w:t>
      </w:r>
    </w:p>
    <w:p w14:paraId="1AA12D98" w14:textId="77777777" w:rsidR="00000000" w:rsidRDefault="00135C01">
      <w:pPr>
        <w:pStyle w:val="a3"/>
      </w:pPr>
      <w:r>
        <w:lastRenderedPageBreak/>
        <w:t>6.4.7  </w:t>
      </w:r>
      <w:r>
        <w:t>电炉和钢包炉变压器室墙在短网开孔及临近水冷电缆的电磁感应区范围内的介质配管、管夹及支架，应采取防电磁感应措施。</w:t>
      </w:r>
    </w:p>
    <w:p w14:paraId="345ED232" w14:textId="77777777" w:rsidR="00000000" w:rsidRDefault="00135C01">
      <w:pPr>
        <w:pStyle w:val="ha3fw2"/>
        <w:spacing w:before="100" w:beforeAutospacing="1" w:after="100" w:afterAutospacing="1"/>
      </w:pPr>
      <w:r>
        <w:t>7  </w:t>
      </w:r>
      <w:r>
        <w:t>炉外精炼</w:t>
      </w:r>
    </w:p>
    <w:p w14:paraId="34B2A7EC" w14:textId="77777777" w:rsidR="00000000" w:rsidRDefault="00135C01">
      <w:pPr>
        <w:pStyle w:val="ha3fw2"/>
        <w:spacing w:before="100" w:beforeAutospacing="1" w:after="100" w:afterAutospacing="1"/>
      </w:pPr>
      <w:r>
        <w:t>7.1  </w:t>
      </w:r>
      <w:r>
        <w:t>工艺设计</w:t>
      </w:r>
    </w:p>
    <w:p w14:paraId="44E0E7D2" w14:textId="77777777" w:rsidR="00000000" w:rsidRDefault="00135C01">
      <w:pPr>
        <w:pStyle w:val="a3"/>
      </w:pPr>
      <w:r>
        <w:t>7.1.1  </w:t>
      </w:r>
      <w:r>
        <w:t>炉外精炼装置的设计，应从优化炼钢</w:t>
      </w:r>
      <w:r>
        <w:t>-</w:t>
      </w:r>
      <w:r>
        <w:t>连铸总体生产工艺、满足产品品种质量要求出发，结合投资费用、生产成本、介质供应条件等因素，从下列炉外精炼工艺方式中选用一种或数种与初炼炉和连铸机组成完整的生产作业线：</w:t>
      </w:r>
    </w:p>
    <w:p w14:paraId="032A2A07" w14:textId="77777777" w:rsidR="00000000" w:rsidRDefault="00135C01">
      <w:pPr>
        <w:pStyle w:val="a3"/>
      </w:pPr>
      <w:r>
        <w:t>    </w:t>
      </w:r>
      <w:r>
        <w:t>1  </w:t>
      </w:r>
      <w:r>
        <w:t>钢包吹氩；</w:t>
      </w:r>
    </w:p>
    <w:p w14:paraId="039AEDA4" w14:textId="77777777" w:rsidR="00000000" w:rsidRDefault="00135C01">
      <w:pPr>
        <w:pStyle w:val="a3"/>
      </w:pPr>
      <w:r>
        <w:t>    </w:t>
      </w:r>
      <w:r>
        <w:t>2  L</w:t>
      </w:r>
      <w:r>
        <w:t>F</w:t>
      </w:r>
      <w:r>
        <w:t>；</w:t>
      </w:r>
    </w:p>
    <w:p w14:paraId="699B6EAA" w14:textId="77777777" w:rsidR="00000000" w:rsidRDefault="00135C01">
      <w:pPr>
        <w:pStyle w:val="a3"/>
      </w:pPr>
      <w:r>
        <w:t>    </w:t>
      </w:r>
      <w:r>
        <w:t>3  CAS</w:t>
      </w:r>
      <w:r>
        <w:t>／</w:t>
      </w:r>
      <w:r>
        <w:t>CAS-OB</w:t>
      </w:r>
      <w:r>
        <w:t>；</w:t>
      </w:r>
    </w:p>
    <w:p w14:paraId="0AF16889" w14:textId="77777777" w:rsidR="00000000" w:rsidRDefault="00135C01">
      <w:pPr>
        <w:pStyle w:val="a3"/>
      </w:pPr>
      <w:r>
        <w:t>    </w:t>
      </w:r>
      <w:r>
        <w:t>4  AOD</w:t>
      </w:r>
      <w:r>
        <w:t>；</w:t>
      </w:r>
    </w:p>
    <w:p w14:paraId="6A4412D4" w14:textId="77777777" w:rsidR="00000000" w:rsidRDefault="00135C01">
      <w:pPr>
        <w:pStyle w:val="a3"/>
      </w:pPr>
      <w:r>
        <w:t>    </w:t>
      </w:r>
      <w:r>
        <w:t>5  VD</w:t>
      </w:r>
      <w:r>
        <w:t>；</w:t>
      </w:r>
    </w:p>
    <w:p w14:paraId="50933EA8" w14:textId="77777777" w:rsidR="00000000" w:rsidRDefault="00135C01">
      <w:pPr>
        <w:pStyle w:val="a3"/>
      </w:pPr>
      <w:r>
        <w:t>    </w:t>
      </w:r>
      <w:r>
        <w:t>6  VOD</w:t>
      </w:r>
      <w:r>
        <w:t>；</w:t>
      </w:r>
    </w:p>
    <w:p w14:paraId="3BD7A599" w14:textId="77777777" w:rsidR="00000000" w:rsidRDefault="00135C01">
      <w:pPr>
        <w:pStyle w:val="a3"/>
      </w:pPr>
      <w:r>
        <w:t>    </w:t>
      </w:r>
      <w:r>
        <w:t>7  RH</w:t>
      </w:r>
      <w:r>
        <w:t>；</w:t>
      </w:r>
    </w:p>
    <w:p w14:paraId="5AF8AE01" w14:textId="77777777" w:rsidR="00000000" w:rsidRDefault="00135C01">
      <w:pPr>
        <w:pStyle w:val="a3"/>
      </w:pPr>
      <w:r>
        <w:t>    </w:t>
      </w:r>
      <w:r>
        <w:t>8  RH-TB</w:t>
      </w:r>
      <w:r>
        <w:t>；</w:t>
      </w:r>
    </w:p>
    <w:p w14:paraId="11384AE3" w14:textId="77777777" w:rsidR="00000000" w:rsidRDefault="00135C01">
      <w:pPr>
        <w:pStyle w:val="a3"/>
      </w:pPr>
      <w:r>
        <w:t>    </w:t>
      </w:r>
      <w:r>
        <w:t>9  WF</w:t>
      </w:r>
      <w:r>
        <w:t>。</w:t>
      </w:r>
    </w:p>
    <w:p w14:paraId="379D96DF" w14:textId="77777777" w:rsidR="00000000" w:rsidRDefault="00135C01">
      <w:pPr>
        <w:pStyle w:val="a3"/>
      </w:pPr>
      <w:r>
        <w:t>7.1.2  </w:t>
      </w:r>
      <w:r>
        <w:t>炉外精炼时炼钢炉应采用无渣或少渣出钢技术，并应准确控制出钢量。初炼钢水的温度与成分均应符合炉外精炼的要求。</w:t>
      </w:r>
    </w:p>
    <w:p w14:paraId="33B1A987" w14:textId="77777777" w:rsidR="00000000" w:rsidRDefault="00135C01">
      <w:pPr>
        <w:pStyle w:val="a3"/>
      </w:pPr>
      <w:r>
        <w:t>7.1.3  </w:t>
      </w:r>
      <w:r>
        <w:t>炉外精炼装置的公称容量应为其平均处理钢水量，并应与炼钢炉的公称容量一致，其实际处理量应能适应炼钢炉出钢量在合理范围内的波动。</w:t>
      </w:r>
    </w:p>
    <w:p w14:paraId="41C16294" w14:textId="77777777" w:rsidR="00000000" w:rsidRDefault="00135C01">
      <w:pPr>
        <w:pStyle w:val="a3"/>
      </w:pPr>
      <w:r>
        <w:t>7.1.4  </w:t>
      </w:r>
      <w:r>
        <w:t>炉外精炼的生产能力，除应按本身的精炼周期和作业率确</w:t>
      </w:r>
      <w:r>
        <w:t>定外，还应满足与炼钢炉和连铸的匹配关系。常用炉外精炼设备作业率宜符合下列要求：</w:t>
      </w:r>
    </w:p>
    <w:p w14:paraId="32EFACFF" w14:textId="77777777" w:rsidR="00000000" w:rsidRDefault="00135C01">
      <w:pPr>
        <w:pStyle w:val="a3"/>
      </w:pPr>
      <w:r>
        <w:t>    </w:t>
      </w:r>
      <w:r>
        <w:t>1  LF</w:t>
      </w:r>
      <w:r>
        <w:t>、</w:t>
      </w:r>
      <w:r>
        <w:t>VD</w:t>
      </w:r>
      <w:r>
        <w:t>作业率宜为</w:t>
      </w:r>
      <w:r>
        <w:t>80</w:t>
      </w:r>
      <w:r>
        <w:t>％～</w:t>
      </w:r>
      <w:r>
        <w:t>90</w:t>
      </w:r>
      <w:r>
        <w:t>％；</w:t>
      </w:r>
    </w:p>
    <w:p w14:paraId="2FCC7553" w14:textId="77777777" w:rsidR="00000000" w:rsidRDefault="00135C01">
      <w:pPr>
        <w:pStyle w:val="a3"/>
      </w:pPr>
      <w:r>
        <w:t>    </w:t>
      </w:r>
      <w:r>
        <w:t>2  VOD</w:t>
      </w:r>
      <w:r>
        <w:t>作业率宜为</w:t>
      </w:r>
      <w:r>
        <w:t>50</w:t>
      </w:r>
      <w:r>
        <w:t>％～</w:t>
      </w:r>
      <w:r>
        <w:t>90</w:t>
      </w:r>
      <w:r>
        <w:t>％；</w:t>
      </w:r>
    </w:p>
    <w:p w14:paraId="51BDBDF4" w14:textId="77777777" w:rsidR="00000000" w:rsidRDefault="00135C01">
      <w:pPr>
        <w:pStyle w:val="a3"/>
      </w:pPr>
      <w:r>
        <w:t>    </w:t>
      </w:r>
      <w:r>
        <w:t>3  RH</w:t>
      </w:r>
      <w:r>
        <w:t>、</w:t>
      </w:r>
      <w:r>
        <w:t>RH-TB</w:t>
      </w:r>
      <w:r>
        <w:t>单真空室作业率宜为</w:t>
      </w:r>
      <w:r>
        <w:t>50</w:t>
      </w:r>
      <w:r>
        <w:t>％～</w:t>
      </w:r>
      <w:r>
        <w:t>60</w:t>
      </w:r>
      <w:r>
        <w:t>％，双真空室作业率宜为</w:t>
      </w:r>
      <w:r>
        <w:t>75</w:t>
      </w:r>
      <w:r>
        <w:t>％～</w:t>
      </w:r>
      <w:r>
        <w:t>80</w:t>
      </w:r>
      <w:r>
        <w:t>％。</w:t>
      </w:r>
    </w:p>
    <w:p w14:paraId="772D1A72" w14:textId="77777777" w:rsidR="00000000" w:rsidRDefault="00135C01">
      <w:pPr>
        <w:pStyle w:val="a3"/>
      </w:pPr>
      <w:r>
        <w:t>7.1.5  VD</w:t>
      </w:r>
      <w:r>
        <w:t>、</w:t>
      </w:r>
      <w:r>
        <w:t>VOD</w:t>
      </w:r>
      <w:r>
        <w:t>、</w:t>
      </w:r>
      <w:r>
        <w:t>RH</w:t>
      </w:r>
      <w:r>
        <w:t>等真空精炼装置应配备监视真空罐</w:t>
      </w:r>
      <w:r>
        <w:t>(</w:t>
      </w:r>
      <w:r>
        <w:t>室</w:t>
      </w:r>
      <w:r>
        <w:t>)</w:t>
      </w:r>
      <w:r>
        <w:t>内钢液面的彩色工业电视。</w:t>
      </w:r>
    </w:p>
    <w:p w14:paraId="185C7B55" w14:textId="77777777" w:rsidR="00000000" w:rsidRDefault="00135C01">
      <w:pPr>
        <w:pStyle w:val="a3"/>
      </w:pPr>
      <w:r>
        <w:t>7.1.6  </w:t>
      </w:r>
      <w:r>
        <w:t>蒸汽喷射真空泵冷凝器的冷却水进水温度不应高于</w:t>
      </w:r>
      <w:r>
        <w:t>35℃</w:t>
      </w:r>
      <w:r>
        <w:t>。</w:t>
      </w:r>
    </w:p>
    <w:p w14:paraId="2EF41F5B" w14:textId="77777777" w:rsidR="00000000" w:rsidRDefault="00135C01">
      <w:pPr>
        <w:pStyle w:val="a3"/>
      </w:pPr>
      <w:r>
        <w:t>7.1.7  </w:t>
      </w:r>
      <w:r>
        <w:t>炉外精炼所需的氩气、氮气、氧气、压缩空气等介质，应保证其</w:t>
      </w:r>
      <w:r>
        <w:t>质量要求和接点处压力、流量的工作参数。介质的质量应符合下列规定：</w:t>
      </w:r>
    </w:p>
    <w:p w14:paraId="6663B7BA" w14:textId="77777777" w:rsidR="00000000" w:rsidRDefault="00135C01">
      <w:pPr>
        <w:pStyle w:val="a3"/>
      </w:pPr>
      <w:r>
        <w:lastRenderedPageBreak/>
        <w:t>    </w:t>
      </w:r>
      <w:r>
        <w:t>1  </w:t>
      </w:r>
      <w:r>
        <w:t>用于钢包钢水搅拌与复吹转炉终期熔池搅拌的氩气纯度不应低于</w:t>
      </w:r>
      <w:r>
        <w:t>99.99</w:t>
      </w:r>
      <w:r>
        <w:t>％。钢包搅拌用氩气除工作气流外，还应配置冲击气流，冲击气流的压力不应小于</w:t>
      </w:r>
      <w:r>
        <w:t>1.6MPa</w:t>
      </w:r>
      <w:r>
        <w:t>。</w:t>
      </w:r>
    </w:p>
    <w:p w14:paraId="1A8C5A53" w14:textId="77777777" w:rsidR="00000000" w:rsidRDefault="00135C01">
      <w:pPr>
        <w:pStyle w:val="a3"/>
      </w:pPr>
      <w:r>
        <w:t>    </w:t>
      </w:r>
      <w:r>
        <w:t>2  </w:t>
      </w:r>
      <w:r>
        <w:t>用于代氩的氮气，其纯度不应低于</w:t>
      </w:r>
      <w:r>
        <w:t>99.9</w:t>
      </w:r>
      <w:r>
        <w:t>％。</w:t>
      </w:r>
    </w:p>
    <w:p w14:paraId="1571F061" w14:textId="77777777" w:rsidR="00000000" w:rsidRDefault="00135C01">
      <w:pPr>
        <w:pStyle w:val="a3"/>
      </w:pPr>
      <w:r>
        <w:t>    </w:t>
      </w:r>
      <w:r>
        <w:t>3  </w:t>
      </w:r>
      <w:r>
        <w:t>氧气纯度不应低于</w:t>
      </w:r>
      <w:r>
        <w:t>99.5</w:t>
      </w:r>
      <w:r>
        <w:t>％。</w:t>
      </w:r>
    </w:p>
    <w:p w14:paraId="4F1F84FD" w14:textId="77777777" w:rsidR="00000000" w:rsidRDefault="00135C01">
      <w:pPr>
        <w:pStyle w:val="a3"/>
      </w:pPr>
      <w:r>
        <w:rPr>
          <w:rStyle w:val="fw21"/>
        </w:rPr>
        <w:t>7.1.8  VD</w:t>
      </w:r>
      <w:r>
        <w:rPr>
          <w:rStyle w:val="fw21"/>
        </w:rPr>
        <w:t>、</w:t>
      </w:r>
      <w:r>
        <w:rPr>
          <w:rStyle w:val="fw21"/>
        </w:rPr>
        <w:t>VOD</w:t>
      </w:r>
      <w:r>
        <w:rPr>
          <w:rStyle w:val="fw21"/>
        </w:rPr>
        <w:t>的真空罐以及各种精炼装置的钢包运输车轨道基础，必须采取漏钢事故的处理措施。钢包或钢包车升降式</w:t>
      </w:r>
      <w:r>
        <w:rPr>
          <w:rStyle w:val="fw21"/>
        </w:rPr>
        <w:t>RH</w:t>
      </w:r>
      <w:r>
        <w:rPr>
          <w:rStyle w:val="fw21"/>
        </w:rPr>
        <w:t>装置必须采取防止漏钢钢水浸入地下液压机械的措施。</w:t>
      </w:r>
    </w:p>
    <w:p w14:paraId="073DD041" w14:textId="77777777" w:rsidR="00000000" w:rsidRDefault="00135C01">
      <w:pPr>
        <w:pStyle w:val="a3"/>
      </w:pPr>
      <w:r>
        <w:rPr>
          <w:rStyle w:val="fw21"/>
        </w:rPr>
        <w:t>7.</w:t>
      </w:r>
      <w:r>
        <w:rPr>
          <w:rStyle w:val="fw21"/>
        </w:rPr>
        <w:t>1.9  VD</w:t>
      </w:r>
      <w:r>
        <w:rPr>
          <w:rStyle w:val="fw21"/>
        </w:rPr>
        <w:t>、</w:t>
      </w:r>
      <w:r>
        <w:rPr>
          <w:rStyle w:val="fw21"/>
        </w:rPr>
        <w:t>VOD</w:t>
      </w:r>
      <w:r>
        <w:rPr>
          <w:rStyle w:val="fw21"/>
        </w:rPr>
        <w:t>以及</w:t>
      </w:r>
      <w:r>
        <w:rPr>
          <w:rStyle w:val="fw21"/>
        </w:rPr>
        <w:t>RH</w:t>
      </w:r>
      <w:r>
        <w:rPr>
          <w:rStyle w:val="fw21"/>
        </w:rPr>
        <w:t>精炼装置采用蒸汽喷射方式的真空泵水封池</w:t>
      </w:r>
      <w:r>
        <w:rPr>
          <w:rStyle w:val="fw21"/>
        </w:rPr>
        <w:t>(</w:t>
      </w:r>
      <w:r>
        <w:rPr>
          <w:rStyle w:val="fw21"/>
        </w:rPr>
        <w:t>或热水箱</w:t>
      </w:r>
      <w:r>
        <w:rPr>
          <w:rStyle w:val="fw21"/>
        </w:rPr>
        <w:t>)</w:t>
      </w:r>
      <w:r>
        <w:rPr>
          <w:rStyle w:val="fw21"/>
        </w:rPr>
        <w:t>必须采取防止内部气体外溢措施，真空泵与水封池的废气放散管应引至厂房屋顶以上</w:t>
      </w:r>
      <w:r>
        <w:rPr>
          <w:rStyle w:val="fw21"/>
        </w:rPr>
        <w:t>2m</w:t>
      </w:r>
      <w:r>
        <w:rPr>
          <w:rStyle w:val="fw21"/>
        </w:rPr>
        <w:t>。</w:t>
      </w:r>
    </w:p>
    <w:p w14:paraId="696B0821" w14:textId="77777777" w:rsidR="00000000" w:rsidRDefault="00135C01">
      <w:pPr>
        <w:pStyle w:val="a3"/>
      </w:pPr>
      <w:r>
        <w:t>7.1.10  </w:t>
      </w:r>
      <w:r>
        <w:t>真空吹氧脱碳精炼装置</w:t>
      </w:r>
      <w:r>
        <w:t>VOD</w:t>
      </w:r>
      <w:r>
        <w:t>、</w:t>
      </w:r>
      <w:r>
        <w:t>RH-TB</w:t>
      </w:r>
      <w:r>
        <w:t>应采用氮气稀释破坏真空，并应设有自动与大气压平衡的装置，其供氧系统的阀门与管道应采用不锈钢或铜质。</w:t>
      </w:r>
      <w:r>
        <w:t>VD</w:t>
      </w:r>
      <w:r>
        <w:t>等真空脱气装置宜采用大气破坏真空，其充气点应靠近真空罐，宜直接设在真空罐盖上。</w:t>
      </w:r>
    </w:p>
    <w:p w14:paraId="4A23D4DF" w14:textId="77777777" w:rsidR="00000000" w:rsidRDefault="00135C01">
      <w:pPr>
        <w:pStyle w:val="a3"/>
      </w:pPr>
      <w:r>
        <w:t>7.1.11  </w:t>
      </w:r>
      <w:r>
        <w:t>钢包和</w:t>
      </w:r>
      <w:r>
        <w:t>RH</w:t>
      </w:r>
      <w:r>
        <w:t>真空室烘烤装置应采用高效的烘烤器，钢包预热烘烤温度不应低于</w:t>
      </w:r>
      <w:r>
        <w:t>1000℃</w:t>
      </w:r>
      <w:r>
        <w:t>，宜在初炼炉出钢线上</w:t>
      </w:r>
      <w:r>
        <w:t>设置在线钢包烘烤器；</w:t>
      </w:r>
      <w:r>
        <w:t>RH</w:t>
      </w:r>
      <w:r>
        <w:t>真空室使用前烘烤温度不应低于</w:t>
      </w:r>
      <w:r>
        <w:t>1200℃</w:t>
      </w:r>
      <w:r>
        <w:t>，宜采用在线或就近烘烤装置。</w:t>
      </w:r>
    </w:p>
    <w:p w14:paraId="5BAA44A7" w14:textId="77777777" w:rsidR="00000000" w:rsidRDefault="00135C01">
      <w:pPr>
        <w:pStyle w:val="a3"/>
      </w:pPr>
      <w:r>
        <w:t>7.1.12  </w:t>
      </w:r>
      <w:r>
        <w:t>位于冬季冰点以下寒冷地区的真空精炼装置，其真空泵水封池</w:t>
      </w:r>
      <w:r>
        <w:t>(</w:t>
      </w:r>
      <w:r>
        <w:t>或热水箱</w:t>
      </w:r>
      <w:r>
        <w:t>)</w:t>
      </w:r>
      <w:r>
        <w:t>的回水泵、水环泵等应采取防冻措施。</w:t>
      </w:r>
    </w:p>
    <w:p w14:paraId="2E18AC1C" w14:textId="77777777" w:rsidR="00000000" w:rsidRDefault="00135C01">
      <w:pPr>
        <w:pStyle w:val="a3"/>
      </w:pPr>
      <w:r>
        <w:t>7.1.13  RH</w:t>
      </w:r>
      <w:r>
        <w:t>真空精炼装置的真空合金料斗下料管处，应设氮气吹扫。</w:t>
      </w:r>
    </w:p>
    <w:p w14:paraId="038F882A" w14:textId="77777777" w:rsidR="00000000" w:rsidRDefault="00135C01">
      <w:pPr>
        <w:pStyle w:val="ha3fw2"/>
        <w:spacing w:before="100" w:beforeAutospacing="1" w:after="100" w:afterAutospacing="1"/>
      </w:pPr>
      <w:r>
        <w:t>7.2  </w:t>
      </w:r>
      <w:r>
        <w:t>原材料准备及供应</w:t>
      </w:r>
    </w:p>
    <w:p w14:paraId="34676C81" w14:textId="77777777" w:rsidR="00000000" w:rsidRDefault="00135C01">
      <w:pPr>
        <w:pStyle w:val="a3"/>
      </w:pPr>
      <w:r>
        <w:t>7.2.1  </w:t>
      </w:r>
      <w:r>
        <w:t>炉外精炼用铁合金成分除应符合国家现行有关标准外，还应符合下列规定：</w:t>
      </w:r>
    </w:p>
    <w:p w14:paraId="7EBA6202" w14:textId="77777777" w:rsidR="00000000" w:rsidRDefault="00135C01">
      <w:pPr>
        <w:pStyle w:val="a3"/>
      </w:pPr>
      <w:r>
        <w:t>    </w:t>
      </w:r>
      <w:r>
        <w:t>1  </w:t>
      </w:r>
      <w:r>
        <w:t>应采用高品位铁合金，特殊情况下应采用</w:t>
      </w:r>
      <w:r>
        <w:t>90</w:t>
      </w:r>
      <w:r>
        <w:t>％硅铁和金属锰；</w:t>
      </w:r>
    </w:p>
    <w:p w14:paraId="4F4EDC10" w14:textId="77777777" w:rsidR="00000000" w:rsidRDefault="00135C01">
      <w:pPr>
        <w:pStyle w:val="a3"/>
      </w:pPr>
      <w:r>
        <w:t>    </w:t>
      </w:r>
      <w:r>
        <w:t>2  </w:t>
      </w:r>
      <w:r>
        <w:t>精炼超低碳钢时，对最后调整成分用的</w:t>
      </w:r>
      <w:r>
        <w:t>铁合金应严格限制碳含量；</w:t>
      </w:r>
    </w:p>
    <w:p w14:paraId="1F5D3D0A" w14:textId="77777777" w:rsidR="00000000" w:rsidRDefault="00135C01">
      <w:pPr>
        <w:pStyle w:val="a3"/>
      </w:pPr>
      <w:r>
        <w:t>    </w:t>
      </w:r>
      <w:r>
        <w:t>3  </w:t>
      </w:r>
      <w:r>
        <w:t>铁合金的粒度，非真空精炼应为</w:t>
      </w:r>
      <w:r>
        <w:t>5mm</w:t>
      </w:r>
      <w:r>
        <w:t>～</w:t>
      </w:r>
      <w:r>
        <w:t>50mm</w:t>
      </w:r>
      <w:r>
        <w:t>，真空精炼应为</w:t>
      </w:r>
      <w:r>
        <w:t>5mm</w:t>
      </w:r>
      <w:r>
        <w:t>～</w:t>
      </w:r>
      <w:r>
        <w:t>30mm</w:t>
      </w:r>
      <w:r>
        <w:t>；</w:t>
      </w:r>
      <w:r>
        <w:t> </w:t>
      </w:r>
    </w:p>
    <w:p w14:paraId="56FB5956" w14:textId="77777777" w:rsidR="00000000" w:rsidRDefault="00135C01">
      <w:pPr>
        <w:pStyle w:val="a3"/>
      </w:pPr>
      <w:r>
        <w:t>    </w:t>
      </w:r>
      <w:r>
        <w:t>4  </w:t>
      </w:r>
      <w:r>
        <w:t>铁合金在储存运输中应防止混料，并应防雨和防潮湿。</w:t>
      </w:r>
    </w:p>
    <w:p w14:paraId="039F14A2" w14:textId="77777777" w:rsidR="00000000" w:rsidRDefault="00135C01">
      <w:pPr>
        <w:pStyle w:val="a3"/>
      </w:pPr>
      <w:r>
        <w:t>7.2.2  </w:t>
      </w:r>
      <w:r>
        <w:t>造渣用石灰应为新鲜的冶金活性石灰。用于非真空精炼的粒度应为</w:t>
      </w:r>
      <w:r>
        <w:t>5mm</w:t>
      </w:r>
      <w:r>
        <w:t>～</w:t>
      </w:r>
      <w:r>
        <w:t>50mm</w:t>
      </w:r>
      <w:r>
        <w:t>，用于真空精炼的粒度应为</w:t>
      </w:r>
      <w:r>
        <w:t>5mm</w:t>
      </w:r>
      <w:r>
        <w:t>～</w:t>
      </w:r>
      <w:r>
        <w:t>30mm</w:t>
      </w:r>
      <w:r>
        <w:t>。石灰成分应符合现行行业标准《冶金石灰》</w:t>
      </w:r>
      <w:r>
        <w:t>YB</w:t>
      </w:r>
      <w:r>
        <w:t>／</w:t>
      </w:r>
      <w:r>
        <w:t>T 042</w:t>
      </w:r>
      <w:r>
        <w:t>的有关规定。</w:t>
      </w:r>
    </w:p>
    <w:p w14:paraId="08E73CE8" w14:textId="77777777" w:rsidR="00000000" w:rsidRDefault="00135C01">
      <w:pPr>
        <w:pStyle w:val="ha3fw2"/>
        <w:spacing w:before="100" w:beforeAutospacing="1" w:after="100" w:afterAutospacing="1"/>
      </w:pPr>
      <w:r>
        <w:t>7.3  </w:t>
      </w:r>
      <w:r>
        <w:t>工艺设备</w:t>
      </w:r>
    </w:p>
    <w:p w14:paraId="2A1850A5" w14:textId="77777777" w:rsidR="00000000" w:rsidRDefault="00135C01">
      <w:pPr>
        <w:pStyle w:val="a3"/>
      </w:pPr>
      <w:r>
        <w:t>7.3.1  </w:t>
      </w:r>
      <w:r>
        <w:t>精炼用钢包的内型，其钢水部分的直径与高度比应为</w:t>
      </w:r>
      <w:r>
        <w:t>0.9</w:t>
      </w:r>
      <w:r>
        <w:t>～</w:t>
      </w:r>
      <w:r>
        <w:t>1.1</w:t>
      </w:r>
      <w:r>
        <w:t>，钢液面以上的自由空间高度应根据不同</w:t>
      </w:r>
      <w:r>
        <w:t>精炼方法，按下列规定确定：</w:t>
      </w:r>
    </w:p>
    <w:p w14:paraId="01DAA4E9" w14:textId="77777777" w:rsidR="00000000" w:rsidRDefault="00135C01">
      <w:pPr>
        <w:pStyle w:val="a3"/>
      </w:pPr>
      <w:r>
        <w:t>    </w:t>
      </w:r>
      <w:r>
        <w:t>1  </w:t>
      </w:r>
      <w:r>
        <w:t>单独用于</w:t>
      </w:r>
      <w:r>
        <w:t>RH</w:t>
      </w:r>
      <w:r>
        <w:t>应为</w:t>
      </w:r>
      <w:r>
        <w:t>400mm</w:t>
      </w:r>
      <w:r>
        <w:t>～</w:t>
      </w:r>
      <w:r>
        <w:t>600mm</w:t>
      </w:r>
      <w:r>
        <w:t>；</w:t>
      </w:r>
    </w:p>
    <w:p w14:paraId="3BF51F64" w14:textId="77777777" w:rsidR="00000000" w:rsidRDefault="00135C01">
      <w:pPr>
        <w:pStyle w:val="a3"/>
      </w:pPr>
      <w:r>
        <w:t>    </w:t>
      </w:r>
      <w:r>
        <w:t>2  </w:t>
      </w:r>
      <w:r>
        <w:t>单独用于</w:t>
      </w:r>
      <w:r>
        <w:t>LF</w:t>
      </w:r>
      <w:r>
        <w:t>应为</w:t>
      </w:r>
      <w:r>
        <w:t>500mm</w:t>
      </w:r>
      <w:r>
        <w:t>～</w:t>
      </w:r>
      <w:r>
        <w:t>600mm</w:t>
      </w:r>
      <w:r>
        <w:t>；</w:t>
      </w:r>
    </w:p>
    <w:p w14:paraId="45C20144" w14:textId="77777777" w:rsidR="00000000" w:rsidRDefault="00135C01">
      <w:pPr>
        <w:pStyle w:val="a3"/>
      </w:pPr>
      <w:r>
        <w:lastRenderedPageBreak/>
        <w:t>    </w:t>
      </w:r>
      <w:r>
        <w:t>3  </w:t>
      </w:r>
      <w:r>
        <w:t>用于</w:t>
      </w:r>
      <w:r>
        <w:t>VD</w:t>
      </w:r>
      <w:r>
        <w:t>应为</w:t>
      </w:r>
      <w:r>
        <w:t>800mm</w:t>
      </w:r>
      <w:r>
        <w:t>～</w:t>
      </w:r>
      <w:r>
        <w:t>1000mm</w:t>
      </w:r>
      <w:r>
        <w:t>；</w:t>
      </w:r>
    </w:p>
    <w:p w14:paraId="3EB7788D" w14:textId="77777777" w:rsidR="00000000" w:rsidRDefault="00135C01">
      <w:pPr>
        <w:pStyle w:val="a3"/>
      </w:pPr>
      <w:r>
        <w:t>    </w:t>
      </w:r>
      <w:r>
        <w:t>4  </w:t>
      </w:r>
      <w:r>
        <w:t>用于</w:t>
      </w:r>
      <w:r>
        <w:t>VOD</w:t>
      </w:r>
      <w:r>
        <w:t>应为</w:t>
      </w:r>
      <w:r>
        <w:t>1200mm</w:t>
      </w:r>
      <w:r>
        <w:t>以上。</w:t>
      </w:r>
    </w:p>
    <w:p w14:paraId="1F9893D0" w14:textId="77777777" w:rsidR="00000000" w:rsidRDefault="00135C01">
      <w:pPr>
        <w:pStyle w:val="a3"/>
      </w:pPr>
      <w:r>
        <w:t>7.3.2  LF</w:t>
      </w:r>
      <w:r>
        <w:t>精炼设计应符合下列规定：</w:t>
      </w:r>
    </w:p>
    <w:p w14:paraId="3B6B5D31" w14:textId="77777777" w:rsidR="00000000" w:rsidRDefault="00135C01">
      <w:pPr>
        <w:pStyle w:val="a3"/>
      </w:pPr>
      <w:r>
        <w:t>    </w:t>
      </w:r>
      <w:r>
        <w:t>1  </w:t>
      </w:r>
      <w:r>
        <w:t>配备的变压器单位功率应为</w:t>
      </w:r>
      <w:r>
        <w:t>150(kV·A)</w:t>
      </w:r>
      <w:r>
        <w:t>／</w:t>
      </w:r>
      <w:r>
        <w:t>t</w:t>
      </w:r>
      <w:r>
        <w:t>～</w:t>
      </w:r>
      <w:r>
        <w:t>200(kV·A)</w:t>
      </w:r>
      <w:r>
        <w:t>／</w:t>
      </w:r>
      <w:r>
        <w:t>t</w:t>
      </w:r>
      <w:r>
        <w:t>，钢水加热速度应达到</w:t>
      </w:r>
      <w:r>
        <w:t>4℃</w:t>
      </w:r>
      <w:r>
        <w:t>／</w:t>
      </w:r>
      <w:r>
        <w:t>min</w:t>
      </w:r>
      <w:r>
        <w:t>～</w:t>
      </w:r>
      <w:r>
        <w:t>5℃</w:t>
      </w:r>
      <w:r>
        <w:t>／</w:t>
      </w:r>
      <w:r>
        <w:t>min</w:t>
      </w:r>
      <w:r>
        <w:t>。</w:t>
      </w:r>
    </w:p>
    <w:p w14:paraId="20E2F758" w14:textId="77777777" w:rsidR="00000000" w:rsidRDefault="00135C01">
      <w:pPr>
        <w:pStyle w:val="a3"/>
      </w:pPr>
      <w:r>
        <w:t>    </w:t>
      </w:r>
      <w:r>
        <w:t>2  </w:t>
      </w:r>
      <w:r>
        <w:t>电极导电横臂应采用水冷铜钢复合</w:t>
      </w:r>
      <w:r>
        <w:t>(</w:t>
      </w:r>
      <w:r>
        <w:t>或铝合金</w:t>
      </w:r>
      <w:r>
        <w:t>)</w:t>
      </w:r>
      <w:r>
        <w:t>导电臂。电极中心圆直径宜小，二次侧短</w:t>
      </w:r>
      <w:r>
        <w:t>网长度宜短，三相导体应在任意横截面上为等腰或等边三角形布置，三相阻抗不平衡度应小于</w:t>
      </w:r>
      <w:r>
        <w:t>5</w:t>
      </w:r>
      <w:r>
        <w:t>％。</w:t>
      </w:r>
    </w:p>
    <w:p w14:paraId="3E37BCF1" w14:textId="77777777" w:rsidR="00000000" w:rsidRDefault="00135C01">
      <w:pPr>
        <w:pStyle w:val="a3"/>
      </w:pPr>
      <w:r>
        <w:t>    </w:t>
      </w:r>
      <w:r>
        <w:t>3  </w:t>
      </w:r>
      <w:r>
        <w:t>电极的升降行程应满足最小处理钢水量的要求，最小处理钢水量宜为公称容量的</w:t>
      </w:r>
      <w:r>
        <w:t>50</w:t>
      </w:r>
      <w:r>
        <w:t>％～</w:t>
      </w:r>
      <w:r>
        <w:t>80</w:t>
      </w:r>
      <w:r>
        <w:t>％。</w:t>
      </w:r>
    </w:p>
    <w:p w14:paraId="7B583872" w14:textId="77777777" w:rsidR="00000000" w:rsidRDefault="00135C01">
      <w:pPr>
        <w:pStyle w:val="a3"/>
      </w:pPr>
      <w:r>
        <w:t>    </w:t>
      </w:r>
      <w:r>
        <w:t>4  </w:t>
      </w:r>
      <w:r>
        <w:t>包盖应采用管式全水冷钢包盖，钢包盖的结构形式及其与钢包口的配合关系，应能保持钢液面上良好的还原性气氛。</w:t>
      </w:r>
    </w:p>
    <w:p w14:paraId="027A77E3" w14:textId="77777777" w:rsidR="00000000" w:rsidRDefault="00135C01">
      <w:pPr>
        <w:pStyle w:val="a3"/>
      </w:pPr>
      <w:r>
        <w:t>    </w:t>
      </w:r>
      <w:r>
        <w:t>5  LF</w:t>
      </w:r>
      <w:r>
        <w:t>应配置机械化加料系统，并应设置</w:t>
      </w:r>
      <w:r>
        <w:t>6</w:t>
      </w:r>
      <w:r>
        <w:t>个～</w:t>
      </w:r>
      <w:r>
        <w:t>20</w:t>
      </w:r>
      <w:r>
        <w:t>个高位贮存料仓。料仓容积应保证</w:t>
      </w:r>
      <w:r>
        <w:t>LF</w:t>
      </w:r>
      <w:r>
        <w:t>炉工作大于</w:t>
      </w:r>
      <w:r>
        <w:t>8h</w:t>
      </w:r>
      <w:r>
        <w:t>所需的量。</w:t>
      </w:r>
    </w:p>
    <w:p w14:paraId="2F55E65B" w14:textId="77777777" w:rsidR="00000000" w:rsidRDefault="00135C01">
      <w:pPr>
        <w:pStyle w:val="a3"/>
      </w:pPr>
      <w:r>
        <w:t>7.3.3  RH</w:t>
      </w:r>
      <w:r>
        <w:t>精炼设计应符合下列规定：</w:t>
      </w:r>
    </w:p>
    <w:p w14:paraId="0D72EEF5" w14:textId="77777777" w:rsidR="00000000" w:rsidRDefault="00135C01">
      <w:pPr>
        <w:pStyle w:val="a3"/>
      </w:pPr>
      <w:r>
        <w:t>    </w:t>
      </w:r>
      <w:r>
        <w:t>1  </w:t>
      </w:r>
      <w:r>
        <w:t>真空室的设计应根据精炼钢种</w:t>
      </w:r>
      <w:r>
        <w:t>与钢包尺寸确定真空室的主要参数。可采用多真空室小车移动方式，真空室可分别移动于处理工位与等待工位，依次轮换工作。根据布置的需要，也可采用热弯管移动方式。</w:t>
      </w:r>
    </w:p>
    <w:p w14:paraId="0D45D279" w14:textId="77777777" w:rsidR="00000000" w:rsidRDefault="00135C01">
      <w:pPr>
        <w:pStyle w:val="a3"/>
      </w:pPr>
      <w:r>
        <w:t>    </w:t>
      </w:r>
      <w:r>
        <w:t>2  RH</w:t>
      </w:r>
      <w:r>
        <w:t>真空室应设在线快速升温装置，并应使处理前真空室内壁表面温度达到</w:t>
      </w:r>
      <w:r>
        <w:t>1400℃</w:t>
      </w:r>
      <w:r>
        <w:t>以上。</w:t>
      </w:r>
    </w:p>
    <w:p w14:paraId="4AA8188A" w14:textId="77777777" w:rsidR="00000000" w:rsidRDefault="00135C01">
      <w:pPr>
        <w:pStyle w:val="a3"/>
      </w:pPr>
      <w:r>
        <w:t>    </w:t>
      </w:r>
      <w:r>
        <w:t>3  RH</w:t>
      </w:r>
      <w:r>
        <w:t>精炼钢包</w:t>
      </w:r>
      <w:r>
        <w:t>(</w:t>
      </w:r>
      <w:r>
        <w:t>车</w:t>
      </w:r>
      <w:r>
        <w:t>)</w:t>
      </w:r>
      <w:r>
        <w:t>升降宜采用液压机构，正常升降速度不应小于</w:t>
      </w:r>
      <w:r>
        <w:t>2000mm</w:t>
      </w:r>
      <w:r>
        <w:t>／</w:t>
      </w:r>
      <w:r>
        <w:t>min</w:t>
      </w:r>
      <w:r>
        <w:t>，升降行程应满足处理最小钢水量的要求。</w:t>
      </w:r>
    </w:p>
    <w:p w14:paraId="2DC242E5" w14:textId="77777777" w:rsidR="00000000" w:rsidRDefault="00135C01">
      <w:pPr>
        <w:pStyle w:val="a3"/>
      </w:pPr>
      <w:r>
        <w:t>    </w:t>
      </w:r>
      <w:r>
        <w:t>4  </w:t>
      </w:r>
      <w:r>
        <w:t>在高海拔地区建</w:t>
      </w:r>
      <w:r>
        <w:t>RH</w:t>
      </w:r>
      <w:r>
        <w:t>，应根据当地大气压计算钢水提升高度，确定合理的真空室浸渍管长度。</w:t>
      </w:r>
    </w:p>
    <w:p w14:paraId="108D2017" w14:textId="77777777" w:rsidR="00000000" w:rsidRDefault="00135C01">
      <w:pPr>
        <w:pStyle w:val="a3"/>
      </w:pPr>
      <w:r>
        <w:t>    </w:t>
      </w:r>
      <w:r>
        <w:t>5  </w:t>
      </w:r>
      <w:r>
        <w:t>公称容量不大于</w:t>
      </w:r>
      <w:r>
        <w:t>2</w:t>
      </w:r>
      <w:r>
        <w:t>00t</w:t>
      </w:r>
      <w:r>
        <w:t>的</w:t>
      </w:r>
      <w:r>
        <w:t>RH</w:t>
      </w:r>
      <w:r>
        <w:t>真空室宜采用分体结构形式。</w:t>
      </w:r>
    </w:p>
    <w:p w14:paraId="1114BE1E" w14:textId="77777777" w:rsidR="00000000" w:rsidRDefault="00135C01">
      <w:pPr>
        <w:pStyle w:val="a3"/>
      </w:pPr>
      <w:r>
        <w:t>7.3.4  VD</w:t>
      </w:r>
      <w:r>
        <w:t>、</w:t>
      </w:r>
      <w:r>
        <w:t>VOD</w:t>
      </w:r>
      <w:r>
        <w:t>的真空罐设计选型应符合下列规定：</w:t>
      </w:r>
    </w:p>
    <w:p w14:paraId="63CE3B5F" w14:textId="77777777" w:rsidR="00000000" w:rsidRDefault="00135C01">
      <w:pPr>
        <w:pStyle w:val="a3"/>
      </w:pPr>
      <w:r>
        <w:t>    </w:t>
      </w:r>
      <w:r>
        <w:t>1  VD</w:t>
      </w:r>
      <w:r>
        <w:t>、</w:t>
      </w:r>
      <w:r>
        <w:t>VOD</w:t>
      </w:r>
      <w:r>
        <w:t>的真空罐直径应满足钢包吊放作业时进钩和退钩的要求，其高度除应按钢包高度确定外，还应满足容纳漏钢钢水缓存需要的空间，可在真空罐外设置事故漏钢坑；</w:t>
      </w:r>
    </w:p>
    <w:p w14:paraId="79C8875F" w14:textId="77777777" w:rsidR="00000000" w:rsidRDefault="00135C01">
      <w:pPr>
        <w:pStyle w:val="a3"/>
      </w:pPr>
      <w:r>
        <w:t>    </w:t>
      </w:r>
      <w:r>
        <w:t>2  </w:t>
      </w:r>
      <w:r>
        <w:t>真空罐罐体与罐盖之间的大法兰密封圈应设置遮护装置；</w:t>
      </w:r>
    </w:p>
    <w:p w14:paraId="1CFE3BE1" w14:textId="77777777" w:rsidR="00000000" w:rsidRDefault="00135C01">
      <w:pPr>
        <w:pStyle w:val="a3"/>
      </w:pPr>
      <w:r>
        <w:t>    </w:t>
      </w:r>
      <w:r>
        <w:t>3  </w:t>
      </w:r>
      <w:r>
        <w:t>真空罐盖的升降可采用液压或电动方式，罐盖与罐体扣合时，罐盖应处于自由搁放状态；</w:t>
      </w:r>
    </w:p>
    <w:p w14:paraId="604BDDA9" w14:textId="77777777" w:rsidR="00000000" w:rsidRDefault="00135C01">
      <w:pPr>
        <w:pStyle w:val="a3"/>
      </w:pPr>
      <w:r>
        <w:lastRenderedPageBreak/>
        <w:t>    </w:t>
      </w:r>
      <w:r>
        <w:t>4  </w:t>
      </w:r>
      <w:r>
        <w:t>真空罐盖上的设备与管线应合理布置，</w:t>
      </w:r>
      <w:r>
        <w:t>VOD</w:t>
      </w:r>
      <w:r>
        <w:t>用氧枪应位于钢包的中心线上，</w:t>
      </w:r>
      <w:r>
        <w:t>真空料罐的下料管应靠近钢包底吹氩气透气塞位置，测温取样枪应位于钢液面较平静的区域，气封针孔摄像仪与观察孔的位置与角度应保证清晰地观察钢液面距钢包口的距离；</w:t>
      </w:r>
    </w:p>
    <w:p w14:paraId="59837BB4" w14:textId="77777777" w:rsidR="00000000" w:rsidRDefault="00135C01">
      <w:pPr>
        <w:pStyle w:val="a3"/>
      </w:pPr>
      <w:r>
        <w:t>    </w:t>
      </w:r>
      <w:r>
        <w:t>5  </w:t>
      </w:r>
      <w:r>
        <w:t>当炼钢炉冶炼时间较短时可采用双真空罐形式。</w:t>
      </w:r>
    </w:p>
    <w:p w14:paraId="242D8408" w14:textId="77777777" w:rsidR="00000000" w:rsidRDefault="00135C01">
      <w:pPr>
        <w:pStyle w:val="a3"/>
      </w:pPr>
      <w:r>
        <w:t>7.3.5  AOD</w:t>
      </w:r>
      <w:r>
        <w:t>设计应符合下列规定：</w:t>
      </w:r>
    </w:p>
    <w:p w14:paraId="012EE001" w14:textId="77777777" w:rsidR="00000000" w:rsidRDefault="00135C01">
      <w:pPr>
        <w:pStyle w:val="a3"/>
      </w:pPr>
      <w:r>
        <w:t>    </w:t>
      </w:r>
      <w:r>
        <w:t>1  AOD</w:t>
      </w:r>
      <w:r>
        <w:t>炉容积比宜为</w:t>
      </w:r>
      <w:r>
        <w:t>0.5m3</w:t>
      </w:r>
      <w:r>
        <w:t>／</w:t>
      </w:r>
      <w:r>
        <w:t>t</w:t>
      </w:r>
      <w:r>
        <w:t>～</w:t>
      </w:r>
      <w:r>
        <w:t>0.7m3</w:t>
      </w:r>
      <w:r>
        <w:t>／</w:t>
      </w:r>
      <w:r>
        <w:t>t</w:t>
      </w:r>
      <w:r>
        <w:t>。其炉型与倾动机构的设计可按氧气转炉设计。</w:t>
      </w:r>
    </w:p>
    <w:p w14:paraId="7E544992" w14:textId="77777777" w:rsidR="00000000" w:rsidRDefault="00135C01">
      <w:pPr>
        <w:pStyle w:val="a3"/>
      </w:pPr>
      <w:r>
        <w:t>    </w:t>
      </w:r>
      <w:r>
        <w:t>2  AOD</w:t>
      </w:r>
      <w:r>
        <w:t>炉宜采用活炉座，每一炉座应配备</w:t>
      </w:r>
      <w:r>
        <w:t>2</w:t>
      </w:r>
      <w:r>
        <w:t>个～</w:t>
      </w:r>
      <w:r>
        <w:t>3</w:t>
      </w:r>
      <w:r>
        <w:t>个炉壳。</w:t>
      </w:r>
    </w:p>
    <w:p w14:paraId="029763A0" w14:textId="77777777" w:rsidR="00000000" w:rsidRDefault="00135C01">
      <w:pPr>
        <w:pStyle w:val="a3"/>
      </w:pPr>
      <w:r>
        <w:t>    </w:t>
      </w:r>
      <w:r>
        <w:t>3  AOD</w:t>
      </w:r>
      <w:r>
        <w:t>冶炼供氧强度不应小于</w:t>
      </w:r>
      <w:r>
        <w:t>1.5Nm3</w:t>
      </w:r>
      <w:r>
        <w:t>／</w:t>
      </w:r>
      <w:r>
        <w:t>(t·min)</w:t>
      </w:r>
      <w:r>
        <w:t>，供氩强度不应</w:t>
      </w:r>
      <w:r>
        <w:t>小于</w:t>
      </w:r>
      <w:r>
        <w:t>1Nm3</w:t>
      </w:r>
      <w:r>
        <w:t>／</w:t>
      </w:r>
      <w:r>
        <w:t>(t·min)</w:t>
      </w:r>
      <w:r>
        <w:t>。当要求</w:t>
      </w:r>
      <w:r>
        <w:t>AOD</w:t>
      </w:r>
      <w:r>
        <w:t>冶炼时间短于</w:t>
      </w:r>
      <w:r>
        <w:t>60min</w:t>
      </w:r>
      <w:r>
        <w:t>时，初始碳含量不应高于</w:t>
      </w:r>
      <w:r>
        <w:t>2.5</w:t>
      </w:r>
      <w:r>
        <w:t>％，并应设置顶吹氧枪。</w:t>
      </w:r>
    </w:p>
    <w:p w14:paraId="04D59A44" w14:textId="77777777" w:rsidR="00000000" w:rsidRDefault="00135C01">
      <w:pPr>
        <w:pStyle w:val="a3"/>
      </w:pPr>
      <w:r>
        <w:t>    </w:t>
      </w:r>
      <w:r>
        <w:t>4  AOD</w:t>
      </w:r>
      <w:r>
        <w:t>炉应配备散状料加料系统、除尘系统和专用的配气阀站。</w:t>
      </w:r>
    </w:p>
    <w:p w14:paraId="118BCB78" w14:textId="77777777" w:rsidR="00000000" w:rsidRDefault="00135C01">
      <w:pPr>
        <w:pStyle w:val="a3"/>
      </w:pPr>
      <w:r>
        <w:t>7.3.6  </w:t>
      </w:r>
      <w:r>
        <w:t>真空精炼炉应配置蒸汽喷射真空泵或机械真空泵作为抽真空设备，也可将水环真空泵作为前置级与蒸汽喷射真空泵组合。</w:t>
      </w:r>
    </w:p>
    <w:p w14:paraId="3B097DDF" w14:textId="77777777" w:rsidR="00000000" w:rsidRDefault="00135C01">
      <w:pPr>
        <w:pStyle w:val="a3"/>
      </w:pPr>
      <w:r>
        <w:t>    </w:t>
      </w:r>
      <w:r>
        <w:t>1  </w:t>
      </w:r>
      <w:r>
        <w:t>真空泵抽气能力应根据不同精炼装置的废气生成量与系统总容积确定，并应保证真空室的工作真空度达到</w:t>
      </w:r>
      <w:r>
        <w:t>66.7Pa</w:t>
      </w:r>
      <w:r>
        <w:t>，且从冷态大气压达到</w:t>
      </w:r>
      <w:r>
        <w:t>66.7Pa</w:t>
      </w:r>
      <w:r>
        <w:t>的时间不应大于</w:t>
      </w:r>
      <w:r>
        <w:t>6min</w:t>
      </w:r>
      <w:r>
        <w:t>。</w:t>
      </w:r>
    </w:p>
    <w:p w14:paraId="762EA2F2" w14:textId="77777777" w:rsidR="00000000" w:rsidRDefault="00135C01">
      <w:pPr>
        <w:pStyle w:val="a3"/>
      </w:pPr>
      <w:r>
        <w:t>    </w:t>
      </w:r>
      <w:r>
        <w:t>2  </w:t>
      </w:r>
      <w:r>
        <w:t>采用机械真空</w:t>
      </w:r>
      <w:r>
        <w:t>泵的真空精炼装置，应设置烟气冷却和过滤系统。过滤系统灰尘宜进行回收利用。</w:t>
      </w:r>
    </w:p>
    <w:p w14:paraId="762E18A5" w14:textId="77777777" w:rsidR="00000000" w:rsidRDefault="00135C01">
      <w:pPr>
        <w:pStyle w:val="a3"/>
      </w:pPr>
      <w:r>
        <w:t>    </w:t>
      </w:r>
      <w:r>
        <w:t>3  </w:t>
      </w:r>
      <w:r>
        <w:t>设计应对真空系统所有设备的制造、安装、检漏、调试规定具体的技术要求。</w:t>
      </w:r>
    </w:p>
    <w:p w14:paraId="61746029" w14:textId="77777777" w:rsidR="00000000" w:rsidRDefault="00135C01">
      <w:pPr>
        <w:pStyle w:val="a3"/>
      </w:pPr>
      <w:r>
        <w:t>7.3.7  RH</w:t>
      </w:r>
      <w:r>
        <w:t>、</w:t>
      </w:r>
      <w:r>
        <w:t>VOD</w:t>
      </w:r>
      <w:r>
        <w:t>、</w:t>
      </w:r>
      <w:r>
        <w:t>AOD</w:t>
      </w:r>
      <w:r>
        <w:t>的顶枪提升系统应设置事故提升装置。</w:t>
      </w:r>
    </w:p>
    <w:p w14:paraId="4899E63A" w14:textId="77777777" w:rsidR="00000000" w:rsidRDefault="00135C01">
      <w:pPr>
        <w:pStyle w:val="ha3fw2"/>
        <w:spacing w:before="100" w:beforeAutospacing="1" w:after="100" w:afterAutospacing="1"/>
      </w:pPr>
      <w:r>
        <w:t>7.4  </w:t>
      </w:r>
      <w:r>
        <w:t>工艺布置</w:t>
      </w:r>
    </w:p>
    <w:p w14:paraId="53221709" w14:textId="77777777" w:rsidR="00000000" w:rsidRDefault="00135C01">
      <w:pPr>
        <w:pStyle w:val="a3"/>
      </w:pPr>
      <w:r>
        <w:t>7.4.1  </w:t>
      </w:r>
      <w:r>
        <w:t>炉外精炼装置在车间中的平面位置应满足与炼钢炉、连铸机的配合关系，并宜设在精炼和</w:t>
      </w:r>
      <w:r>
        <w:t>(</w:t>
      </w:r>
      <w:r>
        <w:t>或</w:t>
      </w:r>
      <w:r>
        <w:t>)</w:t>
      </w:r>
      <w:r>
        <w:t>钢包转运跨内的出钢线与连铸机大包回转台之间的区域内。</w:t>
      </w:r>
    </w:p>
    <w:p w14:paraId="5DDA978C" w14:textId="77777777" w:rsidR="00000000" w:rsidRDefault="00135C01">
      <w:pPr>
        <w:pStyle w:val="a3"/>
      </w:pPr>
      <w:r>
        <w:t>7.4.2  </w:t>
      </w:r>
      <w:r>
        <w:t>炉外精炼装置宜离线布置，可采用高架式或坑式。新建炼钢车间宜采用高架式布置。</w:t>
      </w:r>
    </w:p>
    <w:p w14:paraId="25F4C98D" w14:textId="77777777" w:rsidR="00000000" w:rsidRDefault="00135C01">
      <w:pPr>
        <w:pStyle w:val="a3"/>
      </w:pPr>
      <w:r>
        <w:t>7.4.3  </w:t>
      </w:r>
      <w:r>
        <w:t>真空精炼</w:t>
      </w:r>
      <w:r>
        <w:t>装置的真空泵与加料系统，宜布置于转炉车间的炉子跨或电炉车间的加料跨，也可在邻近主厂房处设单独的真空泵房，真空管道的长度不宜超过</w:t>
      </w:r>
      <w:r>
        <w:t>40m</w:t>
      </w:r>
      <w:r>
        <w:t>。</w:t>
      </w:r>
    </w:p>
    <w:p w14:paraId="3AE4EB15" w14:textId="77777777" w:rsidR="00000000" w:rsidRDefault="00135C01">
      <w:pPr>
        <w:pStyle w:val="a3"/>
      </w:pPr>
      <w:r>
        <w:t>7.4.4  </w:t>
      </w:r>
      <w:r>
        <w:t>炉外精炼装置主体设备位置、工作平台高度及其平面尺寸，应满足各种操作条件和设备维护要求。当两台以上炉外精炼装置相邻布置时，工作平台高度宜一致，且两者的平台应连通。工作平台的设计均布负荷应为</w:t>
      </w:r>
      <w:r>
        <w:t>10kN</w:t>
      </w:r>
      <w:r>
        <w:t>／</w:t>
      </w:r>
      <w:r>
        <w:t>m2</w:t>
      </w:r>
      <w:r>
        <w:t>。</w:t>
      </w:r>
    </w:p>
    <w:p w14:paraId="7B1B5BB1" w14:textId="77777777" w:rsidR="00000000" w:rsidRDefault="00135C01">
      <w:pPr>
        <w:pStyle w:val="ha3fw2"/>
        <w:spacing w:before="100" w:beforeAutospacing="1" w:after="100" w:afterAutospacing="1"/>
      </w:pPr>
      <w:r>
        <w:t>8  </w:t>
      </w:r>
      <w:r>
        <w:t>炉渣处理</w:t>
      </w:r>
    </w:p>
    <w:p w14:paraId="6399980C" w14:textId="77777777" w:rsidR="00000000" w:rsidRDefault="00135C01">
      <w:pPr>
        <w:pStyle w:val="ha3fw2"/>
        <w:spacing w:before="100" w:beforeAutospacing="1" w:after="100" w:afterAutospacing="1"/>
      </w:pPr>
      <w:r>
        <w:t>8.1  </w:t>
      </w:r>
      <w:r>
        <w:t>总体工艺设计</w:t>
      </w:r>
    </w:p>
    <w:p w14:paraId="166B0337" w14:textId="77777777" w:rsidR="00000000" w:rsidRDefault="00135C01">
      <w:pPr>
        <w:pStyle w:val="a3"/>
      </w:pPr>
      <w:r>
        <w:lastRenderedPageBreak/>
        <w:t>8.1.1  </w:t>
      </w:r>
      <w:r>
        <w:t>炉渣处理可采用下列工艺方法：热闷法、热泼法、滚筒法、风淬法、水淬法、浅盘法、格栅法、浸泡法、空冷和喷淋法</w:t>
      </w:r>
      <w:r>
        <w:t>。</w:t>
      </w:r>
    </w:p>
    <w:p w14:paraId="22671C50" w14:textId="77777777" w:rsidR="00000000" w:rsidRDefault="00135C01">
      <w:pPr>
        <w:pStyle w:val="a3"/>
      </w:pPr>
      <w:r>
        <w:t>8.1.2  </w:t>
      </w:r>
      <w:r>
        <w:t>渣处理宜采用全程渣不落地工艺，提高环保水平和处理效率。</w:t>
      </w:r>
    </w:p>
    <w:p w14:paraId="68B5FFE7" w14:textId="77777777" w:rsidR="00000000" w:rsidRDefault="00135C01">
      <w:pPr>
        <w:pStyle w:val="a3"/>
      </w:pPr>
      <w:r>
        <w:t>8.1.3  </w:t>
      </w:r>
      <w:r>
        <w:t>渣处理工艺应控制渣中游离氧化钙含量，满足后续不同使用要求，处理后渣的粒度不宜大于</w:t>
      </w:r>
      <w:r>
        <w:t>100mm</w:t>
      </w:r>
      <w:r>
        <w:t>。</w:t>
      </w:r>
    </w:p>
    <w:p w14:paraId="29272EC4" w14:textId="77777777" w:rsidR="00000000" w:rsidRDefault="00135C01">
      <w:pPr>
        <w:pStyle w:val="a3"/>
      </w:pPr>
      <w:r>
        <w:t>8.1.4  </w:t>
      </w:r>
      <w:r>
        <w:t>渣处理装置的能力应满足每小时最大产渣量的要求。</w:t>
      </w:r>
    </w:p>
    <w:p w14:paraId="5F39D39E" w14:textId="77777777" w:rsidR="00000000" w:rsidRDefault="00135C01">
      <w:pPr>
        <w:pStyle w:val="a3"/>
      </w:pPr>
      <w:r>
        <w:t>8.1.5  </w:t>
      </w:r>
      <w:r>
        <w:t>渣处理车间应设置事故渣处理设施。</w:t>
      </w:r>
    </w:p>
    <w:p w14:paraId="48783A00" w14:textId="77777777" w:rsidR="00000000" w:rsidRDefault="00135C01">
      <w:pPr>
        <w:pStyle w:val="a3"/>
      </w:pPr>
      <w:r>
        <w:rPr>
          <w:rStyle w:val="fw21"/>
        </w:rPr>
        <w:t>8.1.6  </w:t>
      </w:r>
      <w:r>
        <w:rPr>
          <w:rStyle w:val="fw21"/>
        </w:rPr>
        <w:t>炉渣间内吊运装有液态渣的渣罐或渣盘，必须采用铸造级起重机。</w:t>
      </w:r>
    </w:p>
    <w:p w14:paraId="4755F787" w14:textId="77777777" w:rsidR="00000000" w:rsidRDefault="00135C01">
      <w:pPr>
        <w:pStyle w:val="a3"/>
      </w:pPr>
      <w:r>
        <w:rPr>
          <w:rStyle w:val="fw21"/>
        </w:rPr>
        <w:t>8.1.7  </w:t>
      </w:r>
      <w:r>
        <w:rPr>
          <w:rStyle w:val="fw21"/>
        </w:rPr>
        <w:t>炉渣二次加工设施，必须配置粉尘净化设施。排放气体中含尘量必须符合现行国家标准《炼钢工业大气污染物排放标准》</w:t>
      </w:r>
      <w:r>
        <w:rPr>
          <w:rStyle w:val="fw21"/>
        </w:rPr>
        <w:t>GB 28664</w:t>
      </w:r>
      <w:r>
        <w:rPr>
          <w:rStyle w:val="fw21"/>
        </w:rPr>
        <w:t>的有关规定</w:t>
      </w:r>
      <w:r>
        <w:rPr>
          <w:rStyle w:val="fw21"/>
        </w:rPr>
        <w:t>。</w:t>
      </w:r>
    </w:p>
    <w:p w14:paraId="4805D49A" w14:textId="77777777" w:rsidR="00000000" w:rsidRDefault="00135C01">
      <w:pPr>
        <w:pStyle w:val="a3"/>
      </w:pPr>
      <w:r>
        <w:t>8.1.8  </w:t>
      </w:r>
      <w:r>
        <w:t>炉渣应在回收废钢后综合利用。</w:t>
      </w:r>
    </w:p>
    <w:p w14:paraId="22B9FAA1" w14:textId="77777777" w:rsidR="00000000" w:rsidRDefault="00135C01">
      <w:pPr>
        <w:pStyle w:val="ha3fw2"/>
        <w:spacing w:before="100" w:beforeAutospacing="1" w:after="100" w:afterAutospacing="1"/>
      </w:pPr>
      <w:r>
        <w:t>8.2  </w:t>
      </w:r>
      <w:r>
        <w:t>转</w:t>
      </w:r>
      <w:r>
        <w:t>  </w:t>
      </w:r>
      <w:r>
        <w:t>炉</w:t>
      </w:r>
      <w:r>
        <w:t>  </w:t>
      </w:r>
      <w:r>
        <w:t>渣</w:t>
      </w:r>
    </w:p>
    <w:p w14:paraId="53D0AE6E" w14:textId="77777777" w:rsidR="00000000" w:rsidRDefault="00135C01">
      <w:pPr>
        <w:pStyle w:val="a3"/>
      </w:pPr>
      <w:r>
        <w:t>8.2.1  </w:t>
      </w:r>
      <w:r>
        <w:t>转炉宜采用炉下渣罐车运往炉渣间的出渣方式，当采用抱罐汽车运输炉下渣罐时，应按固定路线运输。</w:t>
      </w:r>
    </w:p>
    <w:p w14:paraId="07C097CB" w14:textId="77777777" w:rsidR="00000000" w:rsidRDefault="00135C01">
      <w:pPr>
        <w:pStyle w:val="a3"/>
      </w:pPr>
      <w:r>
        <w:t>8.2.2  </w:t>
      </w:r>
      <w:r>
        <w:t>转炉炉渣、双联法脱磷渣和脱碳渣宜分类进行处理。炉渣需进一步加工时，应另设炉渣加工间。</w:t>
      </w:r>
    </w:p>
    <w:p w14:paraId="028BF475" w14:textId="77777777" w:rsidR="00000000" w:rsidRDefault="00135C01">
      <w:pPr>
        <w:pStyle w:val="a3"/>
      </w:pPr>
      <w:r>
        <w:t>8.2.3  </w:t>
      </w:r>
      <w:r>
        <w:t>转炉渣处理宜采用热闷法、热泼法、滚筒法或浅盘法。</w:t>
      </w:r>
    </w:p>
    <w:p w14:paraId="4E2DD856" w14:textId="77777777" w:rsidR="00000000" w:rsidRDefault="00135C01">
      <w:pPr>
        <w:pStyle w:val="ha3fw2"/>
        <w:spacing w:before="100" w:beforeAutospacing="1" w:after="100" w:afterAutospacing="1"/>
      </w:pPr>
      <w:r>
        <w:t>8.3  </w:t>
      </w:r>
      <w:r>
        <w:t>电</w:t>
      </w:r>
      <w:r>
        <w:t>  </w:t>
      </w:r>
      <w:r>
        <w:t>炉</w:t>
      </w:r>
      <w:r>
        <w:t>  </w:t>
      </w:r>
      <w:r>
        <w:t>渣</w:t>
      </w:r>
    </w:p>
    <w:p w14:paraId="4FD13F0C" w14:textId="77777777" w:rsidR="00000000" w:rsidRDefault="00135C01">
      <w:pPr>
        <w:pStyle w:val="a3"/>
      </w:pPr>
      <w:r>
        <w:t>8.3.1  </w:t>
      </w:r>
      <w:r>
        <w:t>电炉渣可采用炉下渣罐车，也可采用抱罐汽车将液渣运至炉渣间处理。</w:t>
      </w:r>
    </w:p>
    <w:p w14:paraId="296C9E1B" w14:textId="77777777" w:rsidR="00000000" w:rsidRDefault="00135C01">
      <w:pPr>
        <w:pStyle w:val="a3"/>
      </w:pPr>
      <w:r>
        <w:t>8.3.2  </w:t>
      </w:r>
      <w:r>
        <w:t>电炉渣处理工艺方法宜采用热泼法、滚筒法或热闷法，也</w:t>
      </w:r>
      <w:r>
        <w:t>可采用风淬法。</w:t>
      </w:r>
    </w:p>
    <w:p w14:paraId="46FA371E" w14:textId="77777777" w:rsidR="00000000" w:rsidRDefault="00135C01">
      <w:pPr>
        <w:pStyle w:val="ha3fw2"/>
        <w:spacing w:before="100" w:beforeAutospacing="1" w:after="100" w:afterAutospacing="1"/>
      </w:pPr>
      <w:r>
        <w:t>8.4  </w:t>
      </w:r>
      <w:r>
        <w:t>精炼渣和铸余渣</w:t>
      </w:r>
    </w:p>
    <w:p w14:paraId="0821546A" w14:textId="77777777" w:rsidR="00000000" w:rsidRDefault="00135C01">
      <w:pPr>
        <w:pStyle w:val="a3"/>
      </w:pPr>
      <w:r>
        <w:t>8.4.1  </w:t>
      </w:r>
      <w:r>
        <w:t>精炼渣或铸余渣处理可通过抱罐车将铸余渣运至渣处理间，在采用环保条件好的处理工艺时，也可就近设置，直接利用钢水接受跨行车吊运。</w:t>
      </w:r>
    </w:p>
    <w:p w14:paraId="01B02A2C" w14:textId="77777777" w:rsidR="00000000" w:rsidRDefault="00135C01">
      <w:pPr>
        <w:pStyle w:val="a3"/>
      </w:pPr>
      <w:r>
        <w:t>8.4.2  </w:t>
      </w:r>
      <w:r>
        <w:t>精炼渣或铸余渣处理宜采用格栅法、热泼法或热闷法。</w:t>
      </w:r>
    </w:p>
    <w:p w14:paraId="5E4E8E48" w14:textId="77777777" w:rsidR="00000000" w:rsidRDefault="00135C01">
      <w:pPr>
        <w:pStyle w:val="ha3fw2"/>
        <w:spacing w:before="100" w:beforeAutospacing="1" w:after="100" w:afterAutospacing="1"/>
      </w:pPr>
      <w:r>
        <w:t>8.5  </w:t>
      </w:r>
      <w:r>
        <w:t>铁水预处理渣</w:t>
      </w:r>
    </w:p>
    <w:p w14:paraId="06B5581F" w14:textId="77777777" w:rsidR="00000000" w:rsidRDefault="00135C01">
      <w:pPr>
        <w:pStyle w:val="a3"/>
      </w:pPr>
      <w:r>
        <w:t>8.5.1  </w:t>
      </w:r>
      <w:r>
        <w:t>铁水预处理渣宜采用抱罐车运至渣处理间，也可采用渣罐运输车运至炉渣间。</w:t>
      </w:r>
    </w:p>
    <w:p w14:paraId="76026052" w14:textId="77777777" w:rsidR="00000000" w:rsidRDefault="00135C01">
      <w:pPr>
        <w:pStyle w:val="a3"/>
      </w:pPr>
      <w:r>
        <w:t>8.5.2  </w:t>
      </w:r>
      <w:r>
        <w:t>铁水预处理渣的处理工艺宜采用浸泡法、热泼法或热闷法。</w:t>
      </w:r>
    </w:p>
    <w:p w14:paraId="5436196E" w14:textId="77777777" w:rsidR="00000000" w:rsidRDefault="00135C01">
      <w:pPr>
        <w:pStyle w:val="ha3fw2"/>
        <w:spacing w:before="100" w:beforeAutospacing="1" w:after="100" w:afterAutospacing="1"/>
      </w:pPr>
      <w:r>
        <w:t>8.6  </w:t>
      </w:r>
      <w:r>
        <w:t>不锈钢渣</w:t>
      </w:r>
    </w:p>
    <w:p w14:paraId="3A7A83AD" w14:textId="77777777" w:rsidR="00000000" w:rsidRDefault="00135C01">
      <w:pPr>
        <w:pStyle w:val="a3"/>
      </w:pPr>
      <w:r>
        <w:lastRenderedPageBreak/>
        <w:t>8.6.1  </w:t>
      </w:r>
      <w:r>
        <w:t>不锈钢渣宜采用炉下渣罐车运往炉渣间的出渣方式，也可通过抱</w:t>
      </w:r>
      <w:r>
        <w:t>罐车将不锈钢渣运至渣处理间。</w:t>
      </w:r>
    </w:p>
    <w:p w14:paraId="091A6136" w14:textId="77777777" w:rsidR="00000000" w:rsidRDefault="00135C01">
      <w:pPr>
        <w:pStyle w:val="a3"/>
      </w:pPr>
      <w:r>
        <w:t>8.6.2  </w:t>
      </w:r>
      <w:r>
        <w:t>不锈钢渣处理工艺应采用空冷喷淋法。</w:t>
      </w:r>
    </w:p>
    <w:p w14:paraId="54101488" w14:textId="77777777" w:rsidR="00000000" w:rsidRDefault="00135C01">
      <w:pPr>
        <w:pStyle w:val="a3"/>
      </w:pPr>
      <w:r>
        <w:t>8.6.3  </w:t>
      </w:r>
      <w:r>
        <w:t>钢渣冷却粉碎后应分离出所含金属，并应进行脱毒处理。钢渣处理过程溢流水应收集处理。</w:t>
      </w:r>
    </w:p>
    <w:p w14:paraId="07F07CED" w14:textId="77777777" w:rsidR="00000000" w:rsidRDefault="00135C01">
      <w:pPr>
        <w:pStyle w:val="ha3fw2"/>
        <w:spacing w:before="100" w:beforeAutospacing="1" w:after="100" w:afterAutospacing="1"/>
      </w:pPr>
      <w:r>
        <w:t>8.7  </w:t>
      </w:r>
      <w:r>
        <w:t>工艺设备</w:t>
      </w:r>
    </w:p>
    <w:p w14:paraId="2FF54992" w14:textId="77777777" w:rsidR="00000000" w:rsidRDefault="00135C01">
      <w:pPr>
        <w:pStyle w:val="a3"/>
      </w:pPr>
      <w:r>
        <w:t>8.7.1  </w:t>
      </w:r>
      <w:r>
        <w:t>热闷法设备应由热闷装置、供水装置、渣收集运输系统等组成，并应符合下列规定：</w:t>
      </w:r>
    </w:p>
    <w:p w14:paraId="701425BA" w14:textId="77777777" w:rsidR="00000000" w:rsidRDefault="00135C01">
      <w:pPr>
        <w:pStyle w:val="a3"/>
      </w:pPr>
      <w:r>
        <w:t>    </w:t>
      </w:r>
      <w:r>
        <w:t>1  </w:t>
      </w:r>
      <w:r>
        <w:t>热闷装置可采用闷坑、闷罐等不同的形式。</w:t>
      </w:r>
    </w:p>
    <w:p w14:paraId="4FF8398B" w14:textId="77777777" w:rsidR="00000000" w:rsidRDefault="00135C01">
      <w:pPr>
        <w:pStyle w:val="a3"/>
      </w:pPr>
      <w:r>
        <w:t>    </w:t>
      </w:r>
      <w:r>
        <w:t>2  </w:t>
      </w:r>
      <w:r>
        <w:t>闷罐由罐体、罐盖、底座、喷淋管路、锁紧装置等组成。闷罐应设计安装有安全防爆装置及保护装置。闷罐盖和罐体之间应设置密封装置。罐体应具备良好的隔热保温性能。罐体产</w:t>
      </w:r>
      <w:r>
        <w:t>生的蒸汽应回收利用或有组织排放。罐体底部应设计回水装置。罐体材料应耐高温、耐压、耐腐蚀。闷罐盖盖体设计应防止热变形、腐蚀。</w:t>
      </w:r>
    </w:p>
    <w:p w14:paraId="00C475C6" w14:textId="77777777" w:rsidR="00000000" w:rsidRDefault="00135C01">
      <w:pPr>
        <w:pStyle w:val="a3"/>
      </w:pPr>
      <w:r>
        <w:t>    </w:t>
      </w:r>
      <w:r>
        <w:t>3  </w:t>
      </w:r>
      <w:r>
        <w:t>闷坑应由坑体、闷盖、喷淋管路等组成。</w:t>
      </w:r>
    </w:p>
    <w:p w14:paraId="0BE6CC1A" w14:textId="77777777" w:rsidR="00000000" w:rsidRDefault="00135C01">
      <w:pPr>
        <w:pStyle w:val="a3"/>
      </w:pPr>
      <w:r>
        <w:t>8.7.2  </w:t>
      </w:r>
      <w:r>
        <w:t>热泼法设备应由热泼场、喷水装置、挖掘机或装载机等组成，并应符合下列规定：</w:t>
      </w:r>
    </w:p>
    <w:p w14:paraId="3030CA81" w14:textId="77777777" w:rsidR="00000000" w:rsidRDefault="00135C01">
      <w:pPr>
        <w:pStyle w:val="a3"/>
      </w:pPr>
      <w:r>
        <w:t>    </w:t>
      </w:r>
      <w:r>
        <w:t>1  </w:t>
      </w:r>
      <w:r>
        <w:t>热泼场可采用渣池、中间渣场、渣坑或渣箱；</w:t>
      </w:r>
    </w:p>
    <w:p w14:paraId="5AD579A9" w14:textId="77777777" w:rsidR="00000000" w:rsidRDefault="00135C01">
      <w:pPr>
        <w:pStyle w:val="a3"/>
      </w:pPr>
      <w:r>
        <w:t>    </w:t>
      </w:r>
      <w:r>
        <w:t>2  </w:t>
      </w:r>
      <w:r>
        <w:t>挖掘机或装载机可用自行式。</w:t>
      </w:r>
    </w:p>
    <w:p w14:paraId="4AA932D4" w14:textId="77777777" w:rsidR="00000000" w:rsidRDefault="00135C01">
      <w:pPr>
        <w:pStyle w:val="a3"/>
      </w:pPr>
      <w:r>
        <w:t>8.7.3  </w:t>
      </w:r>
      <w:r>
        <w:t>滚筒法设备应由滚筒装置、渣罐倾动装置、输送系统、蒸汽排放系统等组成。滚筒法设备处理能力应为</w:t>
      </w:r>
      <w:r>
        <w:t>1t</w:t>
      </w:r>
      <w:r>
        <w:t>／</w:t>
      </w:r>
      <w:r>
        <w:t>min</w:t>
      </w:r>
      <w:r>
        <w:t>、</w:t>
      </w:r>
      <w:r>
        <w:t>1.2t</w:t>
      </w:r>
      <w:r>
        <w:t>／</w:t>
      </w:r>
      <w:r>
        <w:t>min</w:t>
      </w:r>
      <w:r>
        <w:t>、</w:t>
      </w:r>
      <w:r>
        <w:t>1.5t</w:t>
      </w:r>
      <w:r>
        <w:t>／</w:t>
      </w:r>
      <w:r>
        <w:t>mi</w:t>
      </w:r>
      <w:r>
        <w:t>n</w:t>
      </w:r>
      <w:r>
        <w:t>、</w:t>
      </w:r>
      <w:r>
        <w:t>2t</w:t>
      </w:r>
      <w:r>
        <w:t>／</w:t>
      </w:r>
      <w:r>
        <w:t>min</w:t>
      </w:r>
      <w:r>
        <w:t>、</w:t>
      </w:r>
      <w:r>
        <w:t>2.5t</w:t>
      </w:r>
      <w:r>
        <w:t>／</w:t>
      </w:r>
      <w:r>
        <w:t>min</w:t>
      </w:r>
      <w:r>
        <w:t>、</w:t>
      </w:r>
      <w:r>
        <w:t>3t</w:t>
      </w:r>
      <w:r>
        <w:t>／</w:t>
      </w:r>
      <w:r>
        <w:t>min</w:t>
      </w:r>
      <w:r>
        <w:t>系列，并应符合下列规定：</w:t>
      </w:r>
    </w:p>
    <w:p w14:paraId="580FDCDC" w14:textId="77777777" w:rsidR="00000000" w:rsidRDefault="00135C01">
      <w:pPr>
        <w:pStyle w:val="a3"/>
      </w:pPr>
      <w:r>
        <w:t>    </w:t>
      </w:r>
      <w:r>
        <w:t>1  </w:t>
      </w:r>
      <w:r>
        <w:t>滚筒装置应由进料漏斗、滚筒本体、驱动装置、支撑装置、冷却装置等组成，并应具有冷却、破碎钢渣功能。</w:t>
      </w:r>
    </w:p>
    <w:p w14:paraId="7398C8B3" w14:textId="77777777" w:rsidR="00000000" w:rsidRDefault="00135C01">
      <w:pPr>
        <w:pStyle w:val="a3"/>
      </w:pPr>
      <w:r>
        <w:t>    </w:t>
      </w:r>
      <w:r>
        <w:t>2  </w:t>
      </w:r>
      <w:r>
        <w:t>渣罐倾动装置应由倾翻本体、锁紧及倾转机构等组成，并应具有倾翻、平移等功能。</w:t>
      </w:r>
    </w:p>
    <w:p w14:paraId="475860A1" w14:textId="77777777" w:rsidR="00000000" w:rsidRDefault="00135C01">
      <w:pPr>
        <w:pStyle w:val="a3"/>
      </w:pPr>
      <w:r>
        <w:t>    </w:t>
      </w:r>
      <w:r>
        <w:t>3  </w:t>
      </w:r>
      <w:r>
        <w:t>扒渣机应由扒渣臂及驱动机构等组成。扒渣臂应具有伸缩、俯仰、旋转功能。</w:t>
      </w:r>
    </w:p>
    <w:p w14:paraId="247FE605" w14:textId="77777777" w:rsidR="00000000" w:rsidRDefault="00135C01">
      <w:pPr>
        <w:pStyle w:val="a3"/>
      </w:pPr>
      <w:r>
        <w:t>    </w:t>
      </w:r>
      <w:r>
        <w:t>4  </w:t>
      </w:r>
      <w:r>
        <w:t>输送系统应由组合式输送机、斗提机</w:t>
      </w:r>
      <w:r>
        <w:t>(</w:t>
      </w:r>
      <w:r>
        <w:t>或链斗机</w:t>
      </w:r>
      <w:r>
        <w:t>)</w:t>
      </w:r>
      <w:r>
        <w:t>、料仓等组成。</w:t>
      </w:r>
    </w:p>
    <w:p w14:paraId="59A80603" w14:textId="77777777" w:rsidR="00000000" w:rsidRDefault="00135C01">
      <w:pPr>
        <w:pStyle w:val="a3"/>
      </w:pPr>
      <w:r>
        <w:t>    </w:t>
      </w:r>
      <w:r>
        <w:t>5  </w:t>
      </w:r>
      <w:r>
        <w:t>蒸汽排放系统应由烟道、放散管、除尘装置等组成。</w:t>
      </w:r>
    </w:p>
    <w:p w14:paraId="1DFB83C6" w14:textId="77777777" w:rsidR="00000000" w:rsidRDefault="00135C01">
      <w:pPr>
        <w:pStyle w:val="a3"/>
      </w:pPr>
      <w:r>
        <w:t>8.7.4  </w:t>
      </w:r>
      <w:r>
        <w:t>风</w:t>
      </w:r>
      <w:r>
        <w:t>淬法设备应由中间包、出渣溜槽、水池、粒化器、收集输送系统等组成，并应符合下列规定：</w:t>
      </w:r>
    </w:p>
    <w:p w14:paraId="54FAFEDF" w14:textId="77777777" w:rsidR="00000000" w:rsidRDefault="00135C01">
      <w:pPr>
        <w:pStyle w:val="a3"/>
      </w:pPr>
      <w:r>
        <w:t>    </w:t>
      </w:r>
      <w:r>
        <w:t>1  </w:t>
      </w:r>
      <w:r>
        <w:t>中间包材质可采用铸钢；</w:t>
      </w:r>
    </w:p>
    <w:p w14:paraId="3C1096D7" w14:textId="77777777" w:rsidR="00000000" w:rsidRDefault="00135C01">
      <w:pPr>
        <w:pStyle w:val="a3"/>
      </w:pPr>
      <w:r>
        <w:t>    </w:t>
      </w:r>
      <w:r>
        <w:t>2  </w:t>
      </w:r>
      <w:r>
        <w:t>出渣溜槽横截面宜采用</w:t>
      </w:r>
      <w:r>
        <w:t>U</w:t>
      </w:r>
      <w:r>
        <w:t>型，材质宜为普碳钢，可为焊接件或铸造件；</w:t>
      </w:r>
    </w:p>
    <w:p w14:paraId="63778A2C" w14:textId="77777777" w:rsidR="00000000" w:rsidRDefault="00135C01">
      <w:pPr>
        <w:pStyle w:val="a3"/>
      </w:pPr>
      <w:r>
        <w:t>    </w:t>
      </w:r>
      <w:r>
        <w:t>3  </w:t>
      </w:r>
      <w:r>
        <w:t>水池池壁应进行耐冲刷、耐腐蚀处理；</w:t>
      </w:r>
    </w:p>
    <w:p w14:paraId="7BFCB28A" w14:textId="77777777" w:rsidR="00000000" w:rsidRDefault="00135C01">
      <w:pPr>
        <w:pStyle w:val="a3"/>
      </w:pPr>
      <w:r>
        <w:lastRenderedPageBreak/>
        <w:t>    </w:t>
      </w:r>
      <w:r>
        <w:t>4  </w:t>
      </w:r>
      <w:r>
        <w:t>粒化器材质可采用普碳钢或不锈钢，中间孔与侧孔可呈</w:t>
      </w:r>
      <w:r>
        <w:t>H</w:t>
      </w:r>
      <w:r>
        <w:t>型分布，也可呈</w:t>
      </w:r>
      <w:r>
        <w:t>U</w:t>
      </w:r>
      <w:r>
        <w:t>型分布。压缩空气</w:t>
      </w:r>
      <w:r>
        <w:t>(</w:t>
      </w:r>
      <w:r>
        <w:t>氮气或蒸汽</w:t>
      </w:r>
      <w:r>
        <w:t>)</w:t>
      </w:r>
      <w:r>
        <w:t>流量可进行调节。</w:t>
      </w:r>
    </w:p>
    <w:p w14:paraId="285A624D" w14:textId="77777777" w:rsidR="00000000" w:rsidRDefault="00135C01">
      <w:pPr>
        <w:pStyle w:val="a3"/>
      </w:pPr>
      <w:r>
        <w:t>8.7.5  </w:t>
      </w:r>
      <w:r>
        <w:t>水淬法设备应由中间包、出渣溜槽、水池、粒化器、收集输送系统等组成，并应符合下列规定：</w:t>
      </w:r>
    </w:p>
    <w:p w14:paraId="2E79FBB7" w14:textId="77777777" w:rsidR="00000000" w:rsidRDefault="00135C01">
      <w:pPr>
        <w:pStyle w:val="a3"/>
      </w:pPr>
      <w:r>
        <w:t>    </w:t>
      </w:r>
      <w:r>
        <w:t>1  </w:t>
      </w:r>
      <w:r>
        <w:t>中间包材质可采用铸钢</w:t>
      </w:r>
      <w:r>
        <w:t>；</w:t>
      </w:r>
    </w:p>
    <w:p w14:paraId="18BA69DC" w14:textId="77777777" w:rsidR="00000000" w:rsidRDefault="00135C01">
      <w:pPr>
        <w:pStyle w:val="a3"/>
      </w:pPr>
      <w:r>
        <w:t>    </w:t>
      </w:r>
      <w:r>
        <w:t>2  </w:t>
      </w:r>
      <w:r>
        <w:t>出渣溜槽横截面宜采用</w:t>
      </w:r>
      <w:r>
        <w:t>U</w:t>
      </w:r>
      <w:r>
        <w:t>型，材质可采用普碳钢、焊接件</w:t>
      </w:r>
    </w:p>
    <w:p w14:paraId="427BD03F" w14:textId="77777777" w:rsidR="00000000" w:rsidRDefault="00135C01">
      <w:pPr>
        <w:pStyle w:val="a3"/>
      </w:pPr>
      <w:r>
        <w:t>或铸造件；</w:t>
      </w:r>
    </w:p>
    <w:p w14:paraId="22F0EAFD" w14:textId="77777777" w:rsidR="00000000" w:rsidRDefault="00135C01">
      <w:pPr>
        <w:pStyle w:val="a3"/>
      </w:pPr>
      <w:r>
        <w:t>    </w:t>
      </w:r>
      <w:r>
        <w:t>3  </w:t>
      </w:r>
      <w:r>
        <w:t>水池池壁应进行耐冲刷、耐腐蚀处理；</w:t>
      </w:r>
    </w:p>
    <w:p w14:paraId="0F73A72F" w14:textId="77777777" w:rsidR="00000000" w:rsidRDefault="00135C01">
      <w:pPr>
        <w:pStyle w:val="a3"/>
      </w:pPr>
      <w:r>
        <w:t>    </w:t>
      </w:r>
      <w:r>
        <w:t>4  </w:t>
      </w:r>
      <w:r>
        <w:t>粒化器材质可采用普碳钢或不锈钢。水流量可进行调节。</w:t>
      </w:r>
    </w:p>
    <w:p w14:paraId="62E15D2F" w14:textId="77777777" w:rsidR="00000000" w:rsidRDefault="00135C01">
      <w:pPr>
        <w:pStyle w:val="a3"/>
      </w:pPr>
      <w:r>
        <w:t>8.7.6  </w:t>
      </w:r>
      <w:r>
        <w:t>浅盘法设备应由浅盘、水池、收集输送系统等组成，并应符合下列规定：</w:t>
      </w:r>
    </w:p>
    <w:p w14:paraId="7AC0CD3B" w14:textId="77777777" w:rsidR="00000000" w:rsidRDefault="00135C01">
      <w:pPr>
        <w:pStyle w:val="a3"/>
      </w:pPr>
      <w:r>
        <w:t>    </w:t>
      </w:r>
      <w:r>
        <w:t>1  </w:t>
      </w:r>
      <w:r>
        <w:t>浅盘材质可采用铸钢；</w:t>
      </w:r>
    </w:p>
    <w:p w14:paraId="518E459F" w14:textId="77777777" w:rsidR="00000000" w:rsidRDefault="00135C01">
      <w:pPr>
        <w:pStyle w:val="a3"/>
      </w:pPr>
      <w:r>
        <w:t>    </w:t>
      </w:r>
      <w:r>
        <w:t>2  </w:t>
      </w:r>
      <w:r>
        <w:t>水池池壁应进行耐冲刷、耐腐蚀处理。</w:t>
      </w:r>
    </w:p>
    <w:p w14:paraId="5A11C1E5" w14:textId="77777777" w:rsidR="00000000" w:rsidRDefault="00135C01">
      <w:pPr>
        <w:pStyle w:val="ha3fw2"/>
        <w:spacing w:before="100" w:beforeAutospacing="1" w:after="100" w:afterAutospacing="1"/>
      </w:pPr>
      <w:r>
        <w:t>8.8  </w:t>
      </w:r>
      <w:r>
        <w:t>工艺布置</w:t>
      </w:r>
    </w:p>
    <w:p w14:paraId="764865EC" w14:textId="77777777" w:rsidR="00000000" w:rsidRDefault="00135C01">
      <w:pPr>
        <w:pStyle w:val="a3"/>
      </w:pPr>
      <w:r>
        <w:t>8.8.1  </w:t>
      </w:r>
      <w:r>
        <w:t>炉渣处理设施的工艺布置，应保证渣罐或渣盘流程顺畅无干扰，并应减少渣罐或渣盘的调运路程。</w:t>
      </w:r>
    </w:p>
    <w:p w14:paraId="527B18FA" w14:textId="77777777" w:rsidR="00000000" w:rsidRDefault="00135C01">
      <w:pPr>
        <w:pStyle w:val="a3"/>
      </w:pPr>
      <w:r>
        <w:t>8.8.2  </w:t>
      </w:r>
      <w:r>
        <w:t>炉渣间的位置</w:t>
      </w:r>
      <w:r>
        <w:t>与布置，不应对周围环境与相近建筑物安全造成影响。炉渣间应根据地区气象条件和不同渣处理工艺过程采用露天栈桥、局部加房盖或全部加房盖的不同形式。铲渣、翻渣区应加盖围护。</w:t>
      </w:r>
    </w:p>
    <w:p w14:paraId="577A0D9A" w14:textId="77777777" w:rsidR="00000000" w:rsidRDefault="00135C01">
      <w:pPr>
        <w:pStyle w:val="a3"/>
      </w:pPr>
      <w:r>
        <w:t>8.8.3  </w:t>
      </w:r>
      <w:r>
        <w:t>当采用炉下电动渣罐车直运炉渣间的出渣方式时，炉渣间宜靠近主厂房布置。</w:t>
      </w:r>
    </w:p>
    <w:p w14:paraId="0068C489" w14:textId="77777777" w:rsidR="00000000" w:rsidRDefault="00135C01">
      <w:pPr>
        <w:pStyle w:val="ha3fw2"/>
        <w:spacing w:before="100" w:beforeAutospacing="1" w:after="100" w:afterAutospacing="1"/>
      </w:pPr>
      <w:r>
        <w:t>9  </w:t>
      </w:r>
      <w:r>
        <w:t>机修与检化验</w:t>
      </w:r>
    </w:p>
    <w:p w14:paraId="4E486B59" w14:textId="77777777" w:rsidR="00000000" w:rsidRDefault="00135C01">
      <w:pPr>
        <w:pStyle w:val="ha3fw2"/>
        <w:spacing w:before="100" w:beforeAutospacing="1" w:after="100" w:afterAutospacing="1"/>
      </w:pPr>
      <w:r>
        <w:t>9.1  </w:t>
      </w:r>
      <w:r>
        <w:t>机</w:t>
      </w:r>
      <w:r>
        <w:t>    </w:t>
      </w:r>
      <w:r>
        <w:t>修</w:t>
      </w:r>
    </w:p>
    <w:p w14:paraId="4B4B1C49" w14:textId="77777777" w:rsidR="00000000" w:rsidRDefault="00135C01">
      <w:pPr>
        <w:pStyle w:val="a3"/>
      </w:pPr>
      <w:r>
        <w:t>9.1.1  </w:t>
      </w:r>
      <w:r>
        <w:t>新建与改建炼钢厂宜单独设置仅用于日常维护的机修间，其大型备件的供应应统一由钢铁联合企业内部全厂机修系统负责或考虑外协解决。</w:t>
      </w:r>
      <w:r>
        <w:t> </w:t>
      </w:r>
    </w:p>
    <w:p w14:paraId="1B88F46A" w14:textId="77777777" w:rsidR="00000000" w:rsidRDefault="00135C01">
      <w:pPr>
        <w:pStyle w:val="a3"/>
      </w:pPr>
      <w:r>
        <w:t>9.1.2  </w:t>
      </w:r>
      <w:r>
        <w:t>如确实需要建设较大的炼钢机修设施时，仅设置机械加工车间；根据实际</w:t>
      </w:r>
      <w:r>
        <w:t>维修工作需要，必要时也可设置铆焊车间。</w:t>
      </w:r>
    </w:p>
    <w:p w14:paraId="70153C74" w14:textId="77777777" w:rsidR="00000000" w:rsidRDefault="00135C01">
      <w:pPr>
        <w:pStyle w:val="a3"/>
      </w:pPr>
      <w:r>
        <w:t>9.1.3  </w:t>
      </w:r>
      <w:r>
        <w:t>机修车间起重机的起重量应满足吊运零件和部件的最大重量，并考虑机床检修的需要。</w:t>
      </w:r>
      <w:r>
        <w:t>1</w:t>
      </w:r>
      <w:r>
        <w:t>台起重机的服务范围宜为</w:t>
      </w:r>
      <w:r>
        <w:t>60m</w:t>
      </w:r>
      <w:r>
        <w:t>。</w:t>
      </w:r>
    </w:p>
    <w:p w14:paraId="79BD25F3" w14:textId="77777777" w:rsidR="00000000" w:rsidRDefault="00135C01">
      <w:pPr>
        <w:pStyle w:val="a3"/>
      </w:pPr>
      <w:r>
        <w:t>9.1.4  </w:t>
      </w:r>
      <w:r>
        <w:t>机修车间应布置在与炼钢车间相邻且交通方便的适当位置，同时需要考虑炼钢厂生产技术改造的可能性，在总图布置上要留有余地。</w:t>
      </w:r>
    </w:p>
    <w:p w14:paraId="6865C633" w14:textId="77777777" w:rsidR="00000000" w:rsidRDefault="00135C01">
      <w:pPr>
        <w:pStyle w:val="a3"/>
      </w:pPr>
      <w:r>
        <w:t>9.1.5  </w:t>
      </w:r>
      <w:r>
        <w:t>机修部分的外部运输可采用过跨平板车、蓄电池搬运车、叉车或汽车运输方式。</w:t>
      </w:r>
    </w:p>
    <w:p w14:paraId="23717429" w14:textId="77777777" w:rsidR="00000000" w:rsidRDefault="00135C01">
      <w:pPr>
        <w:pStyle w:val="ha3fw2"/>
        <w:spacing w:before="100" w:beforeAutospacing="1" w:after="100" w:afterAutospacing="1"/>
      </w:pPr>
      <w:r>
        <w:lastRenderedPageBreak/>
        <w:t>9.2  </w:t>
      </w:r>
      <w:r>
        <w:t>检</w:t>
      </w:r>
      <w:r>
        <w:t>  </w:t>
      </w:r>
      <w:r>
        <w:t>化</w:t>
      </w:r>
      <w:r>
        <w:t>  </w:t>
      </w:r>
      <w:r>
        <w:t>验</w:t>
      </w:r>
    </w:p>
    <w:p w14:paraId="5282165F" w14:textId="77777777" w:rsidR="00000000" w:rsidRDefault="00135C01">
      <w:pPr>
        <w:pStyle w:val="a3"/>
      </w:pPr>
      <w:r>
        <w:t>9.2.1  </w:t>
      </w:r>
      <w:r>
        <w:t>新建炼钢厂应设检化验室，改建炼钢厂宜设检化验室或利用原有检化验设施。</w:t>
      </w:r>
    </w:p>
    <w:p w14:paraId="63A10D4E" w14:textId="77777777" w:rsidR="00000000" w:rsidRDefault="00135C01">
      <w:pPr>
        <w:pStyle w:val="a3"/>
      </w:pPr>
      <w:r>
        <w:t>9.2.2  </w:t>
      </w:r>
      <w:r>
        <w:t>检化验</w:t>
      </w:r>
      <w:r>
        <w:t>室任务应根据炼钢厂生产工艺要求确定，并应包括下列内容：</w:t>
      </w:r>
    </w:p>
    <w:p w14:paraId="34885E86" w14:textId="77777777" w:rsidR="00000000" w:rsidRDefault="00135C01">
      <w:pPr>
        <w:pStyle w:val="a3"/>
      </w:pPr>
      <w:r>
        <w:t>    </w:t>
      </w:r>
      <w:r>
        <w:t>1  </w:t>
      </w:r>
      <w:r>
        <w:t>承担铁水预处理前后铁水试样的化学成分分析任务，检验项目：</w:t>
      </w:r>
      <w:r>
        <w:t>C</w:t>
      </w:r>
      <w:r>
        <w:t>、</w:t>
      </w:r>
      <w:r>
        <w:t>Si</w:t>
      </w:r>
      <w:r>
        <w:t>、</w:t>
      </w:r>
      <w:r>
        <w:t>Mn</w:t>
      </w:r>
      <w:r>
        <w:t>、</w:t>
      </w:r>
      <w:r>
        <w:t>P</w:t>
      </w:r>
      <w:r>
        <w:t>、</w:t>
      </w:r>
      <w:r>
        <w:t>S</w:t>
      </w:r>
      <w:r>
        <w:t>等；</w:t>
      </w:r>
    </w:p>
    <w:p w14:paraId="6E9F17D0" w14:textId="77777777" w:rsidR="00000000" w:rsidRDefault="00135C01">
      <w:pPr>
        <w:pStyle w:val="a3"/>
      </w:pPr>
      <w:r>
        <w:t>    </w:t>
      </w:r>
      <w:r>
        <w:t>2  </w:t>
      </w:r>
      <w:r>
        <w:t>承担转炉</w:t>
      </w:r>
      <w:r>
        <w:t>(</w:t>
      </w:r>
      <w:r>
        <w:t>电炉</w:t>
      </w:r>
      <w:r>
        <w:t>)</w:t>
      </w:r>
      <w:r>
        <w:t>炼钢过程样的化学成分分析任务，检验项目：</w:t>
      </w:r>
      <w:r>
        <w:t>C</w:t>
      </w:r>
      <w:r>
        <w:t>、</w:t>
      </w:r>
      <w:r>
        <w:t>Si</w:t>
      </w:r>
      <w:r>
        <w:t>、</w:t>
      </w:r>
      <w:r>
        <w:t>Mn</w:t>
      </w:r>
      <w:r>
        <w:t>、</w:t>
      </w:r>
      <w:r>
        <w:t>P</w:t>
      </w:r>
      <w:r>
        <w:t>、</w:t>
      </w:r>
      <w:r>
        <w:t>S</w:t>
      </w:r>
      <w:r>
        <w:t>、</w:t>
      </w:r>
      <w:r>
        <w:t>Cr</w:t>
      </w:r>
      <w:r>
        <w:t>、</w:t>
      </w:r>
      <w:r>
        <w:t>Ni</w:t>
      </w:r>
      <w:r>
        <w:t>、</w:t>
      </w:r>
      <w:r>
        <w:t>MO</w:t>
      </w:r>
      <w:r>
        <w:t>、</w:t>
      </w:r>
      <w:r>
        <w:t>Ti</w:t>
      </w:r>
      <w:r>
        <w:t>、</w:t>
      </w:r>
      <w:r>
        <w:t>Cu</w:t>
      </w:r>
      <w:r>
        <w:t>等；</w:t>
      </w:r>
    </w:p>
    <w:p w14:paraId="68617E4C" w14:textId="77777777" w:rsidR="00000000" w:rsidRDefault="00135C01">
      <w:pPr>
        <w:pStyle w:val="a3"/>
      </w:pPr>
      <w:r>
        <w:t>    </w:t>
      </w:r>
      <w:r>
        <w:t>3  </w:t>
      </w:r>
      <w:r>
        <w:t>承担炉外精炼过程样及连铸中间罐钢水的化学成分分析任务，检验项目：</w:t>
      </w:r>
      <w:r>
        <w:t>C</w:t>
      </w:r>
      <w:r>
        <w:t>、</w:t>
      </w:r>
      <w:r>
        <w:t>Si</w:t>
      </w:r>
      <w:r>
        <w:t>、</w:t>
      </w:r>
      <w:r>
        <w:t>Mn</w:t>
      </w:r>
      <w:r>
        <w:t>、</w:t>
      </w:r>
      <w:r>
        <w:t>P</w:t>
      </w:r>
      <w:r>
        <w:t>、</w:t>
      </w:r>
      <w:r>
        <w:t>S</w:t>
      </w:r>
      <w:r>
        <w:t>、</w:t>
      </w:r>
      <w:r>
        <w:t>Cr</w:t>
      </w:r>
      <w:r>
        <w:t>、</w:t>
      </w:r>
      <w:r>
        <w:t>Ni</w:t>
      </w:r>
      <w:r>
        <w:t>、</w:t>
      </w:r>
      <w:r>
        <w:t>V</w:t>
      </w:r>
      <w:r>
        <w:t>、</w:t>
      </w:r>
      <w:r>
        <w:t>MO</w:t>
      </w:r>
      <w:r>
        <w:t>、</w:t>
      </w:r>
      <w:r>
        <w:t>Ti</w:t>
      </w:r>
      <w:r>
        <w:t>、</w:t>
      </w:r>
      <w:r>
        <w:t>Cu</w:t>
      </w:r>
      <w:r>
        <w:t>、</w:t>
      </w:r>
      <w:r>
        <w:t>B</w:t>
      </w:r>
      <w:r>
        <w:t>、</w:t>
      </w:r>
      <w:r>
        <w:t>Nb</w:t>
      </w:r>
      <w:r>
        <w:t>、</w:t>
      </w:r>
      <w:r>
        <w:t>H</w:t>
      </w:r>
      <w:r>
        <w:t>、</w:t>
      </w:r>
      <w:r>
        <w:t>O</w:t>
      </w:r>
      <w:r>
        <w:t>、</w:t>
      </w:r>
      <w:r>
        <w:t>N</w:t>
      </w:r>
      <w:r>
        <w:t>等；</w:t>
      </w:r>
    </w:p>
    <w:p w14:paraId="7F370DA3" w14:textId="77777777" w:rsidR="00000000" w:rsidRDefault="00135C01">
      <w:pPr>
        <w:pStyle w:val="a3"/>
      </w:pPr>
      <w:r>
        <w:t>    </w:t>
      </w:r>
      <w:r>
        <w:t>4  </w:t>
      </w:r>
      <w:r>
        <w:t>以上分析宜设置炉前快速分析实验室。</w:t>
      </w:r>
    </w:p>
    <w:p w14:paraId="7E1312DB" w14:textId="77777777" w:rsidR="00000000" w:rsidRDefault="00135C01">
      <w:pPr>
        <w:pStyle w:val="a3"/>
      </w:pPr>
      <w:r>
        <w:t>9.2.3  </w:t>
      </w:r>
      <w:r>
        <w:t>炼钢</w:t>
      </w:r>
      <w:r>
        <w:t>检化验设施应包括：试样制备设施、分析设施及相关配套设施。</w:t>
      </w:r>
    </w:p>
    <w:p w14:paraId="3CC76A73" w14:textId="77777777" w:rsidR="00000000" w:rsidRDefault="00135C01">
      <w:pPr>
        <w:pStyle w:val="a3"/>
      </w:pPr>
      <w:r>
        <w:t>9.2.4  </w:t>
      </w:r>
      <w:r>
        <w:t>炼钢检化验室应包括：制样室、碳硫分析室、光谱分析室、</w:t>
      </w:r>
      <w:r>
        <w:t>X</w:t>
      </w:r>
      <w:r>
        <w:t>荧光分析室、外围设备室、风动送样收发室、存样室等。</w:t>
      </w:r>
    </w:p>
    <w:p w14:paraId="494B803D" w14:textId="77777777" w:rsidR="00000000" w:rsidRDefault="00135C01">
      <w:pPr>
        <w:pStyle w:val="a3"/>
      </w:pPr>
      <w:r>
        <w:t>9.2.5  </w:t>
      </w:r>
      <w:r>
        <w:t>炼钢检化验室宜紧邻炼钢车间主厂房设置。</w:t>
      </w:r>
    </w:p>
    <w:p w14:paraId="7083826B" w14:textId="77777777" w:rsidR="00000000" w:rsidRDefault="00135C01">
      <w:pPr>
        <w:pStyle w:val="a3"/>
      </w:pPr>
      <w:r>
        <w:t>9.2.6  </w:t>
      </w:r>
      <w:r>
        <w:t>检化验工艺设备的配置应符合下列要求：</w:t>
      </w:r>
    </w:p>
    <w:p w14:paraId="002F300C" w14:textId="77777777" w:rsidR="00000000" w:rsidRDefault="00135C01">
      <w:pPr>
        <w:pStyle w:val="a3"/>
      </w:pPr>
      <w:r>
        <w:t>    </w:t>
      </w:r>
      <w:r>
        <w:t>1  </w:t>
      </w:r>
      <w:r>
        <w:t>设备的数量应满足工作量的要求。通过计算确定设备数量时，应选用平均先进的设计定额。</w:t>
      </w:r>
    </w:p>
    <w:p w14:paraId="2D52E280" w14:textId="77777777" w:rsidR="00000000" w:rsidRDefault="00135C01">
      <w:pPr>
        <w:pStyle w:val="a3"/>
      </w:pPr>
      <w:r>
        <w:t>    </w:t>
      </w:r>
      <w:r>
        <w:t>2  </w:t>
      </w:r>
      <w:r>
        <w:t>设备选型应按设计采用的检化验方法，要能满足检化验周期要求，保证工艺先进、可靠。</w:t>
      </w:r>
    </w:p>
    <w:p w14:paraId="5FC80D6F" w14:textId="77777777" w:rsidR="00000000" w:rsidRDefault="00135C01">
      <w:pPr>
        <w:pStyle w:val="a3"/>
      </w:pPr>
      <w:r>
        <w:t>    </w:t>
      </w:r>
      <w:r>
        <w:t>3  </w:t>
      </w:r>
      <w:r>
        <w:t>产品标准中规定必检项目所</w:t>
      </w:r>
      <w:r>
        <w:t>需的设备应在设计时配备。</w:t>
      </w:r>
    </w:p>
    <w:p w14:paraId="18B847C0" w14:textId="77777777" w:rsidR="00000000" w:rsidRDefault="00135C01">
      <w:pPr>
        <w:pStyle w:val="a3"/>
      </w:pPr>
      <w:r>
        <w:t>    </w:t>
      </w:r>
      <w:r>
        <w:t>4  </w:t>
      </w:r>
      <w:r>
        <w:t>设计中对主要设备宜选用定型的标准产品。</w:t>
      </w:r>
    </w:p>
    <w:p w14:paraId="70A53DDB" w14:textId="77777777" w:rsidR="00000000" w:rsidRDefault="00135C01">
      <w:pPr>
        <w:pStyle w:val="a3"/>
      </w:pPr>
      <w:r>
        <w:t>9.2.7  </w:t>
      </w:r>
      <w:r>
        <w:t>检化验设施的工作班制及工作天数应与所服务的车间一致。</w:t>
      </w:r>
    </w:p>
    <w:p w14:paraId="0E42E1BD" w14:textId="77777777" w:rsidR="00000000" w:rsidRDefault="00135C01">
      <w:pPr>
        <w:pStyle w:val="a3"/>
      </w:pPr>
      <w:r>
        <w:t>9.2.8  </w:t>
      </w:r>
      <w:r>
        <w:t>试样宜通过风动送样管道送往炼钢检化验室。</w:t>
      </w:r>
    </w:p>
    <w:p w14:paraId="36DAC7C8" w14:textId="77777777" w:rsidR="00000000" w:rsidRDefault="00135C01">
      <w:pPr>
        <w:pStyle w:val="a3"/>
      </w:pPr>
      <w:r>
        <w:t>9.2.9  </w:t>
      </w:r>
      <w:r>
        <w:t>风动送样装置应满足下列要求：</w:t>
      </w:r>
    </w:p>
    <w:p w14:paraId="022F1F5F" w14:textId="77777777" w:rsidR="00000000" w:rsidRDefault="00135C01">
      <w:pPr>
        <w:pStyle w:val="a3"/>
      </w:pPr>
      <w:r>
        <w:t>    </w:t>
      </w:r>
      <w:r>
        <w:t>1  </w:t>
      </w:r>
      <w:r>
        <w:t>压缩空气源应设有压力调节和空气过滤除水装置；</w:t>
      </w:r>
    </w:p>
    <w:p w14:paraId="64D33F93" w14:textId="77777777" w:rsidR="00000000" w:rsidRDefault="00135C01">
      <w:pPr>
        <w:pStyle w:val="a3"/>
      </w:pPr>
      <w:r>
        <w:t>    </w:t>
      </w:r>
      <w:r>
        <w:t>2  </w:t>
      </w:r>
      <w:r>
        <w:t>样盒在管道内落下时应设有逆压反吹减速装置；</w:t>
      </w:r>
    </w:p>
    <w:p w14:paraId="173ACFDC" w14:textId="77777777" w:rsidR="00000000" w:rsidRDefault="00135C01">
      <w:pPr>
        <w:pStyle w:val="a3"/>
      </w:pPr>
      <w:r>
        <w:t>    </w:t>
      </w:r>
      <w:r>
        <w:t>3  </w:t>
      </w:r>
      <w:r>
        <w:t>样盒到达时应设有蜂鸣器及指示灯提示；</w:t>
      </w:r>
    </w:p>
    <w:p w14:paraId="4644F327" w14:textId="77777777" w:rsidR="00000000" w:rsidRDefault="00135C01">
      <w:pPr>
        <w:pStyle w:val="a3"/>
      </w:pPr>
      <w:r>
        <w:t>    </w:t>
      </w:r>
      <w:r>
        <w:t>4  </w:t>
      </w:r>
      <w:r>
        <w:t>设备及样盒运行中应设有指示等提示；</w:t>
      </w:r>
    </w:p>
    <w:p w14:paraId="5E30FCE7" w14:textId="77777777" w:rsidR="00000000" w:rsidRDefault="00135C01">
      <w:pPr>
        <w:pStyle w:val="a3"/>
      </w:pPr>
      <w:r>
        <w:lastRenderedPageBreak/>
        <w:t>    </w:t>
      </w:r>
      <w:r>
        <w:t>5  </w:t>
      </w:r>
      <w:r>
        <w:t>收发柜操作过程中，各步动作应设</w:t>
      </w:r>
      <w:r>
        <w:t>有电器联锁。</w:t>
      </w:r>
    </w:p>
    <w:p w14:paraId="18630CAD" w14:textId="77777777" w:rsidR="00000000" w:rsidRDefault="00135C01">
      <w:pPr>
        <w:pStyle w:val="ha3fw2"/>
        <w:spacing w:before="100" w:beforeAutospacing="1" w:after="100" w:afterAutospacing="1"/>
      </w:pPr>
      <w:r>
        <w:t>10  </w:t>
      </w:r>
      <w:r>
        <w:t>电</w:t>
      </w:r>
      <w:r>
        <w:t>    </w:t>
      </w:r>
      <w:r>
        <w:t>力</w:t>
      </w:r>
    </w:p>
    <w:p w14:paraId="2AEA0BC3" w14:textId="77777777" w:rsidR="00000000" w:rsidRDefault="00135C01">
      <w:pPr>
        <w:pStyle w:val="ha3fw2"/>
        <w:spacing w:before="100" w:beforeAutospacing="1" w:after="100" w:afterAutospacing="1"/>
      </w:pPr>
      <w:r>
        <w:t>10.1  </w:t>
      </w:r>
      <w:r>
        <w:t>负荷分级及供电电源</w:t>
      </w:r>
    </w:p>
    <w:p w14:paraId="6FD1F32E" w14:textId="77777777" w:rsidR="00000000" w:rsidRDefault="00135C01">
      <w:pPr>
        <w:pStyle w:val="a3"/>
      </w:pPr>
      <w:r>
        <w:t>10.1.1  </w:t>
      </w:r>
      <w:r>
        <w:t>炼钢车间生产设施负荷应按二级负荷供电，在断电时可能造成重大损失的应按一级负荷供电，生产、生活辅助设施按三级负荷供电。</w:t>
      </w:r>
    </w:p>
    <w:p w14:paraId="646B2684" w14:textId="77777777" w:rsidR="00000000" w:rsidRDefault="00135C01">
      <w:pPr>
        <w:pStyle w:val="a3"/>
      </w:pPr>
      <w:r>
        <w:t>10.1.2  </w:t>
      </w:r>
      <w:r>
        <w:t>炼钢系统动力负荷应由两回线路供电，任一回线路应能满足生产所需的全部负荷。</w:t>
      </w:r>
    </w:p>
    <w:p w14:paraId="7DB18B10" w14:textId="77777777" w:rsidR="00000000" w:rsidRDefault="00135C01">
      <w:pPr>
        <w:pStyle w:val="a3"/>
      </w:pPr>
      <w:r>
        <w:t>10.1.3  </w:t>
      </w:r>
      <w:r>
        <w:t>炼钢动力系统的供电电压宜选用</w:t>
      </w:r>
      <w:r>
        <w:t>10kV</w:t>
      </w:r>
      <w:r>
        <w:t>。</w:t>
      </w:r>
    </w:p>
    <w:p w14:paraId="1F30E158" w14:textId="77777777" w:rsidR="00000000" w:rsidRDefault="00135C01">
      <w:pPr>
        <w:pStyle w:val="a3"/>
      </w:pPr>
      <w:r>
        <w:t>10.1.4  </w:t>
      </w:r>
      <w:r>
        <w:t>电弧炉及钢包精炼炉冶炼变压器供电电压宜采用</w:t>
      </w:r>
      <w:r>
        <w:t>35kV</w:t>
      </w:r>
      <w:r>
        <w:t>。</w:t>
      </w:r>
    </w:p>
    <w:p w14:paraId="3141C29D" w14:textId="77777777" w:rsidR="00000000" w:rsidRDefault="00135C01">
      <w:pPr>
        <w:pStyle w:val="a3"/>
      </w:pPr>
      <w:r>
        <w:t>10.1.5  10kV</w:t>
      </w:r>
      <w:r>
        <w:t>及</w:t>
      </w:r>
      <w:r>
        <w:t>35kV</w:t>
      </w:r>
      <w:r>
        <w:t>系统的控制及操作电源宜采用</w:t>
      </w:r>
      <w:r>
        <w:t>DC220V</w:t>
      </w:r>
      <w:r>
        <w:t>或</w:t>
      </w:r>
      <w:r>
        <w:t>DC110V</w:t>
      </w:r>
      <w:r>
        <w:t>。</w:t>
      </w:r>
      <w:r>
        <w:t>380</w:t>
      </w:r>
      <w:r>
        <w:t>V</w:t>
      </w:r>
      <w:r>
        <w:t>及以下的控制电源宜采用</w:t>
      </w:r>
      <w:r>
        <w:t>AC220V</w:t>
      </w:r>
      <w:r>
        <w:t>或</w:t>
      </w:r>
      <w:r>
        <w:t>DC24V</w:t>
      </w:r>
      <w:r>
        <w:t>，采用</w:t>
      </w:r>
      <w:r>
        <w:t>AC220V</w:t>
      </w:r>
      <w:r>
        <w:t>时宜通过隔离变压器供电。</w:t>
      </w:r>
    </w:p>
    <w:p w14:paraId="42D3CC1D" w14:textId="77777777" w:rsidR="00000000" w:rsidRDefault="00135C01">
      <w:pPr>
        <w:pStyle w:val="a3"/>
      </w:pPr>
      <w:r>
        <w:t>10.1.6  </w:t>
      </w:r>
      <w:r>
        <w:t>炼钢系统的基础自动化设备及过程计算机设备应采用不间断电源供电。</w:t>
      </w:r>
    </w:p>
    <w:p w14:paraId="524A4E86" w14:textId="77777777" w:rsidR="00000000" w:rsidRDefault="00135C01">
      <w:pPr>
        <w:pStyle w:val="a3"/>
      </w:pPr>
      <w:r>
        <w:t>10.1.7  </w:t>
      </w:r>
      <w:r>
        <w:t>转炉氧枪、副枪、</w:t>
      </w:r>
      <w:r>
        <w:t>RH</w:t>
      </w:r>
      <w:r>
        <w:t>氧枪、</w:t>
      </w:r>
      <w:r>
        <w:t>VOD</w:t>
      </w:r>
      <w:r>
        <w:t>氧枪等设备的事故提升采用电机驱动时，宜采用专门的事故电源对事故提升驱动电机供电。</w:t>
      </w:r>
    </w:p>
    <w:p w14:paraId="07B34A4B" w14:textId="77777777" w:rsidR="00000000" w:rsidRDefault="00135C01">
      <w:pPr>
        <w:pStyle w:val="ha3fw2"/>
        <w:spacing w:before="100" w:beforeAutospacing="1" w:after="100" w:afterAutospacing="1"/>
      </w:pPr>
      <w:r>
        <w:t>10.2  </w:t>
      </w:r>
      <w:r>
        <w:t>供配电系统</w:t>
      </w:r>
    </w:p>
    <w:p w14:paraId="0435CA09" w14:textId="77777777" w:rsidR="00000000" w:rsidRDefault="00135C01">
      <w:pPr>
        <w:pStyle w:val="a3"/>
      </w:pPr>
      <w:r>
        <w:t>10.2.1  </w:t>
      </w:r>
      <w:r>
        <w:t>供配电系统设计应符合现行国家标准《供配电系统设计规范》</w:t>
      </w:r>
      <w:r>
        <w:t>GB 50052</w:t>
      </w:r>
      <w:r>
        <w:t>和《低压配电设计规范》</w:t>
      </w:r>
      <w:r>
        <w:t>GB 50054</w:t>
      </w:r>
      <w:r>
        <w:t>的有关规定。</w:t>
      </w:r>
    </w:p>
    <w:p w14:paraId="1E9463E2" w14:textId="77777777" w:rsidR="00000000" w:rsidRDefault="00135C01">
      <w:pPr>
        <w:pStyle w:val="a3"/>
      </w:pPr>
      <w:r>
        <w:t>10.2.2  </w:t>
      </w:r>
      <w:r>
        <w:t>炼钢车间的</w:t>
      </w:r>
      <w:r>
        <w:t>10kV</w:t>
      </w:r>
      <w:r>
        <w:t>配电系统应设置</w:t>
      </w:r>
      <w:r>
        <w:t>在负荷较集中的场所。</w:t>
      </w:r>
    </w:p>
    <w:p w14:paraId="3DC899D0" w14:textId="77777777" w:rsidR="00000000" w:rsidRDefault="00135C01">
      <w:pPr>
        <w:pStyle w:val="a3"/>
      </w:pPr>
      <w:r>
        <w:t>10.2.3  </w:t>
      </w:r>
      <w:r>
        <w:t>对于负荷较大的炼钢车间，宜设置区域总降变电所，由区域总降压变电所降压后变成</w:t>
      </w:r>
      <w:r>
        <w:t>10kV</w:t>
      </w:r>
      <w:r>
        <w:t>，向炼钢各</w:t>
      </w:r>
      <w:r>
        <w:t>10kV</w:t>
      </w:r>
      <w:r>
        <w:t>配电系统进行供电。</w:t>
      </w:r>
    </w:p>
    <w:p w14:paraId="53C189B1" w14:textId="77777777" w:rsidR="00000000" w:rsidRDefault="00135C01">
      <w:pPr>
        <w:pStyle w:val="a3"/>
      </w:pPr>
      <w:r>
        <w:t>10.2.4  </w:t>
      </w:r>
      <w:r>
        <w:t>大型的炼钢车间照明和吊车宜采用专用变压器供电，炼钢车间照明供电方式宜采用交叉供电方式，容量较大的吊车宜采用</w:t>
      </w:r>
      <w:r>
        <w:t>3kV</w:t>
      </w:r>
      <w:r>
        <w:t>供电。</w:t>
      </w:r>
    </w:p>
    <w:p w14:paraId="42CC2FEE" w14:textId="77777777" w:rsidR="00000000" w:rsidRDefault="00135C01">
      <w:pPr>
        <w:pStyle w:val="a3"/>
      </w:pPr>
      <w:r>
        <w:t>10.2.5  </w:t>
      </w:r>
      <w:r>
        <w:t>电弧炉及钢包精炼炉应设置专用变压器供电，电源引自上级供电变电所，上级供电变电所宜采用专用母线或专用降压变压器为电弧炉及钢包精炼炉专用变压器供电。</w:t>
      </w:r>
    </w:p>
    <w:p w14:paraId="2E579521" w14:textId="77777777" w:rsidR="00000000" w:rsidRDefault="00135C01">
      <w:pPr>
        <w:pStyle w:val="a3"/>
      </w:pPr>
      <w:r>
        <w:t>10.2.6  </w:t>
      </w:r>
      <w:r>
        <w:t>电弧炉及钢包精炼炉应采取限制过电压措施，</w:t>
      </w:r>
      <w:r>
        <w:t>在电弧炉、钢包精炼炉变压器与断路器之间应装设过电压保护装置，该装置应尽量靠近变压器，在变压器二次侧宜装设过电压保护装置。</w:t>
      </w:r>
    </w:p>
    <w:p w14:paraId="7100DA64" w14:textId="77777777" w:rsidR="00000000" w:rsidRDefault="00135C01">
      <w:pPr>
        <w:pStyle w:val="a3"/>
      </w:pPr>
      <w:r>
        <w:t>10.2.7  </w:t>
      </w:r>
      <w:r>
        <w:t>电弧炉及钢包精炼炉变压器室应设置隔离开关和接地开关，隔离开关和接地开关宜采用电动操作机构。</w:t>
      </w:r>
    </w:p>
    <w:p w14:paraId="48C73280" w14:textId="77777777" w:rsidR="00000000" w:rsidRDefault="00135C01">
      <w:pPr>
        <w:pStyle w:val="a3"/>
      </w:pPr>
      <w:r>
        <w:t>10.2.8  </w:t>
      </w:r>
      <w:r>
        <w:t>炼钢车间</w:t>
      </w:r>
      <w:r>
        <w:t>10kV</w:t>
      </w:r>
      <w:r>
        <w:t>配电宜采用单母线分段带母联的接线方式，任一段母线应具备承担生产所需的全部负荷的能力。</w:t>
      </w:r>
    </w:p>
    <w:p w14:paraId="1CE9423A" w14:textId="77777777" w:rsidR="00000000" w:rsidRDefault="00135C01">
      <w:pPr>
        <w:pStyle w:val="a3"/>
      </w:pPr>
      <w:r>
        <w:lastRenderedPageBreak/>
        <w:t>10.2.9  </w:t>
      </w:r>
      <w:r>
        <w:t>炼钢车间</w:t>
      </w:r>
      <w:r>
        <w:t>380V</w:t>
      </w:r>
      <w:r>
        <w:t>低压负荷中心配电宜采用单母线分段带母联的接线方式，任一段母线应具备承担生产所需的全部负荷的能力。</w:t>
      </w:r>
    </w:p>
    <w:p w14:paraId="3B9E69DC" w14:textId="77777777" w:rsidR="00000000" w:rsidRDefault="00135C01">
      <w:pPr>
        <w:pStyle w:val="ha3fw2"/>
        <w:spacing w:before="100" w:beforeAutospacing="1" w:after="100" w:afterAutospacing="1"/>
      </w:pPr>
      <w:r>
        <w:t>10.3  </w:t>
      </w:r>
      <w:r>
        <w:t>无功补偿及电能质量</w:t>
      </w:r>
    </w:p>
    <w:p w14:paraId="474FFF01" w14:textId="77777777" w:rsidR="00000000" w:rsidRDefault="00135C01">
      <w:pPr>
        <w:pStyle w:val="a3"/>
      </w:pPr>
      <w:r>
        <w:t>1</w:t>
      </w:r>
      <w:r>
        <w:t>0.3.1  </w:t>
      </w:r>
      <w:r>
        <w:t>炼钢车间的无功补偿装置的设计应符合现行国家标准《并联电容器装置设计规范》</w:t>
      </w:r>
      <w:r>
        <w:t>GB 50227</w:t>
      </w:r>
      <w:r>
        <w:t>的有关规定。补偿容量应根据电力部门的规定计算后确定。</w:t>
      </w:r>
    </w:p>
    <w:p w14:paraId="62F69A49" w14:textId="77777777" w:rsidR="00000000" w:rsidRDefault="00135C01">
      <w:pPr>
        <w:pStyle w:val="a3"/>
      </w:pPr>
      <w:r>
        <w:t>10.3.2  </w:t>
      </w:r>
      <w:r>
        <w:t>对自然功率因数达不到要求的系统，应根据负荷情况宜在高压或低压母线上集中补偿。</w:t>
      </w:r>
    </w:p>
    <w:p w14:paraId="2989C2F4" w14:textId="77777777" w:rsidR="00000000" w:rsidRDefault="00135C01">
      <w:pPr>
        <w:pStyle w:val="a3"/>
      </w:pPr>
      <w:r>
        <w:t>10.3.3  </w:t>
      </w:r>
      <w:r>
        <w:t>对运行较平稳的负荷，宜采用不分组或分组的固定补偿方式；对运行波动较大的负荷，宜采用自动补偿的方式。</w:t>
      </w:r>
    </w:p>
    <w:p w14:paraId="2508DBB7" w14:textId="77777777" w:rsidR="00000000" w:rsidRDefault="00135C01">
      <w:pPr>
        <w:pStyle w:val="a3"/>
      </w:pPr>
      <w:r>
        <w:t>10.3.4  </w:t>
      </w:r>
      <w:r>
        <w:t>电弧炉及钢包精炼炉应根据电炉参数、供电系统参数、相关国家标准要求计算确定是否装设动态无功补偿装置，电弧炉及钢包精炼炉的无功补偿及滤</w:t>
      </w:r>
      <w:r>
        <w:t>波装置宜靠近炼钢车间安装。</w:t>
      </w:r>
    </w:p>
    <w:p w14:paraId="5FE1C37C" w14:textId="77777777" w:rsidR="00000000" w:rsidRDefault="00135C01">
      <w:pPr>
        <w:pStyle w:val="ha3fw2"/>
        <w:spacing w:before="100" w:beforeAutospacing="1" w:after="100" w:afterAutospacing="1"/>
      </w:pPr>
      <w:r>
        <w:t>10.4  </w:t>
      </w:r>
      <w:r>
        <w:t>变</w:t>
      </w:r>
      <w:r>
        <w:t>(</w:t>
      </w:r>
      <w:r>
        <w:t>配</w:t>
      </w:r>
      <w:r>
        <w:t>)</w:t>
      </w:r>
      <w:r>
        <w:t>电所及电气室</w:t>
      </w:r>
    </w:p>
    <w:p w14:paraId="73155B3D" w14:textId="77777777" w:rsidR="00000000" w:rsidRDefault="00135C01">
      <w:pPr>
        <w:pStyle w:val="a3"/>
      </w:pPr>
      <w:r>
        <w:t>10.4.1  </w:t>
      </w:r>
      <w:r>
        <w:t>炼钢车间变</w:t>
      </w:r>
      <w:r>
        <w:t>(</w:t>
      </w:r>
      <w:r>
        <w:t>配</w:t>
      </w:r>
      <w:r>
        <w:t>)</w:t>
      </w:r>
      <w:r>
        <w:t>电所及电气室的设置应符合现行国家标准《</w:t>
      </w:r>
      <w:r>
        <w:t>20kV</w:t>
      </w:r>
      <w:r>
        <w:t>及以下变电所设计规范》</w:t>
      </w:r>
      <w:r>
        <w:t>GB 50053</w:t>
      </w:r>
      <w:r>
        <w:t>和《</w:t>
      </w:r>
      <w:r>
        <w:t>35kV</w:t>
      </w:r>
      <w:r>
        <w:t>～</w:t>
      </w:r>
      <w:r>
        <w:t>110kV</w:t>
      </w:r>
      <w:r>
        <w:t>变电站设计规范》</w:t>
      </w:r>
      <w:r>
        <w:t>GB 50059</w:t>
      </w:r>
      <w:r>
        <w:t>的有关规定。</w:t>
      </w:r>
    </w:p>
    <w:p w14:paraId="155A2248" w14:textId="77777777" w:rsidR="00000000" w:rsidRDefault="00135C01">
      <w:pPr>
        <w:pStyle w:val="a3"/>
      </w:pPr>
      <w:r>
        <w:t>10.4.2  </w:t>
      </w:r>
      <w:r>
        <w:t>在爆炸危险环境设置的电气室应符合现行国家标准《爆炸危险环境电力装置设计规范》</w:t>
      </w:r>
      <w:r>
        <w:t>GB 50058</w:t>
      </w:r>
      <w:r>
        <w:t>的有关规定。</w:t>
      </w:r>
    </w:p>
    <w:p w14:paraId="3DE1E605" w14:textId="77777777" w:rsidR="00000000" w:rsidRDefault="00135C01">
      <w:pPr>
        <w:pStyle w:val="a3"/>
      </w:pPr>
      <w:r>
        <w:t>10.4.3  </w:t>
      </w:r>
      <w:r>
        <w:t>炼钢车间变</w:t>
      </w:r>
      <w:r>
        <w:t>(</w:t>
      </w:r>
      <w:r>
        <w:t>配</w:t>
      </w:r>
      <w:r>
        <w:t>)</w:t>
      </w:r>
      <w:r>
        <w:t>电所应在靠近负荷中心的场所设置。</w:t>
      </w:r>
    </w:p>
    <w:p w14:paraId="1E421AB2" w14:textId="77777777" w:rsidR="00000000" w:rsidRDefault="00135C01">
      <w:pPr>
        <w:pStyle w:val="a3"/>
      </w:pPr>
      <w:r>
        <w:t>10.4.4  </w:t>
      </w:r>
      <w:r>
        <w:t>炼钢车间内的电气室应避免设置在吊车吊运通道下方以及运输铁水、</w:t>
      </w:r>
      <w:r>
        <w:t>钢水、钢渣等的车辆经过的通道附近，设置在有热辐射区域的电气室应进行隔热处理，炼钢车间外电气室应避免设置在具有高温、腐蚀、振动、粉尘等环境条件下。</w:t>
      </w:r>
    </w:p>
    <w:p w14:paraId="6906E013" w14:textId="77777777" w:rsidR="00000000" w:rsidRDefault="00135C01">
      <w:pPr>
        <w:pStyle w:val="a3"/>
      </w:pPr>
      <w:r>
        <w:t>10.4.5  </w:t>
      </w:r>
      <w:r>
        <w:t>电弧炉及钢包精炼炉变压器室应设置容积不小于</w:t>
      </w:r>
      <w:r>
        <w:t>20</w:t>
      </w:r>
      <w:r>
        <w:t>％变压器油量的贮油池，并应采取将油排到安全处的措施。</w:t>
      </w:r>
    </w:p>
    <w:p w14:paraId="47CF28B2" w14:textId="77777777" w:rsidR="00000000" w:rsidRDefault="00135C01">
      <w:pPr>
        <w:pStyle w:val="a3"/>
      </w:pPr>
      <w:r>
        <w:t>10.4.6  </w:t>
      </w:r>
      <w:r>
        <w:t>电弧炉及钢包精炼炉变压器室靠近大电流母线的墙及金属构架应采取防磁措施。</w:t>
      </w:r>
    </w:p>
    <w:p w14:paraId="71590ECD" w14:textId="77777777" w:rsidR="00000000" w:rsidRDefault="00135C01">
      <w:pPr>
        <w:pStyle w:val="a3"/>
      </w:pPr>
      <w:r>
        <w:t>10.4.7  </w:t>
      </w:r>
      <w:r>
        <w:t>当电弧炉及钢包精炼炉变压器容量大于或等于</w:t>
      </w:r>
      <w:r>
        <w:t>40MV·A</w:t>
      </w:r>
      <w:r>
        <w:t>时，变压器室应设置自动灭火系统。</w:t>
      </w:r>
    </w:p>
    <w:p w14:paraId="0099BC06" w14:textId="77777777" w:rsidR="00000000" w:rsidRDefault="00135C01">
      <w:pPr>
        <w:pStyle w:val="ha3fw2"/>
        <w:spacing w:before="100" w:beforeAutospacing="1" w:after="100" w:afterAutospacing="1"/>
      </w:pPr>
      <w:r>
        <w:t>10.5  </w:t>
      </w:r>
      <w:r>
        <w:t>供配电及传动设备</w:t>
      </w:r>
    </w:p>
    <w:p w14:paraId="24CED4E0" w14:textId="77777777" w:rsidR="00000000" w:rsidRDefault="00135C01">
      <w:pPr>
        <w:pStyle w:val="a3"/>
      </w:pPr>
      <w:r>
        <w:t>10.5.1  </w:t>
      </w:r>
      <w:r>
        <w:t>炼钢车间的电气</w:t>
      </w:r>
      <w:r>
        <w:t>设备，需满足冶金工厂生产环境的要求，应选择节能环保型的产品。</w:t>
      </w:r>
    </w:p>
    <w:p w14:paraId="2DC94CAD" w14:textId="77777777" w:rsidR="00000000" w:rsidRDefault="00135C01">
      <w:pPr>
        <w:pStyle w:val="a3"/>
      </w:pPr>
      <w:r>
        <w:t>10.5.2  </w:t>
      </w:r>
      <w:r>
        <w:t>电气设备选择应考虑设备安装地点的海拔、温度、湿度、地震灾害、机械振动、腐蚀等对设备的影响。</w:t>
      </w:r>
    </w:p>
    <w:p w14:paraId="1E8F49C7" w14:textId="77777777" w:rsidR="00000000" w:rsidRDefault="00135C01">
      <w:pPr>
        <w:pStyle w:val="a3"/>
      </w:pPr>
      <w:r>
        <w:t>10.5.3  </w:t>
      </w:r>
      <w:r>
        <w:t>交流电弧炉和钢包精炼炉应选用可频繁操作的专用断路器，开关柜柜体宜采用固定式结构。</w:t>
      </w:r>
    </w:p>
    <w:p w14:paraId="7A0E069B" w14:textId="77777777" w:rsidR="00000000" w:rsidRDefault="00135C01">
      <w:pPr>
        <w:pStyle w:val="a3"/>
      </w:pPr>
      <w:r>
        <w:lastRenderedPageBreak/>
        <w:t>10.5.4  </w:t>
      </w:r>
      <w:r>
        <w:t>为电弧炉和钢包精炼炉供电的上级供电变电所专用变压器容量应大于电弧炉和钢包精炼炉变压器容量之和，并应留有一定余量。</w:t>
      </w:r>
    </w:p>
    <w:p w14:paraId="0720706B" w14:textId="77777777" w:rsidR="00000000" w:rsidRDefault="00135C01">
      <w:pPr>
        <w:pStyle w:val="a3"/>
      </w:pPr>
      <w:r>
        <w:t>10.5.5  </w:t>
      </w:r>
      <w:r>
        <w:t>炼钢车间中需调速的电动机宜采用交流变频装置。</w:t>
      </w:r>
    </w:p>
    <w:p w14:paraId="02857DBC" w14:textId="77777777" w:rsidR="00000000" w:rsidRDefault="00135C01">
      <w:pPr>
        <w:pStyle w:val="ha3fw2"/>
        <w:spacing w:before="100" w:beforeAutospacing="1" w:after="100" w:afterAutospacing="1"/>
      </w:pPr>
      <w:r>
        <w:t>10.6  </w:t>
      </w:r>
      <w:r>
        <w:t>电气工程</w:t>
      </w:r>
    </w:p>
    <w:p w14:paraId="56354600" w14:textId="77777777" w:rsidR="00000000" w:rsidRDefault="00135C01">
      <w:pPr>
        <w:pStyle w:val="a3"/>
      </w:pPr>
      <w:r>
        <w:t>10.6.1  </w:t>
      </w:r>
      <w:r>
        <w:t>防火设计应符合</w:t>
      </w:r>
      <w:r>
        <w:t>现行国家标准《建筑设计防火规范》</w:t>
      </w:r>
      <w:r>
        <w:t>GB 50016</w:t>
      </w:r>
      <w:r>
        <w:t>及《钢铁冶金企业设计防火规范》</w:t>
      </w:r>
      <w:r>
        <w:t>GB 50414</w:t>
      </w:r>
      <w:r>
        <w:t>的有关规定。</w:t>
      </w:r>
    </w:p>
    <w:p w14:paraId="54CB4A63" w14:textId="77777777" w:rsidR="00000000" w:rsidRDefault="00135C01">
      <w:pPr>
        <w:pStyle w:val="a3"/>
      </w:pPr>
      <w:r>
        <w:t>10.6.2  </w:t>
      </w:r>
      <w:r>
        <w:t>炼钢车间的电气线路设计应符合现行国家标准《电力工程电缆设计规范》</w:t>
      </w:r>
      <w:r>
        <w:t>GB 50217</w:t>
      </w:r>
      <w:r>
        <w:t>的有关规定。</w:t>
      </w:r>
    </w:p>
    <w:p w14:paraId="15F1A763" w14:textId="77777777" w:rsidR="00000000" w:rsidRDefault="00135C01">
      <w:pPr>
        <w:pStyle w:val="a3"/>
      </w:pPr>
      <w:r>
        <w:t>10.6.3  </w:t>
      </w:r>
      <w:r>
        <w:t>炼钢车间的照明设计应符合现行国家标准《建筑照明设计标准》</w:t>
      </w:r>
      <w:r>
        <w:t>GB 50034</w:t>
      </w:r>
      <w:r>
        <w:t>的有关规定。</w:t>
      </w:r>
    </w:p>
    <w:p w14:paraId="72AF3842" w14:textId="77777777" w:rsidR="00000000" w:rsidRDefault="00135C01">
      <w:pPr>
        <w:pStyle w:val="a3"/>
      </w:pPr>
      <w:r>
        <w:t>10.6.4  </w:t>
      </w:r>
      <w:r>
        <w:t>炼钢车间的防雷设计应符合现行国家标准《建筑物防雷设计规范》</w:t>
      </w:r>
      <w:r>
        <w:t>GB 50057</w:t>
      </w:r>
      <w:r>
        <w:t>的有关规定。</w:t>
      </w:r>
    </w:p>
    <w:p w14:paraId="470E3E20" w14:textId="77777777" w:rsidR="00000000" w:rsidRDefault="00135C01">
      <w:pPr>
        <w:pStyle w:val="a3"/>
      </w:pPr>
      <w:r>
        <w:t>10.6.5  </w:t>
      </w:r>
      <w:r>
        <w:t>炼钢车间的接地设计应符合现行国家标准《交流电气装置的接地设计规范》</w:t>
      </w:r>
      <w:r>
        <w:t>GB </w:t>
      </w:r>
      <w:r>
        <w:t>50065</w:t>
      </w:r>
      <w:r>
        <w:t>的有关规定。</w:t>
      </w:r>
    </w:p>
    <w:p w14:paraId="08723F19" w14:textId="77777777" w:rsidR="00000000" w:rsidRDefault="00135C01">
      <w:pPr>
        <w:pStyle w:val="ha3fw2"/>
        <w:spacing w:before="100" w:beforeAutospacing="1" w:after="100" w:afterAutospacing="1"/>
      </w:pPr>
      <w:r>
        <w:t>11  </w:t>
      </w:r>
      <w:r>
        <w:t>仪</w:t>
      </w:r>
      <w:r>
        <w:t>    </w:t>
      </w:r>
      <w:r>
        <w:t>表</w:t>
      </w:r>
    </w:p>
    <w:p w14:paraId="21EB6405" w14:textId="77777777" w:rsidR="00000000" w:rsidRDefault="00135C01">
      <w:pPr>
        <w:pStyle w:val="ha3fw2"/>
        <w:spacing w:before="100" w:beforeAutospacing="1" w:after="100" w:afterAutospacing="1"/>
      </w:pPr>
      <w:r>
        <w:t>11.1  </w:t>
      </w:r>
      <w:r>
        <w:t>仪表选型设计</w:t>
      </w:r>
    </w:p>
    <w:p w14:paraId="5E68E7A9" w14:textId="77777777" w:rsidR="00000000" w:rsidRDefault="00135C01">
      <w:pPr>
        <w:pStyle w:val="a3"/>
      </w:pPr>
      <w:r>
        <w:t>11.1.1  </w:t>
      </w:r>
      <w:r>
        <w:t>温度检测仪表应符合下列规定：</w:t>
      </w:r>
    </w:p>
    <w:p w14:paraId="798C220C" w14:textId="77777777" w:rsidR="00000000" w:rsidRDefault="00135C01">
      <w:pPr>
        <w:pStyle w:val="a3"/>
      </w:pPr>
      <w:r>
        <w:t>    </w:t>
      </w:r>
      <w:r>
        <w:t>1  </w:t>
      </w:r>
      <w:r>
        <w:t>直接测温仪表准确度宜选</w:t>
      </w:r>
      <w:r>
        <w:t>0.3</w:t>
      </w:r>
      <w:r>
        <w:t>；</w:t>
      </w:r>
    </w:p>
    <w:p w14:paraId="10031688" w14:textId="77777777" w:rsidR="00000000" w:rsidRDefault="00135C01">
      <w:pPr>
        <w:pStyle w:val="a3"/>
      </w:pPr>
      <w:r>
        <w:t>    </w:t>
      </w:r>
      <w:r>
        <w:t>2  </w:t>
      </w:r>
      <w:r>
        <w:t>温度</w:t>
      </w:r>
      <w:r>
        <w:t>600℃</w:t>
      </w:r>
      <w:r>
        <w:t>以下宜选</w:t>
      </w:r>
      <w:r>
        <w:t>Pt100</w:t>
      </w:r>
      <w:r>
        <w:t>组装型热电阻，</w:t>
      </w:r>
      <w:r>
        <w:t>600℃</w:t>
      </w:r>
      <w:r>
        <w:t>以上宜选</w:t>
      </w:r>
      <w:r>
        <w:t>E</w:t>
      </w:r>
      <w:r>
        <w:t>、</w:t>
      </w:r>
      <w:r>
        <w:t>K</w:t>
      </w:r>
      <w:r>
        <w:t>、</w:t>
      </w:r>
      <w:r>
        <w:t>S</w:t>
      </w:r>
      <w:r>
        <w:t>、</w:t>
      </w:r>
      <w:r>
        <w:t>B</w:t>
      </w:r>
      <w:r>
        <w:t>分度的组装型热电偶；</w:t>
      </w:r>
    </w:p>
    <w:p w14:paraId="61840FBC" w14:textId="77777777" w:rsidR="00000000" w:rsidRDefault="00135C01">
      <w:pPr>
        <w:pStyle w:val="a3"/>
      </w:pPr>
      <w:r>
        <w:t>    </w:t>
      </w:r>
      <w:r>
        <w:t>3  </w:t>
      </w:r>
      <w:r>
        <w:t>震动较大的场合宜选铠装式；</w:t>
      </w:r>
    </w:p>
    <w:p w14:paraId="225C7F35" w14:textId="77777777" w:rsidR="00000000" w:rsidRDefault="00135C01">
      <w:pPr>
        <w:pStyle w:val="a3"/>
      </w:pPr>
      <w:r>
        <w:t>    </w:t>
      </w:r>
      <w:r>
        <w:t>4  S</w:t>
      </w:r>
      <w:r>
        <w:t>分度热电偶宜在附近加装变送器；</w:t>
      </w:r>
    </w:p>
    <w:p w14:paraId="5188DAE9" w14:textId="77777777" w:rsidR="00000000" w:rsidRDefault="00135C01">
      <w:pPr>
        <w:pStyle w:val="a3"/>
      </w:pPr>
      <w:r>
        <w:t>    </w:t>
      </w:r>
      <w:r>
        <w:t>5  </w:t>
      </w:r>
      <w:r>
        <w:t>转炉烟道上升段宜选高温耐磨专用热电偶；</w:t>
      </w:r>
    </w:p>
    <w:p w14:paraId="0A430180" w14:textId="77777777" w:rsidR="00000000" w:rsidRDefault="00135C01">
      <w:pPr>
        <w:pStyle w:val="a3"/>
      </w:pPr>
      <w:r>
        <w:t>    </w:t>
      </w:r>
      <w:r>
        <w:t>6  </w:t>
      </w:r>
      <w:r>
        <w:t>插入式铁水、钢水测温定氧、定碳、定氢仪的准确度等级，测温宜选</w:t>
      </w:r>
      <w:r>
        <w:t>3℃</w:t>
      </w:r>
      <w:r>
        <w:t>，其他宜不低于</w:t>
      </w:r>
      <w:r>
        <w:t>3</w:t>
      </w:r>
      <w:r>
        <w:t>.0</w:t>
      </w:r>
      <w:r>
        <w:t>；</w:t>
      </w:r>
    </w:p>
    <w:p w14:paraId="479D51B5" w14:textId="77777777" w:rsidR="00000000" w:rsidRDefault="00135C01">
      <w:pPr>
        <w:pStyle w:val="a3"/>
      </w:pPr>
      <w:r>
        <w:t>    </w:t>
      </w:r>
      <w:r>
        <w:t>7  </w:t>
      </w:r>
      <w:r>
        <w:t>间接测温宜选红外测温仪，准确度等级宜选</w:t>
      </w:r>
      <w:r>
        <w:t>4℃</w:t>
      </w:r>
      <w:r>
        <w:t>。</w:t>
      </w:r>
    </w:p>
    <w:p w14:paraId="79546E28" w14:textId="77777777" w:rsidR="00000000" w:rsidRDefault="00135C01">
      <w:pPr>
        <w:pStyle w:val="a3"/>
      </w:pPr>
      <w:r>
        <w:t>11.1.2  </w:t>
      </w:r>
      <w:r>
        <w:t>压力检测仪表应符合下列规定：</w:t>
      </w:r>
    </w:p>
    <w:p w14:paraId="3712F9D4" w14:textId="77777777" w:rsidR="00000000" w:rsidRDefault="00135C01">
      <w:pPr>
        <w:pStyle w:val="a3"/>
      </w:pPr>
      <w:r>
        <w:t>    </w:t>
      </w:r>
      <w:r>
        <w:t>1  </w:t>
      </w:r>
      <w:r>
        <w:t>压力、差压仪表准确度等级宜不低于</w:t>
      </w:r>
      <w:r>
        <w:t>0.3</w:t>
      </w:r>
      <w:r>
        <w:t>，</w:t>
      </w:r>
      <w:r>
        <w:t>100Pa</w:t>
      </w:r>
      <w:r>
        <w:t>以下微差压仪表准确度等级宜不低于</w:t>
      </w:r>
      <w:r>
        <w:t>0.5</w:t>
      </w:r>
      <w:r>
        <w:t>。变送器宜选接液式，有防堵要求时应选隔膜式。</w:t>
      </w:r>
    </w:p>
    <w:p w14:paraId="6E07193F" w14:textId="77777777" w:rsidR="00000000" w:rsidRDefault="00135C01">
      <w:pPr>
        <w:pStyle w:val="a3"/>
      </w:pPr>
      <w:r>
        <w:t>    </w:t>
      </w:r>
      <w:r>
        <w:t>2  </w:t>
      </w:r>
      <w:r>
        <w:t>压力开关可选无源和有源型仪表。</w:t>
      </w:r>
    </w:p>
    <w:p w14:paraId="216080EC" w14:textId="77777777" w:rsidR="00000000" w:rsidRDefault="00135C01">
      <w:pPr>
        <w:pStyle w:val="a3"/>
      </w:pPr>
      <w:r>
        <w:lastRenderedPageBreak/>
        <w:t>11.1.3  </w:t>
      </w:r>
      <w:r>
        <w:t>流量检测仪表应符合下列规定：</w:t>
      </w:r>
    </w:p>
    <w:p w14:paraId="0E3E9B1B" w14:textId="77777777" w:rsidR="00000000" w:rsidRDefault="00135C01">
      <w:pPr>
        <w:pStyle w:val="a3"/>
      </w:pPr>
      <w:r>
        <w:t>    </w:t>
      </w:r>
      <w:r>
        <w:t>1  </w:t>
      </w:r>
      <w:r>
        <w:t>标准节流装置、均速管流量计的准确度等级宜不低于</w:t>
      </w:r>
      <w:r>
        <w:t>2.5</w:t>
      </w:r>
      <w:r>
        <w:t>，电磁、涡街、科氏、热式质量流量计的准确度等级宜不低于</w:t>
      </w:r>
      <w:r>
        <w:t>1.5</w:t>
      </w:r>
      <w:r>
        <w:t>；</w:t>
      </w:r>
      <w:r>
        <w:t> </w:t>
      </w:r>
    </w:p>
    <w:p w14:paraId="12D10539" w14:textId="77777777" w:rsidR="00000000" w:rsidRDefault="00135C01">
      <w:pPr>
        <w:pStyle w:val="a3"/>
      </w:pPr>
      <w:r>
        <w:t>    </w:t>
      </w:r>
      <w:r>
        <w:t>2  </w:t>
      </w:r>
      <w:r>
        <w:t>纯净气体、液</w:t>
      </w:r>
      <w:r>
        <w:t>体流量计宜选符合现行国家标准《用安装在圆形截面管道中的差压装置测量满管流体流量》</w:t>
      </w:r>
      <w:r>
        <w:t>GB</w:t>
      </w:r>
      <w:r>
        <w:t>／</w:t>
      </w:r>
      <w:r>
        <w:t>T 2624</w:t>
      </w:r>
      <w:r>
        <w:t>的节流装置，可选均速管、</w:t>
      </w:r>
      <w:r>
        <w:t>V</w:t>
      </w:r>
      <w:r>
        <w:t>锥和涡街流量计，常温下还可选热式质量流量计；</w:t>
      </w:r>
    </w:p>
    <w:p w14:paraId="77C207D6" w14:textId="77777777" w:rsidR="00000000" w:rsidRDefault="00135C01">
      <w:pPr>
        <w:pStyle w:val="a3"/>
      </w:pPr>
      <w:r>
        <w:t>    </w:t>
      </w:r>
      <w:r>
        <w:t>3  </w:t>
      </w:r>
      <w:r>
        <w:t>水蒸气宜选径距取压标准节流装置，可选均速管或涡街流量计；</w:t>
      </w:r>
    </w:p>
    <w:p w14:paraId="69B39C6B" w14:textId="77777777" w:rsidR="00000000" w:rsidRDefault="00135C01">
      <w:pPr>
        <w:pStyle w:val="a3"/>
      </w:pPr>
      <w:r>
        <w:t>    </w:t>
      </w:r>
      <w:r>
        <w:t>4  </w:t>
      </w:r>
      <w:r>
        <w:t>环境震动较大时不宜选用涡街流量计；</w:t>
      </w:r>
    </w:p>
    <w:p w14:paraId="2A84A27E" w14:textId="77777777" w:rsidR="00000000" w:rsidRDefault="00135C01">
      <w:pPr>
        <w:pStyle w:val="a3"/>
      </w:pPr>
      <w:r>
        <w:t>    </w:t>
      </w:r>
      <w:r>
        <w:t>5  </w:t>
      </w:r>
      <w:r>
        <w:t>导电率高于</w:t>
      </w:r>
      <w:r>
        <w:t>2.5μS</w:t>
      </w:r>
      <w:r>
        <w:t>／</w:t>
      </w:r>
      <w:r>
        <w:t>cm</w:t>
      </w:r>
      <w:r>
        <w:t>、管径</w:t>
      </w:r>
      <w:r>
        <w:t>DN350</w:t>
      </w:r>
      <w:r>
        <w:t>以下的常温非导磁液体，宜选电磁流量计，管径</w:t>
      </w:r>
      <w:r>
        <w:t>DN400</w:t>
      </w:r>
      <w:r>
        <w:t>以上的液体，宜选超声波流量计；</w:t>
      </w:r>
    </w:p>
    <w:p w14:paraId="3D5A8BA6" w14:textId="77777777" w:rsidR="00000000" w:rsidRDefault="00135C01">
      <w:pPr>
        <w:pStyle w:val="a3"/>
      </w:pPr>
      <w:r>
        <w:t>    </w:t>
      </w:r>
      <w:r>
        <w:t>6  </w:t>
      </w:r>
      <w:r>
        <w:t>各种底吹气体宜选科氏、热式质量流量计；</w:t>
      </w:r>
    </w:p>
    <w:p w14:paraId="55AC2AE8" w14:textId="77777777" w:rsidR="00000000" w:rsidRDefault="00135C01">
      <w:pPr>
        <w:pStyle w:val="a3"/>
      </w:pPr>
      <w:r>
        <w:t>    </w:t>
      </w:r>
      <w:r>
        <w:t>7  </w:t>
      </w:r>
      <w:r>
        <w:t>流量开关可选</w:t>
      </w:r>
      <w:r>
        <w:t>无源和有源型仪表。</w:t>
      </w:r>
    </w:p>
    <w:p w14:paraId="48F6EAAF" w14:textId="77777777" w:rsidR="00000000" w:rsidRDefault="00135C01">
      <w:pPr>
        <w:pStyle w:val="a3"/>
      </w:pPr>
      <w:r>
        <w:t>11.1.4  </w:t>
      </w:r>
      <w:r>
        <w:t>物位、液位检测仪表应符合下列规定：</w:t>
      </w:r>
    </w:p>
    <w:p w14:paraId="439624B3" w14:textId="77777777" w:rsidR="00000000" w:rsidRDefault="00135C01">
      <w:pPr>
        <w:pStyle w:val="a3"/>
      </w:pPr>
      <w:r>
        <w:t>    </w:t>
      </w:r>
      <w:r>
        <w:t>1  </w:t>
      </w:r>
      <w:r>
        <w:t>检测连续量准确度等级宜不低于</w:t>
      </w:r>
      <w:r>
        <w:t>2.5</w:t>
      </w:r>
      <w:r>
        <w:t>；</w:t>
      </w:r>
    </w:p>
    <w:p w14:paraId="720ABACB" w14:textId="77777777" w:rsidR="00000000" w:rsidRDefault="00135C01">
      <w:pPr>
        <w:pStyle w:val="a3"/>
      </w:pPr>
      <w:r>
        <w:t>    </w:t>
      </w:r>
      <w:r>
        <w:t>2  </w:t>
      </w:r>
      <w:r>
        <w:t>汽包、蓄热器液位检测宜选电容或差压式，无压容器、水池液位检测宜选静压式和雷达式，有挥发性气体或汽体液位检测时应慎选超声波；</w:t>
      </w:r>
    </w:p>
    <w:p w14:paraId="20AD00CC" w14:textId="77777777" w:rsidR="00000000" w:rsidRDefault="00135C01">
      <w:pPr>
        <w:pStyle w:val="a3"/>
      </w:pPr>
      <w:r>
        <w:t>    </w:t>
      </w:r>
      <w:r>
        <w:t>3  </w:t>
      </w:r>
      <w:r>
        <w:t>料位连续物位检测宜选超声波、雷达和称重法；</w:t>
      </w:r>
    </w:p>
    <w:p w14:paraId="2804601D" w14:textId="77777777" w:rsidR="00000000" w:rsidRDefault="00135C01">
      <w:pPr>
        <w:pStyle w:val="a3"/>
      </w:pPr>
      <w:r>
        <w:t>    </w:t>
      </w:r>
      <w:r>
        <w:t>4  </w:t>
      </w:r>
      <w:r>
        <w:t>煤气柜柜位／柜容检测宜选激光或雷达式；</w:t>
      </w:r>
    </w:p>
    <w:p w14:paraId="4AE7EF62" w14:textId="77777777" w:rsidR="00000000" w:rsidRDefault="00135C01">
      <w:pPr>
        <w:pStyle w:val="a3"/>
      </w:pPr>
      <w:r>
        <w:t>    </w:t>
      </w:r>
      <w:r>
        <w:t>5  </w:t>
      </w:r>
      <w:r>
        <w:t>液位开关宜选浮球，可选电接点或电容式；</w:t>
      </w:r>
    </w:p>
    <w:p w14:paraId="3ED75AF1" w14:textId="77777777" w:rsidR="00000000" w:rsidRDefault="00135C01">
      <w:pPr>
        <w:pStyle w:val="a3"/>
      </w:pPr>
      <w:r>
        <w:t>    </w:t>
      </w:r>
      <w:r>
        <w:t>6  </w:t>
      </w:r>
      <w:r>
        <w:t>料位开关宜选阻旋，可选音叉、光电、重锤或电容式。</w:t>
      </w:r>
    </w:p>
    <w:p w14:paraId="66C8AF4F" w14:textId="77777777" w:rsidR="00000000" w:rsidRDefault="00135C01">
      <w:pPr>
        <w:pStyle w:val="a3"/>
      </w:pPr>
      <w:r>
        <w:t>11.1.5  </w:t>
      </w:r>
      <w:r>
        <w:t>有毒</w:t>
      </w:r>
      <w:r>
        <w:t>、易燃、易爆气体成分监测仪表应带就地声光报警，并可在有关控制室及必经道路入口处设显示及声光报警。</w:t>
      </w:r>
    </w:p>
    <w:p w14:paraId="3BFA48C9" w14:textId="77777777" w:rsidR="00000000" w:rsidRDefault="00135C01">
      <w:pPr>
        <w:pStyle w:val="a3"/>
      </w:pPr>
      <w:r>
        <w:t>11.1.6  </w:t>
      </w:r>
      <w:r>
        <w:t>烟气成分分析装置应充分考虑被测工艺介质中背景气对准确度的影响，同时根据介质性质及压力、温度等，应考虑吹扫气源、管路保温、除尘、除湿、滞后、放散、有毒放散气的处理，宜合理选用有效的预处理系统及分析仪。</w:t>
      </w:r>
    </w:p>
    <w:p w14:paraId="0BC70DC1" w14:textId="77777777" w:rsidR="00000000" w:rsidRDefault="00135C01">
      <w:pPr>
        <w:pStyle w:val="a3"/>
      </w:pPr>
      <w:r>
        <w:t>11.1.7  </w:t>
      </w:r>
      <w:r>
        <w:t>转炉炉口自动清灰微差压测控装置绝对误差宜小于</w:t>
      </w:r>
      <w:r>
        <w:t>±15Pa</w:t>
      </w:r>
      <w:r>
        <w:t>。</w:t>
      </w:r>
    </w:p>
    <w:p w14:paraId="6E676A92" w14:textId="77777777" w:rsidR="00000000" w:rsidRDefault="00135C01">
      <w:pPr>
        <w:pStyle w:val="a3"/>
      </w:pPr>
      <w:r>
        <w:t>11.1.8  </w:t>
      </w:r>
      <w:r>
        <w:t>电子秤应符合下列规定：</w:t>
      </w:r>
    </w:p>
    <w:p w14:paraId="10704B7E" w14:textId="77777777" w:rsidR="00000000" w:rsidRDefault="00135C01">
      <w:pPr>
        <w:pStyle w:val="a3"/>
      </w:pPr>
      <w:r>
        <w:t>    </w:t>
      </w:r>
      <w:r>
        <w:t>1  </w:t>
      </w:r>
      <w:r>
        <w:t>皮带秤准确度等级宜不低于</w:t>
      </w:r>
      <w:r>
        <w:t>2.5</w:t>
      </w:r>
      <w:r>
        <w:t>级；</w:t>
      </w:r>
    </w:p>
    <w:p w14:paraId="3F0CDC58" w14:textId="77777777" w:rsidR="00000000" w:rsidRDefault="00135C01">
      <w:pPr>
        <w:pStyle w:val="a3"/>
      </w:pPr>
      <w:r>
        <w:t>    </w:t>
      </w:r>
      <w:r>
        <w:t>2  </w:t>
      </w:r>
      <w:r>
        <w:t>天车秤、动态轨道衡准</w:t>
      </w:r>
      <w:r>
        <w:t>确度等级宜不低于</w:t>
      </w:r>
      <w:r>
        <w:t>2.0</w:t>
      </w:r>
      <w:r>
        <w:t>级；</w:t>
      </w:r>
    </w:p>
    <w:p w14:paraId="6B6DDEF4" w14:textId="77777777" w:rsidR="00000000" w:rsidRDefault="00135C01">
      <w:pPr>
        <w:pStyle w:val="a3"/>
      </w:pPr>
      <w:r>
        <w:lastRenderedPageBreak/>
        <w:t>    </w:t>
      </w:r>
      <w:r>
        <w:t>3  </w:t>
      </w:r>
      <w:r>
        <w:t>料斗秤、台车秤、静态轨道衡准确度等级宜不低于</w:t>
      </w:r>
      <w:r>
        <w:t>1.0</w:t>
      </w:r>
      <w:r>
        <w:t>级；</w:t>
      </w:r>
    </w:p>
    <w:p w14:paraId="710F1F50" w14:textId="77777777" w:rsidR="00000000" w:rsidRDefault="00135C01">
      <w:pPr>
        <w:pStyle w:val="a3"/>
      </w:pPr>
      <w:r>
        <w:t>    </w:t>
      </w:r>
      <w:r>
        <w:t>4  </w:t>
      </w:r>
      <w:r>
        <w:t>系统成分微调称量设备的准确度等级宜不低于</w:t>
      </w:r>
      <w:r>
        <w:t>0.3</w:t>
      </w:r>
      <w:r>
        <w:t>级。</w:t>
      </w:r>
    </w:p>
    <w:p w14:paraId="6C3136D2" w14:textId="77777777" w:rsidR="00000000" w:rsidRDefault="00135C01">
      <w:pPr>
        <w:pStyle w:val="a3"/>
      </w:pPr>
      <w:r>
        <w:t>11.1.9  </w:t>
      </w:r>
      <w:r>
        <w:t>阀门应符合下列规定：</w:t>
      </w:r>
      <w:r>
        <w:t> </w:t>
      </w:r>
    </w:p>
    <w:p w14:paraId="371112BF" w14:textId="77777777" w:rsidR="00000000" w:rsidRDefault="00135C01">
      <w:pPr>
        <w:pStyle w:val="a3"/>
      </w:pPr>
      <w:r>
        <w:t>    </w:t>
      </w:r>
      <w:r>
        <w:t>1  </w:t>
      </w:r>
      <w:r>
        <w:t>调节阀、调节切断阀、切断阀可选单座阀、套筒阀、球阀和蝶阀；</w:t>
      </w:r>
    </w:p>
    <w:p w14:paraId="2508F7FD" w14:textId="77777777" w:rsidR="00000000" w:rsidRDefault="00135C01">
      <w:pPr>
        <w:pStyle w:val="a3"/>
      </w:pPr>
      <w:r>
        <w:t>    </w:t>
      </w:r>
      <w:r>
        <w:t>2  </w:t>
      </w:r>
      <w:r>
        <w:t>氧气管道宜选全不锈钢阀，禁用闸阀；</w:t>
      </w:r>
    </w:p>
    <w:p w14:paraId="641E6D24" w14:textId="77777777" w:rsidR="00000000" w:rsidRDefault="00135C01">
      <w:pPr>
        <w:pStyle w:val="a3"/>
      </w:pPr>
      <w:r>
        <w:t>    </w:t>
      </w:r>
      <w:r>
        <w:t>3  </w:t>
      </w:r>
      <w:r>
        <w:t>宜选气动执行器，应保证气源故障时阀位在安全位置，需保持原位时应加装锁止阀，电气阀门定位器须有停电保位功能，选电动执行器时宜使用不间断电源；</w:t>
      </w:r>
    </w:p>
    <w:p w14:paraId="7E4DDBCF" w14:textId="77777777" w:rsidR="00000000" w:rsidRDefault="00135C01">
      <w:pPr>
        <w:pStyle w:val="a3"/>
      </w:pPr>
      <w:r>
        <w:t>    </w:t>
      </w:r>
      <w:r>
        <w:t>4  </w:t>
      </w:r>
      <w:r>
        <w:t>调节阀宜选等百分</w:t>
      </w:r>
      <w:r>
        <w:t>比或固有特性，调节比宜不低于</w:t>
      </w:r>
      <w:r>
        <w:t>10</w:t>
      </w:r>
      <w:r>
        <w:t>：</w:t>
      </w:r>
      <w:r>
        <w:t>1</w:t>
      </w:r>
      <w:r>
        <w:t>；</w:t>
      </w:r>
    </w:p>
    <w:p w14:paraId="0BF69D52" w14:textId="77777777" w:rsidR="00000000" w:rsidRDefault="00135C01">
      <w:pPr>
        <w:pStyle w:val="a3"/>
      </w:pPr>
      <w:r>
        <w:t>    </w:t>
      </w:r>
      <w:r>
        <w:t>5  </w:t>
      </w:r>
      <w:r>
        <w:t>调节切断阀应同时具有调节阀和切断阀的特性；</w:t>
      </w:r>
    </w:p>
    <w:p w14:paraId="0EFE15DA" w14:textId="77777777" w:rsidR="00000000" w:rsidRDefault="00135C01">
      <w:pPr>
        <w:pStyle w:val="a3"/>
      </w:pPr>
      <w:r>
        <w:t>    </w:t>
      </w:r>
      <w:r>
        <w:t>6  </w:t>
      </w:r>
      <w:r>
        <w:t>切断阀泄漏等级宜不低于</w:t>
      </w:r>
      <w:r>
        <w:t>Class-V</w:t>
      </w:r>
      <w:r>
        <w:t>，切断时间宜在</w:t>
      </w:r>
      <w:r>
        <w:t>5s</w:t>
      </w:r>
      <w:r>
        <w:t>～</w:t>
      </w:r>
      <w:r>
        <w:t>10s</w:t>
      </w:r>
      <w:r>
        <w:t>，快切阀宜小于</w:t>
      </w:r>
      <w:r>
        <w:t>3s</w:t>
      </w:r>
      <w:r>
        <w:t>，重要场合如煤气快切等，可装蓄能器；</w:t>
      </w:r>
    </w:p>
    <w:p w14:paraId="4499157A" w14:textId="77777777" w:rsidR="00000000" w:rsidRDefault="00135C01">
      <w:pPr>
        <w:pStyle w:val="a3"/>
      </w:pPr>
      <w:r>
        <w:t>    </w:t>
      </w:r>
      <w:r>
        <w:t>7  </w:t>
      </w:r>
      <w:r>
        <w:t>低压小口径切断阀可选先导电磁阀替代。</w:t>
      </w:r>
    </w:p>
    <w:p w14:paraId="3FD9B586" w14:textId="77777777" w:rsidR="00000000" w:rsidRDefault="00135C01">
      <w:pPr>
        <w:pStyle w:val="ha3fw2"/>
        <w:spacing w:before="100" w:beforeAutospacing="1" w:after="100" w:afterAutospacing="1"/>
      </w:pPr>
      <w:r>
        <w:t>11.2  </w:t>
      </w:r>
      <w:r>
        <w:t>检测控制项目</w:t>
      </w:r>
    </w:p>
    <w:p w14:paraId="1E15A51B" w14:textId="77777777" w:rsidR="00000000" w:rsidRDefault="00135C01">
      <w:pPr>
        <w:pStyle w:val="a3"/>
      </w:pPr>
      <w:r>
        <w:t>11.2.1  </w:t>
      </w:r>
      <w:r>
        <w:t>炼钢、精炼车间应设下列主要检测控制项目：</w:t>
      </w:r>
    </w:p>
    <w:p w14:paraId="3F6BC4F7" w14:textId="77777777" w:rsidR="00000000" w:rsidRDefault="00135C01">
      <w:pPr>
        <w:pStyle w:val="a3"/>
      </w:pPr>
      <w:r>
        <w:t>    </w:t>
      </w:r>
      <w:r>
        <w:t>1  </w:t>
      </w:r>
      <w:r>
        <w:t>炼钢和精炼设施应设钢水测温取样装置，以设备类型、钢种需求、工艺要求为依据，组合采用定碳、定氧、定氢等功能。</w:t>
      </w:r>
    </w:p>
    <w:p w14:paraId="24700E80" w14:textId="77777777" w:rsidR="00000000" w:rsidRDefault="00135C01">
      <w:pPr>
        <w:pStyle w:val="a3"/>
      </w:pPr>
      <w:r>
        <w:t>    </w:t>
      </w:r>
      <w:r>
        <w:t>2  </w:t>
      </w:r>
      <w:r>
        <w:t>炼钢出钢侧</w:t>
      </w:r>
      <w:r>
        <w:t>和精炼受、出钢侧应设统一的钢水称重，有过跨时可设独立称重。</w:t>
      </w:r>
    </w:p>
    <w:p w14:paraId="79E90503" w14:textId="77777777" w:rsidR="00000000" w:rsidRDefault="00135C01">
      <w:pPr>
        <w:pStyle w:val="a3"/>
      </w:pPr>
      <w:r>
        <w:t>    </w:t>
      </w:r>
      <w:r>
        <w:t>3  </w:t>
      </w:r>
      <w:r>
        <w:t>上料、投料应设皮带秤称重，应设料仓料位检测、中间料斗和汇总斗称重。</w:t>
      </w:r>
    </w:p>
    <w:p w14:paraId="7B722CFC" w14:textId="77777777" w:rsidR="00000000" w:rsidRDefault="00135C01">
      <w:pPr>
        <w:pStyle w:val="a3"/>
      </w:pPr>
      <w:r>
        <w:t>    </w:t>
      </w:r>
      <w:r>
        <w:t>4  </w:t>
      </w:r>
      <w:r>
        <w:t>铁水预处理：应设铁水称重、测温、液位检测。应设氮气压力检测、调节。应设储粉仓料位、流态化气路压力检测。应设喷吹罐称重，各流态化和喷吹氮气压力检测。应设冷却水温度压力流量检测。</w:t>
      </w:r>
    </w:p>
    <w:p w14:paraId="6634CB23" w14:textId="77777777" w:rsidR="00000000" w:rsidRDefault="00135C01">
      <w:pPr>
        <w:pStyle w:val="a3"/>
      </w:pPr>
      <w:r>
        <w:t>        </w:t>
      </w:r>
      <w:r>
        <w:t>1)</w:t>
      </w:r>
      <w:r>
        <w:t>转炉本体：应设铁水、废钢称重。应设设备冷却给水压力、给回水温度、温差、流量、流量差检测。应设氮封压力、流量检测，压力调节、切断。</w:t>
      </w:r>
    </w:p>
    <w:p w14:paraId="1261E6D8" w14:textId="77777777" w:rsidR="00000000" w:rsidRDefault="00135C01">
      <w:pPr>
        <w:pStyle w:val="a3"/>
      </w:pPr>
      <w:r>
        <w:t>        </w:t>
      </w:r>
      <w:r>
        <w:t>2)</w:t>
      </w:r>
      <w:r>
        <w:t>转炉顶吹：</w:t>
      </w:r>
      <w:r>
        <w:t>应设喷吹气体压力、流量检测、调节、切断，并可设预开度控制方式。</w:t>
      </w:r>
    </w:p>
    <w:p w14:paraId="50E199E0" w14:textId="77777777" w:rsidR="00000000" w:rsidRDefault="00135C01">
      <w:pPr>
        <w:pStyle w:val="a3"/>
      </w:pPr>
      <w:r>
        <w:t>        </w:t>
      </w:r>
      <w:r>
        <w:t>3)</w:t>
      </w:r>
      <w:r>
        <w:t>氧枪：应设卷扬张力检测。应设冷却给水压力、给回水温度、温差、流量、流量差检测、切断，并应设氧枪安全联锁信号系统。</w:t>
      </w:r>
    </w:p>
    <w:p w14:paraId="79D9030F" w14:textId="77777777" w:rsidR="00000000" w:rsidRDefault="00135C01">
      <w:pPr>
        <w:pStyle w:val="a3"/>
      </w:pPr>
      <w:r>
        <w:t>        </w:t>
      </w:r>
      <w:r>
        <w:t>4)</w:t>
      </w:r>
      <w:r>
        <w:t>转炉底吹：应设喷吹气体总管压力检测、调节、切断，支管压力、流量检测和流量调节，并可设模式控制。</w:t>
      </w:r>
    </w:p>
    <w:p w14:paraId="15574ABE" w14:textId="77777777" w:rsidR="00000000" w:rsidRDefault="00135C01">
      <w:pPr>
        <w:pStyle w:val="a3"/>
      </w:pPr>
      <w:r>
        <w:t>        </w:t>
      </w:r>
      <w:r>
        <w:t>5)</w:t>
      </w:r>
      <w:r>
        <w:t>副枪：应设卷扬张力检测。应设冷却水、氮气温度、压力、流量检测。</w:t>
      </w:r>
    </w:p>
    <w:p w14:paraId="50DB0AE7" w14:textId="77777777" w:rsidR="00000000" w:rsidRDefault="00135C01">
      <w:pPr>
        <w:pStyle w:val="a3"/>
      </w:pPr>
      <w:r>
        <w:lastRenderedPageBreak/>
        <w:t>    </w:t>
      </w:r>
      <w:r>
        <w:t>5  </w:t>
      </w:r>
      <w:r>
        <w:t>电炉</w:t>
      </w:r>
      <w:r>
        <w:t>EAF</w:t>
      </w:r>
      <w:r>
        <w:t>应符合下列规定：</w:t>
      </w:r>
    </w:p>
    <w:p w14:paraId="7E3E1C60" w14:textId="77777777" w:rsidR="00000000" w:rsidRDefault="00135C01">
      <w:pPr>
        <w:pStyle w:val="a3"/>
      </w:pPr>
      <w:r>
        <w:t>        </w:t>
      </w:r>
      <w:r>
        <w:t>1)</w:t>
      </w:r>
      <w:r>
        <w:t>应设铁水、废钢称重；</w:t>
      </w:r>
    </w:p>
    <w:p w14:paraId="2FD394A0" w14:textId="77777777" w:rsidR="00000000" w:rsidRDefault="00135C01">
      <w:pPr>
        <w:pStyle w:val="a3"/>
      </w:pPr>
      <w:r>
        <w:t>        </w:t>
      </w:r>
      <w:r>
        <w:t>2)</w:t>
      </w:r>
      <w:r>
        <w:t>应设各冷却</w:t>
      </w:r>
      <w:r>
        <w:t>给水总管温度、压力检测，上炉壳及冷却壁、短网系统、导电横臂、液压站和变压器的各回水支管及炉盖冷却回水总管的温度、温差、流量检测；</w:t>
      </w:r>
      <w:r>
        <w:t> </w:t>
      </w:r>
    </w:p>
    <w:p w14:paraId="62F97A71" w14:textId="77777777" w:rsidR="00000000" w:rsidRDefault="00135C01">
      <w:pPr>
        <w:pStyle w:val="a3"/>
      </w:pPr>
      <w:r>
        <w:t>        </w:t>
      </w:r>
      <w:r>
        <w:t>3)</w:t>
      </w:r>
      <w:r>
        <w:t>宜设下炉壳炉底测温；</w:t>
      </w:r>
    </w:p>
    <w:p w14:paraId="17DB235C" w14:textId="77777777" w:rsidR="00000000" w:rsidRDefault="00135C01">
      <w:pPr>
        <w:pStyle w:val="a3"/>
      </w:pPr>
      <w:r>
        <w:t>        </w:t>
      </w:r>
      <w:r>
        <w:t>4)</w:t>
      </w:r>
      <w:r>
        <w:t>带有底吹时，应执行第</w:t>
      </w:r>
      <w:r>
        <w:t>4</w:t>
      </w:r>
      <w:r>
        <w:t>款第</w:t>
      </w:r>
      <w:r>
        <w:t>4</w:t>
      </w:r>
      <w:r>
        <w:t>项的规定；</w:t>
      </w:r>
    </w:p>
    <w:p w14:paraId="4CE83FE3" w14:textId="77777777" w:rsidR="00000000" w:rsidRDefault="00135C01">
      <w:pPr>
        <w:pStyle w:val="a3"/>
      </w:pPr>
      <w:r>
        <w:t>        </w:t>
      </w:r>
      <w:r>
        <w:t>5)</w:t>
      </w:r>
      <w:r>
        <w:t>带有氧气喷吹系统时，应执行第</w:t>
      </w:r>
      <w:r>
        <w:t>4</w:t>
      </w:r>
      <w:r>
        <w:t>款第</w:t>
      </w:r>
      <w:r>
        <w:t>2</w:t>
      </w:r>
      <w:r>
        <w:t>项的规定，并应设氧枪冷却给水压力、给回水温度、温差、流量、流量差检测、切断；</w:t>
      </w:r>
    </w:p>
    <w:p w14:paraId="04E7BB8A" w14:textId="77777777" w:rsidR="00000000" w:rsidRDefault="00135C01">
      <w:pPr>
        <w:pStyle w:val="a3"/>
      </w:pPr>
      <w:r>
        <w:t>        </w:t>
      </w:r>
      <w:r>
        <w:t>6)</w:t>
      </w:r>
      <w:r>
        <w:t>对带有烟气余热利用、喷碳、连续给料的装置，应增设相应检测控制项目设计。</w:t>
      </w:r>
    </w:p>
    <w:p w14:paraId="491248F7" w14:textId="77777777" w:rsidR="00000000" w:rsidRDefault="00135C01">
      <w:pPr>
        <w:pStyle w:val="a3"/>
      </w:pPr>
      <w:r>
        <w:t>    </w:t>
      </w:r>
      <w:r>
        <w:t>6  </w:t>
      </w:r>
      <w:r>
        <w:t>精炼应符合下列规定：</w:t>
      </w:r>
    </w:p>
    <w:p w14:paraId="5D860F89" w14:textId="77777777" w:rsidR="00000000" w:rsidRDefault="00135C01">
      <w:pPr>
        <w:pStyle w:val="a3"/>
      </w:pPr>
      <w:r>
        <w:t>        </w:t>
      </w:r>
      <w:r>
        <w:t>1)</w:t>
      </w:r>
      <w:r>
        <w:t>钢包炉</w:t>
      </w:r>
      <w:r>
        <w:t>LF</w:t>
      </w:r>
      <w:r>
        <w:t>：应设炉盖和短网侧冷却供水温度、压力、流量检测，冷却回水流量检测，水冷部件回水温度检测。底吹应执行第</w:t>
      </w:r>
      <w:r>
        <w:t>4</w:t>
      </w:r>
      <w:r>
        <w:t>款第</w:t>
      </w:r>
      <w:r>
        <w:t>4</w:t>
      </w:r>
      <w:r>
        <w:t>项的规定。</w:t>
      </w:r>
    </w:p>
    <w:p w14:paraId="7B0ED282" w14:textId="77777777" w:rsidR="00000000" w:rsidRDefault="00135C01">
      <w:pPr>
        <w:pStyle w:val="a3"/>
      </w:pPr>
      <w:r>
        <w:t>        </w:t>
      </w:r>
      <w:r>
        <w:t>2)</w:t>
      </w:r>
      <w:r>
        <w:t>合金微调</w:t>
      </w:r>
      <w:r>
        <w:t>CAS-OB</w:t>
      </w:r>
      <w:r>
        <w:t>：应设设备冷却给水温度、压力、流量检测，回水流量、流量差检测。应设底吹氩总管压力检测，支管流量调节、切断。带有顶吹氧</w:t>
      </w:r>
      <w:r>
        <w:t>OB</w:t>
      </w:r>
      <w:r>
        <w:t>时，应执行第</w:t>
      </w:r>
      <w:r>
        <w:t>4</w:t>
      </w:r>
      <w:r>
        <w:t>款第</w:t>
      </w:r>
      <w:r>
        <w:t>2</w:t>
      </w:r>
      <w:r>
        <w:t>、</w:t>
      </w:r>
      <w:r>
        <w:t>3</w:t>
      </w:r>
      <w:r>
        <w:t>项的规定。</w:t>
      </w:r>
    </w:p>
    <w:p w14:paraId="02AEB9F8" w14:textId="77777777" w:rsidR="00000000" w:rsidRDefault="00135C01">
      <w:pPr>
        <w:pStyle w:val="a3"/>
      </w:pPr>
      <w:r>
        <w:t>        </w:t>
      </w:r>
      <w:r>
        <w:t>3)</w:t>
      </w:r>
      <w:r>
        <w:t>炉后钢包吹氩站：应设底吹氩总管压力检测，支管流量调节、切断。</w:t>
      </w:r>
    </w:p>
    <w:p w14:paraId="04211293" w14:textId="77777777" w:rsidR="00000000" w:rsidRDefault="00135C01">
      <w:pPr>
        <w:pStyle w:val="a3"/>
      </w:pPr>
      <w:r>
        <w:t>        </w:t>
      </w:r>
      <w:r>
        <w:t>4)AOD</w:t>
      </w:r>
      <w:r>
        <w:t>：应设铁水、废钢称重。应设耳轴、炉口等设备冷却给水压力、给回水温度、温差、</w:t>
      </w:r>
      <w:r>
        <w:t>流量、流量差检测、切断。应设烟道冷却给回水温度、温差、压力检测、切断，烟道冷却回水支管流量检测。应设侧吹氧气、氮气、氩气压力、流量检测，流量调节、切断。应设低压氮气总管压力检测、切断，低压氮气支管压力、流量检测、流量调节。带有顶吹氧时，应执行第</w:t>
      </w:r>
      <w:r>
        <w:t>4</w:t>
      </w:r>
      <w:r>
        <w:t>款第</w:t>
      </w:r>
      <w:r>
        <w:t>2</w:t>
      </w:r>
      <w:r>
        <w:t>、</w:t>
      </w:r>
      <w:r>
        <w:t>3</w:t>
      </w:r>
      <w:r>
        <w:t>项的规定。</w:t>
      </w:r>
    </w:p>
    <w:p w14:paraId="03D23CB8" w14:textId="77777777" w:rsidR="00000000" w:rsidRDefault="00135C01">
      <w:pPr>
        <w:pStyle w:val="a3"/>
      </w:pPr>
      <w:r>
        <w:t>        </w:t>
      </w:r>
      <w:r>
        <w:t>5)VD</w:t>
      </w:r>
      <w:r>
        <w:t>：应设真空室真空度检测。应设设备冷却给水温度、压力检测，回水流量检测。带有底吹时，应执行第</w:t>
      </w:r>
      <w:r>
        <w:t>4</w:t>
      </w:r>
      <w:r>
        <w:t>款第</w:t>
      </w:r>
      <w:r>
        <w:t>4</w:t>
      </w:r>
      <w:r>
        <w:t>项的规定。</w:t>
      </w:r>
    </w:p>
    <w:p w14:paraId="33700280" w14:textId="77777777" w:rsidR="00000000" w:rsidRDefault="00135C01">
      <w:pPr>
        <w:pStyle w:val="a3"/>
      </w:pPr>
      <w:r>
        <w:t>        </w:t>
      </w:r>
      <w:r>
        <w:t>6)VOD</w:t>
      </w:r>
      <w:r>
        <w:t>：应设真空室真空度检测，烟气温度、一氧化碳、二氧化碳、氧气检测。应设设备冷却给水温度</w:t>
      </w:r>
      <w:r>
        <w:t>、压力检测，回水流量检测。带有底吹时，应执行本条第</w:t>
      </w:r>
      <w:r>
        <w:t>4</w:t>
      </w:r>
      <w:r>
        <w:t>款第</w:t>
      </w:r>
      <w:r>
        <w:t>4</w:t>
      </w:r>
      <w:r>
        <w:t>项。吹氧系统应执行本条第</w:t>
      </w:r>
      <w:r>
        <w:t>4</w:t>
      </w:r>
      <w:r>
        <w:t>款第</w:t>
      </w:r>
      <w:r>
        <w:t>2</w:t>
      </w:r>
      <w:r>
        <w:t>项，应增设吹氧管冷却介质压力、流量检测，流量调节、切断。</w:t>
      </w:r>
    </w:p>
    <w:p w14:paraId="6B1CC4C3" w14:textId="77777777" w:rsidR="00000000" w:rsidRDefault="00135C01">
      <w:pPr>
        <w:pStyle w:val="a3"/>
      </w:pPr>
      <w:r>
        <w:t>        </w:t>
      </w:r>
      <w:r>
        <w:t>7)RH</w:t>
      </w:r>
      <w:r>
        <w:t>／</w:t>
      </w:r>
      <w:r>
        <w:t>RH-TB</w:t>
      </w:r>
      <w:r>
        <w:t>：应设真空槽内温度、真空度检测。应设提升氩气、氮气温度、压力检测，流量调节。应设烟气温度、流量检测，一氧化碳、二氧化碳、氧气含量检测。应设设备冷却给水温度、压力检测，回水流量检测。应设真空料斗称重，真空度检测，破真空阀控制。带有底吹时，应执行第</w:t>
      </w:r>
      <w:r>
        <w:t>4</w:t>
      </w:r>
      <w:r>
        <w:t>款第</w:t>
      </w:r>
      <w:r>
        <w:t>4</w:t>
      </w:r>
      <w:r>
        <w:t>项的规定。带有顶吹氧</w:t>
      </w:r>
      <w:r>
        <w:t>TB</w:t>
      </w:r>
      <w:r>
        <w:t>时，应执行第</w:t>
      </w:r>
      <w:r>
        <w:t>4</w:t>
      </w:r>
      <w:r>
        <w:t>款第</w:t>
      </w:r>
      <w:r>
        <w:t>2</w:t>
      </w:r>
      <w:r>
        <w:t>项的规定，并应增设吹氧管冷却介质</w:t>
      </w:r>
      <w:r>
        <w:t>压力、流量检测，流量调节、切断。</w:t>
      </w:r>
    </w:p>
    <w:p w14:paraId="49B56519" w14:textId="77777777" w:rsidR="00000000" w:rsidRDefault="00135C01">
      <w:pPr>
        <w:pStyle w:val="a3"/>
      </w:pPr>
      <w:r>
        <w:t>        </w:t>
      </w:r>
      <w:r>
        <w:t>8)</w:t>
      </w:r>
      <w:r>
        <w:t>真空泵：蒸汽喷射和机械真空泵，均应设各级真空度测量和真空阀的控制。对蒸汽喷射方式应增设蒸汽温度、流量、压力检测和压力调节。应增设各级冷凝器冷凝水温检测，一级冷凝器冷凝水液位、压力、流量检测，冷凝水总管温度、压力、流量检测。应增设热井液位、排水、排污压力、流量检测。</w:t>
      </w:r>
    </w:p>
    <w:p w14:paraId="4EF45E73" w14:textId="77777777" w:rsidR="00000000" w:rsidRDefault="00135C01">
      <w:pPr>
        <w:pStyle w:val="a3"/>
      </w:pPr>
      <w:r>
        <w:lastRenderedPageBreak/>
        <w:t>11.2.2  </w:t>
      </w:r>
      <w:r>
        <w:t>炼钢、精炼车间公辅设施应设下列主要检测控制项目：</w:t>
      </w:r>
    </w:p>
    <w:p w14:paraId="0FD850F9" w14:textId="77777777" w:rsidR="00000000" w:rsidRDefault="00135C01">
      <w:pPr>
        <w:pStyle w:val="a3"/>
      </w:pPr>
      <w:r>
        <w:t>    </w:t>
      </w:r>
      <w:r>
        <w:t>1  </w:t>
      </w:r>
      <w:r>
        <w:t>余热回收和蓄热器应执行现行国家标准《钢铁企业热力设施设计规范》</w:t>
      </w:r>
      <w:r>
        <w:t>GB 50569</w:t>
      </w:r>
      <w:r>
        <w:t>的有关规定。</w:t>
      </w:r>
    </w:p>
    <w:p w14:paraId="78A72936" w14:textId="77777777" w:rsidR="00000000" w:rsidRDefault="00135C01">
      <w:pPr>
        <w:pStyle w:val="a3"/>
      </w:pPr>
      <w:r>
        <w:t>    </w:t>
      </w:r>
      <w:r>
        <w:t>2  </w:t>
      </w:r>
      <w:r>
        <w:t>烟气除</w:t>
      </w:r>
      <w:r>
        <w:t>尘与回收应符合下列规定：</w:t>
      </w:r>
    </w:p>
    <w:p w14:paraId="3FE4E4C5" w14:textId="77777777" w:rsidR="00000000" w:rsidRDefault="00135C01">
      <w:pPr>
        <w:pStyle w:val="a3"/>
      </w:pPr>
      <w:r>
        <w:t>        </w:t>
      </w:r>
      <w:r>
        <w:t>1)</w:t>
      </w:r>
      <w:r>
        <w:t>蒸发冷却器：应设出口烟温检测控制，喷水压力检测，流量调节、切断，蒸汽温度、压力、流量检测。</w:t>
      </w:r>
    </w:p>
    <w:p w14:paraId="4B291FA0" w14:textId="77777777" w:rsidR="00000000" w:rsidRDefault="00135C01">
      <w:pPr>
        <w:pStyle w:val="a3"/>
      </w:pPr>
      <w:r>
        <w:t>        </w:t>
      </w:r>
      <w:r>
        <w:t>2)</w:t>
      </w:r>
      <w:r>
        <w:t>烟道上升段：应设烟温检测。</w:t>
      </w:r>
    </w:p>
    <w:p w14:paraId="03AF1099" w14:textId="77777777" w:rsidR="00000000" w:rsidRDefault="00135C01">
      <w:pPr>
        <w:pStyle w:val="a3"/>
      </w:pPr>
      <w:r>
        <w:t>        </w:t>
      </w:r>
      <w:r>
        <w:t>3)</w:t>
      </w:r>
      <w:r>
        <w:t>转炉炉口：应设炉口微差压检测控制。不宜设自动吹扫控制。</w:t>
      </w:r>
    </w:p>
    <w:p w14:paraId="6E1C7E64" w14:textId="77777777" w:rsidR="00000000" w:rsidRDefault="00135C01">
      <w:pPr>
        <w:pStyle w:val="a3"/>
      </w:pPr>
      <w:r>
        <w:t>        </w:t>
      </w:r>
      <w:r>
        <w:t>4)</w:t>
      </w:r>
      <w:r>
        <w:t>灰仓转运系统：应设灰仓温度、压力、灰位检测。</w:t>
      </w:r>
    </w:p>
    <w:p w14:paraId="5629C71A" w14:textId="77777777" w:rsidR="00000000" w:rsidRDefault="00135C01">
      <w:pPr>
        <w:pStyle w:val="a3"/>
      </w:pPr>
      <w:r>
        <w:t>        </w:t>
      </w:r>
      <w:r>
        <w:t>5)</w:t>
      </w:r>
      <w:r>
        <w:t>干法除尘：应设除尘器进出口烟温、出口压力检测，绝缘子气封流量检测。应设煤气冷却器液位检测控制，出口烟压检测，喷淋冷却水温度、压力、流量检测。</w:t>
      </w:r>
    </w:p>
    <w:p w14:paraId="1BC80531" w14:textId="77777777" w:rsidR="00000000" w:rsidRDefault="00135C01">
      <w:pPr>
        <w:pStyle w:val="a3"/>
      </w:pPr>
      <w:r>
        <w:t>        </w:t>
      </w:r>
      <w:r>
        <w:t>6)</w:t>
      </w:r>
      <w:r>
        <w:t>湿</w:t>
      </w:r>
      <w:r>
        <w:t>法除尘：应设各设备进出烟温、压力、差压检测，浊环给水总管水温、压力、流量检测，氮气和喷水压力、流量检测，压力调节，反冲洗控制，液压站冷却水温度、压力、流量检测。</w:t>
      </w:r>
    </w:p>
    <w:p w14:paraId="637BECFC" w14:textId="77777777" w:rsidR="00000000" w:rsidRDefault="00135C01">
      <w:pPr>
        <w:pStyle w:val="a3"/>
      </w:pPr>
      <w:r>
        <w:t>        </w:t>
      </w:r>
      <w:r>
        <w:t>7)</w:t>
      </w:r>
      <w:r>
        <w:t>风机房与放散回收：应设风机前后煤气温度、压力、差压检测。应设风机后一氧化碳、氧气含量分析，吹扫，三通切换阀、旁通阀、回收／点火放散控制，水封逆止阀及其液位检测控制。应设供冷却水、蒸汽、氮气、煤气压力检测。应设风机及其电机系统监控，宜设风机前流量检测。</w:t>
      </w:r>
    </w:p>
    <w:p w14:paraId="243F64A1" w14:textId="77777777" w:rsidR="00000000" w:rsidRDefault="00135C01">
      <w:pPr>
        <w:pStyle w:val="a3"/>
      </w:pPr>
      <w:r>
        <w:t>    </w:t>
      </w:r>
      <w:r>
        <w:t>3  </w:t>
      </w:r>
      <w:r>
        <w:t>各烘烤装置应含燃料计量仪表。</w:t>
      </w:r>
    </w:p>
    <w:p w14:paraId="2F04293D" w14:textId="77777777" w:rsidR="00000000" w:rsidRDefault="00135C01">
      <w:pPr>
        <w:pStyle w:val="a3"/>
      </w:pPr>
      <w:r>
        <w:t>    </w:t>
      </w:r>
      <w:r>
        <w:t>4  </w:t>
      </w:r>
      <w:r>
        <w:t>车间除尘应设除尘器入</w:t>
      </w:r>
      <w:r>
        <w:t>口温度、压力检测，除尘器差压检测。主要除尘点可设排烟阀控制，并可纳入相应控制室。</w:t>
      </w:r>
    </w:p>
    <w:p w14:paraId="4DAEDE34" w14:textId="77777777" w:rsidR="00000000" w:rsidRDefault="00135C01">
      <w:pPr>
        <w:pStyle w:val="a3"/>
      </w:pPr>
      <w:r>
        <w:t>    </w:t>
      </w:r>
      <w:r>
        <w:t>5  </w:t>
      </w:r>
      <w:r>
        <w:t>钢渣处理间应设给水流量检测。</w:t>
      </w:r>
    </w:p>
    <w:p w14:paraId="488F50F3" w14:textId="77777777" w:rsidR="00000000" w:rsidRDefault="00135C01">
      <w:pPr>
        <w:pStyle w:val="a3"/>
      </w:pPr>
      <w:r>
        <w:t>    </w:t>
      </w:r>
      <w:r>
        <w:t>6  </w:t>
      </w:r>
      <w:r>
        <w:t>水泵站：应设冷却泵组总管温度、压力、流量检测，补水流量检测，水池、安全水塔</w:t>
      </w:r>
      <w:r>
        <w:t>(</w:t>
      </w:r>
      <w:r>
        <w:t>箱</w:t>
      </w:r>
      <w:r>
        <w:t>)</w:t>
      </w:r>
      <w:r>
        <w:t>液位检测。可设上塔泵组总管流量检测，排污量检测，水质监测仪表。</w:t>
      </w:r>
    </w:p>
    <w:p w14:paraId="3D214EDF" w14:textId="77777777" w:rsidR="00000000" w:rsidRDefault="00135C01">
      <w:pPr>
        <w:pStyle w:val="a3"/>
      </w:pPr>
      <w:r>
        <w:t>    </w:t>
      </w:r>
      <w:r>
        <w:t>7  </w:t>
      </w:r>
      <w:r>
        <w:t>能源介质检测控制应设车间级能源介质总检测控制，并可设工序级能源介质检测控制。</w:t>
      </w:r>
    </w:p>
    <w:p w14:paraId="41DB9DA0" w14:textId="77777777" w:rsidR="00000000" w:rsidRDefault="00135C01">
      <w:pPr>
        <w:pStyle w:val="a3"/>
      </w:pPr>
      <w:r>
        <w:t>    </w:t>
      </w:r>
      <w:r>
        <w:t>8  </w:t>
      </w:r>
      <w:r>
        <w:t>煤气柜及其加压站应执行现行国家标准《工业企业煤气安全规程》</w:t>
      </w:r>
      <w:r>
        <w:t>GB 6222</w:t>
      </w:r>
      <w:r>
        <w:t>的有关规定。</w:t>
      </w:r>
    </w:p>
    <w:p w14:paraId="213ACA16" w14:textId="77777777" w:rsidR="00000000" w:rsidRDefault="00135C01">
      <w:pPr>
        <w:pStyle w:val="a3"/>
      </w:pPr>
      <w:r>
        <w:t>11.2.3  </w:t>
      </w:r>
      <w:r>
        <w:t>风机、布袋除尘器、冷</w:t>
      </w:r>
      <w:r>
        <w:t>却塔、变压器、液压站、钢包、铁包烘烤等仪表宜随工艺设备成套。</w:t>
      </w:r>
    </w:p>
    <w:p w14:paraId="676761FE" w14:textId="77777777" w:rsidR="00000000" w:rsidRDefault="00135C01">
      <w:pPr>
        <w:pStyle w:val="a3"/>
      </w:pPr>
      <w:r>
        <w:t>11.2.4  </w:t>
      </w:r>
      <w:r>
        <w:t>氧枪、浸渍管、喷枪制备、维修、烘烤等配套设施的仪表，宜执行上述炼钢、精炼主体设备仪表标准。</w:t>
      </w:r>
    </w:p>
    <w:p w14:paraId="0427295D" w14:textId="77777777" w:rsidR="00000000" w:rsidRDefault="00135C01">
      <w:pPr>
        <w:pStyle w:val="ha3fw2"/>
        <w:spacing w:before="100" w:beforeAutospacing="1" w:after="100" w:afterAutospacing="1"/>
      </w:pPr>
      <w:r>
        <w:lastRenderedPageBreak/>
        <w:t>11.3  </w:t>
      </w:r>
      <w:r>
        <w:t>仪表动力源</w:t>
      </w:r>
    </w:p>
    <w:p w14:paraId="6D6A9153" w14:textId="77777777" w:rsidR="00000000" w:rsidRDefault="00135C01">
      <w:pPr>
        <w:pStyle w:val="a3"/>
      </w:pPr>
      <w:r>
        <w:t>11.3.1  </w:t>
      </w:r>
      <w:r>
        <w:t>仪表电源宜选符合当地标准的交直流电源，可配稳压或不间断电源。</w:t>
      </w:r>
    </w:p>
    <w:p w14:paraId="2C56145D" w14:textId="77777777" w:rsidR="00000000" w:rsidRDefault="00135C01">
      <w:pPr>
        <w:pStyle w:val="a3"/>
      </w:pPr>
      <w:r>
        <w:t>11.3.2  </w:t>
      </w:r>
      <w:r>
        <w:t>仪表气源宜选满足现行国家标准《工业自动化仪表气源压力范围和质量》</w:t>
      </w:r>
      <w:r>
        <w:t>GB 4830</w:t>
      </w:r>
      <w:r>
        <w:t>的压缩空气，宜配维持时间大于</w:t>
      </w:r>
      <w:r>
        <w:t>10min</w:t>
      </w:r>
      <w:r>
        <w:t>的储罐。仪表气源可配备用气源，封闭场合不宜使用氮气。</w:t>
      </w:r>
    </w:p>
    <w:p w14:paraId="7D580D52" w14:textId="77777777" w:rsidR="00000000" w:rsidRDefault="00135C01">
      <w:pPr>
        <w:pStyle w:val="a3"/>
      </w:pPr>
      <w:r>
        <w:t>11.3.3  </w:t>
      </w:r>
      <w:r>
        <w:t>液压源宜选随阀自带的电液式单元。</w:t>
      </w:r>
    </w:p>
    <w:p w14:paraId="36040551" w14:textId="77777777" w:rsidR="00000000" w:rsidRDefault="00135C01">
      <w:pPr>
        <w:pStyle w:val="ha3fw2"/>
        <w:spacing w:before="100" w:beforeAutospacing="1" w:after="100" w:afterAutospacing="1"/>
      </w:pPr>
      <w:r>
        <w:t>11</w:t>
      </w:r>
      <w:r>
        <w:t>.4  </w:t>
      </w:r>
      <w:r>
        <w:t>仪表防护与安全</w:t>
      </w:r>
    </w:p>
    <w:p w14:paraId="534CB816" w14:textId="77777777" w:rsidR="00000000" w:rsidRDefault="00135C01">
      <w:pPr>
        <w:pStyle w:val="a3"/>
      </w:pPr>
      <w:r>
        <w:t>11.4.1  </w:t>
      </w:r>
      <w:r>
        <w:t>仪表及其盘箱柜</w:t>
      </w:r>
      <w:r>
        <w:t>IP</w:t>
      </w:r>
      <w:r>
        <w:t>防护等级应根据环境选择，并应采取相应的屏蔽、防卤防腐、防浪涌、防雷、接地措施。</w:t>
      </w:r>
    </w:p>
    <w:p w14:paraId="413EFEA8" w14:textId="77777777" w:rsidR="00000000" w:rsidRDefault="00135C01">
      <w:pPr>
        <w:pStyle w:val="a3"/>
      </w:pPr>
      <w:r>
        <w:t>11.4.2  </w:t>
      </w:r>
      <w:r>
        <w:t>仪表防护与安全应执行现行国家标准《爆炸危险环境电力装置设计规范》</w:t>
      </w:r>
      <w:r>
        <w:t>GB 50058</w:t>
      </w:r>
      <w:r>
        <w:t>的有关规定。</w:t>
      </w:r>
    </w:p>
    <w:p w14:paraId="28BC44A1" w14:textId="77777777" w:rsidR="00000000" w:rsidRDefault="00135C01">
      <w:pPr>
        <w:pStyle w:val="a3"/>
      </w:pPr>
      <w:r>
        <w:t>11.4.3  </w:t>
      </w:r>
      <w:r>
        <w:t>仪表防护与安全应执行现行国家标准《可燃性粉尘环境用电气设备》</w:t>
      </w:r>
      <w:r>
        <w:t>GB 12476</w:t>
      </w:r>
      <w:r>
        <w:t>的有关规定。</w:t>
      </w:r>
    </w:p>
    <w:p w14:paraId="59A1A6E8" w14:textId="77777777" w:rsidR="00000000" w:rsidRDefault="00135C01">
      <w:pPr>
        <w:pStyle w:val="a3"/>
      </w:pPr>
      <w:r>
        <w:t>11.4.4  </w:t>
      </w:r>
      <w:r>
        <w:t>转炉煤气净化回收区域设备和管道易泄漏煤气点、煤气净化回收设施附近有人值守的房间、封闭或半封闭的煤气烘烤作业区域，如转炉主车间二层以上平台、风机</w:t>
      </w:r>
      <w:r>
        <w:t>房、真空精炼装置的真空泵水封池</w:t>
      </w:r>
      <w:r>
        <w:t>(</w:t>
      </w:r>
      <w:r>
        <w:t>或热水箱</w:t>
      </w:r>
      <w:r>
        <w:t>)</w:t>
      </w:r>
      <w:r>
        <w:t>附近或机械真空泵房内，均应设固定式一氧化碳监测及声光报警装置，并应设便携式一氧化碳监测仪。煤气泄漏报警装置的设计应符合现行国家标准《石油化工可燃气体和有毒气体检测报警设计规范》</w:t>
      </w:r>
      <w:r>
        <w:t>GB 50493</w:t>
      </w:r>
      <w:r>
        <w:t>的有关规定。</w:t>
      </w:r>
    </w:p>
    <w:p w14:paraId="298D0AFE" w14:textId="77777777" w:rsidR="00000000" w:rsidRDefault="00135C01">
      <w:pPr>
        <w:pStyle w:val="a3"/>
      </w:pPr>
      <w:r>
        <w:t>11.4.5  </w:t>
      </w:r>
      <w:r>
        <w:t>远传氧浓度监控应在带有氮气源的封闭室内阀站设置。</w:t>
      </w:r>
    </w:p>
    <w:p w14:paraId="22EB7DA7" w14:textId="77777777" w:rsidR="00000000" w:rsidRDefault="00135C01">
      <w:pPr>
        <w:pStyle w:val="a3"/>
      </w:pPr>
      <w:r>
        <w:t>11.4.6  </w:t>
      </w:r>
      <w:r>
        <w:t>在大型电缆通廊内应选用阻燃电缆。</w:t>
      </w:r>
    </w:p>
    <w:p w14:paraId="3F403F2B" w14:textId="77777777" w:rsidR="00000000" w:rsidRDefault="00135C01">
      <w:pPr>
        <w:pStyle w:val="a3"/>
      </w:pPr>
      <w:r>
        <w:t>11.4.7  </w:t>
      </w:r>
      <w:r>
        <w:t>高温、高压、有毒介质变送器应远引至安全位置并装二次阀。</w:t>
      </w:r>
    </w:p>
    <w:p w14:paraId="1EC423BF" w14:textId="77777777" w:rsidR="00000000" w:rsidRDefault="00135C01">
      <w:pPr>
        <w:pStyle w:val="a3"/>
      </w:pPr>
      <w:r>
        <w:t>11.4.8  </w:t>
      </w:r>
      <w:r>
        <w:t>仪表阀门瞬间噪声应控制到车间内</w:t>
      </w:r>
      <w:r>
        <w:t>80dB</w:t>
      </w:r>
      <w:r>
        <w:t>以下，车间外</w:t>
      </w:r>
      <w:r>
        <w:t>115dB</w:t>
      </w:r>
      <w:r>
        <w:t>以下。</w:t>
      </w:r>
    </w:p>
    <w:p w14:paraId="659C2908" w14:textId="77777777" w:rsidR="00000000" w:rsidRDefault="00135C01">
      <w:pPr>
        <w:pStyle w:val="a3"/>
      </w:pPr>
      <w:r>
        <w:t>11.4.9  </w:t>
      </w:r>
      <w:r>
        <w:t>仪表室、仪表间、控制室宜与电气专业一同考虑建设。</w:t>
      </w:r>
    </w:p>
    <w:p w14:paraId="32DEFF29" w14:textId="77777777" w:rsidR="00000000" w:rsidRDefault="00135C01">
      <w:pPr>
        <w:pStyle w:val="a3"/>
      </w:pPr>
      <w:r>
        <w:t>11.4.10  </w:t>
      </w:r>
      <w:r>
        <w:t>车间外仪表及其管线，最低年历史温度</w:t>
      </w:r>
      <w:r>
        <w:t>—5℃</w:t>
      </w:r>
      <w:r>
        <w:t>以下时应做伴热防护，</w:t>
      </w:r>
      <w:r>
        <w:t>—5℃</w:t>
      </w:r>
      <w:r>
        <w:t>～</w:t>
      </w:r>
      <w:r>
        <w:t>5℃</w:t>
      </w:r>
      <w:r>
        <w:t>时应做保温防护，</w:t>
      </w:r>
      <w:r>
        <w:t>5℃</w:t>
      </w:r>
      <w:r>
        <w:t>以上时宜做一般防护。车间内可做一般防护。</w:t>
      </w:r>
    </w:p>
    <w:p w14:paraId="2FEF86E9" w14:textId="77777777" w:rsidR="00000000" w:rsidRDefault="00135C01">
      <w:pPr>
        <w:pStyle w:val="ha3fw2"/>
        <w:spacing w:before="100" w:beforeAutospacing="1" w:after="100" w:afterAutospacing="1"/>
      </w:pPr>
      <w:r>
        <w:t>12  </w:t>
      </w:r>
      <w:r>
        <w:t>电</w:t>
      </w:r>
      <w:r>
        <w:t>    </w:t>
      </w:r>
      <w:r>
        <w:t>信</w:t>
      </w:r>
    </w:p>
    <w:p w14:paraId="13176945" w14:textId="77777777" w:rsidR="00000000" w:rsidRDefault="00135C01">
      <w:pPr>
        <w:pStyle w:val="a3"/>
      </w:pPr>
      <w:r>
        <w:t>12.0.1  </w:t>
      </w:r>
      <w:r>
        <w:t>炼钢车间电信系统设计应符合下列规定：</w:t>
      </w:r>
    </w:p>
    <w:p w14:paraId="042E40A1" w14:textId="77777777" w:rsidR="00000000" w:rsidRDefault="00135C01">
      <w:pPr>
        <w:pStyle w:val="a3"/>
      </w:pPr>
      <w:r>
        <w:t>    </w:t>
      </w:r>
      <w:r>
        <w:t>1  </w:t>
      </w:r>
      <w:r>
        <w:t>生产管理、检修及其他有对外联系需求的部门应设置行政管理电话，并应接入公司行政电话系统。</w:t>
      </w:r>
    </w:p>
    <w:p w14:paraId="7D721BAE" w14:textId="77777777" w:rsidR="00000000" w:rsidRDefault="00135C01">
      <w:pPr>
        <w:pStyle w:val="a3"/>
      </w:pPr>
      <w:r>
        <w:t>    </w:t>
      </w:r>
      <w:r>
        <w:t>2  </w:t>
      </w:r>
      <w:r>
        <w:t>操作岗位之间的生产联系有扩音通信功能需求时，应设置具有选呼、组呼等功能的扩音通信系统。炼钢与连</w:t>
      </w:r>
      <w:r>
        <w:t>铸同属一个车间管理时，可共用扩音对讲通信系统。</w:t>
      </w:r>
    </w:p>
    <w:p w14:paraId="1D9CCF16" w14:textId="77777777" w:rsidR="00000000" w:rsidRDefault="00135C01">
      <w:pPr>
        <w:pStyle w:val="a3"/>
      </w:pPr>
      <w:r>
        <w:lastRenderedPageBreak/>
        <w:t>    </w:t>
      </w:r>
      <w:r>
        <w:t>3  </w:t>
      </w:r>
      <w:r>
        <w:t>生产过程中需要监视且操作人员又难以直接观察的生产工</w:t>
      </w:r>
      <w:r>
        <w:t>(</w:t>
      </w:r>
      <w:r>
        <w:t>部</w:t>
      </w:r>
      <w:r>
        <w:t>)</w:t>
      </w:r>
      <w:r>
        <w:t>位，应设置工业电视系统，其系统设计应符合现行国家标准《工业电视系统工程设计规范》</w:t>
      </w:r>
      <w:r>
        <w:t>GB 50115</w:t>
      </w:r>
      <w:r>
        <w:t>的有关规定。</w:t>
      </w:r>
    </w:p>
    <w:p w14:paraId="23C12F9F" w14:textId="77777777" w:rsidR="00000000" w:rsidRDefault="00135C01">
      <w:pPr>
        <w:pStyle w:val="a3"/>
      </w:pPr>
      <w:r>
        <w:t>    </w:t>
      </w:r>
      <w:r>
        <w:t>4  </w:t>
      </w:r>
      <w:r>
        <w:t>电气室、过程计算机室、主控楼、变电所和电缆隧道等场所应设置火灾自动报警系统，其设计应符合现行国家标准《钢铁冶金企业设计防火规范》</w:t>
      </w:r>
      <w:r>
        <w:t>GB 50414</w:t>
      </w:r>
      <w:r>
        <w:t>的有关规定。</w:t>
      </w:r>
    </w:p>
    <w:p w14:paraId="454CBC2E" w14:textId="77777777" w:rsidR="00000000" w:rsidRDefault="00135C01">
      <w:pPr>
        <w:pStyle w:val="a3"/>
      </w:pPr>
      <w:r>
        <w:t>    </w:t>
      </w:r>
      <w:r>
        <w:t>5  </w:t>
      </w:r>
      <w:r>
        <w:t>生产计划下达与计划协调等业务需通过调度员组织实施时，宜设置程控数字调度电话系统。炼钢与连铸同属一个</w:t>
      </w:r>
      <w:r>
        <w:t>车间管理时，可共用调度电话系统。</w:t>
      </w:r>
    </w:p>
    <w:p w14:paraId="2BDC0D40" w14:textId="77777777" w:rsidR="00000000" w:rsidRDefault="00135C01">
      <w:pPr>
        <w:pStyle w:val="a3"/>
      </w:pPr>
      <w:r>
        <w:t>    </w:t>
      </w:r>
      <w:r>
        <w:t>6  </w:t>
      </w:r>
      <w:r>
        <w:t>需发布全车间性或某作业区域的生产信息或广播找人时，宜设置有线广播系统。</w:t>
      </w:r>
    </w:p>
    <w:p w14:paraId="33F5103D" w14:textId="77777777" w:rsidR="00000000" w:rsidRDefault="00135C01">
      <w:pPr>
        <w:pStyle w:val="a3"/>
      </w:pPr>
      <w:r>
        <w:t>    </w:t>
      </w:r>
      <w:r>
        <w:t>7  </w:t>
      </w:r>
      <w:r>
        <w:t>移动操作岗位之间、移动操作岗位与固定操作岗位之间的通信联系，宜设置无线对讲电话系统。</w:t>
      </w:r>
    </w:p>
    <w:p w14:paraId="5B7CD2A5" w14:textId="77777777" w:rsidR="00000000" w:rsidRDefault="00135C01">
      <w:pPr>
        <w:pStyle w:val="a3"/>
      </w:pPr>
      <w:r>
        <w:t>12.0.2  </w:t>
      </w:r>
      <w:r>
        <w:t>炼钢车间电信系统供电应符合下列规定：</w:t>
      </w:r>
    </w:p>
    <w:p w14:paraId="5EA9DFA7" w14:textId="77777777" w:rsidR="00000000" w:rsidRDefault="00135C01">
      <w:pPr>
        <w:pStyle w:val="a3"/>
      </w:pPr>
      <w:r>
        <w:t>    </w:t>
      </w:r>
      <w:r>
        <w:t>1  </w:t>
      </w:r>
      <w:r>
        <w:t>火灾自动报警系统供电应符合现行国家标准《火灾自动报警系统设计规范》</w:t>
      </w:r>
      <w:r>
        <w:t>GB 50116</w:t>
      </w:r>
      <w:r>
        <w:t>和《钢铁冶金企业设计防火规范》</w:t>
      </w:r>
      <w:r>
        <w:t>GB 50414</w:t>
      </w:r>
      <w:r>
        <w:t>的有关规定；</w:t>
      </w:r>
    </w:p>
    <w:p w14:paraId="35F5F019" w14:textId="77777777" w:rsidR="00000000" w:rsidRDefault="00135C01">
      <w:pPr>
        <w:pStyle w:val="a3"/>
      </w:pPr>
      <w:r>
        <w:t>    </w:t>
      </w:r>
      <w:r>
        <w:t>2  </w:t>
      </w:r>
      <w:r>
        <w:t>其他电信系统应由安全可靠的交流电源回路供电。当交流电源电压波动超过电</w:t>
      </w:r>
      <w:r>
        <w:t>信设备正常工作范围时，应设置具有净化功能的稳压电源。</w:t>
      </w:r>
    </w:p>
    <w:p w14:paraId="3708AE2C" w14:textId="77777777" w:rsidR="00000000" w:rsidRDefault="00135C01">
      <w:pPr>
        <w:pStyle w:val="ha3fw2"/>
        <w:spacing w:before="100" w:beforeAutospacing="1" w:after="100" w:afterAutospacing="1"/>
      </w:pPr>
      <w:r>
        <w:t>13  </w:t>
      </w:r>
      <w:r>
        <w:t>自动化控制与信息化</w:t>
      </w:r>
    </w:p>
    <w:p w14:paraId="630EA593" w14:textId="77777777" w:rsidR="00000000" w:rsidRDefault="00135C01">
      <w:pPr>
        <w:pStyle w:val="ha3fw2"/>
        <w:spacing w:before="100" w:beforeAutospacing="1" w:after="100" w:afterAutospacing="1"/>
      </w:pPr>
      <w:r>
        <w:t>13.1  </w:t>
      </w:r>
      <w:r>
        <w:t>一般规定</w:t>
      </w:r>
    </w:p>
    <w:p w14:paraId="43F2DF34" w14:textId="77777777" w:rsidR="00000000" w:rsidRDefault="00135C01">
      <w:pPr>
        <w:pStyle w:val="a3"/>
      </w:pPr>
      <w:r>
        <w:t>13.1.1  </w:t>
      </w:r>
      <w:r>
        <w:t>自动化控制应根据生产工艺要求、工厂技术及管理要求等基础条件，正确设计经济适用、互相协调的自动化系统。</w:t>
      </w:r>
    </w:p>
    <w:p w14:paraId="5769AFD2" w14:textId="77777777" w:rsidR="00000000" w:rsidRDefault="00135C01">
      <w:pPr>
        <w:pStyle w:val="a3"/>
      </w:pPr>
      <w:r>
        <w:t>13.1.2  </w:t>
      </w:r>
      <w:r>
        <w:t>自动化系统设计应选用运行安全可靠、技术经济效益显著，并具有一定的先进性、开放性和扩展能力的设备和系统。</w:t>
      </w:r>
    </w:p>
    <w:p w14:paraId="0C8AF4A4" w14:textId="77777777" w:rsidR="00000000" w:rsidRDefault="00135C01">
      <w:pPr>
        <w:pStyle w:val="a3"/>
      </w:pPr>
      <w:r>
        <w:t>13.1.3  </w:t>
      </w:r>
      <w:r>
        <w:t>自动化系统所控制的重要关键设备应采用</w:t>
      </w:r>
      <w:r>
        <w:t>UPS</w:t>
      </w:r>
      <w:r>
        <w:t>电源供电，其后备时间应能满足工作电源停电后应急处理的需要。</w:t>
      </w:r>
    </w:p>
    <w:p w14:paraId="49D7F9E4" w14:textId="77777777" w:rsidR="00000000" w:rsidRDefault="00135C01">
      <w:pPr>
        <w:pStyle w:val="ha3fw2"/>
        <w:spacing w:before="100" w:beforeAutospacing="1" w:after="100" w:afterAutospacing="1"/>
      </w:pPr>
      <w:r>
        <w:t>13.2  </w:t>
      </w:r>
      <w:r>
        <w:t>基础自动化</w:t>
      </w:r>
    </w:p>
    <w:p w14:paraId="7D9A7026" w14:textId="77777777" w:rsidR="00000000" w:rsidRDefault="00135C01">
      <w:pPr>
        <w:pStyle w:val="a3"/>
      </w:pPr>
      <w:r>
        <w:t>13.2.1  </w:t>
      </w:r>
      <w:r>
        <w:t>铁水预处理、</w:t>
      </w:r>
      <w:r>
        <w:t>转炉、电炉和炉外精炼等工艺设备的操作控制，应采用由电气传动、逻辑控制和检测回路控制组成的一体化系统。</w:t>
      </w:r>
    </w:p>
    <w:p w14:paraId="28CD5738" w14:textId="77777777" w:rsidR="00000000" w:rsidRDefault="00135C01">
      <w:pPr>
        <w:pStyle w:val="a3"/>
      </w:pPr>
      <w:r>
        <w:t>13.2.2  </w:t>
      </w:r>
      <w:r>
        <w:t>基础自动化系统与现场控制设备的连接应采用通信网络或硬线连接的方式。</w:t>
      </w:r>
    </w:p>
    <w:p w14:paraId="6897CB18" w14:textId="77777777" w:rsidR="00000000" w:rsidRDefault="00135C01">
      <w:pPr>
        <w:pStyle w:val="a3"/>
      </w:pPr>
      <w:r>
        <w:t>13.2.3  </w:t>
      </w:r>
      <w:r>
        <w:t>基础自动化系统应由可编程控制器、人机接口及通信网络等部分组成，通信网络设备宜选用工业型。</w:t>
      </w:r>
    </w:p>
    <w:p w14:paraId="22574A10" w14:textId="77777777" w:rsidR="00000000" w:rsidRDefault="00135C01">
      <w:pPr>
        <w:pStyle w:val="a3"/>
      </w:pPr>
      <w:r>
        <w:t>13.2.4  </w:t>
      </w:r>
      <w:r>
        <w:t>基础自动化系统应有效地控制相关设备的运行，并应对生产中工艺参数进行设定、检测和调节。基础自动化系统应能独立于过程自动化系统，能独立控制生产设备进行正常生产。</w:t>
      </w:r>
    </w:p>
    <w:p w14:paraId="09C10256" w14:textId="77777777" w:rsidR="00000000" w:rsidRDefault="00135C01">
      <w:pPr>
        <w:pStyle w:val="a3"/>
      </w:pPr>
      <w:r>
        <w:t>13.2.5  </w:t>
      </w:r>
      <w:r>
        <w:t>与基础自动化系统所关联的周围环</w:t>
      </w:r>
      <w:r>
        <w:t>境应满足控制系统设备对温度、湿度的要求。</w:t>
      </w:r>
    </w:p>
    <w:p w14:paraId="4C834B66" w14:textId="77777777" w:rsidR="00000000" w:rsidRDefault="00135C01">
      <w:pPr>
        <w:pStyle w:val="a3"/>
      </w:pPr>
      <w:r>
        <w:lastRenderedPageBreak/>
        <w:t>13.2.6  </w:t>
      </w:r>
      <w:r>
        <w:t>设置于室内及室外现场的控制盘应满足该环境下对电气设备防护等级的要求。</w:t>
      </w:r>
    </w:p>
    <w:p w14:paraId="63F05DB2" w14:textId="77777777" w:rsidR="00000000" w:rsidRDefault="00135C01">
      <w:pPr>
        <w:pStyle w:val="a3"/>
      </w:pPr>
      <w:r>
        <w:t>13.2.7  </w:t>
      </w:r>
      <w:r>
        <w:t>控制系统设备应安全接地，信号屏蔽接地及等电位联结应符合国家现行标准的相关规定，应根据雷击风险确定防雷措施设计。</w:t>
      </w:r>
    </w:p>
    <w:p w14:paraId="1747671C" w14:textId="77777777" w:rsidR="00000000" w:rsidRDefault="00135C01">
      <w:pPr>
        <w:pStyle w:val="a3"/>
      </w:pPr>
      <w:r>
        <w:t>13.2.8  </w:t>
      </w:r>
      <w:r>
        <w:t>系统电磁兼容性设计应符合国家现行标准的有关规定，并符合现场地域环境的要求。</w:t>
      </w:r>
    </w:p>
    <w:p w14:paraId="294B50CD" w14:textId="77777777" w:rsidR="00000000" w:rsidRDefault="00135C01">
      <w:pPr>
        <w:pStyle w:val="a3"/>
      </w:pPr>
      <w:r>
        <w:t>13.2.9  </w:t>
      </w:r>
      <w:r>
        <w:t>控制系统的设计在有防爆要求的环境中应符合国家现行标准对于防爆的有关规定。</w:t>
      </w:r>
    </w:p>
    <w:p w14:paraId="496781B8" w14:textId="77777777" w:rsidR="00000000" w:rsidRDefault="00135C01">
      <w:pPr>
        <w:pStyle w:val="a3"/>
      </w:pPr>
      <w:r>
        <w:t>13.2.10  </w:t>
      </w:r>
      <w:r>
        <w:t>紧急停车系统应符合下列规定：</w:t>
      </w:r>
    </w:p>
    <w:p w14:paraId="22E840FE" w14:textId="77777777" w:rsidR="00000000" w:rsidRDefault="00135C01">
      <w:pPr>
        <w:pStyle w:val="a3"/>
      </w:pPr>
      <w:r>
        <w:t>    </w:t>
      </w:r>
      <w:r>
        <w:t>1  </w:t>
      </w:r>
      <w:r>
        <w:t>紧急停车区域</w:t>
      </w:r>
      <w:r>
        <w:t>的划分应按工艺生产关联的密切程度划分，与触发点密切相关的设备应划分到同一区域；</w:t>
      </w:r>
    </w:p>
    <w:p w14:paraId="43121F3F" w14:textId="77777777" w:rsidR="00000000" w:rsidRDefault="00135C01">
      <w:pPr>
        <w:pStyle w:val="a3"/>
      </w:pPr>
      <w:r>
        <w:t>    </w:t>
      </w:r>
      <w:r>
        <w:t>2  </w:t>
      </w:r>
      <w:r>
        <w:t>紧急停车系统应由具有安全继电器的硬件电路组成；</w:t>
      </w:r>
    </w:p>
    <w:p w14:paraId="29459EF6" w14:textId="77777777" w:rsidR="00000000" w:rsidRDefault="00135C01">
      <w:pPr>
        <w:pStyle w:val="a3"/>
      </w:pPr>
      <w:r>
        <w:t>    </w:t>
      </w:r>
      <w:r>
        <w:t>3  </w:t>
      </w:r>
      <w:r>
        <w:t>紧急停车状态应人工确认后手动解除，且解除后不能导致相关设备的自动重新起动；</w:t>
      </w:r>
    </w:p>
    <w:p w14:paraId="6EF00C7F" w14:textId="77777777" w:rsidR="00000000" w:rsidRDefault="00135C01">
      <w:pPr>
        <w:pStyle w:val="a3"/>
      </w:pPr>
      <w:r>
        <w:t>    </w:t>
      </w:r>
      <w:r>
        <w:t>4  </w:t>
      </w:r>
      <w:r>
        <w:t>重要生产设备在操作室操作台</w:t>
      </w:r>
      <w:r>
        <w:t>(</w:t>
      </w:r>
      <w:r>
        <w:t>箱</w:t>
      </w:r>
      <w:r>
        <w:t>)</w:t>
      </w:r>
      <w:r>
        <w:t>、机旁操作台</w:t>
      </w:r>
      <w:r>
        <w:t>(</w:t>
      </w:r>
      <w:r>
        <w:t>箱</w:t>
      </w:r>
      <w:r>
        <w:t>)</w:t>
      </w:r>
      <w:r>
        <w:t>上应设置紧急操作按钮，包括紧急停止和紧急启动。</w:t>
      </w:r>
    </w:p>
    <w:p w14:paraId="0A1C48C5" w14:textId="77777777" w:rsidR="00000000" w:rsidRDefault="00135C01">
      <w:pPr>
        <w:pStyle w:val="a3"/>
      </w:pPr>
      <w:r>
        <w:t>13.2.11  </w:t>
      </w:r>
      <w:r>
        <w:t>程序软件设计应做到可靠、稳定、容错率高、具备故障诊断功能，并应具有当前的程序先进性，具备日后扩展的能力。</w:t>
      </w:r>
    </w:p>
    <w:p w14:paraId="7A205EF1" w14:textId="77777777" w:rsidR="00000000" w:rsidRDefault="00135C01">
      <w:pPr>
        <w:pStyle w:val="a3"/>
      </w:pPr>
      <w:r>
        <w:t>13.2.12  </w:t>
      </w:r>
      <w:r>
        <w:t>程序软件应具备对控制对象不</w:t>
      </w:r>
      <w:r>
        <w:t>断变化的过程进行数据采集、分析和处理、并应具有报警提示及记录、趋势记录及查找等功能。</w:t>
      </w:r>
    </w:p>
    <w:p w14:paraId="46E7384A" w14:textId="77777777" w:rsidR="00000000" w:rsidRDefault="00135C01">
      <w:pPr>
        <w:pStyle w:val="a3"/>
      </w:pPr>
      <w:r>
        <w:t>13.2.13  </w:t>
      </w:r>
      <w:r>
        <w:t>控制系统的设计应充分满足生产和设备的安全性的要求：</w:t>
      </w:r>
    </w:p>
    <w:p w14:paraId="2F6748B9" w14:textId="77777777" w:rsidR="00000000" w:rsidRDefault="00135C01">
      <w:pPr>
        <w:pStyle w:val="a3"/>
      </w:pPr>
      <w:r>
        <w:t>    </w:t>
      </w:r>
      <w:r>
        <w:t>1  </w:t>
      </w:r>
      <w:r>
        <w:t>工作方式或顺序上的操作失误应被系统所识别，应予以提示、纠正或禁止；</w:t>
      </w:r>
    </w:p>
    <w:p w14:paraId="285DB2E1" w14:textId="77777777" w:rsidR="00000000" w:rsidRDefault="00135C01">
      <w:pPr>
        <w:pStyle w:val="a3"/>
      </w:pPr>
      <w:r>
        <w:t>    </w:t>
      </w:r>
      <w:r>
        <w:t>2  </w:t>
      </w:r>
      <w:r>
        <w:t>程序设计应充分满足可靠的设备联锁关系；</w:t>
      </w:r>
    </w:p>
    <w:p w14:paraId="2DA43B21" w14:textId="77777777" w:rsidR="00000000" w:rsidRDefault="00135C01">
      <w:pPr>
        <w:pStyle w:val="a3"/>
      </w:pPr>
      <w:r>
        <w:t>    </w:t>
      </w:r>
      <w:r>
        <w:t>3  </w:t>
      </w:r>
      <w:r>
        <w:t>应考虑设备故障的应急处理；</w:t>
      </w:r>
      <w:r>
        <w:t> </w:t>
      </w:r>
    </w:p>
    <w:p w14:paraId="107D2F37" w14:textId="77777777" w:rsidR="00000000" w:rsidRDefault="00135C01">
      <w:pPr>
        <w:pStyle w:val="a3"/>
      </w:pPr>
      <w:r>
        <w:t>    </w:t>
      </w:r>
      <w:r>
        <w:t>4  </w:t>
      </w:r>
      <w:r>
        <w:t>对控制系统稳定性要求较高的场合，应使用设备冗余或利用安全控制设备。</w:t>
      </w:r>
    </w:p>
    <w:p w14:paraId="2D891CBC" w14:textId="77777777" w:rsidR="00000000" w:rsidRDefault="00135C01">
      <w:pPr>
        <w:pStyle w:val="a3"/>
      </w:pPr>
      <w:r>
        <w:t>13.2.14  </w:t>
      </w:r>
      <w:r>
        <w:t>程序软件应符合现行国家标准《可编程序控制器》</w:t>
      </w:r>
      <w:r>
        <w:t>GB</w:t>
      </w:r>
      <w:r>
        <w:t>／</w:t>
      </w:r>
      <w:r>
        <w:t>T 15969</w:t>
      </w:r>
      <w:r>
        <w:t>中关于编程语</w:t>
      </w:r>
      <w:r>
        <w:t>言的有关规定。</w:t>
      </w:r>
    </w:p>
    <w:p w14:paraId="00202447" w14:textId="77777777" w:rsidR="00000000" w:rsidRDefault="00135C01">
      <w:pPr>
        <w:pStyle w:val="a3"/>
      </w:pPr>
      <w:r>
        <w:t>13.2.15  </w:t>
      </w:r>
      <w:r>
        <w:t>人机接口</w:t>
      </w:r>
      <w:r>
        <w:t>(HMI)</w:t>
      </w:r>
      <w:r>
        <w:t>应符合现行国家标准《安全色》</w:t>
      </w:r>
      <w:r>
        <w:t>GB 2893</w:t>
      </w:r>
      <w:r>
        <w:t>中对符号、安全色和安全标志的有关规定。</w:t>
      </w:r>
    </w:p>
    <w:p w14:paraId="6C1C724F" w14:textId="77777777" w:rsidR="00000000" w:rsidRDefault="00135C01">
      <w:pPr>
        <w:pStyle w:val="a3"/>
      </w:pPr>
      <w:r>
        <w:t>13.2.16  </w:t>
      </w:r>
      <w:r>
        <w:t>控制系统程序软件应满足生产工艺过程控制的需求，应确保在调试和生产运行过程中不会因为软件本身的缺陷造成人身伤害和设备损坏。</w:t>
      </w:r>
      <w:r>
        <w:t> </w:t>
      </w:r>
    </w:p>
    <w:p w14:paraId="1A5A3B96" w14:textId="77777777" w:rsidR="00000000" w:rsidRDefault="00135C01">
      <w:pPr>
        <w:pStyle w:val="ha3fw2"/>
        <w:spacing w:before="100" w:beforeAutospacing="1" w:after="100" w:afterAutospacing="1"/>
      </w:pPr>
      <w:r>
        <w:t>13.3  </w:t>
      </w:r>
      <w:r>
        <w:t>过程控制</w:t>
      </w:r>
    </w:p>
    <w:p w14:paraId="12ACA729" w14:textId="77777777" w:rsidR="00000000" w:rsidRDefault="00135C01">
      <w:pPr>
        <w:pStyle w:val="a3"/>
      </w:pPr>
      <w:r>
        <w:t>13.3.1  </w:t>
      </w:r>
      <w:r>
        <w:t>炼钢车间内铁水预处理、转炉、电炉、炉外精炼等主要工艺设施应设置过程控制计算机系统。</w:t>
      </w:r>
    </w:p>
    <w:p w14:paraId="0495962E" w14:textId="77777777" w:rsidR="00000000" w:rsidRDefault="00135C01">
      <w:pPr>
        <w:pStyle w:val="a3"/>
      </w:pPr>
      <w:r>
        <w:lastRenderedPageBreak/>
        <w:t>13.3.2  </w:t>
      </w:r>
      <w:r>
        <w:t>炼钢过程控制计算机系统的控制范围应从铁水包到达铁水预处理开始，到钢包离开炉外精炼为止。</w:t>
      </w:r>
    </w:p>
    <w:p w14:paraId="79AF24B8" w14:textId="77777777" w:rsidR="00000000" w:rsidRDefault="00135C01">
      <w:pPr>
        <w:pStyle w:val="a3"/>
      </w:pPr>
      <w:r>
        <w:t>13.3.</w:t>
      </w:r>
      <w:r>
        <w:t>3  </w:t>
      </w:r>
      <w:r>
        <w:t>炼钢过程控制计算机系统应采用</w:t>
      </w:r>
      <w:r>
        <w:t>C</w:t>
      </w:r>
      <w:r>
        <w:t>／</w:t>
      </w:r>
      <w:r>
        <w:t>S</w:t>
      </w:r>
      <w:r>
        <w:t>结构、</w:t>
      </w:r>
      <w:r>
        <w:t>B</w:t>
      </w:r>
      <w:r>
        <w:t>／</w:t>
      </w:r>
      <w:r>
        <w:t>S</w:t>
      </w:r>
      <w:r>
        <w:t>结构或</w:t>
      </w:r>
      <w:r>
        <w:t>C</w:t>
      </w:r>
      <w:r>
        <w:t>／</w:t>
      </w:r>
      <w:r>
        <w:t>S</w:t>
      </w:r>
      <w:r>
        <w:t>结构和</w:t>
      </w:r>
      <w:r>
        <w:t>B</w:t>
      </w:r>
      <w:r>
        <w:t>／</w:t>
      </w:r>
      <w:r>
        <w:t>S</w:t>
      </w:r>
      <w:r>
        <w:t>结构相结合的形式。过程控制计算机系统宜采用服务器冗余、网络冗余。</w:t>
      </w:r>
    </w:p>
    <w:p w14:paraId="4F20A805" w14:textId="77777777" w:rsidR="00000000" w:rsidRDefault="00135C01">
      <w:pPr>
        <w:pStyle w:val="a3"/>
      </w:pPr>
      <w:r>
        <w:t>13.3.4  </w:t>
      </w:r>
      <w:r>
        <w:t>炼钢过程控制计算机系统的应用软件功能，应满足生产工艺要求及控制要求，应用软件功能应包含基本功能和数学模型。基本功能应包含：生产计划管理、生产实绩管理、作业标准管理、生产设备管理、报表管理、通信管理等内容。主要数学模型应符合表</w:t>
      </w:r>
      <w:r>
        <w:t>13.3.4</w:t>
      </w:r>
      <w:r>
        <w:t>的规定。</w:t>
      </w:r>
    </w:p>
    <w:p w14:paraId="32DAA75A" w14:textId="77777777" w:rsidR="00000000" w:rsidRDefault="00135C01">
      <w:pPr>
        <w:pStyle w:val="ha3"/>
        <w:spacing w:before="100" w:beforeAutospacing="1" w:after="100" w:afterAutospacing="1"/>
      </w:pPr>
      <w:r>
        <w:rPr>
          <w:rStyle w:val="fw21"/>
        </w:rPr>
        <w:t>表</w:t>
      </w:r>
      <w:r>
        <w:rPr>
          <w:rStyle w:val="fw21"/>
        </w:rPr>
        <w:t>13.3.4  </w:t>
      </w:r>
      <w:r>
        <w:rPr>
          <w:rStyle w:val="fw21"/>
        </w:rPr>
        <w:t>炼钢过程控制计算机系统主要模型项目</w:t>
      </w:r>
    </w:p>
    <w:p w14:paraId="0952F1E1" w14:textId="66E133FB" w:rsidR="00000000" w:rsidRDefault="00A50AD6">
      <w:pPr>
        <w:pStyle w:val="ha3"/>
        <w:spacing w:before="100" w:beforeAutospacing="1" w:after="100" w:afterAutospacing="1"/>
      </w:pPr>
      <w:r>
        <w:rPr>
          <w:noProof/>
        </w:rPr>
        <w:drawing>
          <wp:inline distT="0" distB="0" distL="0" distR="0" wp14:anchorId="059596F4" wp14:editId="63E51846">
            <wp:extent cx="6286500" cy="2903220"/>
            <wp:effectExtent l="0" t="0" r="0" b="0"/>
            <wp:docPr id="1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IMG_266"/>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6286500" cy="2903220"/>
                    </a:xfrm>
                    <a:prstGeom prst="rect">
                      <a:avLst/>
                    </a:prstGeom>
                    <a:noFill/>
                    <a:ln>
                      <a:noFill/>
                    </a:ln>
                    <a:effectLst/>
                  </pic:spPr>
                </pic:pic>
              </a:graphicData>
            </a:graphic>
          </wp:inline>
        </w:drawing>
      </w:r>
    </w:p>
    <w:p w14:paraId="4E15F178" w14:textId="2CA96A37" w:rsidR="00000000" w:rsidRDefault="00A50AD6">
      <w:pPr>
        <w:pStyle w:val="ha3"/>
        <w:spacing w:before="100" w:beforeAutospacing="1" w:after="100" w:afterAutospacing="1"/>
      </w:pPr>
      <w:r>
        <w:rPr>
          <w:noProof/>
        </w:rPr>
        <w:lastRenderedPageBreak/>
        <w:drawing>
          <wp:inline distT="0" distB="0" distL="0" distR="0" wp14:anchorId="56CCBF58" wp14:editId="6A612A87">
            <wp:extent cx="6286500" cy="898398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86500" cy="8983980"/>
                    </a:xfrm>
                    <a:prstGeom prst="rect">
                      <a:avLst/>
                    </a:prstGeom>
                    <a:noFill/>
                    <a:ln>
                      <a:noFill/>
                    </a:ln>
                  </pic:spPr>
                </pic:pic>
              </a:graphicData>
            </a:graphic>
          </wp:inline>
        </w:drawing>
      </w:r>
    </w:p>
    <w:p w14:paraId="3ADD734B" w14:textId="67E08653" w:rsidR="00000000" w:rsidRDefault="00A50AD6">
      <w:pPr>
        <w:pStyle w:val="ha3"/>
        <w:spacing w:before="100" w:beforeAutospacing="1" w:after="100" w:afterAutospacing="1"/>
      </w:pPr>
      <w:r>
        <w:rPr>
          <w:noProof/>
        </w:rPr>
        <w:lastRenderedPageBreak/>
        <w:drawing>
          <wp:inline distT="0" distB="0" distL="0" distR="0" wp14:anchorId="07D56F5C" wp14:editId="1BAA1B28">
            <wp:extent cx="6286500" cy="50673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00" cy="5067300"/>
                    </a:xfrm>
                    <a:prstGeom prst="rect">
                      <a:avLst/>
                    </a:prstGeom>
                    <a:noFill/>
                    <a:ln>
                      <a:noFill/>
                    </a:ln>
                  </pic:spPr>
                </pic:pic>
              </a:graphicData>
            </a:graphic>
          </wp:inline>
        </w:drawing>
      </w:r>
    </w:p>
    <w:p w14:paraId="5C9CD0E5" w14:textId="77777777" w:rsidR="00000000" w:rsidRDefault="00135C01">
      <w:pPr>
        <w:pStyle w:val="a3"/>
      </w:pPr>
      <w:r>
        <w:t>    </w:t>
      </w:r>
      <w:r>
        <w:t>注：</w:t>
      </w:r>
      <w:r>
        <w:t>√</w:t>
      </w:r>
      <w:r>
        <w:t>表示应设的项目，</w:t>
      </w:r>
      <w:r>
        <w:t>◎</w:t>
      </w:r>
      <w:r>
        <w:t>表示可选的项目，</w:t>
      </w:r>
      <w:r>
        <w:t>*</w:t>
      </w:r>
      <w:r>
        <w:t>表示依设备是否具备该功能而定。</w:t>
      </w:r>
    </w:p>
    <w:p w14:paraId="0706DA6E" w14:textId="77777777" w:rsidR="00000000" w:rsidRDefault="00135C01">
      <w:pPr>
        <w:pStyle w:val="a3"/>
      </w:pPr>
      <w:r>
        <w:t>13.3.5  </w:t>
      </w:r>
      <w:r>
        <w:t>计算机网络通信宜选用</w:t>
      </w:r>
      <w:r>
        <w:t>以太网标准，并应采用</w:t>
      </w:r>
      <w:r>
        <w:t>TCP</w:t>
      </w:r>
      <w:r>
        <w:t>／</w:t>
      </w:r>
      <w:r>
        <w:t>IP</w:t>
      </w:r>
      <w:r>
        <w:t>协议。</w:t>
      </w:r>
    </w:p>
    <w:p w14:paraId="2CF65D64" w14:textId="77777777" w:rsidR="00000000" w:rsidRDefault="00135C01">
      <w:pPr>
        <w:pStyle w:val="a3"/>
      </w:pPr>
      <w:r>
        <w:t>13.3.6  </w:t>
      </w:r>
      <w:r>
        <w:t>过程控制计算机系统应设置计算机机房。</w:t>
      </w:r>
    </w:p>
    <w:p w14:paraId="02699E59" w14:textId="77777777" w:rsidR="00000000" w:rsidRDefault="00135C01">
      <w:pPr>
        <w:pStyle w:val="ha3fw2"/>
        <w:spacing w:before="100" w:beforeAutospacing="1" w:after="100" w:afterAutospacing="1"/>
      </w:pPr>
      <w:r>
        <w:t>13.4  </w:t>
      </w:r>
      <w:r>
        <w:t>信</w:t>
      </w:r>
      <w:r>
        <w:t>  </w:t>
      </w:r>
      <w:r>
        <w:t>息</w:t>
      </w:r>
      <w:r>
        <w:t>  </w:t>
      </w:r>
      <w:r>
        <w:t>化</w:t>
      </w:r>
    </w:p>
    <w:p w14:paraId="28EC67B8" w14:textId="77777777" w:rsidR="00000000" w:rsidRDefault="00135C01">
      <w:pPr>
        <w:pStyle w:val="a3"/>
      </w:pPr>
      <w:r>
        <w:t>13.4.1  </w:t>
      </w:r>
      <w:r>
        <w:t>新建与改建炼钢厂宜设置炼钢生产管理系统和检化验管理系统。</w:t>
      </w:r>
    </w:p>
    <w:p w14:paraId="1053B7D8" w14:textId="77777777" w:rsidR="00000000" w:rsidRDefault="00135C01">
      <w:pPr>
        <w:pStyle w:val="a3"/>
      </w:pPr>
      <w:r>
        <w:t>13.4.2  </w:t>
      </w:r>
      <w:r>
        <w:t>管理系统应覆盖铁水预处理、转炉、电炉、炉外精炼等工艺范围。</w:t>
      </w:r>
    </w:p>
    <w:p w14:paraId="76C09436" w14:textId="77777777" w:rsidR="00000000" w:rsidRDefault="00135C01">
      <w:pPr>
        <w:pStyle w:val="a3"/>
      </w:pPr>
      <w:r>
        <w:t>13.4.3  </w:t>
      </w:r>
      <w:r>
        <w:t>软件开发应符合现行国家标准《信息技术</w:t>
      </w:r>
      <w:r>
        <w:t>  </w:t>
      </w:r>
      <w:r>
        <w:t>软件生存周期过程》</w:t>
      </w:r>
      <w:r>
        <w:t>GB</w:t>
      </w:r>
      <w:r>
        <w:t>／</w:t>
      </w:r>
      <w:r>
        <w:t>T 8566</w:t>
      </w:r>
      <w:r>
        <w:t>的有关规定。</w:t>
      </w:r>
    </w:p>
    <w:p w14:paraId="5502C50A" w14:textId="77777777" w:rsidR="00000000" w:rsidRDefault="00135C01">
      <w:pPr>
        <w:pStyle w:val="a3"/>
      </w:pPr>
      <w:r>
        <w:t>13.4.4  </w:t>
      </w:r>
      <w:r>
        <w:t>生产管理系统宜配置订单管理、生产计划管理、质量管理、技术标准管理、原料管理、能源管理、成品管理、生产实绩收集、生产设备</w:t>
      </w:r>
      <w:r>
        <w:t>管理、耗材备件管理、系统管理等功能。</w:t>
      </w:r>
    </w:p>
    <w:p w14:paraId="664E0059" w14:textId="77777777" w:rsidR="00000000" w:rsidRDefault="00135C01">
      <w:pPr>
        <w:pStyle w:val="a3"/>
      </w:pPr>
      <w:r>
        <w:t>13.4.5  </w:t>
      </w:r>
      <w:r>
        <w:t>检化验管理系统宜自动采集检化验结果数据，并应对样品信息进行管理，将数据实时传输到炼钢生产管理系统等外部信息化系统。</w:t>
      </w:r>
    </w:p>
    <w:p w14:paraId="59704FDD" w14:textId="77777777" w:rsidR="00000000" w:rsidRDefault="00135C01">
      <w:pPr>
        <w:pStyle w:val="a3"/>
      </w:pPr>
      <w:r>
        <w:lastRenderedPageBreak/>
        <w:t>13.4.6  </w:t>
      </w:r>
      <w:r>
        <w:t>炼钢生产管理系统和检化验管理系统应采用数据备份、网络防病毒和防火墙等措施保证数据安全。</w:t>
      </w:r>
    </w:p>
    <w:p w14:paraId="44B4C2F4" w14:textId="77777777" w:rsidR="00000000" w:rsidRDefault="00135C01">
      <w:pPr>
        <w:pStyle w:val="a3"/>
      </w:pPr>
      <w:r>
        <w:t>13.4.7  </w:t>
      </w:r>
      <w:r>
        <w:t>炼钢生产管理系统宜设置专用的计算机房。</w:t>
      </w:r>
    </w:p>
    <w:p w14:paraId="65A7D32B" w14:textId="77777777" w:rsidR="00000000" w:rsidRDefault="00135C01">
      <w:pPr>
        <w:pStyle w:val="a3"/>
      </w:pPr>
      <w:r>
        <w:t>13.4.8  </w:t>
      </w:r>
      <w:r>
        <w:t>炼钢区域的网络应统一规划并具有可扩展性。</w:t>
      </w:r>
    </w:p>
    <w:p w14:paraId="725D123A" w14:textId="77777777" w:rsidR="00000000" w:rsidRDefault="00135C01">
      <w:pPr>
        <w:pStyle w:val="a3"/>
      </w:pPr>
      <w:r>
        <w:t>13.4.9  </w:t>
      </w:r>
      <w:r>
        <w:t>炼钢生产管理系统应预留与能源管理系统、计量系统、生产调度系统、</w:t>
      </w:r>
      <w:r>
        <w:t>ERP</w:t>
      </w:r>
      <w:r>
        <w:t>系统等其他信息化系统的接口。</w:t>
      </w:r>
    </w:p>
    <w:p w14:paraId="779133B4" w14:textId="77777777" w:rsidR="00000000" w:rsidRDefault="00135C01">
      <w:pPr>
        <w:pStyle w:val="ha3fw2"/>
        <w:spacing w:before="100" w:beforeAutospacing="1" w:after="100" w:afterAutospacing="1"/>
      </w:pPr>
      <w:r>
        <w:t>14  </w:t>
      </w:r>
      <w:r>
        <w:t>给</w:t>
      </w:r>
      <w:r>
        <w:t>水排水</w:t>
      </w:r>
    </w:p>
    <w:p w14:paraId="18796B51" w14:textId="77777777" w:rsidR="00000000" w:rsidRDefault="00135C01">
      <w:pPr>
        <w:pStyle w:val="ha3fw2"/>
        <w:spacing w:before="100" w:beforeAutospacing="1" w:after="100" w:afterAutospacing="1"/>
      </w:pPr>
      <w:r>
        <w:t>14.1  </w:t>
      </w:r>
      <w:r>
        <w:t>一般规定</w:t>
      </w:r>
    </w:p>
    <w:p w14:paraId="0516BDB3" w14:textId="77777777" w:rsidR="00000000" w:rsidRDefault="00135C01">
      <w:pPr>
        <w:pStyle w:val="a3"/>
      </w:pPr>
      <w:r>
        <w:t>14.1.1  </w:t>
      </w:r>
      <w:r>
        <w:t>炼钢工程给水排水系统的设置应遵循节能减排、循环利用、集中和分散、近期和远期相结合的原则，因地制宜并应满足全厂给水排水系统总体规划的要求。</w:t>
      </w:r>
      <w:r>
        <w:t> </w:t>
      </w:r>
    </w:p>
    <w:p w14:paraId="54782324" w14:textId="77777777" w:rsidR="00000000" w:rsidRDefault="00135C01">
      <w:pPr>
        <w:pStyle w:val="a3"/>
      </w:pPr>
      <w:r>
        <w:t>14.1.2  </w:t>
      </w:r>
      <w:r>
        <w:t>供水系统和水处理设施组成应根据工艺用水水质指标的要求确定。</w:t>
      </w:r>
    </w:p>
    <w:p w14:paraId="1FE8EEE0" w14:textId="77777777" w:rsidR="00000000" w:rsidRDefault="00135C01">
      <w:pPr>
        <w:pStyle w:val="a3"/>
      </w:pPr>
      <w:r>
        <w:t>14.1.3  </w:t>
      </w:r>
      <w:r>
        <w:t>水处理设施应根据炼钢工艺总体规划进行总体布置，满足流程合理和通畅的要求。</w:t>
      </w:r>
    </w:p>
    <w:p w14:paraId="4620D633" w14:textId="77777777" w:rsidR="00000000" w:rsidRDefault="00135C01">
      <w:pPr>
        <w:pStyle w:val="a3"/>
      </w:pPr>
      <w:r>
        <w:t>14.1.4  </w:t>
      </w:r>
      <w:r>
        <w:t>转炉除尘、炉渣处理等水处理设施宜靠近工艺装置所在厂房布置。</w:t>
      </w:r>
    </w:p>
    <w:p w14:paraId="74C63FA9" w14:textId="77777777" w:rsidR="00000000" w:rsidRDefault="00135C01">
      <w:pPr>
        <w:pStyle w:val="a3"/>
      </w:pPr>
      <w:r>
        <w:t>14.1.5  </w:t>
      </w:r>
      <w:r>
        <w:t>炼钢车间改造时应合理利用原有给水排水设施。</w:t>
      </w:r>
    </w:p>
    <w:p w14:paraId="74852E21" w14:textId="77777777" w:rsidR="00000000" w:rsidRDefault="00135C01">
      <w:pPr>
        <w:pStyle w:val="a3"/>
      </w:pPr>
      <w:r>
        <w:t>14.1.6  </w:t>
      </w:r>
      <w:r>
        <w:t>炼钢工程</w:t>
      </w:r>
      <w:r>
        <w:t>给水排水工程设计应符合现行国家标准《钢铁企业给水排水设计规范》</w:t>
      </w:r>
      <w:r>
        <w:t>GB 50721</w:t>
      </w:r>
      <w:r>
        <w:t>、《钢铁企业节水设计规范》</w:t>
      </w:r>
      <w:r>
        <w:t>GB 50506</w:t>
      </w:r>
      <w:r>
        <w:t>、《钢铁冶金企业设计防火规范》</w:t>
      </w:r>
      <w:r>
        <w:t>GB 50414</w:t>
      </w:r>
      <w:r>
        <w:t>、《工业循环冷却水处理设计规范》</w:t>
      </w:r>
      <w:r>
        <w:t>GB 50050</w:t>
      </w:r>
      <w:r>
        <w:t>的有关规定。</w:t>
      </w:r>
    </w:p>
    <w:p w14:paraId="34478C05" w14:textId="77777777" w:rsidR="00000000" w:rsidRDefault="00135C01">
      <w:pPr>
        <w:pStyle w:val="ha3fw2"/>
        <w:spacing w:before="100" w:beforeAutospacing="1" w:after="100" w:afterAutospacing="1"/>
      </w:pPr>
      <w:r>
        <w:t>14.2  </w:t>
      </w:r>
      <w:r>
        <w:t>炼钢工艺用水水质及用水条件</w:t>
      </w:r>
    </w:p>
    <w:p w14:paraId="37D3622D" w14:textId="77777777" w:rsidR="00000000" w:rsidRDefault="00135C01">
      <w:pPr>
        <w:pStyle w:val="a3"/>
      </w:pPr>
      <w:r>
        <w:t>14.2.1  </w:t>
      </w:r>
      <w:r>
        <w:t>炼钢工程各系统用水水质指标应由炼钢及相关工艺用户确定，在工艺用水水质指标不确定的情况下，可按表</w:t>
      </w:r>
      <w:r>
        <w:t>14.2.1-1</w:t>
      </w:r>
      <w:r>
        <w:t>、表</w:t>
      </w:r>
      <w:r>
        <w:t>14.2.1-2</w:t>
      </w:r>
      <w:r>
        <w:t>选取，同时应结合补充水水质，工况条件及水稳药剂配方等因素综合确定。</w:t>
      </w:r>
    </w:p>
    <w:p w14:paraId="436A2154" w14:textId="77777777" w:rsidR="00000000" w:rsidRDefault="00135C01">
      <w:pPr>
        <w:pStyle w:val="ha3"/>
        <w:spacing w:before="100" w:beforeAutospacing="1" w:after="100" w:afterAutospacing="1"/>
      </w:pPr>
      <w:r>
        <w:rPr>
          <w:rStyle w:val="fw21"/>
        </w:rPr>
        <w:t>表</w:t>
      </w:r>
      <w:r>
        <w:rPr>
          <w:rStyle w:val="fw21"/>
        </w:rPr>
        <w:t>14.2.1-1  </w:t>
      </w:r>
      <w:r>
        <w:rPr>
          <w:rStyle w:val="fw21"/>
        </w:rPr>
        <w:t>炼钢用水</w:t>
      </w:r>
      <w:r>
        <w:rPr>
          <w:rStyle w:val="fw21"/>
        </w:rPr>
        <w:t>水质指标</w:t>
      </w:r>
      <w:r>
        <w:rPr>
          <w:rStyle w:val="fw21"/>
        </w:rPr>
        <w:t>(</w:t>
      </w:r>
      <w:r>
        <w:rPr>
          <w:rStyle w:val="fw21"/>
        </w:rPr>
        <w:t>一</w:t>
      </w:r>
      <w:r>
        <w:rPr>
          <w:rStyle w:val="fw21"/>
        </w:rPr>
        <w:t>)</w:t>
      </w:r>
    </w:p>
    <w:p w14:paraId="598D6A35" w14:textId="77D08DDD" w:rsidR="00000000" w:rsidRDefault="00A50AD6">
      <w:pPr>
        <w:pStyle w:val="ha3"/>
        <w:spacing w:before="100" w:beforeAutospacing="1" w:after="100" w:afterAutospacing="1"/>
      </w:pPr>
      <w:r>
        <w:rPr>
          <w:noProof/>
        </w:rPr>
        <w:drawing>
          <wp:inline distT="0" distB="0" distL="0" distR="0" wp14:anchorId="221DCE7A" wp14:editId="11B8C0FE">
            <wp:extent cx="6286500" cy="92964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86500" cy="929640"/>
                    </a:xfrm>
                    <a:prstGeom prst="rect">
                      <a:avLst/>
                    </a:prstGeom>
                    <a:noFill/>
                    <a:ln>
                      <a:noFill/>
                    </a:ln>
                  </pic:spPr>
                </pic:pic>
              </a:graphicData>
            </a:graphic>
          </wp:inline>
        </w:drawing>
      </w:r>
    </w:p>
    <w:p w14:paraId="2130532A" w14:textId="03482F52" w:rsidR="00000000" w:rsidRDefault="00A50AD6">
      <w:pPr>
        <w:pStyle w:val="ha3"/>
        <w:spacing w:before="100" w:beforeAutospacing="1" w:after="100" w:afterAutospacing="1"/>
      </w:pPr>
      <w:r>
        <w:rPr>
          <w:noProof/>
        </w:rPr>
        <w:lastRenderedPageBreak/>
        <w:drawing>
          <wp:inline distT="0" distB="0" distL="0" distR="0" wp14:anchorId="6C86DEAE" wp14:editId="12773C12">
            <wp:extent cx="6286500" cy="343662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86500" cy="3436620"/>
                    </a:xfrm>
                    <a:prstGeom prst="rect">
                      <a:avLst/>
                    </a:prstGeom>
                    <a:noFill/>
                    <a:ln>
                      <a:noFill/>
                    </a:ln>
                  </pic:spPr>
                </pic:pic>
              </a:graphicData>
            </a:graphic>
          </wp:inline>
        </w:drawing>
      </w:r>
    </w:p>
    <w:p w14:paraId="55F338EA" w14:textId="77777777" w:rsidR="00000000" w:rsidRDefault="00135C01">
      <w:pPr>
        <w:pStyle w:val="a3"/>
      </w:pPr>
      <w:r>
        <w:t>    </w:t>
      </w:r>
      <w:r>
        <w:t>注：</w:t>
      </w:r>
      <w:r>
        <w:t>1  </w:t>
      </w:r>
      <w:r>
        <w:t>在使用不锈钢换热设备的情况下氯离子含量宜小于</w:t>
      </w:r>
      <w:r>
        <w:t>200mg</w:t>
      </w:r>
      <w:r>
        <w:t>／</w:t>
      </w:r>
      <w:r>
        <w:t>L</w:t>
      </w:r>
      <w:r>
        <w:t>，在使用碳钢换热设备情况下氯离子含量宜小于</w:t>
      </w:r>
      <w:r>
        <w:t>1000mg</w:t>
      </w:r>
      <w:r>
        <w:t>／</w:t>
      </w:r>
      <w:r>
        <w:t>L</w:t>
      </w:r>
      <w:r>
        <w:t>；</w:t>
      </w:r>
    </w:p>
    <w:p w14:paraId="6EDB4DDC" w14:textId="77777777" w:rsidR="00000000" w:rsidRDefault="00135C01">
      <w:pPr>
        <w:pStyle w:val="a3"/>
      </w:pPr>
      <w:r>
        <w:t>        </w:t>
      </w:r>
      <w:r>
        <w:t>2  </w:t>
      </w:r>
      <w:r>
        <w:t>硫酸根离子＋氯离子应小于</w:t>
      </w:r>
      <w:r>
        <w:t>1500mg</w:t>
      </w:r>
      <w:r>
        <w:t>／</w:t>
      </w:r>
      <w:r>
        <w:t>L</w:t>
      </w:r>
      <w:r>
        <w:t>。</w:t>
      </w:r>
    </w:p>
    <w:p w14:paraId="6E46DD7E" w14:textId="77777777" w:rsidR="00000000" w:rsidRDefault="00135C01">
      <w:pPr>
        <w:pStyle w:val="ha3"/>
        <w:spacing w:before="100" w:beforeAutospacing="1" w:after="100" w:afterAutospacing="1"/>
      </w:pPr>
      <w:r>
        <w:rPr>
          <w:rStyle w:val="fw21"/>
        </w:rPr>
        <w:t>表</w:t>
      </w:r>
      <w:r>
        <w:rPr>
          <w:rStyle w:val="fw21"/>
        </w:rPr>
        <w:t>14.2.1-2  </w:t>
      </w:r>
      <w:r>
        <w:rPr>
          <w:rStyle w:val="fw21"/>
        </w:rPr>
        <w:t>炼钢用水水质指标</w:t>
      </w:r>
      <w:r>
        <w:rPr>
          <w:rStyle w:val="fw21"/>
        </w:rPr>
        <w:t>(</w:t>
      </w:r>
      <w:r>
        <w:rPr>
          <w:rStyle w:val="fw21"/>
        </w:rPr>
        <w:t>二</w:t>
      </w:r>
      <w:r>
        <w:rPr>
          <w:rStyle w:val="fw21"/>
        </w:rPr>
        <w:t>)</w:t>
      </w:r>
    </w:p>
    <w:p w14:paraId="2FAC0C42" w14:textId="32AFA41F" w:rsidR="00000000" w:rsidRDefault="00A50AD6">
      <w:pPr>
        <w:pStyle w:val="ha3"/>
        <w:spacing w:before="100" w:beforeAutospacing="1" w:after="100" w:afterAutospacing="1"/>
      </w:pPr>
      <w:r>
        <w:rPr>
          <w:noProof/>
        </w:rPr>
        <w:drawing>
          <wp:inline distT="0" distB="0" distL="0" distR="0" wp14:anchorId="0D19BA8A" wp14:editId="638CFC15">
            <wp:extent cx="5410200" cy="2522220"/>
            <wp:effectExtent l="0" t="0" r="0" b="0"/>
            <wp:docPr id="16"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IMG_271"/>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5410200" cy="2522220"/>
                    </a:xfrm>
                    <a:prstGeom prst="rect">
                      <a:avLst/>
                    </a:prstGeom>
                    <a:noFill/>
                    <a:ln>
                      <a:noFill/>
                    </a:ln>
                    <a:effectLst/>
                  </pic:spPr>
                </pic:pic>
              </a:graphicData>
            </a:graphic>
          </wp:inline>
        </w:drawing>
      </w:r>
    </w:p>
    <w:p w14:paraId="765EFF96" w14:textId="77777777" w:rsidR="00000000" w:rsidRDefault="00135C01">
      <w:pPr>
        <w:pStyle w:val="a3"/>
      </w:pPr>
      <w:r>
        <w:t>    </w:t>
      </w:r>
      <w:r>
        <w:t>注：</w:t>
      </w:r>
      <w:r>
        <w:t>1  </w:t>
      </w:r>
      <w:r>
        <w:t>悬浮物中最大粒径要求以用户需要确定；</w:t>
      </w:r>
    </w:p>
    <w:p w14:paraId="358025DD" w14:textId="77777777" w:rsidR="00000000" w:rsidRDefault="00135C01">
      <w:pPr>
        <w:pStyle w:val="a3"/>
      </w:pPr>
      <w:r>
        <w:t>        </w:t>
      </w:r>
      <w:r>
        <w:t>2  </w:t>
      </w:r>
      <w:r>
        <w:t>炉渣处理直接冷却水对循环水、补充水水质不做具体要求。</w:t>
      </w:r>
    </w:p>
    <w:p w14:paraId="1039593E" w14:textId="77777777" w:rsidR="00000000" w:rsidRDefault="00135C01">
      <w:pPr>
        <w:pStyle w:val="a3"/>
      </w:pPr>
      <w:r>
        <w:t>14.2.2  </w:t>
      </w:r>
      <w:r>
        <w:t>炼钢工程用水及排水的设计参数应由炼钢工艺确定。</w:t>
      </w:r>
    </w:p>
    <w:p w14:paraId="03215DB8" w14:textId="77777777" w:rsidR="00000000" w:rsidRDefault="00135C01">
      <w:pPr>
        <w:pStyle w:val="ha3fw2"/>
        <w:spacing w:before="100" w:beforeAutospacing="1" w:after="100" w:afterAutospacing="1"/>
      </w:pPr>
      <w:r>
        <w:t>14.3  </w:t>
      </w:r>
      <w:r>
        <w:t>供水系统</w:t>
      </w:r>
    </w:p>
    <w:p w14:paraId="3215062E" w14:textId="77777777" w:rsidR="00000000" w:rsidRDefault="00135C01">
      <w:pPr>
        <w:pStyle w:val="a3"/>
      </w:pPr>
      <w:r>
        <w:t>14.3.1  </w:t>
      </w:r>
      <w:r>
        <w:t>供水系统在满足工艺用水的条件下，应结合当地的水资源状况及自然条件，通过技术经</w:t>
      </w:r>
      <w:r>
        <w:t>济比较后确定。</w:t>
      </w:r>
    </w:p>
    <w:p w14:paraId="6B9ADE3D" w14:textId="77777777" w:rsidR="00000000" w:rsidRDefault="00135C01">
      <w:pPr>
        <w:pStyle w:val="a3"/>
      </w:pPr>
      <w:r>
        <w:lastRenderedPageBreak/>
        <w:t>14.3.2  </w:t>
      </w:r>
      <w:r>
        <w:t>各循环水系统的排污水宜由全厂统一处理并回收利用。</w:t>
      </w:r>
    </w:p>
    <w:p w14:paraId="2F4CBE9A" w14:textId="77777777" w:rsidR="00000000" w:rsidRDefault="00135C01">
      <w:pPr>
        <w:pStyle w:val="a3"/>
      </w:pPr>
      <w:r>
        <w:t>14.3.3  </w:t>
      </w:r>
      <w:r>
        <w:t>各循环水系统设计应充分利用剩余压力。</w:t>
      </w:r>
    </w:p>
    <w:p w14:paraId="2E38D7EA" w14:textId="77777777" w:rsidR="00000000" w:rsidRDefault="00135C01">
      <w:pPr>
        <w:pStyle w:val="a3"/>
      </w:pPr>
      <w:r>
        <w:t>14.3.4  </w:t>
      </w:r>
      <w:r>
        <w:t>间冷开式系统中旁滤水量可按补充水的悬浮物含量、空气中含尘量等因素经计算确定。当缺少计算资料时可为循环水用量的</w:t>
      </w:r>
      <w:r>
        <w:t>5</w:t>
      </w:r>
      <w:r>
        <w:t>％～</w:t>
      </w:r>
      <w:r>
        <w:t>10</w:t>
      </w:r>
      <w:r>
        <w:t>％。</w:t>
      </w:r>
    </w:p>
    <w:p w14:paraId="55BFE7CD" w14:textId="77777777" w:rsidR="00000000" w:rsidRDefault="00135C01">
      <w:pPr>
        <w:pStyle w:val="a3"/>
      </w:pPr>
      <w:r>
        <w:t>14.3.5  </w:t>
      </w:r>
      <w:r>
        <w:t>介质过滤器反洗排水不得直接排入厂区排水管网，应处理后回收利用。</w:t>
      </w:r>
    </w:p>
    <w:p w14:paraId="3E2C7B5D" w14:textId="77777777" w:rsidR="00000000" w:rsidRDefault="00135C01">
      <w:pPr>
        <w:pStyle w:val="ha3fw2"/>
        <w:spacing w:before="100" w:beforeAutospacing="1" w:after="100" w:afterAutospacing="1"/>
      </w:pPr>
      <w:r>
        <w:t>14.4  </w:t>
      </w:r>
      <w:r>
        <w:t>水处理设施</w:t>
      </w:r>
    </w:p>
    <w:p w14:paraId="4B857B19" w14:textId="77777777" w:rsidR="00000000" w:rsidRDefault="00135C01">
      <w:pPr>
        <w:pStyle w:val="a3"/>
      </w:pPr>
      <w:r>
        <w:t>14.4.1  </w:t>
      </w:r>
      <w:r>
        <w:t>闭式系统应符合下列规定：</w:t>
      </w:r>
    </w:p>
    <w:p w14:paraId="5AD03F87" w14:textId="77777777" w:rsidR="00000000" w:rsidRDefault="00135C01">
      <w:pPr>
        <w:pStyle w:val="a3"/>
      </w:pPr>
      <w:r>
        <w:t>    </w:t>
      </w:r>
      <w:r>
        <w:t>1  </w:t>
      </w:r>
      <w:r>
        <w:t>全闭式循环冷却水系统的主要设施应包括热交换器</w:t>
      </w:r>
      <w:r>
        <w:t>(</w:t>
      </w:r>
      <w:r>
        <w:t>或蒸发冷却器等</w:t>
      </w:r>
      <w:r>
        <w:t>)</w:t>
      </w:r>
      <w:r>
        <w:t>、循环水泵、补</w:t>
      </w:r>
      <w:r>
        <w:t>水装置、水质稳定设施、冷媒水设施；</w:t>
      </w:r>
    </w:p>
    <w:p w14:paraId="022208E5" w14:textId="77777777" w:rsidR="00000000" w:rsidRDefault="00135C01">
      <w:pPr>
        <w:pStyle w:val="a3"/>
      </w:pPr>
      <w:r>
        <w:t>    </w:t>
      </w:r>
      <w:r>
        <w:t>2  </w:t>
      </w:r>
      <w:r>
        <w:t>半闭式循环冷却水系统的主要设施应包括热交换器</w:t>
      </w:r>
      <w:r>
        <w:t>(</w:t>
      </w:r>
      <w:r>
        <w:t>或蒸发冷却器等</w:t>
      </w:r>
      <w:r>
        <w:t>)</w:t>
      </w:r>
      <w:r>
        <w:t>、循环水池、循环水泵、水质稳定设施、冷媒水设施；</w:t>
      </w:r>
    </w:p>
    <w:p w14:paraId="6EBBED6A" w14:textId="77777777" w:rsidR="00000000" w:rsidRDefault="00135C01">
      <w:pPr>
        <w:pStyle w:val="a3"/>
      </w:pPr>
      <w:r>
        <w:t>    </w:t>
      </w:r>
      <w:r>
        <w:t>3  </w:t>
      </w:r>
      <w:r>
        <w:t>贮存软水、除盐水的构筑物应进行防腐处理；</w:t>
      </w:r>
    </w:p>
    <w:p w14:paraId="3A8FEC81" w14:textId="77777777" w:rsidR="00000000" w:rsidRDefault="00135C01">
      <w:pPr>
        <w:pStyle w:val="a3"/>
      </w:pPr>
      <w:r>
        <w:t>    </w:t>
      </w:r>
      <w:r>
        <w:t>4  </w:t>
      </w:r>
      <w:r>
        <w:t>热交换器</w:t>
      </w:r>
      <w:r>
        <w:t>(</w:t>
      </w:r>
      <w:r>
        <w:t>或蒸发冷却器</w:t>
      </w:r>
      <w:r>
        <w:t>)</w:t>
      </w:r>
      <w:r>
        <w:t>应设置旁通管路。</w:t>
      </w:r>
    </w:p>
    <w:p w14:paraId="3E70D81F" w14:textId="77777777" w:rsidR="00000000" w:rsidRDefault="00135C01">
      <w:pPr>
        <w:pStyle w:val="a3"/>
      </w:pPr>
      <w:r>
        <w:t>14.4.2  </w:t>
      </w:r>
      <w:r>
        <w:t>间冷开式循环水系统主要设施应包括冷却塔、循环水池、各环节加压泵、旁通过滤设施、水质稳定设施。</w:t>
      </w:r>
    </w:p>
    <w:p w14:paraId="0A1FED24" w14:textId="77777777" w:rsidR="00000000" w:rsidRDefault="00135C01">
      <w:pPr>
        <w:pStyle w:val="a3"/>
      </w:pPr>
      <w:r>
        <w:t>14.4.3  </w:t>
      </w:r>
      <w:r>
        <w:t>直冷系统应符合下列要求：</w:t>
      </w:r>
    </w:p>
    <w:p w14:paraId="05D92352" w14:textId="77777777" w:rsidR="00000000" w:rsidRDefault="00135C01">
      <w:pPr>
        <w:pStyle w:val="a3"/>
      </w:pPr>
      <w:r>
        <w:t>    </w:t>
      </w:r>
      <w:r>
        <w:t>1  </w:t>
      </w:r>
      <w:r>
        <w:t>转炉湿法除尘直接冷却水系统应包括高架流槽、粗颗粒分离器</w:t>
      </w:r>
      <w:r>
        <w:t>(</w:t>
      </w:r>
      <w:r>
        <w:t>或水力旋流器</w:t>
      </w:r>
      <w:r>
        <w:t>)</w:t>
      </w:r>
      <w:r>
        <w:t>、</w:t>
      </w:r>
      <w:r>
        <w:t>沉淀设施</w:t>
      </w:r>
      <w:r>
        <w:t>(</w:t>
      </w:r>
      <w:r>
        <w:t>辐流式沉淀池、斜板沉淀池、高效澄清器</w:t>
      </w:r>
      <w:r>
        <w:t>)</w:t>
      </w:r>
      <w:r>
        <w:t>、冷却塔、各环节加压泵、加药设施；</w:t>
      </w:r>
    </w:p>
    <w:p w14:paraId="762CBED4" w14:textId="77777777" w:rsidR="00000000" w:rsidRDefault="00135C01">
      <w:pPr>
        <w:pStyle w:val="a3"/>
      </w:pPr>
      <w:r>
        <w:t>    </w:t>
      </w:r>
      <w:r>
        <w:t>2  </w:t>
      </w:r>
      <w:r>
        <w:t>转炉干法除尘直接冷却水系统应包括循环水池、各环节加压泵、过滤设施、冷却塔、水质稳定设施；</w:t>
      </w:r>
    </w:p>
    <w:p w14:paraId="2DA1B424" w14:textId="77777777" w:rsidR="00000000" w:rsidRDefault="00135C01">
      <w:pPr>
        <w:pStyle w:val="a3"/>
      </w:pPr>
      <w:r>
        <w:t>    </w:t>
      </w:r>
      <w:r>
        <w:t>3  </w:t>
      </w:r>
      <w:r>
        <w:t>炉外精炼直接冷却水系统应包括沉淀池</w:t>
      </w:r>
      <w:r>
        <w:t>(</w:t>
      </w:r>
      <w:r>
        <w:t>或过滤设施</w:t>
      </w:r>
      <w:r>
        <w:t>)</w:t>
      </w:r>
      <w:r>
        <w:t>，各环节加压泵、冷却塔、加药设施；</w:t>
      </w:r>
    </w:p>
    <w:p w14:paraId="2F889CED" w14:textId="77777777" w:rsidR="00000000" w:rsidRDefault="00135C01">
      <w:pPr>
        <w:pStyle w:val="a3"/>
      </w:pPr>
      <w:r>
        <w:t>    </w:t>
      </w:r>
      <w:r>
        <w:t>4  </w:t>
      </w:r>
      <w:r>
        <w:t>炉渣直接冷却水系统应包括渣沟、沉淀池、循环水池、各环节加压泵、水质稳定设施。</w:t>
      </w:r>
    </w:p>
    <w:p w14:paraId="26F8ED64" w14:textId="77777777" w:rsidR="00000000" w:rsidRDefault="00135C01">
      <w:pPr>
        <w:pStyle w:val="a3"/>
      </w:pPr>
      <w:r>
        <w:t>14.4.4  </w:t>
      </w:r>
      <w:r>
        <w:t>高架流槽应符合下列规定：</w:t>
      </w:r>
    </w:p>
    <w:p w14:paraId="36B7DF22" w14:textId="77777777" w:rsidR="00000000" w:rsidRDefault="00135C01">
      <w:pPr>
        <w:pStyle w:val="a3"/>
      </w:pPr>
      <w:r>
        <w:t>    </w:t>
      </w:r>
      <w:r>
        <w:t>1  </w:t>
      </w:r>
      <w:r>
        <w:t>高架流槽不宜过长，水流速度宜为</w:t>
      </w:r>
      <w:r>
        <w:t>1.5m</w:t>
      </w:r>
      <w:r>
        <w:t>／</w:t>
      </w:r>
      <w:r>
        <w:t>s</w:t>
      </w:r>
      <w:r>
        <w:t>～</w:t>
      </w:r>
      <w:r>
        <w:t>3.0m</w:t>
      </w:r>
      <w:r>
        <w:t>／</w:t>
      </w:r>
      <w:r>
        <w:t>s(</w:t>
      </w:r>
      <w:r>
        <w:t>大型转炉采用高值</w:t>
      </w:r>
      <w:r>
        <w:t>)</w:t>
      </w:r>
      <w:r>
        <w:t>；</w:t>
      </w:r>
    </w:p>
    <w:p w14:paraId="46F7F1F8" w14:textId="77777777" w:rsidR="00000000" w:rsidRDefault="00135C01">
      <w:pPr>
        <w:pStyle w:val="a3"/>
      </w:pPr>
      <w:r>
        <w:t>    </w:t>
      </w:r>
      <w:r>
        <w:t>2  </w:t>
      </w:r>
      <w:r>
        <w:t>流槽断面可设计成矩形、梯形或底部为半圆形断面，流槽超高宜为</w:t>
      </w:r>
      <w:r>
        <w:t>0.3m</w:t>
      </w:r>
      <w:r>
        <w:t>～</w:t>
      </w:r>
      <w:r>
        <w:t>0.4m</w:t>
      </w:r>
      <w:r>
        <w:t>；</w:t>
      </w:r>
    </w:p>
    <w:p w14:paraId="310A9009" w14:textId="77777777" w:rsidR="00000000" w:rsidRDefault="00135C01">
      <w:pPr>
        <w:pStyle w:val="a3"/>
      </w:pPr>
      <w:r>
        <w:t>    </w:t>
      </w:r>
      <w:r>
        <w:t>3  </w:t>
      </w:r>
      <w:r>
        <w:t>高架流槽应设有清扫检修用走道，其宽度应</w:t>
      </w:r>
      <w:r>
        <w:t>0.7m</w:t>
      </w:r>
      <w:r>
        <w:t>～</w:t>
      </w:r>
      <w:r>
        <w:t>1.0m</w:t>
      </w:r>
      <w:r>
        <w:t>；</w:t>
      </w:r>
    </w:p>
    <w:p w14:paraId="7D44740B" w14:textId="77777777" w:rsidR="00000000" w:rsidRDefault="00135C01">
      <w:pPr>
        <w:pStyle w:val="a3"/>
      </w:pPr>
      <w:r>
        <w:t>    </w:t>
      </w:r>
      <w:r>
        <w:t>4  </w:t>
      </w:r>
      <w:r>
        <w:t>流槽室内部分宜设有活动盖板、室外部分宜为敞口。</w:t>
      </w:r>
    </w:p>
    <w:p w14:paraId="4624D4D7" w14:textId="77777777" w:rsidR="00000000" w:rsidRDefault="00135C01">
      <w:pPr>
        <w:pStyle w:val="a3"/>
      </w:pPr>
      <w:r>
        <w:lastRenderedPageBreak/>
        <w:t>14.4.5  </w:t>
      </w:r>
      <w:r>
        <w:t>转炉湿法除尘系统应设置粗颗粒分离器</w:t>
      </w:r>
      <w:r>
        <w:t>(</w:t>
      </w:r>
      <w:r>
        <w:t>或水力旋流器</w:t>
      </w:r>
      <w:r>
        <w:t>)</w:t>
      </w:r>
      <w:r>
        <w:t>，设计停留时间宜为</w:t>
      </w:r>
      <w:r>
        <w:t>2min</w:t>
      </w:r>
      <w:r>
        <w:t>～</w:t>
      </w:r>
      <w:r>
        <w:t>5min</w:t>
      </w:r>
      <w:r>
        <w:t>。</w:t>
      </w:r>
    </w:p>
    <w:p w14:paraId="0E0605EA" w14:textId="77777777" w:rsidR="00000000" w:rsidRDefault="00135C01">
      <w:pPr>
        <w:pStyle w:val="a3"/>
      </w:pPr>
      <w:r>
        <w:t>14.4.6  </w:t>
      </w:r>
      <w:r>
        <w:t>转炉一次湿法除尘直接冷却水系统冷却塔宜采用无填料空心塔或网格填料冷却塔。</w:t>
      </w:r>
    </w:p>
    <w:p w14:paraId="181D9244" w14:textId="77777777" w:rsidR="00000000" w:rsidRDefault="00135C01">
      <w:pPr>
        <w:pStyle w:val="a3"/>
      </w:pPr>
      <w:r>
        <w:t>14.4.7  </w:t>
      </w:r>
      <w:r>
        <w:t>泥浆管道冲洗水不宜采用工业新水。</w:t>
      </w:r>
    </w:p>
    <w:p w14:paraId="4180ED48" w14:textId="77777777" w:rsidR="00000000" w:rsidRDefault="00135C01">
      <w:pPr>
        <w:pStyle w:val="a3"/>
      </w:pPr>
      <w:r>
        <w:t>14.4.8  </w:t>
      </w:r>
      <w:r>
        <w:t>炼钢污泥脱水工艺可</w:t>
      </w:r>
      <w:r>
        <w:t>采用转鼓式真空过滤机、水平式真空压滤机、带式压滤机、厢式压滤机和板框压滤机。</w:t>
      </w:r>
    </w:p>
    <w:p w14:paraId="0A1BADF0" w14:textId="77777777" w:rsidR="00000000" w:rsidRDefault="00135C01">
      <w:pPr>
        <w:pStyle w:val="ha3fw2"/>
        <w:spacing w:before="100" w:beforeAutospacing="1" w:after="100" w:afterAutospacing="1"/>
      </w:pPr>
      <w:r>
        <w:t>14.5  </w:t>
      </w:r>
      <w:r>
        <w:t>安全供水</w:t>
      </w:r>
    </w:p>
    <w:p w14:paraId="62EC8E4D" w14:textId="77777777" w:rsidR="00000000" w:rsidRDefault="00135C01">
      <w:pPr>
        <w:pStyle w:val="a3"/>
      </w:pPr>
      <w:r>
        <w:t>14.5.1  </w:t>
      </w:r>
      <w:r>
        <w:t>炼钢设备安全供水系统应符合现行国家标准《钢铁企业给水排水设计规范》</w:t>
      </w:r>
      <w:r>
        <w:t>GB 50721</w:t>
      </w:r>
      <w:r>
        <w:t>的有关规定。</w:t>
      </w:r>
    </w:p>
    <w:p w14:paraId="281C1011" w14:textId="77777777" w:rsidR="00000000" w:rsidRDefault="00135C01">
      <w:pPr>
        <w:pStyle w:val="a3"/>
      </w:pPr>
      <w:r>
        <w:t>14.5.2  </w:t>
      </w:r>
      <w:r>
        <w:t>严寒和寒冷地区，安全供水设施应采取防冻保护措施。</w:t>
      </w:r>
    </w:p>
    <w:p w14:paraId="57A12BD3" w14:textId="77777777" w:rsidR="00000000" w:rsidRDefault="00135C01">
      <w:pPr>
        <w:pStyle w:val="ha3fw2"/>
        <w:spacing w:before="100" w:beforeAutospacing="1" w:after="100" w:afterAutospacing="1"/>
      </w:pPr>
      <w:r>
        <w:t>14.6  </w:t>
      </w:r>
      <w:r>
        <w:t>水质稳定</w:t>
      </w:r>
    </w:p>
    <w:p w14:paraId="5D1B1AB6" w14:textId="77777777" w:rsidR="00000000" w:rsidRDefault="00135C01">
      <w:pPr>
        <w:pStyle w:val="a3"/>
      </w:pPr>
      <w:r>
        <w:t>14.6.1  </w:t>
      </w:r>
      <w:r>
        <w:t>循环水系统应设置水质稳定设施。</w:t>
      </w:r>
    </w:p>
    <w:p w14:paraId="73DCA8E2" w14:textId="77777777" w:rsidR="00000000" w:rsidRDefault="00135C01">
      <w:pPr>
        <w:pStyle w:val="a3"/>
      </w:pPr>
      <w:r>
        <w:t>14.6.2  </w:t>
      </w:r>
      <w:r>
        <w:t>水质稳定设施需要投加的药剂及剂量，应根据循环水系统水质、系统设计、补充水及设备材质等因素确定。</w:t>
      </w:r>
    </w:p>
    <w:p w14:paraId="7347CE19" w14:textId="77777777" w:rsidR="00000000" w:rsidRDefault="00135C01">
      <w:pPr>
        <w:pStyle w:val="ha3fw2"/>
        <w:spacing w:before="100" w:beforeAutospacing="1" w:after="100" w:afterAutospacing="1"/>
      </w:pPr>
      <w:r>
        <w:t>14.7  </w:t>
      </w:r>
      <w:r>
        <w:t>补</w:t>
      </w:r>
      <w:r>
        <w:t>  </w:t>
      </w:r>
      <w:r>
        <w:t>充</w:t>
      </w:r>
      <w:r>
        <w:t>  </w:t>
      </w:r>
      <w:r>
        <w:t>水</w:t>
      </w:r>
    </w:p>
    <w:p w14:paraId="24BA99C8" w14:textId="77777777" w:rsidR="00000000" w:rsidRDefault="00135C01">
      <w:pPr>
        <w:pStyle w:val="a3"/>
      </w:pPr>
      <w:r>
        <w:t>14.7.1  </w:t>
      </w:r>
      <w:r>
        <w:t>循环水系</w:t>
      </w:r>
      <w:r>
        <w:t>统补充水水质应根据水源条件及工艺专业对循环冷却水系统水质要求、设计浓缩倍数等因素确定。</w:t>
      </w:r>
    </w:p>
    <w:p w14:paraId="25AA5B82" w14:textId="77777777" w:rsidR="00000000" w:rsidRDefault="00135C01">
      <w:pPr>
        <w:pStyle w:val="a3"/>
      </w:pPr>
      <w:r>
        <w:t>14.7.2  </w:t>
      </w:r>
      <w:r>
        <w:t>开式系统的正常补水量，应根据系统蒸发水量、风吹损失水量、排污和渗漏水量以及生产中消耗水量等参数计算确定。系统充水时间宜小于</w:t>
      </w:r>
      <w:r>
        <w:t>8h</w:t>
      </w:r>
      <w:r>
        <w:t>。</w:t>
      </w:r>
    </w:p>
    <w:p w14:paraId="13855981" w14:textId="77777777" w:rsidR="00000000" w:rsidRDefault="00135C01">
      <w:pPr>
        <w:pStyle w:val="a3"/>
      </w:pPr>
      <w:r>
        <w:t>14.7.3  </w:t>
      </w:r>
      <w:r>
        <w:t>闭式系统的补水量应由计算确定，当缺少计算参数时，可按冷却水量的</w:t>
      </w:r>
      <w:r>
        <w:t>0.3</w:t>
      </w:r>
      <w:r>
        <w:t>％～</w:t>
      </w:r>
      <w:r>
        <w:t>0.5</w:t>
      </w:r>
      <w:r>
        <w:t>％确定，并应以系统充水时间小于</w:t>
      </w:r>
      <w:r>
        <w:t>6h</w:t>
      </w:r>
      <w:r>
        <w:t>校核。</w:t>
      </w:r>
    </w:p>
    <w:p w14:paraId="7DC76414" w14:textId="77777777" w:rsidR="00000000" w:rsidRDefault="00135C01">
      <w:pPr>
        <w:pStyle w:val="a3"/>
      </w:pPr>
      <w:r>
        <w:t>14.7.4  </w:t>
      </w:r>
      <w:r>
        <w:t>渣处理系统补充水应优先使用浓含盐水，同时亦应设有备用水源。</w:t>
      </w:r>
    </w:p>
    <w:p w14:paraId="655758A3" w14:textId="77777777" w:rsidR="00000000" w:rsidRDefault="00135C01">
      <w:pPr>
        <w:pStyle w:val="ha3fw2"/>
        <w:spacing w:before="100" w:beforeAutospacing="1" w:after="100" w:afterAutospacing="1"/>
      </w:pPr>
      <w:r>
        <w:t>14.8  </w:t>
      </w:r>
      <w:r>
        <w:t>水质分析及监测</w:t>
      </w:r>
    </w:p>
    <w:p w14:paraId="62F04B57" w14:textId="77777777" w:rsidR="00000000" w:rsidRDefault="00135C01">
      <w:pPr>
        <w:pStyle w:val="a3"/>
      </w:pPr>
      <w:r>
        <w:t>14.8.1  </w:t>
      </w:r>
      <w:r>
        <w:t>水处理设施化验室设置应</w:t>
      </w:r>
      <w:r>
        <w:t>符合现行国家标准《工业循环冷却水处理设计规范》</w:t>
      </w:r>
      <w:r>
        <w:t>GB 50050</w:t>
      </w:r>
      <w:r>
        <w:t>的有关规定。</w:t>
      </w:r>
    </w:p>
    <w:p w14:paraId="3787388D" w14:textId="77777777" w:rsidR="00000000" w:rsidRDefault="00135C01">
      <w:pPr>
        <w:pStyle w:val="a3"/>
      </w:pPr>
      <w:r>
        <w:t>14.8.2  </w:t>
      </w:r>
      <w:r>
        <w:t>炼钢水处理水质分析室的主要检测内容，应根据工艺要求、水处理工艺流程以及生产管理中水质监测的必要项目确定，应按下列项目设置：</w:t>
      </w:r>
    </w:p>
    <w:p w14:paraId="59913AEF" w14:textId="77777777" w:rsidR="00000000" w:rsidRDefault="00135C01">
      <w:pPr>
        <w:pStyle w:val="a3"/>
      </w:pPr>
      <w:r>
        <w:t>    </w:t>
      </w:r>
      <w:r>
        <w:t>1  </w:t>
      </w:r>
      <w:r>
        <w:t>补充水主要分析内容应为悬浮物、</w:t>
      </w:r>
      <w:r>
        <w:t>pH</w:t>
      </w:r>
      <w:r>
        <w:t>值、总碱度、总硬度、碳酸盐硬度、非碳酸盐硬度、氯化物、硫酸根、电导率；</w:t>
      </w:r>
    </w:p>
    <w:p w14:paraId="338EC821" w14:textId="77777777" w:rsidR="00000000" w:rsidRDefault="00135C01">
      <w:pPr>
        <w:pStyle w:val="a3"/>
      </w:pPr>
      <w:r>
        <w:t>    </w:t>
      </w:r>
      <w:r>
        <w:t>2  </w:t>
      </w:r>
      <w:r>
        <w:t>循环水主要分析项目应为悬浮物、油、含盐量、总硬度、碳酸盐硬度、碱度、电导率、</w:t>
      </w:r>
      <w:r>
        <w:t>pH</w:t>
      </w:r>
      <w:r>
        <w:t>值及</w:t>
      </w:r>
      <w:r>
        <w:t>Ca2+</w:t>
      </w:r>
      <w:r>
        <w:t>、</w:t>
      </w:r>
      <w:r>
        <w:t>Mg2+</w:t>
      </w:r>
      <w:r>
        <w:t>、</w:t>
      </w:r>
      <w:r>
        <w:t>Cl-</w:t>
      </w:r>
      <w:r>
        <w:t>等离子含量、菌藻、微生物、结垢和腐蚀率分析；</w:t>
      </w:r>
    </w:p>
    <w:p w14:paraId="07A063A6" w14:textId="77777777" w:rsidR="00000000" w:rsidRDefault="00135C01">
      <w:pPr>
        <w:pStyle w:val="a3"/>
      </w:pPr>
      <w:r>
        <w:lastRenderedPageBreak/>
        <w:t>   </w:t>
      </w:r>
      <w:r>
        <w:t> </w:t>
      </w:r>
      <w:r>
        <w:t>3  </w:t>
      </w:r>
      <w:r>
        <w:t>污泥处理系统主要分析项目应为脱水前泥浆浓度、脱水后的泥饼含水率。</w:t>
      </w:r>
    </w:p>
    <w:p w14:paraId="2F1B79A0" w14:textId="77777777" w:rsidR="00000000" w:rsidRDefault="00135C01">
      <w:pPr>
        <w:pStyle w:val="a3"/>
      </w:pPr>
      <w:r>
        <w:t>14.8.3  </w:t>
      </w:r>
      <w:r>
        <w:t>循环水系统宜在下列位置设置水样采集管：</w:t>
      </w:r>
    </w:p>
    <w:p w14:paraId="4C15A9F1" w14:textId="77777777" w:rsidR="00000000" w:rsidRDefault="00135C01">
      <w:pPr>
        <w:pStyle w:val="a3"/>
      </w:pPr>
      <w:r>
        <w:t>    </w:t>
      </w:r>
      <w:r>
        <w:t>1  </w:t>
      </w:r>
      <w:r>
        <w:t>各循环水系统冷却设施进水管；</w:t>
      </w:r>
    </w:p>
    <w:p w14:paraId="762572F1" w14:textId="77777777" w:rsidR="00000000" w:rsidRDefault="00135C01">
      <w:pPr>
        <w:pStyle w:val="a3"/>
      </w:pPr>
      <w:r>
        <w:t>    </w:t>
      </w:r>
      <w:r>
        <w:t>2  </w:t>
      </w:r>
      <w:r>
        <w:t>过滤器</w:t>
      </w:r>
      <w:r>
        <w:t>(</w:t>
      </w:r>
      <w:r>
        <w:t>含旁通过滤器</w:t>
      </w:r>
      <w:r>
        <w:t>)</w:t>
      </w:r>
      <w:r>
        <w:t>进、出水总管。</w:t>
      </w:r>
    </w:p>
    <w:p w14:paraId="15B77313" w14:textId="77777777" w:rsidR="00000000" w:rsidRDefault="00135C01">
      <w:pPr>
        <w:pStyle w:val="a3"/>
      </w:pPr>
      <w:r>
        <w:t>14.8.4  </w:t>
      </w:r>
      <w:r>
        <w:t>水处理系统主要设备运行状态和系统主要运行参数应进行检测。</w:t>
      </w:r>
    </w:p>
    <w:p w14:paraId="39C66C8E" w14:textId="77777777" w:rsidR="00000000" w:rsidRDefault="00135C01">
      <w:pPr>
        <w:pStyle w:val="ha3fw2"/>
        <w:spacing w:before="100" w:beforeAutospacing="1" w:after="100" w:afterAutospacing="1"/>
      </w:pPr>
      <w:r>
        <w:t>15  </w:t>
      </w:r>
      <w:r>
        <w:t>热</w:t>
      </w:r>
      <w:r>
        <w:t>    </w:t>
      </w:r>
      <w:r>
        <w:t>力</w:t>
      </w:r>
    </w:p>
    <w:p w14:paraId="0C3F5676" w14:textId="77777777" w:rsidR="00000000" w:rsidRDefault="00135C01">
      <w:pPr>
        <w:pStyle w:val="ha3fw2"/>
        <w:spacing w:before="100" w:beforeAutospacing="1" w:after="100" w:afterAutospacing="1"/>
      </w:pPr>
      <w:r>
        <w:t>15.1  </w:t>
      </w:r>
      <w:r>
        <w:t>一般规定</w:t>
      </w:r>
    </w:p>
    <w:p w14:paraId="74E49C4B" w14:textId="77777777" w:rsidR="00000000" w:rsidRDefault="00135C01">
      <w:pPr>
        <w:pStyle w:val="a3"/>
      </w:pPr>
      <w:r>
        <w:t>15.1.1  </w:t>
      </w:r>
      <w:r>
        <w:t>转炉应设置余热锅炉系统回收转炉出口烟气余热。</w:t>
      </w:r>
    </w:p>
    <w:p w14:paraId="014CE8A1" w14:textId="77777777" w:rsidR="00000000" w:rsidRDefault="00135C01">
      <w:pPr>
        <w:pStyle w:val="a3"/>
      </w:pPr>
      <w:r>
        <w:t>15.1.2  </w:t>
      </w:r>
      <w:r>
        <w:t>电炉宜设置余热锅炉系统回收电炉余热。</w:t>
      </w:r>
    </w:p>
    <w:p w14:paraId="7E8513DE" w14:textId="77777777" w:rsidR="00000000" w:rsidRDefault="00135C01">
      <w:pPr>
        <w:pStyle w:val="a3"/>
      </w:pPr>
      <w:r>
        <w:t>15.1.3  </w:t>
      </w:r>
      <w:r>
        <w:t>余热锅炉的补水水质及锅水水质，当蒸汽</w:t>
      </w:r>
      <w:r>
        <w:t>额定出口压力小于</w:t>
      </w:r>
      <w:r>
        <w:t>3.8MPa</w:t>
      </w:r>
      <w:r>
        <w:t>时，应符合现行国家标准《工业锅炉水质》</w:t>
      </w:r>
      <w:r>
        <w:t>GB 1576</w:t>
      </w:r>
      <w:r>
        <w:t>的有关规定；当蒸汽额定出口压力大于或等于</w:t>
      </w:r>
      <w:r>
        <w:t>3.8MPa</w:t>
      </w:r>
      <w:r>
        <w:t>时，应符合现行国家标准《火力发电机组及蒸汽动力设备汽水质量》</w:t>
      </w:r>
      <w:r>
        <w:t>GB</w:t>
      </w:r>
      <w:r>
        <w:t>／</w:t>
      </w:r>
      <w:r>
        <w:t>T 12145</w:t>
      </w:r>
      <w:r>
        <w:t>的有关规定。</w:t>
      </w:r>
    </w:p>
    <w:p w14:paraId="5258325F" w14:textId="77777777" w:rsidR="00000000" w:rsidRDefault="00135C01">
      <w:pPr>
        <w:pStyle w:val="a3"/>
      </w:pPr>
      <w:r>
        <w:t>15.1.4  </w:t>
      </w:r>
      <w:r>
        <w:t>余热锅炉系统应设置加药装置。</w:t>
      </w:r>
    </w:p>
    <w:p w14:paraId="1C913C28" w14:textId="77777777" w:rsidR="00000000" w:rsidRDefault="00135C01">
      <w:pPr>
        <w:pStyle w:val="a3"/>
      </w:pPr>
      <w:r>
        <w:t>15.1.5  </w:t>
      </w:r>
      <w:r>
        <w:t>余热锅炉给水管道宜采用单母管制，锅筒水位宜采用双水位控制，给水调节应采用自动调节。</w:t>
      </w:r>
    </w:p>
    <w:p w14:paraId="0ABD959D" w14:textId="77777777" w:rsidR="00000000" w:rsidRDefault="00135C01">
      <w:pPr>
        <w:pStyle w:val="a3"/>
      </w:pPr>
      <w:r>
        <w:t>15.1.6  </w:t>
      </w:r>
      <w:r>
        <w:t>热力系统应符合现行国家标准《钢铁企业热力设施设计规范》</w:t>
      </w:r>
      <w:r>
        <w:t>GB 50569</w:t>
      </w:r>
      <w:r>
        <w:t>的有关规定。</w:t>
      </w:r>
    </w:p>
    <w:p w14:paraId="26215BAA" w14:textId="77777777" w:rsidR="00000000" w:rsidRDefault="00135C01">
      <w:pPr>
        <w:pStyle w:val="ha3fw2"/>
        <w:spacing w:before="100" w:beforeAutospacing="1" w:after="100" w:afterAutospacing="1"/>
      </w:pPr>
      <w:r>
        <w:t>15.2  </w:t>
      </w:r>
      <w:r>
        <w:t>转炉余热锅炉系统</w:t>
      </w:r>
    </w:p>
    <w:p w14:paraId="68C64200" w14:textId="77777777" w:rsidR="00000000" w:rsidRDefault="00135C01">
      <w:pPr>
        <w:pStyle w:val="a3"/>
      </w:pPr>
      <w:r>
        <w:t>15.2.</w:t>
      </w:r>
      <w:r>
        <w:t>1  </w:t>
      </w:r>
      <w:r>
        <w:t>转炉余热锅炉汽包最高工作压力等级系列应为</w:t>
      </w:r>
      <w:r>
        <w:t>1.6MPa</w:t>
      </w:r>
      <w:r>
        <w:t>、</w:t>
      </w:r>
      <w:r>
        <w:t>2.5MPa</w:t>
      </w:r>
      <w:r>
        <w:t>、</w:t>
      </w:r>
      <w:r>
        <w:t>3.2MPa</w:t>
      </w:r>
      <w:r>
        <w:t>、</w:t>
      </w:r>
      <w:r>
        <w:t>4.0MPa</w:t>
      </w:r>
      <w:r>
        <w:t>。</w:t>
      </w:r>
    </w:p>
    <w:p w14:paraId="18DEF183" w14:textId="77777777" w:rsidR="00000000" w:rsidRDefault="00135C01">
      <w:pPr>
        <w:pStyle w:val="a3"/>
      </w:pPr>
      <w:r>
        <w:t>15.2.2  </w:t>
      </w:r>
      <w:r>
        <w:t>转炉余热锅炉应分为活动烟罩、炉口段烟道、固定段烟道和尾段烟道，固定段烟道可根据布置形式分为多段，固定段烟道的总段数不宜超过</w:t>
      </w:r>
      <w:r>
        <w:t>3</w:t>
      </w:r>
      <w:r>
        <w:t>段。</w:t>
      </w:r>
    </w:p>
    <w:p w14:paraId="3BE3FD91" w14:textId="77777777" w:rsidR="00000000" w:rsidRDefault="00135C01">
      <w:pPr>
        <w:pStyle w:val="a3"/>
      </w:pPr>
      <w:r>
        <w:t>15.2.3  </w:t>
      </w:r>
      <w:r>
        <w:t>公称容量小于或等于</w:t>
      </w:r>
      <w:r>
        <w:t>120t</w:t>
      </w:r>
      <w:r>
        <w:t>的转炉余热锅炉炉口段宜设置为一段，公称容量大于</w:t>
      </w:r>
      <w:r>
        <w:t>120t</w:t>
      </w:r>
      <w:r>
        <w:t>的转炉余热锅炉炉口段宜设置为两段。</w:t>
      </w:r>
    </w:p>
    <w:p w14:paraId="34836863" w14:textId="77777777" w:rsidR="00000000" w:rsidRDefault="00135C01">
      <w:pPr>
        <w:pStyle w:val="a3"/>
      </w:pPr>
      <w:r>
        <w:t>15.2.4  </w:t>
      </w:r>
      <w:r>
        <w:t>转炉采用上修炉方式时，炉口段烟道宜设置为可横移烟道，与活动烟罩、炉口段连接的管道应满足升降、横移、拆卸和密封要求。</w:t>
      </w:r>
    </w:p>
    <w:p w14:paraId="30486719" w14:textId="77777777" w:rsidR="00000000" w:rsidRDefault="00135C01">
      <w:pPr>
        <w:pStyle w:val="a3"/>
      </w:pPr>
      <w:r>
        <w:t>15.2.5  </w:t>
      </w:r>
      <w:r>
        <w:t>转炉余热锅炉应按未燃法设计，余热锅炉出口设计烟气温度宜为</w:t>
      </w:r>
      <w:r>
        <w:t>800℃</w:t>
      </w:r>
      <w:r>
        <w:t>～</w:t>
      </w:r>
      <w:r>
        <w:t>1000℃</w:t>
      </w:r>
      <w:r>
        <w:t>。</w:t>
      </w:r>
    </w:p>
    <w:p w14:paraId="64A7E858" w14:textId="77777777" w:rsidR="00000000" w:rsidRDefault="00135C01">
      <w:pPr>
        <w:pStyle w:val="a3"/>
      </w:pPr>
      <w:r>
        <w:t>15.2.6  </w:t>
      </w:r>
      <w:r>
        <w:t>炉口段烟道与转炉炉口之间应设置可升降的活动烟罩。</w:t>
      </w:r>
    </w:p>
    <w:p w14:paraId="18897600" w14:textId="77777777" w:rsidR="00000000" w:rsidRDefault="00135C01">
      <w:pPr>
        <w:pStyle w:val="a3"/>
      </w:pPr>
      <w:r>
        <w:t>15.2.7  </w:t>
      </w:r>
      <w:r>
        <w:t>活动烟罩与炉口段烟道之间、氧枪口、副枪口、下料口应采用密封。</w:t>
      </w:r>
    </w:p>
    <w:p w14:paraId="6C80A567" w14:textId="77777777" w:rsidR="00000000" w:rsidRDefault="00135C01">
      <w:pPr>
        <w:pStyle w:val="a3"/>
      </w:pPr>
      <w:r>
        <w:lastRenderedPageBreak/>
        <w:t>15.2.8  </w:t>
      </w:r>
      <w:r>
        <w:t>转炉余热锅炉系统的循环泵入口、给水泵入口，强制循环烟道入口应设置便于拆卸清洗的过滤装置。</w:t>
      </w:r>
    </w:p>
    <w:p w14:paraId="1E566498" w14:textId="77777777" w:rsidR="00000000" w:rsidRDefault="00135C01">
      <w:pPr>
        <w:pStyle w:val="ha3fw2"/>
        <w:spacing w:before="100" w:beforeAutospacing="1" w:after="100" w:afterAutospacing="1"/>
      </w:pPr>
      <w:r>
        <w:t>15.3  </w:t>
      </w:r>
      <w:r>
        <w:t>电炉余热锅炉系统</w:t>
      </w:r>
    </w:p>
    <w:p w14:paraId="735DDE94" w14:textId="77777777" w:rsidR="00000000" w:rsidRDefault="00135C01">
      <w:pPr>
        <w:pStyle w:val="a3"/>
      </w:pPr>
      <w:r>
        <w:t>15.3.1  </w:t>
      </w:r>
      <w:r>
        <w:t>电炉第四孔烟气余热锅炉出口冷却温度宜低于</w:t>
      </w:r>
      <w:r>
        <w:t>200℃</w:t>
      </w:r>
      <w:r>
        <w:t>。</w:t>
      </w:r>
    </w:p>
    <w:p w14:paraId="7330B8EB" w14:textId="77777777" w:rsidR="00000000" w:rsidRDefault="00135C01">
      <w:pPr>
        <w:pStyle w:val="a3"/>
      </w:pPr>
      <w:r>
        <w:t>15.3.2  </w:t>
      </w:r>
      <w:r>
        <w:t>电炉余热锅炉应设置燃烧沉降室，燃烧沉降室宜采用汽化</w:t>
      </w:r>
      <w:r>
        <w:t>冷却形式回收烟气余热。</w:t>
      </w:r>
    </w:p>
    <w:p w14:paraId="2F32F19A" w14:textId="77777777" w:rsidR="00000000" w:rsidRDefault="00135C01">
      <w:pPr>
        <w:pStyle w:val="a3"/>
      </w:pPr>
      <w:r>
        <w:t>15.3.3  </w:t>
      </w:r>
      <w:r>
        <w:t>电炉余热锅炉汽包最高工作压力等级系列应为</w:t>
      </w:r>
      <w:r>
        <w:t>1.6MPa</w:t>
      </w:r>
      <w:r>
        <w:t>、</w:t>
      </w:r>
      <w:r>
        <w:t>2.5MPa</w:t>
      </w:r>
      <w:r>
        <w:t>、</w:t>
      </w:r>
      <w:r>
        <w:t>3.2MPa</w:t>
      </w:r>
      <w:r>
        <w:t>、</w:t>
      </w:r>
      <w:r>
        <w:t>4.0MPa</w:t>
      </w:r>
      <w:r>
        <w:t>。</w:t>
      </w:r>
    </w:p>
    <w:p w14:paraId="506B7FE1" w14:textId="77777777" w:rsidR="00000000" w:rsidRDefault="00135C01">
      <w:pPr>
        <w:pStyle w:val="a3"/>
      </w:pPr>
      <w:r>
        <w:t>15.3.4  </w:t>
      </w:r>
      <w:r>
        <w:t>电炉余热锅炉的操作室宜与电炉操作室合并设置。</w:t>
      </w:r>
    </w:p>
    <w:p w14:paraId="4715B9E6" w14:textId="77777777" w:rsidR="00000000" w:rsidRDefault="00135C01">
      <w:pPr>
        <w:pStyle w:val="a3"/>
      </w:pPr>
      <w:r>
        <w:t>15.3.5  </w:t>
      </w:r>
      <w:r>
        <w:t>电炉余热锅炉补水泵的扬程，应能克服从补水箱出口到除氧器进口水流动的总阻力，除氧器正常水位与补水箱正常水位间的水柱净压差、除氧器的额定工作压力之和并富余</w:t>
      </w:r>
      <w:r>
        <w:t>3kPa</w:t>
      </w:r>
      <w:r>
        <w:t>～</w:t>
      </w:r>
      <w:r>
        <w:t>5kPa</w:t>
      </w:r>
      <w:r>
        <w:t>。</w:t>
      </w:r>
    </w:p>
    <w:p w14:paraId="27897A42" w14:textId="77777777" w:rsidR="00000000" w:rsidRDefault="00135C01">
      <w:pPr>
        <w:pStyle w:val="a3"/>
      </w:pPr>
      <w:r>
        <w:t>15.3.6  </w:t>
      </w:r>
      <w:r>
        <w:t>电炉烟道水冷滑套和燃烧沉降室人孔门宜采用软水或工业水冷却。</w:t>
      </w:r>
    </w:p>
    <w:p w14:paraId="6023F750" w14:textId="77777777" w:rsidR="00000000" w:rsidRDefault="00135C01">
      <w:pPr>
        <w:pStyle w:val="a3"/>
      </w:pPr>
      <w:r>
        <w:t>15.3.7  </w:t>
      </w:r>
      <w:r>
        <w:t>高压循环泵的容量、扬程和台数应符</w:t>
      </w:r>
      <w:r>
        <w:t>合下列规定：</w:t>
      </w:r>
    </w:p>
    <w:p w14:paraId="5ED3A0E3" w14:textId="77777777" w:rsidR="00000000" w:rsidRDefault="00135C01">
      <w:pPr>
        <w:pStyle w:val="a3"/>
      </w:pPr>
      <w:r>
        <w:t>    </w:t>
      </w:r>
      <w:r>
        <w:t>1  </w:t>
      </w:r>
      <w:r>
        <w:t>高压循环泵不应少于</w:t>
      </w:r>
      <w:r>
        <w:t>2</w:t>
      </w:r>
      <w:r>
        <w:t>台，其中</w:t>
      </w:r>
      <w:r>
        <w:t>1</w:t>
      </w:r>
      <w:r>
        <w:t>台备用；</w:t>
      </w:r>
    </w:p>
    <w:p w14:paraId="77D002B9" w14:textId="77777777" w:rsidR="00000000" w:rsidRDefault="00135C01">
      <w:pPr>
        <w:pStyle w:val="a3"/>
      </w:pPr>
      <w:r>
        <w:t>    </w:t>
      </w:r>
      <w:r>
        <w:t>2  </w:t>
      </w:r>
      <w:r>
        <w:t>高压循环泵的总容量及台数，应保证在任何</w:t>
      </w:r>
      <w:r>
        <w:t>1</w:t>
      </w:r>
      <w:r>
        <w:t>台高压循环泵停用时，其余高压循环泵的总流量，仍能满足所接循环回路中总的平均蒸发量的</w:t>
      </w:r>
      <w:r>
        <w:t>12</w:t>
      </w:r>
      <w:r>
        <w:t>倍～</w:t>
      </w:r>
      <w:r>
        <w:t>20</w:t>
      </w:r>
      <w:r>
        <w:t>倍；</w:t>
      </w:r>
    </w:p>
    <w:p w14:paraId="02056062" w14:textId="77777777" w:rsidR="00000000" w:rsidRDefault="00135C01">
      <w:pPr>
        <w:pStyle w:val="a3"/>
      </w:pPr>
      <w:r>
        <w:t>    </w:t>
      </w:r>
      <w:r>
        <w:t>3  </w:t>
      </w:r>
      <w:r>
        <w:t>高压循环泵的扬程应为锅筒下降管出口到锅筒上升管进口循环水经循环水泵流动的总阻力并另加</w:t>
      </w:r>
      <w:r>
        <w:t>10</w:t>
      </w:r>
      <w:r>
        <w:t>％的余量；</w:t>
      </w:r>
    </w:p>
    <w:p w14:paraId="234F35BE" w14:textId="77777777" w:rsidR="00000000" w:rsidRDefault="00135C01">
      <w:pPr>
        <w:pStyle w:val="a3"/>
      </w:pPr>
      <w:r>
        <w:t>    </w:t>
      </w:r>
      <w:r>
        <w:t>4  </w:t>
      </w:r>
      <w:r>
        <w:t>高压循环泵应采用热水泵。</w:t>
      </w:r>
    </w:p>
    <w:p w14:paraId="30CD7EF6" w14:textId="77777777" w:rsidR="00000000" w:rsidRDefault="00135C01">
      <w:pPr>
        <w:pStyle w:val="a3"/>
      </w:pPr>
      <w:r>
        <w:t>15.3.8  </w:t>
      </w:r>
      <w:r>
        <w:t>高压循环泵应布置在锅筒以下的平台上，且锅筒的最低水位面到高压循环泵中心线的水柱，不应小于下列各项的代数和：</w:t>
      </w:r>
    </w:p>
    <w:p w14:paraId="568C720A" w14:textId="77777777" w:rsidR="00000000" w:rsidRDefault="00135C01">
      <w:pPr>
        <w:pStyle w:val="a3"/>
      </w:pPr>
      <w:r>
        <w:t>    </w:t>
      </w:r>
      <w:r>
        <w:t>1 </w:t>
      </w:r>
      <w:r>
        <w:t> </w:t>
      </w:r>
      <w:r>
        <w:t>高压循环泵进口处水的汽化压力和锅筒额定工作压力之差；</w:t>
      </w:r>
    </w:p>
    <w:p w14:paraId="64FFDF32" w14:textId="77777777" w:rsidR="00000000" w:rsidRDefault="00135C01">
      <w:pPr>
        <w:pStyle w:val="a3"/>
      </w:pPr>
      <w:r>
        <w:t>    </w:t>
      </w:r>
      <w:r>
        <w:t>2  </w:t>
      </w:r>
      <w:r>
        <w:t>高压循环泵的汽蚀余量；</w:t>
      </w:r>
    </w:p>
    <w:p w14:paraId="47225AC7" w14:textId="77777777" w:rsidR="00000000" w:rsidRDefault="00135C01">
      <w:pPr>
        <w:pStyle w:val="a3"/>
      </w:pPr>
      <w:r>
        <w:t>    </w:t>
      </w:r>
      <w:r>
        <w:t>3  </w:t>
      </w:r>
      <w:r>
        <w:t>高压循环泵进水管的流动阻力；</w:t>
      </w:r>
      <w:r>
        <w:t> </w:t>
      </w:r>
    </w:p>
    <w:p w14:paraId="0C01676D" w14:textId="77777777" w:rsidR="00000000" w:rsidRDefault="00135C01">
      <w:pPr>
        <w:pStyle w:val="a3"/>
      </w:pPr>
      <w:r>
        <w:t>    </w:t>
      </w:r>
      <w:r>
        <w:t>4  </w:t>
      </w:r>
      <w:r>
        <w:t>高压循环泵安全运行必需的富余量</w:t>
      </w:r>
      <w:r>
        <w:t>3kPa</w:t>
      </w:r>
      <w:r>
        <w:t>～</w:t>
      </w:r>
      <w:r>
        <w:t>5kPa</w:t>
      </w:r>
      <w:r>
        <w:t>。</w:t>
      </w:r>
    </w:p>
    <w:p w14:paraId="2CE97FFD" w14:textId="77777777" w:rsidR="00000000" w:rsidRDefault="00135C01">
      <w:pPr>
        <w:pStyle w:val="a3"/>
      </w:pPr>
      <w:r>
        <w:t>15.3.9  </w:t>
      </w:r>
      <w:r>
        <w:t>在高压强制循环回路中应设流量检测装置。</w:t>
      </w:r>
    </w:p>
    <w:p w14:paraId="14DFDA04" w14:textId="77777777" w:rsidR="00000000" w:rsidRDefault="00135C01">
      <w:pPr>
        <w:pStyle w:val="a3"/>
      </w:pPr>
      <w:r>
        <w:t>15.3.10  </w:t>
      </w:r>
      <w:r>
        <w:t>电炉余热锅炉锅筒容积在低水位时，锅筒的有效水容积，应保证在给水系统出现故障时，使锅炉安全工作到炼完一炉钢水；在高水位时，锅筒的蒸汽空间应满足锅炉最大瞬时蒸发量时蒸汽空间负荷强度不超过</w:t>
      </w:r>
      <w:r>
        <w:t>450m3</w:t>
      </w:r>
      <w:r>
        <w:t>／</w:t>
      </w:r>
      <w:r>
        <w:t>(m3·h)</w:t>
      </w:r>
      <w:r>
        <w:t>。</w:t>
      </w:r>
    </w:p>
    <w:p w14:paraId="6ABB7B68" w14:textId="77777777" w:rsidR="00000000" w:rsidRDefault="00135C01">
      <w:pPr>
        <w:pStyle w:val="a3"/>
      </w:pPr>
      <w:r>
        <w:t>15.3.11  </w:t>
      </w:r>
      <w:r>
        <w:t>锅炉</w:t>
      </w:r>
      <w:r>
        <w:t>应设定期排污扩容系统，排污扩容器的容量应满足锅炉事故放水的需要。</w:t>
      </w:r>
    </w:p>
    <w:p w14:paraId="357A2836" w14:textId="77777777" w:rsidR="00000000" w:rsidRDefault="00135C01">
      <w:pPr>
        <w:pStyle w:val="a3"/>
      </w:pPr>
      <w:r>
        <w:lastRenderedPageBreak/>
        <w:t>15.3.12  </w:t>
      </w:r>
      <w:r>
        <w:t>排污管路、取样管应符合下列要求：</w:t>
      </w:r>
    </w:p>
    <w:p w14:paraId="2A657AE2" w14:textId="77777777" w:rsidR="00000000" w:rsidRDefault="00135C01">
      <w:pPr>
        <w:pStyle w:val="a3"/>
      </w:pPr>
      <w:r>
        <w:t>    </w:t>
      </w:r>
      <w:r>
        <w:t>1  </w:t>
      </w:r>
      <w:r>
        <w:t>每台余热锅炉的定期排污应从锅筒底部和余热锅炉各段的下联箱接出。排污水可用管道单独排出，也可用总排水管道排出。</w:t>
      </w:r>
    </w:p>
    <w:p w14:paraId="1227ECB9" w14:textId="77777777" w:rsidR="00000000" w:rsidRDefault="00135C01">
      <w:pPr>
        <w:pStyle w:val="a3"/>
      </w:pPr>
      <w:r>
        <w:t>    </w:t>
      </w:r>
      <w:r>
        <w:t>2  </w:t>
      </w:r>
      <w:r>
        <w:t>定期排污用的阀门，应安装两个串联的阀门，其中一个为切断阀，另一个为快速排污阀，切断阀安装在靠近锅筒和下集箱侧。</w:t>
      </w:r>
    </w:p>
    <w:p w14:paraId="20B126A9" w14:textId="77777777" w:rsidR="00000000" w:rsidRDefault="00135C01">
      <w:pPr>
        <w:pStyle w:val="a3"/>
      </w:pPr>
      <w:r>
        <w:t>    </w:t>
      </w:r>
      <w:r>
        <w:t>3  </w:t>
      </w:r>
      <w:r>
        <w:t>炉水取样宜从锅筒接取。</w:t>
      </w:r>
    </w:p>
    <w:p w14:paraId="4724F6BD" w14:textId="77777777" w:rsidR="00000000" w:rsidRDefault="00135C01">
      <w:pPr>
        <w:pStyle w:val="a3"/>
      </w:pPr>
      <w:r>
        <w:t>    </w:t>
      </w:r>
      <w:r>
        <w:t>4  </w:t>
      </w:r>
      <w:r>
        <w:t>除氧水取样，可在除氧水箱上，也可在给水管道上。</w:t>
      </w:r>
    </w:p>
    <w:p w14:paraId="701A863A" w14:textId="77777777" w:rsidR="00000000" w:rsidRDefault="00135C01">
      <w:pPr>
        <w:pStyle w:val="a3"/>
      </w:pPr>
      <w:r>
        <w:t>15.3.13  </w:t>
      </w:r>
      <w:r>
        <w:t>除氧水箱的超压放散管上宜设</w:t>
      </w:r>
      <w:r>
        <w:t>置排汽消声器。除氧器排汽消声器的排放量不应小于加热蒸汽的最大输入量。</w:t>
      </w:r>
    </w:p>
    <w:p w14:paraId="449C498B" w14:textId="77777777" w:rsidR="00000000" w:rsidRDefault="00135C01">
      <w:pPr>
        <w:pStyle w:val="a3"/>
      </w:pPr>
      <w:r>
        <w:t>15.3.14  </w:t>
      </w:r>
      <w:r>
        <w:t>电炉烟道式余热锅炉本体的结构设计应满足下列规定：</w:t>
      </w:r>
    </w:p>
    <w:p w14:paraId="3ABE37AE" w14:textId="77777777" w:rsidR="00000000" w:rsidRDefault="00135C01">
      <w:pPr>
        <w:pStyle w:val="a3"/>
      </w:pPr>
      <w:r>
        <w:t>    </w:t>
      </w:r>
      <w:r>
        <w:t>1  </w:t>
      </w:r>
      <w:r>
        <w:t>锅炉本体受热面的截面形状宜采用圆形或多边形。其直径应按最大烟气量时锅炉本体沿程的烟气平均流速最大不宜超过</w:t>
      </w:r>
      <w:r>
        <w:t>30m</w:t>
      </w:r>
      <w:r>
        <w:t>／</w:t>
      </w:r>
      <w:r>
        <w:t>s</w:t>
      </w:r>
      <w:r>
        <w:t>、最小不宜低于</w:t>
      </w:r>
      <w:r>
        <w:t>18m</w:t>
      </w:r>
      <w:r>
        <w:t>／</w:t>
      </w:r>
      <w:r>
        <w:t>s</w:t>
      </w:r>
      <w:r>
        <w:t>的原则确定。</w:t>
      </w:r>
    </w:p>
    <w:p w14:paraId="2E6AF46A" w14:textId="77777777" w:rsidR="00000000" w:rsidRDefault="00135C01">
      <w:pPr>
        <w:pStyle w:val="a3"/>
      </w:pPr>
      <w:r>
        <w:t>    </w:t>
      </w:r>
      <w:r>
        <w:t>2  </w:t>
      </w:r>
      <w:r>
        <w:t>受热面的分段及选取的截面形状应结合厂房布置以及运输尺寸限制条件等因素，经技术经济比较后确定。</w:t>
      </w:r>
    </w:p>
    <w:p w14:paraId="582F570E" w14:textId="77777777" w:rsidR="00000000" w:rsidRDefault="00135C01">
      <w:pPr>
        <w:pStyle w:val="a3"/>
      </w:pPr>
      <w:r>
        <w:t>    </w:t>
      </w:r>
      <w:r>
        <w:t>3  </w:t>
      </w:r>
      <w:r>
        <w:t>烟道应采用管子隔板式或鳍片管式结构。受热管子的根数宜为</w:t>
      </w:r>
      <w:r>
        <w:t>4</w:t>
      </w:r>
      <w:r>
        <w:t>的倍数。受热面上开孔的形式宜采</w:t>
      </w:r>
      <w:r>
        <w:t>用迭管式或挤管式，不宜采用集箱式。受热管应选用锅炉用无缝钢管，受热管的管径应考虑水循环的可靠。第一段烟道内部可采取涂刷防磨层的措施。</w:t>
      </w:r>
    </w:p>
    <w:p w14:paraId="2B2B980B" w14:textId="77777777" w:rsidR="00000000" w:rsidRDefault="00135C01">
      <w:pPr>
        <w:pStyle w:val="a3"/>
      </w:pPr>
      <w:r>
        <w:t>    </w:t>
      </w:r>
      <w:r>
        <w:t>4  </w:t>
      </w:r>
      <w:r>
        <w:t>锅炉本体各段之间及锅炉本体与有关设备之间的连接宜采用法兰连接或波纹管连接形式，不宜采用焊接连接形式。</w:t>
      </w:r>
    </w:p>
    <w:p w14:paraId="42749D50" w14:textId="77777777" w:rsidR="00000000" w:rsidRDefault="00135C01">
      <w:pPr>
        <w:pStyle w:val="a3"/>
      </w:pPr>
      <w:r>
        <w:t>15.3.15  </w:t>
      </w:r>
      <w:r>
        <w:t>电炉余热锅炉本体支吊架的设置应由下列原则确定：</w:t>
      </w:r>
    </w:p>
    <w:p w14:paraId="0EC3CC33" w14:textId="77777777" w:rsidR="00000000" w:rsidRDefault="00135C01">
      <w:pPr>
        <w:pStyle w:val="a3"/>
      </w:pPr>
      <w:r>
        <w:t>    </w:t>
      </w:r>
      <w:r>
        <w:t>1  </w:t>
      </w:r>
      <w:r>
        <w:t>保证锅炉本体的稳固、重心稳定；</w:t>
      </w:r>
    </w:p>
    <w:p w14:paraId="087D749B" w14:textId="77777777" w:rsidR="00000000" w:rsidRDefault="00135C01">
      <w:pPr>
        <w:pStyle w:val="a3"/>
      </w:pPr>
      <w:r>
        <w:t>    </w:t>
      </w:r>
      <w:r>
        <w:t>2  </w:t>
      </w:r>
      <w:r>
        <w:t>锅炉本体的荷载均匀分配；</w:t>
      </w:r>
    </w:p>
    <w:p w14:paraId="4FEF1B00" w14:textId="77777777" w:rsidR="00000000" w:rsidRDefault="00135C01">
      <w:pPr>
        <w:pStyle w:val="a3"/>
      </w:pPr>
      <w:r>
        <w:t>    </w:t>
      </w:r>
      <w:r>
        <w:t>3  </w:t>
      </w:r>
      <w:r>
        <w:t>适应锅炉本体的热胀位移。</w:t>
      </w:r>
    </w:p>
    <w:p w14:paraId="22EBADC9" w14:textId="77777777" w:rsidR="00000000" w:rsidRDefault="00135C01">
      <w:pPr>
        <w:pStyle w:val="a3"/>
      </w:pPr>
      <w:r>
        <w:t>15.3.16  </w:t>
      </w:r>
      <w:r>
        <w:t>电炉余热锅炉给水泵应安装在除氧器的下方，其高差应满足</w:t>
      </w:r>
      <w:r>
        <w:t>防止水泵汽蚀的要求。锅炉高压循环泵应安装在锅筒的下方，其高差应满足防止水泵汽蚀的要求。</w:t>
      </w:r>
    </w:p>
    <w:p w14:paraId="4676C93E" w14:textId="77777777" w:rsidR="00000000" w:rsidRDefault="00135C01">
      <w:pPr>
        <w:pStyle w:val="a3"/>
      </w:pPr>
      <w:r>
        <w:t>15.3.17  </w:t>
      </w:r>
      <w:r>
        <w:t>电炉余热锅炉的每一循环回路上升管应从锅炉汇集联箱的顶部接出。</w:t>
      </w:r>
    </w:p>
    <w:p w14:paraId="56132577" w14:textId="77777777" w:rsidR="00000000" w:rsidRDefault="00135C01">
      <w:pPr>
        <w:pStyle w:val="ha3fw2"/>
        <w:spacing w:before="100" w:beforeAutospacing="1" w:after="100" w:afterAutospacing="1"/>
      </w:pPr>
      <w:r>
        <w:t>15.4  </w:t>
      </w:r>
      <w:r>
        <w:t>炉外精炼热力设施</w:t>
      </w:r>
    </w:p>
    <w:p w14:paraId="37912D2F" w14:textId="77777777" w:rsidR="00000000" w:rsidRDefault="00135C01">
      <w:pPr>
        <w:pStyle w:val="a3"/>
      </w:pPr>
      <w:r>
        <w:t>15.4.1  </w:t>
      </w:r>
      <w:r>
        <w:t>真空精炼装置用蒸汽喷射泵工作蒸汽宜采用带</w:t>
      </w:r>
      <w:r>
        <w:t>5℃</w:t>
      </w:r>
      <w:r>
        <w:t>～</w:t>
      </w:r>
      <w:r>
        <w:t>10℃</w:t>
      </w:r>
      <w:r>
        <w:t>微过热度的干饱和蒸汽，宜采用转炉余热锅炉、电炉余热锅炉经蓄热器供出的蒸汽；供汽系统应能适应真空精炼短时间歇的工作特点，并应保证蒸汽工作参数的稳定。</w:t>
      </w:r>
    </w:p>
    <w:p w14:paraId="577F2D94" w14:textId="77777777" w:rsidR="00000000" w:rsidRDefault="00135C01">
      <w:pPr>
        <w:pStyle w:val="a3"/>
      </w:pPr>
      <w:r>
        <w:t>15.4.2  </w:t>
      </w:r>
      <w:r>
        <w:t>蒸汽喷射真空泵应采取必要的噪声污染的隔音措施。</w:t>
      </w:r>
    </w:p>
    <w:p w14:paraId="450467DF" w14:textId="77777777" w:rsidR="00000000" w:rsidRDefault="00135C01">
      <w:pPr>
        <w:pStyle w:val="ha3fw2"/>
        <w:spacing w:before="100" w:beforeAutospacing="1" w:after="100" w:afterAutospacing="1"/>
      </w:pPr>
      <w:r>
        <w:lastRenderedPageBreak/>
        <w:t>15.5  </w:t>
      </w:r>
      <w:r>
        <w:t>蒸汽供应</w:t>
      </w:r>
    </w:p>
    <w:p w14:paraId="5511BF6F" w14:textId="77777777" w:rsidR="00000000" w:rsidRDefault="00135C01">
      <w:pPr>
        <w:pStyle w:val="a3"/>
      </w:pPr>
      <w:r>
        <w:t>15.5.1</w:t>
      </w:r>
      <w:r>
        <w:t>  </w:t>
      </w:r>
      <w:r>
        <w:t>转炉余热锅炉、电炉余热锅炉产生的蒸汽应通过蓄热器后供给用户使用。</w:t>
      </w:r>
    </w:p>
    <w:p w14:paraId="24E9F4F8" w14:textId="77777777" w:rsidR="00000000" w:rsidRDefault="00135C01">
      <w:pPr>
        <w:pStyle w:val="a3"/>
      </w:pPr>
      <w:r>
        <w:t>15.5.2  </w:t>
      </w:r>
      <w:r>
        <w:t>蓄热器宜采用集中设置，当采用集中设置时蓄热站宜布置在距离余热锅炉系统较近的位置。</w:t>
      </w:r>
    </w:p>
    <w:p w14:paraId="3E679A4C" w14:textId="77777777" w:rsidR="00000000" w:rsidRDefault="00135C01">
      <w:pPr>
        <w:pStyle w:val="a3"/>
      </w:pPr>
      <w:r>
        <w:t>15.5.3  </w:t>
      </w:r>
      <w:r>
        <w:t>蓄热器的布置宜根据总图位置、厂区蒸汽管网、给水管道连接的方便、土建投资、气候环境条件等因素综合比较后确定。</w:t>
      </w:r>
    </w:p>
    <w:p w14:paraId="27972509" w14:textId="77777777" w:rsidR="00000000" w:rsidRDefault="00135C01">
      <w:pPr>
        <w:pStyle w:val="a3"/>
      </w:pPr>
      <w:r>
        <w:t>15.5.4  </w:t>
      </w:r>
      <w:r>
        <w:t>蓄热器周围应有检修、维护的场地和通道，通道宽度不宜小于</w:t>
      </w:r>
      <w:r>
        <w:t>1.2m</w:t>
      </w:r>
      <w:r>
        <w:t>。蓄热器操作平台宽度不应小于</w:t>
      </w:r>
      <w:r>
        <w:t>0.8m</w:t>
      </w:r>
      <w:r>
        <w:t>，平台以上的净空高度不应小于</w:t>
      </w:r>
      <w:r>
        <w:t>1.8m</w:t>
      </w:r>
      <w:r>
        <w:t>。平台应安装围栏。</w:t>
      </w:r>
    </w:p>
    <w:p w14:paraId="6C74926C" w14:textId="77777777" w:rsidR="00000000" w:rsidRDefault="00135C01">
      <w:pPr>
        <w:pStyle w:val="a3"/>
      </w:pPr>
      <w:r>
        <w:t>15.5.5  </w:t>
      </w:r>
      <w:r>
        <w:t>需要防冻的地区，蓄热器区域应有防冻</w:t>
      </w:r>
      <w:r>
        <w:t>设施。</w:t>
      </w:r>
    </w:p>
    <w:p w14:paraId="4F22365D" w14:textId="77777777" w:rsidR="00000000" w:rsidRDefault="00135C01">
      <w:pPr>
        <w:pStyle w:val="a3"/>
      </w:pPr>
      <w:r>
        <w:t>15.5.6  </w:t>
      </w:r>
      <w:r>
        <w:t>蓄热器可多层布置，并列运行的蓄热器应设置水、蒸汽的平衡管，平衡管道上应设置切断阀。</w:t>
      </w:r>
    </w:p>
    <w:p w14:paraId="6E8C74CF" w14:textId="77777777" w:rsidR="00000000" w:rsidRDefault="00135C01">
      <w:pPr>
        <w:pStyle w:val="a3"/>
      </w:pPr>
      <w:r>
        <w:t>15.5.7  </w:t>
      </w:r>
      <w:r>
        <w:t>蓄热器输出的蒸汽应首先供应炼钢厂内部生产、生活使用，多余的蒸汽输入厂区管网或用于蒸汽发电。</w:t>
      </w:r>
    </w:p>
    <w:p w14:paraId="1D6A200A" w14:textId="77777777" w:rsidR="00000000" w:rsidRDefault="00135C01">
      <w:pPr>
        <w:pStyle w:val="a3"/>
      </w:pPr>
      <w:r>
        <w:t>15.5.8  </w:t>
      </w:r>
      <w:r>
        <w:t>炼钢车间内蒸汽管道的疏放水和凝结水宜回收。</w:t>
      </w:r>
    </w:p>
    <w:p w14:paraId="0B5BD669" w14:textId="77777777" w:rsidR="00000000" w:rsidRDefault="00135C01">
      <w:pPr>
        <w:pStyle w:val="ha3fw2"/>
        <w:spacing w:before="100" w:beforeAutospacing="1" w:after="100" w:afterAutospacing="1"/>
      </w:pPr>
      <w:r>
        <w:t>15.6  </w:t>
      </w:r>
      <w:r>
        <w:t>压缩空气供应</w:t>
      </w:r>
    </w:p>
    <w:p w14:paraId="5D3D2527" w14:textId="77777777" w:rsidR="00000000" w:rsidRDefault="00135C01">
      <w:pPr>
        <w:pStyle w:val="a3"/>
      </w:pPr>
      <w:r>
        <w:t>15.6.1  </w:t>
      </w:r>
      <w:r>
        <w:t>炼钢车间各工艺单元的仪表用压缩空气宜就近设置储气罐。</w:t>
      </w:r>
    </w:p>
    <w:p w14:paraId="0DC72D0D" w14:textId="77777777" w:rsidR="00000000" w:rsidRDefault="00135C01">
      <w:pPr>
        <w:pStyle w:val="a3"/>
      </w:pPr>
      <w:r>
        <w:t>15.6.2  </w:t>
      </w:r>
      <w:r>
        <w:t>炼钢车间压缩空气管道的设计应执行现行国家标准《压缩空气站设计规范》</w:t>
      </w:r>
      <w:r>
        <w:t>GB 50029</w:t>
      </w:r>
      <w:r>
        <w:t>的有关规定。</w:t>
      </w:r>
    </w:p>
    <w:p w14:paraId="2D180412" w14:textId="77777777" w:rsidR="00000000" w:rsidRDefault="00135C01">
      <w:pPr>
        <w:pStyle w:val="ha3fw2"/>
        <w:spacing w:before="100" w:beforeAutospacing="1" w:after="100" w:afterAutospacing="1"/>
      </w:pPr>
      <w:r>
        <w:t>16  </w:t>
      </w:r>
      <w:r>
        <w:t>采暖通风空调及除尘</w:t>
      </w:r>
    </w:p>
    <w:p w14:paraId="0D60F0CC" w14:textId="77777777" w:rsidR="00000000" w:rsidRDefault="00135C01">
      <w:pPr>
        <w:pStyle w:val="ha3fw2"/>
        <w:spacing w:before="100" w:beforeAutospacing="1" w:after="100" w:afterAutospacing="1"/>
      </w:pPr>
      <w:r>
        <w:t>16.1  </w:t>
      </w:r>
      <w:r>
        <w:t>一般规定</w:t>
      </w:r>
    </w:p>
    <w:p w14:paraId="5B0275CF" w14:textId="77777777" w:rsidR="00000000" w:rsidRDefault="00135C01">
      <w:pPr>
        <w:pStyle w:val="a3"/>
      </w:pPr>
      <w:r>
        <w:t>16.1.1  </w:t>
      </w:r>
      <w:r>
        <w:t>炼钢系统的采暖通风空调及除尘设计应符合现行国家标准《采暖通风与空气调节设计规范》</w:t>
      </w:r>
      <w:r>
        <w:t>GB 50019</w:t>
      </w:r>
      <w:r>
        <w:t>和《民用建筑供暖通风与空气调节设计规范》</w:t>
      </w:r>
      <w:r>
        <w:t>GB 50736</w:t>
      </w:r>
      <w:r>
        <w:t>中的有关规定。</w:t>
      </w:r>
    </w:p>
    <w:p w14:paraId="086E6CC8" w14:textId="77777777" w:rsidR="00000000" w:rsidRDefault="00135C01">
      <w:pPr>
        <w:pStyle w:val="a3"/>
      </w:pPr>
      <w:r>
        <w:t>16.1.2  </w:t>
      </w:r>
      <w:r>
        <w:t>炼钢系统的采暖通风空调及系统的管道、构件和设备防腐刷漆涂装工程应按国家现行标准《通风与空调工程施工质量验收规范》</w:t>
      </w:r>
      <w:r>
        <w:t>GB 50243</w:t>
      </w:r>
      <w:r>
        <w:t>、《工业金属管道工程施工规范》</w:t>
      </w:r>
      <w:r>
        <w:t>GB 50235</w:t>
      </w:r>
      <w:r>
        <w:t>和《钢结构、管道涂装技术规程》</w:t>
      </w:r>
      <w:r>
        <w:t>YB</w:t>
      </w:r>
      <w:r>
        <w:t>／</w:t>
      </w:r>
      <w:r>
        <w:t>T 9256</w:t>
      </w:r>
      <w:r>
        <w:t>中有关规定执行。</w:t>
      </w:r>
    </w:p>
    <w:p w14:paraId="0F4FDB53" w14:textId="77777777" w:rsidR="00000000" w:rsidRDefault="00135C01">
      <w:pPr>
        <w:pStyle w:val="ha3fw2"/>
        <w:spacing w:before="100" w:beforeAutospacing="1" w:after="100" w:afterAutospacing="1"/>
      </w:pPr>
      <w:r>
        <w:t>16.2  </w:t>
      </w:r>
      <w:r>
        <w:t>采</w:t>
      </w:r>
      <w:r>
        <w:t>    </w:t>
      </w:r>
      <w:r>
        <w:t>暖</w:t>
      </w:r>
    </w:p>
    <w:p w14:paraId="059DA824" w14:textId="77777777" w:rsidR="00000000" w:rsidRDefault="00135C01">
      <w:pPr>
        <w:pStyle w:val="a3"/>
      </w:pPr>
      <w:r>
        <w:t>16.2.1  </w:t>
      </w:r>
      <w:r>
        <w:t>炼钢系统</w:t>
      </w:r>
      <w:r>
        <w:t>各工段</w:t>
      </w:r>
      <w:r>
        <w:t>(</w:t>
      </w:r>
      <w:r>
        <w:t>房间</w:t>
      </w:r>
      <w:r>
        <w:t>)</w:t>
      </w:r>
      <w:r>
        <w:t>采暖应符合表</w:t>
      </w:r>
      <w:r>
        <w:t>16.2.1</w:t>
      </w:r>
      <w:r>
        <w:t>的规定：</w:t>
      </w:r>
    </w:p>
    <w:p w14:paraId="0C482E45" w14:textId="77777777" w:rsidR="00000000" w:rsidRDefault="00135C01">
      <w:pPr>
        <w:pStyle w:val="ha3"/>
        <w:spacing w:before="100" w:beforeAutospacing="1" w:after="100" w:afterAutospacing="1"/>
      </w:pPr>
      <w:r>
        <w:rPr>
          <w:rStyle w:val="fw21"/>
        </w:rPr>
        <w:t>表</w:t>
      </w:r>
      <w:r>
        <w:rPr>
          <w:rStyle w:val="fw21"/>
        </w:rPr>
        <w:t>16.2.1  </w:t>
      </w:r>
      <w:r>
        <w:rPr>
          <w:rStyle w:val="fw21"/>
        </w:rPr>
        <w:t>各工段</w:t>
      </w:r>
      <w:r>
        <w:rPr>
          <w:rStyle w:val="fw21"/>
        </w:rPr>
        <w:t>(</w:t>
      </w:r>
      <w:r>
        <w:rPr>
          <w:rStyle w:val="fw21"/>
        </w:rPr>
        <w:t>房间</w:t>
      </w:r>
      <w:r>
        <w:rPr>
          <w:rStyle w:val="fw21"/>
        </w:rPr>
        <w:t>)</w:t>
      </w:r>
      <w:r>
        <w:rPr>
          <w:rStyle w:val="fw21"/>
        </w:rPr>
        <w:t>采暖设计参数</w:t>
      </w:r>
    </w:p>
    <w:p w14:paraId="4823C197" w14:textId="35B57846" w:rsidR="00000000" w:rsidRDefault="00A50AD6">
      <w:pPr>
        <w:pStyle w:val="ha3"/>
        <w:spacing w:before="100" w:beforeAutospacing="1" w:after="100" w:afterAutospacing="1"/>
      </w:pPr>
      <w:r>
        <w:rPr>
          <w:noProof/>
        </w:rPr>
        <w:lastRenderedPageBreak/>
        <w:drawing>
          <wp:inline distT="0" distB="0" distL="0" distR="0" wp14:anchorId="2F160764" wp14:editId="6BA50B75">
            <wp:extent cx="5196840" cy="3032760"/>
            <wp:effectExtent l="0" t="0" r="0" b="0"/>
            <wp:docPr id="17"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IMG_272"/>
                    <pic:cNvPicPr>
                      <a:picLocks noChangeAspect="1" noChangeArrowheads="1"/>
                    </pic:cNvPicPr>
                  </pic:nvPicPr>
                  <pic:blipFill>
                    <a:blip r:embed="rId30" r:link="rId31">
                      <a:extLst>
                        <a:ext uri="{28A0092B-C50C-407E-A947-70E740481C1C}">
                          <a14:useLocalDpi xmlns:a14="http://schemas.microsoft.com/office/drawing/2010/main" val="0"/>
                        </a:ext>
                      </a:extLst>
                    </a:blip>
                    <a:srcRect/>
                    <a:stretch>
                      <a:fillRect/>
                    </a:stretch>
                  </pic:blipFill>
                  <pic:spPr bwMode="auto">
                    <a:xfrm>
                      <a:off x="0" y="0"/>
                      <a:ext cx="5196840" cy="3032760"/>
                    </a:xfrm>
                    <a:prstGeom prst="rect">
                      <a:avLst/>
                    </a:prstGeom>
                    <a:noFill/>
                    <a:ln>
                      <a:noFill/>
                    </a:ln>
                    <a:effectLst/>
                  </pic:spPr>
                </pic:pic>
              </a:graphicData>
            </a:graphic>
          </wp:inline>
        </w:drawing>
      </w:r>
    </w:p>
    <w:p w14:paraId="1EC6A45C" w14:textId="77777777" w:rsidR="00000000" w:rsidRDefault="00135C01">
      <w:pPr>
        <w:pStyle w:val="a3"/>
      </w:pPr>
      <w:r>
        <w:t>16.2.2  </w:t>
      </w:r>
      <w:r>
        <w:t>采暖地区的划分以及值班房间的采暖室内温度数值还应符合现行国家标准《民用建筑供暖通风</w:t>
      </w:r>
      <w:r>
        <w:t>与空气调节设计规范》</w:t>
      </w:r>
      <w:r>
        <w:t>GB 50736</w:t>
      </w:r>
      <w:r>
        <w:t>的有关规定。</w:t>
      </w:r>
    </w:p>
    <w:p w14:paraId="459C237B" w14:textId="77777777" w:rsidR="00000000" w:rsidRDefault="00135C01">
      <w:pPr>
        <w:pStyle w:val="ha3fw2"/>
        <w:spacing w:before="100" w:beforeAutospacing="1" w:after="100" w:afterAutospacing="1"/>
      </w:pPr>
      <w:r>
        <w:t>16.3  </w:t>
      </w:r>
      <w:r>
        <w:t>通</w:t>
      </w:r>
      <w:r>
        <w:t>    </w:t>
      </w:r>
      <w:r>
        <w:t>风</w:t>
      </w:r>
    </w:p>
    <w:p w14:paraId="1209F928" w14:textId="77777777" w:rsidR="00000000" w:rsidRDefault="00135C01">
      <w:pPr>
        <w:pStyle w:val="a3"/>
      </w:pPr>
      <w:r>
        <w:t>16.3.1  </w:t>
      </w:r>
      <w:r>
        <w:t>炼钢系统的通风应符合下列规定：</w:t>
      </w:r>
    </w:p>
    <w:p w14:paraId="23A83459" w14:textId="77777777" w:rsidR="00000000" w:rsidRDefault="00135C01">
      <w:pPr>
        <w:pStyle w:val="a3"/>
      </w:pPr>
      <w:r>
        <w:t>    </w:t>
      </w:r>
      <w:r>
        <w:t>1  </w:t>
      </w:r>
      <w:r>
        <w:t>对炉前操作区等高温操作的工作地点，均应设移动式通风机；</w:t>
      </w:r>
    </w:p>
    <w:p w14:paraId="06ECF262" w14:textId="77777777" w:rsidR="00000000" w:rsidRDefault="00135C01">
      <w:pPr>
        <w:pStyle w:val="a3"/>
      </w:pPr>
      <w:r>
        <w:t>    </w:t>
      </w:r>
      <w:r>
        <w:t>2  </w:t>
      </w:r>
      <w:r>
        <w:t>一次烟气除尘风机房应设平时通风和事故通风，通风设备应选用防爆型；</w:t>
      </w:r>
    </w:p>
    <w:p w14:paraId="4B1B47FB" w14:textId="77777777" w:rsidR="00000000" w:rsidRDefault="00135C01">
      <w:pPr>
        <w:pStyle w:val="a3"/>
      </w:pPr>
      <w:r>
        <w:t>    </w:t>
      </w:r>
      <w:r>
        <w:t>3  </w:t>
      </w:r>
      <w:r>
        <w:t>二次烟气除尘风机房应设置通风装置，自然通风能满足的，宜采用自然通风；</w:t>
      </w:r>
    </w:p>
    <w:p w14:paraId="70A552BB" w14:textId="77777777" w:rsidR="00000000" w:rsidRDefault="00135C01">
      <w:pPr>
        <w:pStyle w:val="a3"/>
      </w:pPr>
      <w:r>
        <w:t>    </w:t>
      </w:r>
      <w:r>
        <w:t>4  </w:t>
      </w:r>
      <w:r>
        <w:t>炉前化验室的化验柜应设置局部排风装置，通风设备选用防腐材质；</w:t>
      </w:r>
    </w:p>
    <w:p w14:paraId="1163B504" w14:textId="77777777" w:rsidR="00000000" w:rsidRDefault="00135C01">
      <w:pPr>
        <w:pStyle w:val="a3"/>
      </w:pPr>
      <w:r>
        <w:t>    </w:t>
      </w:r>
      <w:r>
        <w:t>5  </w:t>
      </w:r>
      <w:r>
        <w:t>氧枪阀门室、底吹阀门室应设置机械通风装置，氧枪阀门室的通风设备应</w:t>
      </w:r>
      <w:r>
        <w:t>选用防爆型；</w:t>
      </w:r>
    </w:p>
    <w:p w14:paraId="39240F47" w14:textId="77777777" w:rsidR="00000000" w:rsidRDefault="00135C01">
      <w:pPr>
        <w:pStyle w:val="a3"/>
      </w:pPr>
      <w:r>
        <w:t>    </w:t>
      </w:r>
      <w:r>
        <w:t>6  </w:t>
      </w:r>
      <w:r>
        <w:t>煤气柜阀门室应设置机械通风装置，通风设备应选用防爆型；</w:t>
      </w:r>
    </w:p>
    <w:p w14:paraId="376AF2CE" w14:textId="77777777" w:rsidR="00000000" w:rsidRDefault="00135C01">
      <w:pPr>
        <w:pStyle w:val="a3"/>
      </w:pPr>
      <w:r>
        <w:t>    </w:t>
      </w:r>
      <w:r>
        <w:t>7  </w:t>
      </w:r>
      <w:r>
        <w:t>地下管廊和地下电缆隧道应设置机械通风装置。</w:t>
      </w:r>
    </w:p>
    <w:p w14:paraId="1CF1A4C7" w14:textId="77777777" w:rsidR="00000000" w:rsidRDefault="00135C01">
      <w:pPr>
        <w:pStyle w:val="a3"/>
      </w:pPr>
      <w:r>
        <w:t>16.3.2  </w:t>
      </w:r>
      <w:r>
        <w:t>炼钢车间工作区温度标准应符合国家现行有关工业企业设计卫生标准。</w:t>
      </w:r>
    </w:p>
    <w:p w14:paraId="7D4B14E5" w14:textId="77777777" w:rsidR="00000000" w:rsidRDefault="00135C01">
      <w:pPr>
        <w:pStyle w:val="ha3fw2"/>
        <w:spacing w:before="100" w:beforeAutospacing="1" w:after="100" w:afterAutospacing="1"/>
      </w:pPr>
      <w:r>
        <w:t>16.4  </w:t>
      </w:r>
      <w:r>
        <w:t>空</w:t>
      </w:r>
      <w:r>
        <w:t>  </w:t>
      </w:r>
      <w:r>
        <w:t>调</w:t>
      </w:r>
    </w:p>
    <w:p w14:paraId="446D94A5" w14:textId="77777777" w:rsidR="00000000" w:rsidRDefault="00135C01">
      <w:pPr>
        <w:pStyle w:val="a3"/>
      </w:pPr>
      <w:r>
        <w:t>16.4.1  </w:t>
      </w:r>
      <w:r>
        <w:t>炼钢系统控制室及操作室应设置冷暖空调，或者夏季降温、冬季另设采暖设施。</w:t>
      </w:r>
    </w:p>
    <w:p w14:paraId="3AEC56BB" w14:textId="77777777" w:rsidR="00000000" w:rsidRDefault="00135C01">
      <w:pPr>
        <w:pStyle w:val="a3"/>
      </w:pPr>
      <w:r>
        <w:t>16.4.2  </w:t>
      </w:r>
      <w:r>
        <w:t>炼钢系统空调机组应与火灾报警装置联锁，有火灾发生时，空调机组自动停机。</w:t>
      </w:r>
    </w:p>
    <w:p w14:paraId="17C82724" w14:textId="77777777" w:rsidR="00000000" w:rsidRDefault="00135C01">
      <w:pPr>
        <w:pStyle w:val="ha3fw2"/>
        <w:spacing w:before="100" w:beforeAutospacing="1" w:after="100" w:afterAutospacing="1"/>
      </w:pPr>
      <w:r>
        <w:t>16.5  </w:t>
      </w:r>
      <w:r>
        <w:t>除</w:t>
      </w:r>
      <w:r>
        <w:t>    </w:t>
      </w:r>
      <w:r>
        <w:t>尘</w:t>
      </w:r>
    </w:p>
    <w:p w14:paraId="7492566F" w14:textId="77777777" w:rsidR="00000000" w:rsidRDefault="00135C01">
      <w:pPr>
        <w:pStyle w:val="a3"/>
      </w:pPr>
      <w:r>
        <w:t>16.5.1  </w:t>
      </w:r>
      <w:r>
        <w:t>炼钢工程除尘系统应符合下列规定：</w:t>
      </w:r>
    </w:p>
    <w:p w14:paraId="2D0ACFAB" w14:textId="77777777" w:rsidR="00000000" w:rsidRDefault="00135C01">
      <w:pPr>
        <w:pStyle w:val="a3"/>
      </w:pPr>
      <w:r>
        <w:lastRenderedPageBreak/>
        <w:t>    </w:t>
      </w:r>
      <w:r>
        <w:t>1  </w:t>
      </w:r>
      <w:r>
        <w:t>除</w:t>
      </w:r>
      <w:r>
        <w:t>尘系统净化后排放浓度和排放速率应满足国家和地方的排放标准；</w:t>
      </w:r>
    </w:p>
    <w:p w14:paraId="12CDA9F7" w14:textId="77777777" w:rsidR="00000000" w:rsidRDefault="00135C01">
      <w:pPr>
        <w:pStyle w:val="a3"/>
      </w:pPr>
      <w:r>
        <w:t>    </w:t>
      </w:r>
      <w:r>
        <w:t>2  </w:t>
      </w:r>
      <w:r>
        <w:t>除尘系统应符合现行行业标准《钢铁工业除尘工程技术规范》</w:t>
      </w:r>
      <w:r>
        <w:t>HJ 435</w:t>
      </w:r>
      <w:r>
        <w:t>中的有关规定；</w:t>
      </w:r>
    </w:p>
    <w:p w14:paraId="76FE3036" w14:textId="77777777" w:rsidR="00000000" w:rsidRDefault="00135C01">
      <w:pPr>
        <w:pStyle w:val="a3"/>
      </w:pPr>
      <w:r>
        <w:t>    </w:t>
      </w:r>
      <w:r>
        <w:t>3  </w:t>
      </w:r>
      <w:r>
        <w:t>严寒地区除尘系统宜设风机房；</w:t>
      </w:r>
    </w:p>
    <w:p w14:paraId="108C6C66" w14:textId="77777777" w:rsidR="00000000" w:rsidRDefault="00135C01">
      <w:pPr>
        <w:pStyle w:val="a3"/>
      </w:pPr>
      <w:r>
        <w:t>    </w:t>
      </w:r>
      <w:r>
        <w:t>4  </w:t>
      </w:r>
      <w:r>
        <w:t>除尘设施的排气筒高度应符合国家现行有关标准的规定；</w:t>
      </w:r>
    </w:p>
    <w:p w14:paraId="7627445E" w14:textId="77777777" w:rsidR="00000000" w:rsidRDefault="00135C01">
      <w:pPr>
        <w:pStyle w:val="a3"/>
      </w:pPr>
      <w:r>
        <w:t>    </w:t>
      </w:r>
      <w:r>
        <w:t>5  </w:t>
      </w:r>
      <w:r>
        <w:t>烟气降温应优先考虑余热回收。</w:t>
      </w:r>
    </w:p>
    <w:p w14:paraId="5B76B6A5" w14:textId="77777777" w:rsidR="00000000" w:rsidRDefault="00135C01">
      <w:pPr>
        <w:pStyle w:val="a3"/>
      </w:pPr>
      <w:r>
        <w:t>16.5.2  </w:t>
      </w:r>
      <w:r>
        <w:t>除尘系统主要设备的设置应遵守下列规定：</w:t>
      </w:r>
    </w:p>
    <w:p w14:paraId="7449B261" w14:textId="77777777" w:rsidR="00000000" w:rsidRDefault="00135C01">
      <w:pPr>
        <w:pStyle w:val="a3"/>
      </w:pPr>
      <w:r>
        <w:t>    </w:t>
      </w:r>
      <w:r>
        <w:t>1  </w:t>
      </w:r>
      <w:r>
        <w:t>除尘系统宜采用负压式并优先选用干式电除尘器或袋式除尘器；</w:t>
      </w:r>
    </w:p>
    <w:p w14:paraId="4A4D164B" w14:textId="77777777" w:rsidR="00000000" w:rsidRDefault="00135C01">
      <w:pPr>
        <w:pStyle w:val="a3"/>
      </w:pPr>
      <w:r>
        <w:t>    </w:t>
      </w:r>
      <w:r>
        <w:t>2  </w:t>
      </w:r>
      <w:r>
        <w:t>在袋式除尘器入口烟气中含有炽热颗粒物时，在除尘器入口前的管道</w:t>
      </w:r>
      <w:r>
        <w:t>上应设火花捕集装置；</w:t>
      </w:r>
    </w:p>
    <w:p w14:paraId="0A5D1A2F" w14:textId="77777777" w:rsidR="00000000" w:rsidRDefault="00135C01">
      <w:pPr>
        <w:pStyle w:val="a3"/>
      </w:pPr>
      <w:r>
        <w:t>    </w:t>
      </w:r>
      <w:r>
        <w:t>3  </w:t>
      </w:r>
      <w:r>
        <w:t>除尘器卸、输灰宜采用机械输送或气力输送，卸、输灰过程不应产生二次污染；</w:t>
      </w:r>
    </w:p>
    <w:p w14:paraId="30C235DF" w14:textId="77777777" w:rsidR="00000000" w:rsidRDefault="00135C01">
      <w:pPr>
        <w:pStyle w:val="a3"/>
      </w:pPr>
      <w:r>
        <w:t>    </w:t>
      </w:r>
      <w:r>
        <w:t>4  </w:t>
      </w:r>
      <w:r>
        <w:t>除尘系统管网的计算风量、风压不应直接用于风机、电机选型，选型应符合现行国家标准《采暖通风与空气调节设计规范》</w:t>
      </w:r>
      <w:r>
        <w:t>GB 50019</w:t>
      </w:r>
      <w:r>
        <w:t>的有关规定；</w:t>
      </w:r>
    </w:p>
    <w:p w14:paraId="259979B7" w14:textId="77777777" w:rsidR="00000000" w:rsidRDefault="00135C01">
      <w:pPr>
        <w:pStyle w:val="a3"/>
      </w:pPr>
      <w:r>
        <w:t>    </w:t>
      </w:r>
      <w:r>
        <w:t>5  </w:t>
      </w:r>
      <w:r>
        <w:t>除尘系统需多台风机并联工作时，应选取相同型号、相同性能的机组，其风量、风压应符合现行国家标准《采暖通风与空气调节设计规范》</w:t>
      </w:r>
      <w:r>
        <w:t>GB 50019</w:t>
      </w:r>
      <w:r>
        <w:t>中的有关规定；</w:t>
      </w:r>
    </w:p>
    <w:p w14:paraId="0BDF22D2" w14:textId="77777777" w:rsidR="00000000" w:rsidRDefault="00135C01">
      <w:pPr>
        <w:pStyle w:val="a3"/>
      </w:pPr>
      <w:r>
        <w:t>    </w:t>
      </w:r>
      <w:r>
        <w:t>6  </w:t>
      </w:r>
      <w:r>
        <w:t>周期性变负荷运行的除尘系统，风机应配置与工艺设备联锁控制的调速装置，并</w:t>
      </w:r>
      <w:r>
        <w:t>应采取措施，防止因管道内风速过低引起的水平管道内粉尘沉降。</w:t>
      </w:r>
    </w:p>
    <w:p w14:paraId="0A4794C1" w14:textId="77777777" w:rsidR="00000000" w:rsidRDefault="00135C01">
      <w:pPr>
        <w:pStyle w:val="a3"/>
      </w:pPr>
      <w:r>
        <w:t>16.5.3  </w:t>
      </w:r>
      <w:r>
        <w:t>除尘系统辅助设备的设置应符合下列规定：</w:t>
      </w:r>
    </w:p>
    <w:p w14:paraId="77226802" w14:textId="77777777" w:rsidR="00000000" w:rsidRDefault="00135C01">
      <w:pPr>
        <w:pStyle w:val="a3"/>
      </w:pPr>
      <w:r>
        <w:t>    </w:t>
      </w:r>
      <w:r>
        <w:t>1  </w:t>
      </w:r>
      <w:r>
        <w:t>除尘系统控制和检测应包括系统的运行控制、参数检测、状态显示、工艺联锁；</w:t>
      </w:r>
    </w:p>
    <w:p w14:paraId="7DFD01E5" w14:textId="77777777" w:rsidR="00000000" w:rsidRDefault="00135C01">
      <w:pPr>
        <w:pStyle w:val="a3"/>
      </w:pPr>
      <w:r>
        <w:t>    </w:t>
      </w:r>
      <w:r>
        <w:t>2  </w:t>
      </w:r>
      <w:r>
        <w:t>各除尘系统的除尘设备、除尘风机和输灰设备的操作应设置就地与远程两种操作方式；</w:t>
      </w:r>
    </w:p>
    <w:p w14:paraId="6E3EA10E" w14:textId="77777777" w:rsidR="00000000" w:rsidRDefault="00135C01">
      <w:pPr>
        <w:pStyle w:val="a3"/>
      </w:pPr>
      <w:r>
        <w:t>    </w:t>
      </w:r>
      <w:r>
        <w:t>3  </w:t>
      </w:r>
      <w:r>
        <w:t>对大型除尘设备、输灰设备等设备较为集中场所，应考虑检修用电源和设于控制室的通信联络用电话；</w:t>
      </w:r>
    </w:p>
    <w:p w14:paraId="73B58175" w14:textId="77777777" w:rsidR="00000000" w:rsidRDefault="00135C01">
      <w:pPr>
        <w:pStyle w:val="a3"/>
      </w:pPr>
      <w:r>
        <w:t>    </w:t>
      </w:r>
      <w:r>
        <w:t>4  </w:t>
      </w:r>
      <w:r>
        <w:t>在大、中型除尘风机的机壳外部宜设有消声材料包覆隔音层。对大、中型负压除尘系统的除尘风机出口应设置消</w:t>
      </w:r>
      <w:r>
        <w:t>音器。</w:t>
      </w:r>
    </w:p>
    <w:p w14:paraId="15344A96" w14:textId="77777777" w:rsidR="00000000" w:rsidRDefault="00135C01">
      <w:pPr>
        <w:pStyle w:val="a3"/>
      </w:pPr>
      <w:r>
        <w:t>16.5.4  </w:t>
      </w:r>
      <w:r>
        <w:t>除尘系统管道及检修设施设置应符合下列规定：</w:t>
      </w:r>
    </w:p>
    <w:p w14:paraId="121E1152" w14:textId="77777777" w:rsidR="00000000" w:rsidRDefault="00135C01">
      <w:pPr>
        <w:pStyle w:val="a3"/>
      </w:pPr>
      <w:r>
        <w:t>    </w:t>
      </w:r>
      <w:r>
        <w:t>1  </w:t>
      </w:r>
      <w:r>
        <w:t>除尘系统各环路的压力损失应进行压力平衡计算。各并联环路压力损失的相对差额不宜超过</w:t>
      </w:r>
      <w:r>
        <w:t>10</w:t>
      </w:r>
      <w:r>
        <w:t>％。当通过调整管径或改变风量仍无法达到上述数值时，宜装设调节装置。</w:t>
      </w:r>
    </w:p>
    <w:p w14:paraId="268B2C71" w14:textId="77777777" w:rsidR="00000000" w:rsidRDefault="00135C01">
      <w:pPr>
        <w:pStyle w:val="a3"/>
      </w:pPr>
      <w:r>
        <w:t>    </w:t>
      </w:r>
      <w:r>
        <w:t>2  </w:t>
      </w:r>
      <w:r>
        <w:t>设置在高温或有腐蚀性气体的场所内的阀门，应有防护措施。电动阀门应设置检修平台和梯子。</w:t>
      </w:r>
    </w:p>
    <w:p w14:paraId="4434A0A0" w14:textId="77777777" w:rsidR="00000000" w:rsidRDefault="00135C01">
      <w:pPr>
        <w:pStyle w:val="a3"/>
      </w:pPr>
      <w:r>
        <w:lastRenderedPageBreak/>
        <w:t>    </w:t>
      </w:r>
      <w:r>
        <w:t>3  </w:t>
      </w:r>
      <w:r>
        <w:t>除尘系统的排气筒，应设置粉尘测量孔和检测用电源，并应设置检测平台以及螺旋走梯。</w:t>
      </w:r>
    </w:p>
    <w:p w14:paraId="3202EF18" w14:textId="77777777" w:rsidR="00000000" w:rsidRDefault="00135C01">
      <w:pPr>
        <w:pStyle w:val="a3"/>
      </w:pPr>
      <w:r>
        <w:t>    </w:t>
      </w:r>
      <w:r>
        <w:t>4  </w:t>
      </w:r>
      <w:r>
        <w:t>除尘器的进口管道、除尘风机的进出口管道上宜设测量孔，当测点高度超过</w:t>
      </w:r>
      <w:r>
        <w:t>3m</w:t>
      </w:r>
      <w:r>
        <w:t>时，应设置工作平台和梯子。</w:t>
      </w:r>
    </w:p>
    <w:p w14:paraId="359B44CF" w14:textId="77777777" w:rsidR="00000000" w:rsidRDefault="00135C01">
      <w:pPr>
        <w:pStyle w:val="a3"/>
      </w:pPr>
      <w:r>
        <w:t>    </w:t>
      </w:r>
      <w:r>
        <w:t>5  </w:t>
      </w:r>
      <w:r>
        <w:t>管径大于</w:t>
      </w:r>
      <w:r>
        <w:t>DN500</w:t>
      </w:r>
      <w:r>
        <w:t>除尘管道上的阀门附近应设置检查手孔。</w:t>
      </w:r>
    </w:p>
    <w:p w14:paraId="20AB91EB" w14:textId="77777777" w:rsidR="00000000" w:rsidRDefault="00135C01">
      <w:pPr>
        <w:pStyle w:val="a3"/>
      </w:pPr>
      <w:r>
        <w:t>16.5.5  </w:t>
      </w:r>
      <w:r>
        <w:t>转炉炼钢除尘应符合下列规定：</w:t>
      </w:r>
    </w:p>
    <w:p w14:paraId="71099A3E" w14:textId="77777777" w:rsidR="00000000" w:rsidRDefault="00135C01">
      <w:pPr>
        <w:pStyle w:val="a3"/>
      </w:pPr>
      <w:r>
        <w:t>    </w:t>
      </w:r>
      <w:r>
        <w:t>1  </w:t>
      </w:r>
      <w:r>
        <w:t>铁水倒罐站、铁水预处理站、吹氩站、散状料加料系统等烟气与粉尘发生点应设置烟尘捕集和干式除尘系统；</w:t>
      </w:r>
    </w:p>
    <w:p w14:paraId="186F2D5E" w14:textId="77777777" w:rsidR="00000000" w:rsidRDefault="00135C01">
      <w:pPr>
        <w:pStyle w:val="a3"/>
      </w:pPr>
      <w:r>
        <w:t>    </w:t>
      </w:r>
      <w:r>
        <w:t>2  </w:t>
      </w:r>
      <w:r>
        <w:t>转炉的二次烟气，应设置烟尘捕集和干式除尘系统；</w:t>
      </w:r>
    </w:p>
    <w:p w14:paraId="7C2C37E7" w14:textId="77777777" w:rsidR="00000000" w:rsidRDefault="00135C01">
      <w:pPr>
        <w:pStyle w:val="a3"/>
      </w:pPr>
      <w:r>
        <w:t>    </w:t>
      </w:r>
      <w:r>
        <w:t>3  </w:t>
      </w:r>
      <w:r>
        <w:t>新建转炉的主厂房宜设置或预留三次除尘设施，并应采用干式除尘系统。</w:t>
      </w:r>
    </w:p>
    <w:p w14:paraId="47698111" w14:textId="77777777" w:rsidR="00000000" w:rsidRDefault="00135C01">
      <w:pPr>
        <w:pStyle w:val="a3"/>
      </w:pPr>
      <w:r>
        <w:t>16.5.6  </w:t>
      </w:r>
      <w:r>
        <w:t>电炉炼钢除尘应符合下列规定：</w:t>
      </w:r>
    </w:p>
    <w:p w14:paraId="35895599" w14:textId="77777777" w:rsidR="00000000" w:rsidRDefault="00135C01">
      <w:pPr>
        <w:pStyle w:val="a3"/>
      </w:pPr>
      <w:r>
        <w:t>    </w:t>
      </w:r>
      <w:r>
        <w:t>1  </w:t>
      </w:r>
      <w:r>
        <w:t>电炉炉内排烟应设置一次烟尘收集净化系统，电炉炉外烟气宜</w:t>
      </w:r>
      <w:r>
        <w:t>设置密闭罩</w:t>
      </w:r>
      <w:r>
        <w:t>(</w:t>
      </w:r>
      <w:r>
        <w:t>或导流罩</w:t>
      </w:r>
      <w:r>
        <w:t>)</w:t>
      </w:r>
      <w:r>
        <w:t>、屋顶罩相结合的烟尘收集净化系统；</w:t>
      </w:r>
    </w:p>
    <w:p w14:paraId="70A5A20D" w14:textId="77777777" w:rsidR="00000000" w:rsidRDefault="00135C01">
      <w:pPr>
        <w:pStyle w:val="a3"/>
      </w:pPr>
      <w:r>
        <w:t>    </w:t>
      </w:r>
      <w:r>
        <w:t>2  </w:t>
      </w:r>
      <w:r>
        <w:t>铁水预处理站、散状料加料系统等烟气与粉尘发生点应设置除尘系统；</w:t>
      </w:r>
    </w:p>
    <w:p w14:paraId="1D46B3E7" w14:textId="77777777" w:rsidR="00000000" w:rsidRDefault="00135C01">
      <w:pPr>
        <w:pStyle w:val="a3"/>
      </w:pPr>
      <w:r>
        <w:t>    </w:t>
      </w:r>
      <w:r>
        <w:t>3  </w:t>
      </w:r>
      <w:r>
        <w:t>电炉一次烟尘系统，在布袋除尘器入口前应设温度检测和冷风混风阀。</w:t>
      </w:r>
    </w:p>
    <w:p w14:paraId="3C705D0A" w14:textId="77777777" w:rsidR="00000000" w:rsidRDefault="00135C01">
      <w:pPr>
        <w:pStyle w:val="a3"/>
      </w:pPr>
      <w:r>
        <w:t>16.5.7  </w:t>
      </w:r>
      <w:r>
        <w:t>炉外精炼设施应设置烟尘捕集和干式除尘系统。</w:t>
      </w:r>
    </w:p>
    <w:p w14:paraId="3DAE2458" w14:textId="77777777" w:rsidR="00000000" w:rsidRDefault="00135C01">
      <w:pPr>
        <w:pStyle w:val="a3"/>
      </w:pPr>
      <w:r>
        <w:t>16.5.8  </w:t>
      </w:r>
      <w:r>
        <w:t>炉渣二次加工设施应设置烟尘捕集和干式除尘系统。</w:t>
      </w:r>
    </w:p>
    <w:p w14:paraId="5CB52A65" w14:textId="77777777" w:rsidR="00000000" w:rsidRDefault="00135C01">
      <w:pPr>
        <w:pStyle w:val="ha3fw2"/>
        <w:spacing w:before="100" w:beforeAutospacing="1" w:after="100" w:afterAutospacing="1"/>
      </w:pPr>
      <w:r>
        <w:t>17  </w:t>
      </w:r>
      <w:r>
        <w:t>燃</w:t>
      </w:r>
      <w:r>
        <w:t>    </w:t>
      </w:r>
      <w:r>
        <w:t>气</w:t>
      </w:r>
    </w:p>
    <w:p w14:paraId="2D284A25" w14:textId="77777777" w:rsidR="00000000" w:rsidRDefault="00135C01">
      <w:pPr>
        <w:pStyle w:val="ha3fw2"/>
        <w:spacing w:before="100" w:beforeAutospacing="1" w:after="100" w:afterAutospacing="1"/>
      </w:pPr>
      <w:r>
        <w:t>17.1  </w:t>
      </w:r>
      <w:r>
        <w:t>一般规定</w:t>
      </w:r>
    </w:p>
    <w:p w14:paraId="7DB14507" w14:textId="77777777" w:rsidR="00000000" w:rsidRDefault="00135C01">
      <w:pPr>
        <w:pStyle w:val="a3"/>
      </w:pPr>
      <w:r>
        <w:t>17.1.1  </w:t>
      </w:r>
      <w:r>
        <w:t>燃气设施的设计除应符合本规范外，尚应符合现行国家标准《工业企业煤气安全规程》</w:t>
      </w:r>
      <w:r>
        <w:t>GB 6222</w:t>
      </w:r>
      <w:r>
        <w:t>和《深度冷冻法生产氧气及</w:t>
      </w:r>
      <w:r>
        <w:t>相关气体安全技术规程》</w:t>
      </w:r>
      <w:r>
        <w:t>GB 16912</w:t>
      </w:r>
      <w:r>
        <w:t>的有关规定。</w:t>
      </w:r>
    </w:p>
    <w:p w14:paraId="14B22AB6" w14:textId="77777777" w:rsidR="00000000" w:rsidRDefault="00135C01">
      <w:pPr>
        <w:pStyle w:val="a3"/>
      </w:pPr>
      <w:r>
        <w:t>17.1.2  </w:t>
      </w:r>
      <w:r>
        <w:t>涉及氧气、氮气、氩气、煤气、乙炔、天然气等压力管道的设计、施工、安全保护装置以及安全防护的基本要求应符合国家现行标准《压力管道安全技术监察规程</w:t>
      </w:r>
      <w:r>
        <w:t>——</w:t>
      </w:r>
      <w:r>
        <w:t>工业管道》</w:t>
      </w:r>
      <w:r>
        <w:t>TSG D0001</w:t>
      </w:r>
      <w:r>
        <w:t>、《压力管道规范工业管道》</w:t>
      </w:r>
      <w:r>
        <w:t>GB</w:t>
      </w:r>
      <w:r>
        <w:t>／</w:t>
      </w:r>
      <w:r>
        <w:t>T 20801</w:t>
      </w:r>
      <w:r>
        <w:t>、《工业金属管道设计规范》</w:t>
      </w:r>
      <w:r>
        <w:t>GB 50316</w:t>
      </w:r>
      <w:r>
        <w:t>、《工业管道的基本识别色、识别符号和安全标识》</w:t>
      </w:r>
      <w:r>
        <w:t>GB 7231</w:t>
      </w:r>
      <w:r>
        <w:t>的有关规定。</w:t>
      </w:r>
    </w:p>
    <w:p w14:paraId="121D43B0" w14:textId="77777777" w:rsidR="00000000" w:rsidRDefault="00135C01">
      <w:pPr>
        <w:pStyle w:val="ha3fw2"/>
        <w:spacing w:before="100" w:beforeAutospacing="1" w:after="100" w:afterAutospacing="1"/>
      </w:pPr>
      <w:r>
        <w:t>17.2  </w:t>
      </w:r>
      <w:r>
        <w:t>转炉煤气净化回收系统</w:t>
      </w:r>
    </w:p>
    <w:p w14:paraId="07BA79ED" w14:textId="77777777" w:rsidR="00000000" w:rsidRDefault="00135C01">
      <w:pPr>
        <w:pStyle w:val="a3"/>
      </w:pPr>
      <w:r>
        <w:t>17.2.1  </w:t>
      </w:r>
      <w:r>
        <w:t>系统设备</w:t>
      </w:r>
      <w:r>
        <w:t>3m</w:t>
      </w:r>
      <w:r>
        <w:t>范围区域内及净化回收管道上的电气设备的爆炸性气</w:t>
      </w:r>
      <w:r>
        <w:t>体环境危险区域划分应符合现行国家标准《爆炸危险环境电力装置设计规范》</w:t>
      </w:r>
      <w:r>
        <w:t>GB 50058</w:t>
      </w:r>
      <w:r>
        <w:t>的有关规定。</w:t>
      </w:r>
    </w:p>
    <w:p w14:paraId="17E43B69" w14:textId="77777777" w:rsidR="00000000" w:rsidRDefault="00135C01">
      <w:pPr>
        <w:pStyle w:val="a3"/>
      </w:pPr>
      <w:r>
        <w:t>17.2.2  </w:t>
      </w:r>
      <w:r>
        <w:t>转炉煤气净化回收系统可采用湿法、半干半湿法或干法工艺。新建项目宜采用于法工艺。</w:t>
      </w:r>
    </w:p>
    <w:p w14:paraId="29C7FB78" w14:textId="77777777" w:rsidR="00000000" w:rsidRDefault="00135C01">
      <w:pPr>
        <w:pStyle w:val="a3"/>
      </w:pPr>
      <w:r>
        <w:lastRenderedPageBreak/>
        <w:t>17.2.3  </w:t>
      </w:r>
      <w:r>
        <w:t>转炉煤气湿法净化装置供水主管上不得并接与净化系统无关的用户，供水总管上宜设过滤器和流量、温度、压力检测装置及低压报警装置，信号传至转炉生产煤气管理室。排水应通过负压水封排出。</w:t>
      </w:r>
    </w:p>
    <w:p w14:paraId="7806F9A4" w14:textId="77777777" w:rsidR="00000000" w:rsidRDefault="00135C01">
      <w:pPr>
        <w:pStyle w:val="a3"/>
      </w:pPr>
      <w:r>
        <w:t>17.2.4  </w:t>
      </w:r>
      <w:r>
        <w:t>转炉煤气干法或半干法净化系统的排灰装置应充氮保护，保持严密，并应采取防止卸灰二次扬尘的措施。</w:t>
      </w:r>
    </w:p>
    <w:p w14:paraId="3EA3FA9F" w14:textId="77777777" w:rsidR="00000000" w:rsidRDefault="00135C01">
      <w:pPr>
        <w:pStyle w:val="a3"/>
      </w:pPr>
      <w:r>
        <w:t>17.2.5  </w:t>
      </w:r>
      <w:r>
        <w:t>转炉煤气干法净化泄爆阀开启信号应与转炉吹氧信号联锁。</w:t>
      </w:r>
    </w:p>
    <w:p w14:paraId="33D26AEC" w14:textId="77777777" w:rsidR="00000000" w:rsidRDefault="00135C01">
      <w:pPr>
        <w:pStyle w:val="a3"/>
      </w:pPr>
      <w:r>
        <w:t>17.2.6  </w:t>
      </w:r>
      <w:r>
        <w:t>转炉煤气抽气风机应一炉一机；放散烟囱应一炉一个，当设置备用风机时，正常生产与备用风机之间应能实现完全切换；不回收煤气时，应经烟囱点燃放散，放散时要有火焰监测装置和氮气或蒸汽灭火设施，放散烟囱高度应高于周围半径</w:t>
      </w:r>
      <w:r>
        <w:t>200m</w:t>
      </w:r>
      <w:r>
        <w:t>范围内最高建筑物</w:t>
      </w:r>
      <w:r>
        <w:t>3m</w:t>
      </w:r>
      <w:r>
        <w:t>以上，且不低于</w:t>
      </w:r>
      <w:r>
        <w:t>50m</w:t>
      </w:r>
      <w:r>
        <w:t>。</w:t>
      </w:r>
    </w:p>
    <w:p w14:paraId="2A5CAC50" w14:textId="77777777" w:rsidR="00000000" w:rsidRDefault="00135C01">
      <w:pPr>
        <w:pStyle w:val="a3"/>
      </w:pPr>
      <w:r>
        <w:t>17.2.7  </w:t>
      </w:r>
      <w:r>
        <w:t>系统应设转炉煤气微氧和一氧化碳含量的在线连续测定装置及氮气吹扫装置。当煤气含氧量超过</w:t>
      </w:r>
      <w:r>
        <w:t>2</w:t>
      </w:r>
      <w:r>
        <w:t>％或煤气柜位高度达到上限时应停止回收，立即点火放散。</w:t>
      </w:r>
    </w:p>
    <w:p w14:paraId="404B44F7" w14:textId="77777777" w:rsidR="00000000" w:rsidRDefault="00135C01">
      <w:pPr>
        <w:pStyle w:val="a3"/>
      </w:pPr>
      <w:r>
        <w:t>17.2.8  </w:t>
      </w:r>
      <w:r>
        <w:t>系统布置应</w:t>
      </w:r>
      <w:r>
        <w:t>符合下列规定：</w:t>
      </w:r>
    </w:p>
    <w:p w14:paraId="22A191A6" w14:textId="77777777" w:rsidR="00000000" w:rsidRDefault="00135C01">
      <w:pPr>
        <w:pStyle w:val="a3"/>
      </w:pPr>
      <w:r>
        <w:t>    </w:t>
      </w:r>
      <w:r>
        <w:t>1  </w:t>
      </w:r>
      <w:r>
        <w:t>设备、风机房应布置在主厂房常年最小频率风向的上风侧；</w:t>
      </w:r>
    </w:p>
    <w:p w14:paraId="2B5D3F95" w14:textId="77777777" w:rsidR="00000000" w:rsidRDefault="00135C01">
      <w:pPr>
        <w:pStyle w:val="a3"/>
      </w:pPr>
      <w:r>
        <w:t>    </w:t>
      </w:r>
      <w:r>
        <w:t>2  </w:t>
      </w:r>
      <w:r>
        <w:t>设备布置应保持畅通，管道和设备不允许有死角；</w:t>
      </w:r>
    </w:p>
    <w:p w14:paraId="335D0C66" w14:textId="77777777" w:rsidR="00000000" w:rsidRDefault="00135C01">
      <w:pPr>
        <w:pStyle w:val="a3"/>
      </w:pPr>
      <w:r>
        <w:t>    </w:t>
      </w:r>
      <w:r>
        <w:t>3  </w:t>
      </w:r>
      <w:r>
        <w:t>系统应设自闭式泄爆阀，泄爆口不应正对建筑物的门窗或人行检修通道；</w:t>
      </w:r>
    </w:p>
    <w:p w14:paraId="13B173A8" w14:textId="77777777" w:rsidR="00000000" w:rsidRDefault="00135C01">
      <w:pPr>
        <w:pStyle w:val="a3"/>
      </w:pPr>
      <w:r>
        <w:t>    </w:t>
      </w:r>
      <w:r>
        <w:t>4  </w:t>
      </w:r>
      <w:r>
        <w:t>转炉煤气净化设备之间以及它们与墙壁之间的净距不应小于</w:t>
      </w:r>
      <w:r>
        <w:t>1m</w:t>
      </w:r>
      <w:r>
        <w:t>；</w:t>
      </w:r>
    </w:p>
    <w:p w14:paraId="19AEBC44" w14:textId="77777777" w:rsidR="00000000" w:rsidRDefault="00135C01">
      <w:pPr>
        <w:pStyle w:val="a3"/>
      </w:pPr>
      <w:r>
        <w:t>    </w:t>
      </w:r>
      <w:r>
        <w:t>5  </w:t>
      </w:r>
      <w:r>
        <w:t>转炉煤气风机房内主机之间以及主机与墙壁之间的净距不应小于</w:t>
      </w:r>
      <w:r>
        <w:t>1.3m</w:t>
      </w:r>
      <w:r>
        <w:t>，主要通道不应小于</w:t>
      </w:r>
      <w:r>
        <w:t>2m</w:t>
      </w:r>
      <w:r>
        <w:t>，人行通道不应小于</w:t>
      </w:r>
      <w:r>
        <w:t>1.5m</w:t>
      </w:r>
      <w:r>
        <w:t>；</w:t>
      </w:r>
    </w:p>
    <w:p w14:paraId="5F793413" w14:textId="77777777" w:rsidR="00000000" w:rsidRDefault="00135C01">
      <w:pPr>
        <w:pStyle w:val="a3"/>
      </w:pPr>
      <w:r>
        <w:t>    </w:t>
      </w:r>
      <w:r>
        <w:t>6  </w:t>
      </w:r>
      <w:r>
        <w:t>转炉煤气风机房的操作室和配电室不应设置在风机房主车间内，贴邻风机房主车</w:t>
      </w:r>
      <w:r>
        <w:t>间时，应采用无门窗洞口的防火墙隔开，若必须在防火墙上开观察窗时，应设置密封固定的甲级防火隔音窗；</w:t>
      </w:r>
    </w:p>
    <w:p w14:paraId="47CF9FA8" w14:textId="77777777" w:rsidR="00000000" w:rsidRDefault="00135C01">
      <w:pPr>
        <w:pStyle w:val="a3"/>
      </w:pPr>
      <w:r>
        <w:t>    </w:t>
      </w:r>
      <w:r>
        <w:t>7  </w:t>
      </w:r>
      <w:r>
        <w:t>燃烧放散烟囱不宜与转炉煤气风机房的操作室布置在同一侧。</w:t>
      </w:r>
    </w:p>
    <w:p w14:paraId="032CD94F" w14:textId="77777777" w:rsidR="00000000" w:rsidRDefault="00135C01">
      <w:pPr>
        <w:pStyle w:val="a3"/>
      </w:pPr>
      <w:r>
        <w:t>17.2.9  </w:t>
      </w:r>
      <w:r>
        <w:t>转炉煤气风机出口的煤气管道与送气柜的回收煤气总管之间应设可靠的隔断装置。可采用三通切换蝶阀和切断阀或三通切换蝶阀和</w:t>
      </w:r>
      <w:r>
        <w:t>V</w:t>
      </w:r>
      <w:r>
        <w:t>形水封的方式。</w:t>
      </w:r>
      <w:r>
        <w:t>V</w:t>
      </w:r>
      <w:r>
        <w:t>形水封的有效高度应为煤气计算压力至少加</w:t>
      </w:r>
      <w:r>
        <w:t>5000Pa</w:t>
      </w:r>
      <w:r>
        <w:t>。</w:t>
      </w:r>
      <w:r>
        <w:t>V</w:t>
      </w:r>
      <w:r>
        <w:t>形水封两侧应设置放散管、吹扫头和取样管。给水管上应设水封和止回阀。禁止将排水管、溢流管直接插入下水道。</w:t>
      </w:r>
    </w:p>
    <w:p w14:paraId="6A99670A" w14:textId="77777777" w:rsidR="00000000" w:rsidRDefault="00135C01">
      <w:pPr>
        <w:pStyle w:val="ha3fw2"/>
        <w:spacing w:before="100" w:beforeAutospacing="1" w:after="100" w:afterAutospacing="1"/>
      </w:pPr>
      <w:r>
        <w:t>17.3  </w:t>
      </w:r>
      <w:r>
        <w:t>燃气介质阀站和管网</w:t>
      </w:r>
    </w:p>
    <w:p w14:paraId="1A12E572" w14:textId="77777777" w:rsidR="00000000" w:rsidRDefault="00135C01">
      <w:pPr>
        <w:pStyle w:val="a3"/>
      </w:pPr>
      <w:r>
        <w:t>17.</w:t>
      </w:r>
      <w:r>
        <w:t>3.1  </w:t>
      </w:r>
      <w:r>
        <w:t>主厂房外的氧气阀站应设置独立阀门室或防护墙，其手动阀门的阀杆宜伸出防护墙外操作。</w:t>
      </w:r>
    </w:p>
    <w:p w14:paraId="61F905BA" w14:textId="77777777" w:rsidR="00000000" w:rsidRDefault="00135C01">
      <w:pPr>
        <w:pStyle w:val="a3"/>
      </w:pPr>
      <w:r>
        <w:t>17.3.2  </w:t>
      </w:r>
      <w:r>
        <w:t>主厂房内的氧气顶吹阀站、氮气顶吹阀站和底吹阀门站等宜设置在带通风换气的独立房间里。</w:t>
      </w:r>
    </w:p>
    <w:p w14:paraId="295D9D11" w14:textId="77777777" w:rsidR="00000000" w:rsidRDefault="00135C01">
      <w:pPr>
        <w:pStyle w:val="a3"/>
      </w:pPr>
      <w:r>
        <w:t>17.3.3  </w:t>
      </w:r>
      <w:r>
        <w:t>氧气管道设计应符合下列规定：</w:t>
      </w:r>
    </w:p>
    <w:p w14:paraId="075F6F9E" w14:textId="77777777" w:rsidR="00000000" w:rsidRDefault="00135C01">
      <w:pPr>
        <w:pStyle w:val="a3"/>
      </w:pPr>
      <w:r>
        <w:lastRenderedPageBreak/>
        <w:t>    </w:t>
      </w:r>
      <w:r>
        <w:t>1  </w:t>
      </w:r>
      <w:r>
        <w:t>氧气管道的连接应采用焊接，但与设备、阀门连接处可采用法兰或螺纹。螺纹连接处应采用聚四氟乙烯薄膜作为填料。</w:t>
      </w:r>
    </w:p>
    <w:p w14:paraId="7349BD16" w14:textId="77777777" w:rsidR="00000000" w:rsidRDefault="00135C01">
      <w:pPr>
        <w:pStyle w:val="a3"/>
      </w:pPr>
      <w:r>
        <w:t>    </w:t>
      </w:r>
      <w:r>
        <w:t>2  </w:t>
      </w:r>
      <w:r>
        <w:t>进炼钢车间氧气主管切断阀门后和转炉氧枪金属软管前应设铜管阻火器。</w:t>
      </w:r>
    </w:p>
    <w:p w14:paraId="6EE7FA23" w14:textId="77777777" w:rsidR="00000000" w:rsidRDefault="00135C01">
      <w:pPr>
        <w:pStyle w:val="a3"/>
      </w:pPr>
      <w:r>
        <w:t>    </w:t>
      </w:r>
      <w:r>
        <w:t>3  </w:t>
      </w:r>
      <w:r>
        <w:t>进炼钢车间氧气主管切断阀门或氧气调节阀前应设置可定期清洗的过</w:t>
      </w:r>
      <w:r>
        <w:t>滤器。氧气过滤器壳体应用不锈钢或铜合金，过滤器内件应用铜及铜合金，滤网宜选用镍铜合金材质，网孔尺寸宜为</w:t>
      </w:r>
      <w:r>
        <w:t>0.16mm</w:t>
      </w:r>
      <w:r>
        <w:t>～</w:t>
      </w:r>
      <w:r>
        <w:t>0.25mm</w:t>
      </w:r>
      <w:r>
        <w:t>。</w:t>
      </w:r>
    </w:p>
    <w:p w14:paraId="54740860" w14:textId="77777777" w:rsidR="00000000" w:rsidRDefault="00135C01">
      <w:pPr>
        <w:pStyle w:val="a3"/>
      </w:pPr>
      <w:r>
        <w:t>    </w:t>
      </w:r>
      <w:r>
        <w:t>4  </w:t>
      </w:r>
      <w:r>
        <w:t>氧气管道严禁穿过生活间、办公室，不宜穿过不使用氧气的房间；氧气管道不宜穿过高温及火焰区域，若必须通过时，应在该管段增设隔热设施，管壁温度不应超过</w:t>
      </w:r>
      <w:r>
        <w:t>70℃</w:t>
      </w:r>
      <w:r>
        <w:t>，严禁明火及油污靠近氧气管道及阀门。</w:t>
      </w:r>
    </w:p>
    <w:p w14:paraId="027227DD" w14:textId="77777777" w:rsidR="00000000" w:rsidRDefault="00135C01">
      <w:pPr>
        <w:pStyle w:val="a3"/>
      </w:pPr>
      <w:r>
        <w:t>    </w:t>
      </w:r>
      <w:r>
        <w:t>5  </w:t>
      </w:r>
      <w:r>
        <w:t>氧气管道的弯头、三通不应与阀门出口直接连接。调节阀组、干管阀门、车间入口阀门，其出口侧的管道宜有长度不小于</w:t>
      </w:r>
      <w:r>
        <w:t>5</w:t>
      </w:r>
      <w:r>
        <w:t>倍管径且不小于</w:t>
      </w:r>
      <w:r>
        <w:t>1.5m</w:t>
      </w:r>
      <w:r>
        <w:t>的直管段。</w:t>
      </w:r>
    </w:p>
    <w:p w14:paraId="70700CB8" w14:textId="77777777" w:rsidR="00000000" w:rsidRDefault="00135C01">
      <w:pPr>
        <w:pStyle w:val="a3"/>
      </w:pPr>
      <w:r>
        <w:t>    </w:t>
      </w:r>
      <w:r>
        <w:t>6  </w:t>
      </w:r>
      <w:r>
        <w:t>供切焊用</w:t>
      </w:r>
      <w:r>
        <w:t>氧气支管及切焊工具或设备用软管连接时，供氧阀门及切断阀应设在用不燃烧体材料制作的保护箱内。</w:t>
      </w:r>
    </w:p>
    <w:p w14:paraId="15A4DAF8" w14:textId="77777777" w:rsidR="00000000" w:rsidRDefault="00135C01">
      <w:pPr>
        <w:pStyle w:val="a3"/>
      </w:pPr>
      <w:r>
        <w:t>    </w:t>
      </w:r>
      <w:r>
        <w:t>7  </w:t>
      </w:r>
      <w:r>
        <w:t>氧气管道应敷设在不燃烧体支架上。</w:t>
      </w:r>
    </w:p>
    <w:p w14:paraId="70712AB1" w14:textId="77777777" w:rsidR="00000000" w:rsidRDefault="00135C01">
      <w:pPr>
        <w:pStyle w:val="a3"/>
      </w:pPr>
      <w:r>
        <w:t>    </w:t>
      </w:r>
      <w:r>
        <w:t>8  </w:t>
      </w:r>
      <w:r>
        <w:t>氧气管道的最高允许流速及材质要求、氧气管件的选用、氧气阀门的选用、架空氧气管道与其他管线之间最小间距要求均应符合现行国家标准《深度冷冻法生产氧气及相关气体安全技术规程》</w:t>
      </w:r>
      <w:r>
        <w:t>GB 16912</w:t>
      </w:r>
      <w:r>
        <w:t>的有关规定。</w:t>
      </w:r>
    </w:p>
    <w:p w14:paraId="407FB6E5" w14:textId="77777777" w:rsidR="00000000" w:rsidRDefault="00135C01">
      <w:pPr>
        <w:pStyle w:val="a3"/>
      </w:pPr>
      <w:r>
        <w:t>17.3.4  </w:t>
      </w:r>
      <w:r>
        <w:t>煤气管道设计应符合下列规定：</w:t>
      </w:r>
    </w:p>
    <w:p w14:paraId="7E984CEC" w14:textId="77777777" w:rsidR="00000000" w:rsidRDefault="00135C01">
      <w:pPr>
        <w:pStyle w:val="a3"/>
      </w:pPr>
      <w:r>
        <w:t>    </w:t>
      </w:r>
      <w:r>
        <w:t>1  </w:t>
      </w:r>
      <w:r>
        <w:t>煤气管道与附件的连接宜采用法兰，其他部位宜采用焊接；</w:t>
      </w:r>
    </w:p>
    <w:p w14:paraId="33CC02DB" w14:textId="77777777" w:rsidR="00000000" w:rsidRDefault="00135C01">
      <w:pPr>
        <w:pStyle w:val="a3"/>
      </w:pPr>
      <w:r>
        <w:t>    </w:t>
      </w:r>
      <w:r>
        <w:t>2  </w:t>
      </w:r>
      <w:r>
        <w:t>一氧化碳含量高于</w:t>
      </w:r>
      <w:r>
        <w:t>10</w:t>
      </w:r>
      <w:r>
        <w:t>％</w:t>
      </w:r>
      <w:r>
        <w:t>(</w:t>
      </w:r>
      <w:r>
        <w:t>如转炉煤</w:t>
      </w:r>
      <w:r>
        <w:t>气、高炉煤气</w:t>
      </w:r>
      <w:r>
        <w:t>)</w:t>
      </w:r>
      <w:r>
        <w:t>的煤气管道严禁埋地敷设，其余煤气管道宜架空敷设；</w:t>
      </w:r>
    </w:p>
    <w:p w14:paraId="34964E9F" w14:textId="77777777" w:rsidR="00000000" w:rsidRDefault="00135C01">
      <w:pPr>
        <w:pStyle w:val="a3"/>
      </w:pPr>
      <w:r>
        <w:t>    </w:t>
      </w:r>
      <w:r>
        <w:t>3  </w:t>
      </w:r>
      <w:r>
        <w:t>转炉煤气抽气机前、后的煤气管道计算压力应等于抽气机的最大升压；</w:t>
      </w:r>
    </w:p>
    <w:p w14:paraId="0552F30C" w14:textId="77777777" w:rsidR="00000000" w:rsidRDefault="00135C01">
      <w:pPr>
        <w:pStyle w:val="a3"/>
      </w:pPr>
      <w:r>
        <w:t>    </w:t>
      </w:r>
      <w:r>
        <w:t>4  </w:t>
      </w:r>
      <w:r>
        <w:t>转炉煤气风机前、后净化设备及管道的气密性试验压力应为计算压力加</w:t>
      </w:r>
      <w:r>
        <w:t>5kPa</w:t>
      </w:r>
      <w:r>
        <w:t>，且不应小于</w:t>
      </w:r>
      <w:r>
        <w:t>30kPa</w:t>
      </w:r>
      <w:r>
        <w:t>；</w:t>
      </w:r>
    </w:p>
    <w:p w14:paraId="5A42B932" w14:textId="77777777" w:rsidR="00000000" w:rsidRDefault="00135C01">
      <w:pPr>
        <w:pStyle w:val="a3"/>
      </w:pPr>
      <w:r>
        <w:t>    </w:t>
      </w:r>
      <w:r>
        <w:t>5  </w:t>
      </w:r>
      <w:r>
        <w:t>设备和管道内的煤气严禁用空气吹扫和置换，应采用蒸汽或氮气。</w:t>
      </w:r>
    </w:p>
    <w:p w14:paraId="4CC7A8F3" w14:textId="77777777" w:rsidR="00000000" w:rsidRDefault="00135C01">
      <w:pPr>
        <w:pStyle w:val="a3"/>
      </w:pPr>
      <w:r>
        <w:t>17.3.5  </w:t>
      </w:r>
      <w:r>
        <w:t>煤气设备与管道附属装置应符合下列规定：</w:t>
      </w:r>
    </w:p>
    <w:p w14:paraId="22A960CC" w14:textId="77777777" w:rsidR="00000000" w:rsidRDefault="00135C01">
      <w:pPr>
        <w:pStyle w:val="a3"/>
      </w:pPr>
      <w:r>
        <w:t>    </w:t>
      </w:r>
      <w:r>
        <w:t>1  </w:t>
      </w:r>
      <w:r>
        <w:t>凡需检修的部位应设可靠的隔断装置。</w:t>
      </w:r>
    </w:p>
    <w:p w14:paraId="56F348E0" w14:textId="77777777" w:rsidR="00000000" w:rsidRDefault="00135C01">
      <w:pPr>
        <w:pStyle w:val="a3"/>
      </w:pPr>
      <w:r>
        <w:t>    </w:t>
      </w:r>
      <w:r>
        <w:t>2  </w:t>
      </w:r>
      <w:r>
        <w:t>隔断装置应采用闸阀或密封蝶阀与水封、盲板或眼镜阀等并用作为可靠切断</w:t>
      </w:r>
      <w:r>
        <w:t>。</w:t>
      </w:r>
    </w:p>
    <w:p w14:paraId="4E3FA040" w14:textId="77777777" w:rsidR="00000000" w:rsidRDefault="00135C01">
      <w:pPr>
        <w:pStyle w:val="a3"/>
      </w:pPr>
      <w:r>
        <w:t>    </w:t>
      </w:r>
      <w:r>
        <w:t>3  </w:t>
      </w:r>
      <w:r>
        <w:t>盲板或堵板可用于煤气设施预留延伸的部位，宜采用整块钢板结构。盲板不宜单独使用于其他部位，其安装操作位置应有撑铁顶开装置。</w:t>
      </w:r>
    </w:p>
    <w:p w14:paraId="79F3A025" w14:textId="77777777" w:rsidR="00000000" w:rsidRDefault="00135C01">
      <w:pPr>
        <w:pStyle w:val="a3"/>
      </w:pPr>
      <w:r>
        <w:lastRenderedPageBreak/>
        <w:t>    </w:t>
      </w:r>
      <w:r>
        <w:t>4  </w:t>
      </w:r>
      <w:r>
        <w:t>煤气设备和管道隔断装置前、煤气设备和管道的最高处和末端应设置放散管。放散管口应高出煤气管道、设备和走台</w:t>
      </w:r>
      <w:r>
        <w:t>4m</w:t>
      </w:r>
      <w:r>
        <w:t>，离地面不小于</w:t>
      </w:r>
      <w:r>
        <w:t>10m</w:t>
      </w:r>
      <w:r>
        <w:t>。放散管口应采取防雨、防堵塞措施。放散管的闸门前应装有取样管。</w:t>
      </w:r>
    </w:p>
    <w:p w14:paraId="1253B709" w14:textId="77777777" w:rsidR="00000000" w:rsidRDefault="00135C01">
      <w:pPr>
        <w:pStyle w:val="a3"/>
      </w:pPr>
      <w:r>
        <w:t>    </w:t>
      </w:r>
      <w:r>
        <w:t>5  </w:t>
      </w:r>
      <w:r>
        <w:t>禁止在厂房内或向厂房内放散煤气。厂房内或距厂房</w:t>
      </w:r>
      <w:r>
        <w:t>20m</w:t>
      </w:r>
      <w:r>
        <w:t>以内的煤气管道和设备上的放散管，管口宜高出房顶</w:t>
      </w:r>
      <w:r>
        <w:t>4m</w:t>
      </w:r>
      <w:r>
        <w:t>。</w:t>
      </w:r>
    </w:p>
    <w:p w14:paraId="30A19708" w14:textId="77777777" w:rsidR="00000000" w:rsidRDefault="00135C01">
      <w:pPr>
        <w:pStyle w:val="a3"/>
      </w:pPr>
      <w:r>
        <w:t>    </w:t>
      </w:r>
      <w:r>
        <w:t>6  </w:t>
      </w:r>
      <w:r>
        <w:t>煤气设施的放散管不得公用。</w:t>
      </w:r>
    </w:p>
    <w:p w14:paraId="422BE1AD" w14:textId="77777777" w:rsidR="00000000" w:rsidRDefault="00135C01">
      <w:pPr>
        <w:pStyle w:val="a3"/>
      </w:pPr>
      <w:r>
        <w:t>   </w:t>
      </w:r>
      <w:r>
        <w:t> </w:t>
      </w:r>
      <w:r>
        <w:t>7  </w:t>
      </w:r>
      <w:r>
        <w:t>煤气管道的低点应设排水器，两条或两条以上的煤气管道及同一煤气管道隔断装置的两侧，宜单独设置排水器。两个或多个排水器上部的排水管不得连通。</w:t>
      </w:r>
    </w:p>
    <w:p w14:paraId="287D8689" w14:textId="77777777" w:rsidR="00000000" w:rsidRDefault="00135C01">
      <w:pPr>
        <w:pStyle w:val="a3"/>
      </w:pPr>
      <w:r>
        <w:t>    </w:t>
      </w:r>
      <w:r>
        <w:t>8  </w:t>
      </w:r>
      <w:r>
        <w:t>同一介质的煤气管道如设同一排水器，其水封有效高度应按最高压力计算；不同介质的煤气管道不得共用一个排水器。</w:t>
      </w:r>
    </w:p>
    <w:p w14:paraId="729F03B1" w14:textId="77777777" w:rsidR="00000000" w:rsidRDefault="00135C01">
      <w:pPr>
        <w:pStyle w:val="a3"/>
      </w:pPr>
      <w:r>
        <w:t>    </w:t>
      </w:r>
      <w:r>
        <w:t>9  </w:t>
      </w:r>
      <w:r>
        <w:t>排水器应设有检查管头、清扫孔和放水的闸阀或旋塞，其溢流管口应设漏斗。排水管应加上、下两道阀门，阀门宜选用闸阀或旋塞。直接连接给水管的排水器应设给水漏斗。寒冷地区的排水器应采用电伴热或蒸汽伴热等防冻措施。</w:t>
      </w:r>
    </w:p>
    <w:p w14:paraId="595D99E8" w14:textId="77777777" w:rsidR="00000000" w:rsidRDefault="00135C01">
      <w:pPr>
        <w:pStyle w:val="ha3fw2"/>
        <w:spacing w:before="100" w:beforeAutospacing="1" w:after="100" w:afterAutospacing="1"/>
      </w:pPr>
      <w:r>
        <w:t>18  </w:t>
      </w:r>
      <w:r>
        <w:t>建筑与结构</w:t>
      </w:r>
    </w:p>
    <w:p w14:paraId="76E635D1" w14:textId="77777777" w:rsidR="00000000" w:rsidRDefault="00135C01">
      <w:pPr>
        <w:pStyle w:val="ha3fw2"/>
        <w:spacing w:before="100" w:beforeAutospacing="1" w:after="100" w:afterAutospacing="1"/>
      </w:pPr>
      <w:r>
        <w:t>18.1</w:t>
      </w:r>
      <w:r>
        <w:t>  </w:t>
      </w:r>
      <w:r>
        <w:t>一般规定</w:t>
      </w:r>
    </w:p>
    <w:p w14:paraId="78AB7946" w14:textId="77777777" w:rsidR="00000000" w:rsidRDefault="00135C01">
      <w:pPr>
        <w:pStyle w:val="a3"/>
      </w:pPr>
      <w:r>
        <w:t>18.1.1  </w:t>
      </w:r>
      <w:r>
        <w:t>建筑、结构设计应满足生产要求，符合国家现行标准的有关规定，并应采用成熟可靠的建筑、结构形式和新材料、新技术。</w:t>
      </w:r>
    </w:p>
    <w:p w14:paraId="6558776D" w14:textId="77777777" w:rsidR="00000000" w:rsidRDefault="00135C01">
      <w:pPr>
        <w:pStyle w:val="a3"/>
      </w:pPr>
      <w:r>
        <w:t>18.1.2  </w:t>
      </w:r>
      <w:r>
        <w:t>建筑、结构的安全等级应按现行国家标准《建筑结构可靠度设计统一标准》</w:t>
      </w:r>
      <w:r>
        <w:t>GB 50068</w:t>
      </w:r>
      <w:r>
        <w:t>的有关规范确定。一般炼钢工厂建</w:t>
      </w:r>
      <w:r>
        <w:t>(</w:t>
      </w:r>
      <w:r>
        <w:t>构</w:t>
      </w:r>
      <w:r>
        <w:t>)</w:t>
      </w:r>
      <w:r>
        <w:t>筑物安全等级宜为二级。</w:t>
      </w:r>
    </w:p>
    <w:p w14:paraId="0DEA7A53" w14:textId="77777777" w:rsidR="00000000" w:rsidRDefault="00135C01">
      <w:pPr>
        <w:pStyle w:val="a3"/>
      </w:pPr>
      <w:r>
        <w:t>18.1.3  </w:t>
      </w:r>
      <w:r>
        <w:t>建筑防火设计应符合现行国家标准《建筑设计防火规范》</w:t>
      </w:r>
      <w:r>
        <w:t>GB 50016</w:t>
      </w:r>
      <w:r>
        <w:t>及《钢铁冶金企业设计防火规范》</w:t>
      </w:r>
      <w:r>
        <w:t>GB 50414</w:t>
      </w:r>
      <w:r>
        <w:t>的有关规定。</w:t>
      </w:r>
    </w:p>
    <w:p w14:paraId="776380F0" w14:textId="77777777" w:rsidR="00000000" w:rsidRDefault="00135C01">
      <w:pPr>
        <w:pStyle w:val="a3"/>
      </w:pPr>
      <w:r>
        <w:t>18.1.4  </w:t>
      </w:r>
      <w:r>
        <w:t>建筑防腐设计应符合现行国家标准《工业建筑防腐蚀设计规范》</w:t>
      </w:r>
      <w:r>
        <w:t>GB 50046</w:t>
      </w:r>
      <w:r>
        <w:t>的有关规定。</w:t>
      </w:r>
    </w:p>
    <w:p w14:paraId="3F567FA2" w14:textId="77777777" w:rsidR="00000000" w:rsidRDefault="00135C01">
      <w:pPr>
        <w:pStyle w:val="a3"/>
      </w:pPr>
      <w:r>
        <w:t>18.1.5  </w:t>
      </w:r>
      <w:r>
        <w:t>地震区建筑、结构设计应符合现行国家标准《建筑抗震设计规范》</w:t>
      </w:r>
      <w:r>
        <w:t>GB 50011</w:t>
      </w:r>
      <w:r>
        <w:t>及《构筑物抗震设计规范》</w:t>
      </w:r>
      <w:r>
        <w:t>GB 50191</w:t>
      </w:r>
      <w:r>
        <w:t>的有关规定，宜采用体型简单规则的结构形式。</w:t>
      </w:r>
    </w:p>
    <w:p w14:paraId="746B3AD9" w14:textId="77777777" w:rsidR="00000000" w:rsidRDefault="00135C01">
      <w:pPr>
        <w:pStyle w:val="a3"/>
      </w:pPr>
      <w:r>
        <w:t>18.1.6  </w:t>
      </w:r>
      <w:r>
        <w:t>建筑结构荷载取值应符合现行国家标准《建筑结构荷载规范》</w:t>
      </w:r>
      <w:r>
        <w:t>GB 50009</w:t>
      </w:r>
      <w:r>
        <w:t>的有关规定，并应满足生产工艺的操作、检修要求。</w:t>
      </w:r>
    </w:p>
    <w:p w14:paraId="50BD7E3B" w14:textId="77777777" w:rsidR="00000000" w:rsidRDefault="00135C01">
      <w:pPr>
        <w:pStyle w:val="a3"/>
      </w:pPr>
      <w:r>
        <w:rPr>
          <w:rStyle w:val="fw21"/>
        </w:rPr>
        <w:t>18.1.7  </w:t>
      </w:r>
      <w:r>
        <w:rPr>
          <w:rStyle w:val="fw21"/>
        </w:rPr>
        <w:t>厂房、平台和基础等结构若受热源辐射影响，必须采取隔热防护措施。</w:t>
      </w:r>
    </w:p>
    <w:p w14:paraId="10A090C0" w14:textId="77777777" w:rsidR="00000000" w:rsidRDefault="00135C01">
      <w:pPr>
        <w:pStyle w:val="ha3fw2"/>
        <w:spacing w:before="100" w:beforeAutospacing="1" w:after="100" w:afterAutospacing="1"/>
      </w:pPr>
      <w:r>
        <w:t>18.2  </w:t>
      </w:r>
      <w:r>
        <w:t>主</w:t>
      </w:r>
      <w:r>
        <w:t>  </w:t>
      </w:r>
      <w:r>
        <w:t>厂</w:t>
      </w:r>
      <w:r>
        <w:t>  </w:t>
      </w:r>
      <w:r>
        <w:t>房</w:t>
      </w:r>
    </w:p>
    <w:p w14:paraId="7ADDDE21" w14:textId="77777777" w:rsidR="00000000" w:rsidRDefault="00135C01">
      <w:pPr>
        <w:pStyle w:val="a3"/>
      </w:pPr>
      <w:r>
        <w:t>18.2.1  </w:t>
      </w:r>
      <w:r>
        <w:t>厂房宜采用钢结构形式，结构设计应符合国家现行标准的</w:t>
      </w:r>
      <w:r>
        <w:t>有关规定。</w:t>
      </w:r>
    </w:p>
    <w:p w14:paraId="2C9F83A9" w14:textId="77777777" w:rsidR="00000000" w:rsidRDefault="00135C01">
      <w:pPr>
        <w:pStyle w:val="a3"/>
      </w:pPr>
      <w:r>
        <w:t>18.2.2  </w:t>
      </w:r>
      <w:r>
        <w:t>厂房建筑、结构平面布置及内部空间应满足生产工艺及设备检修的要求。</w:t>
      </w:r>
    </w:p>
    <w:p w14:paraId="7E8AC4FB" w14:textId="77777777" w:rsidR="00000000" w:rsidRDefault="00135C01">
      <w:pPr>
        <w:pStyle w:val="a3"/>
      </w:pPr>
      <w:r>
        <w:t>18.2.3  </w:t>
      </w:r>
      <w:r>
        <w:t>厂房围护结构应满足生产工艺及节能、采光的要求。</w:t>
      </w:r>
    </w:p>
    <w:p w14:paraId="2CB3C22D" w14:textId="77777777" w:rsidR="00000000" w:rsidRDefault="00135C01">
      <w:pPr>
        <w:pStyle w:val="a3"/>
      </w:pPr>
      <w:r>
        <w:lastRenderedPageBreak/>
        <w:t>18.2.4  </w:t>
      </w:r>
      <w:r>
        <w:t>厂房应合理设置通风天窗和竖风井。北方地区通风天窗宜采用可启闭的方式，南方地区宜采用常开方式。</w:t>
      </w:r>
    </w:p>
    <w:p w14:paraId="072D0EE5" w14:textId="77777777" w:rsidR="00000000" w:rsidRDefault="00135C01">
      <w:pPr>
        <w:pStyle w:val="a3"/>
      </w:pPr>
      <w:r>
        <w:t>18.2.5  </w:t>
      </w:r>
      <w:r>
        <w:t>主厂房各跨起重机轨道两侧与厂房两端山墙处应设贯通的安全走道，并应在高于或等于主工作平台的厂房柱间配置连通各跨与各主要工作平台的参观通道。</w:t>
      </w:r>
    </w:p>
    <w:p w14:paraId="66A112CC" w14:textId="77777777" w:rsidR="00000000" w:rsidRDefault="00135C01">
      <w:pPr>
        <w:pStyle w:val="a3"/>
      </w:pPr>
      <w:r>
        <w:t>18.2.6  </w:t>
      </w:r>
      <w:r>
        <w:t>各跨厂房屋面应配置起重机的检修设施。</w:t>
      </w:r>
    </w:p>
    <w:p w14:paraId="4C5B115F" w14:textId="77777777" w:rsidR="00000000" w:rsidRDefault="00135C01">
      <w:pPr>
        <w:pStyle w:val="a3"/>
      </w:pPr>
      <w:r>
        <w:t>18.2.7  </w:t>
      </w:r>
      <w:r>
        <w:t>电炉跨电炉区域车间屋</w:t>
      </w:r>
      <w:r>
        <w:t>面宜采用全密闭结构，在电炉上空应设置屋顶罩。</w:t>
      </w:r>
    </w:p>
    <w:p w14:paraId="5CB64D9D" w14:textId="77777777" w:rsidR="00000000" w:rsidRDefault="00135C01">
      <w:pPr>
        <w:pStyle w:val="a3"/>
      </w:pPr>
      <w:r>
        <w:t>18.2.8  </w:t>
      </w:r>
      <w:r>
        <w:t>主厂房的门洞尺寸应满足废钢料篮、炉壳、变压器等大型设备通过，并应留有不小于</w:t>
      </w:r>
      <w:r>
        <w:t>600mm</w:t>
      </w:r>
      <w:r>
        <w:t>的安全净空。</w:t>
      </w:r>
    </w:p>
    <w:p w14:paraId="58CC73A6" w14:textId="77777777" w:rsidR="00000000" w:rsidRDefault="00135C01">
      <w:pPr>
        <w:pStyle w:val="a3"/>
      </w:pPr>
      <w:r>
        <w:t>18.2.9  </w:t>
      </w:r>
      <w:r>
        <w:t>车间宜采用混凝土地坪，各跨地坪上应设置带有鲜明标志的人行安全走道。</w:t>
      </w:r>
    </w:p>
    <w:p w14:paraId="367D8B8F" w14:textId="77777777" w:rsidR="00000000" w:rsidRDefault="00135C01">
      <w:pPr>
        <w:pStyle w:val="a3"/>
      </w:pPr>
      <w:r>
        <w:t>18.2.10  </w:t>
      </w:r>
      <w:r>
        <w:t>对于可能发生触电危险的区域，应采取设置防护遮拦或其他防触电措施。</w:t>
      </w:r>
    </w:p>
    <w:p w14:paraId="095FC824" w14:textId="77777777" w:rsidR="00000000" w:rsidRDefault="00135C01">
      <w:pPr>
        <w:pStyle w:val="a3"/>
      </w:pPr>
      <w:r>
        <w:t>18.2.11  </w:t>
      </w:r>
      <w:r>
        <w:t>厂房柱基础形式和地基方案应综合考虑场地工程地质、水文地质、周围环境、施工条件以及基础荷载等因素确定。</w:t>
      </w:r>
    </w:p>
    <w:p w14:paraId="3A8DC2BA" w14:textId="77777777" w:rsidR="00000000" w:rsidRDefault="00135C01">
      <w:pPr>
        <w:pStyle w:val="a3"/>
      </w:pPr>
      <w:r>
        <w:t>18.2.12  </w:t>
      </w:r>
      <w:r>
        <w:t>厂房柱基础的承载力和地基变形设计应符合现行国家</w:t>
      </w:r>
      <w:r>
        <w:t>标准《建筑地基基础设计规范》</w:t>
      </w:r>
      <w:r>
        <w:t>GB 50007</w:t>
      </w:r>
      <w:r>
        <w:t>的有关规定。</w:t>
      </w:r>
    </w:p>
    <w:p w14:paraId="6B743581" w14:textId="77777777" w:rsidR="00000000" w:rsidRDefault="00135C01">
      <w:pPr>
        <w:pStyle w:val="ha3fw2"/>
        <w:spacing w:before="100" w:beforeAutospacing="1" w:after="100" w:afterAutospacing="1"/>
      </w:pPr>
      <w:r>
        <w:t>18.3  </w:t>
      </w:r>
      <w:r>
        <w:t>设备基础</w:t>
      </w:r>
    </w:p>
    <w:p w14:paraId="64359132" w14:textId="77777777" w:rsidR="00000000" w:rsidRDefault="00135C01">
      <w:pPr>
        <w:pStyle w:val="a3"/>
      </w:pPr>
      <w:r>
        <w:t>18.3.1  </w:t>
      </w:r>
      <w:r>
        <w:t>设备基础的地基方案选取，基础选型和构造要求应符合现行国家标准《钢铁企业冶金设备基础设计规范》</w:t>
      </w:r>
      <w:r>
        <w:t>GB 50696</w:t>
      </w:r>
      <w:r>
        <w:t>的有关规定。</w:t>
      </w:r>
    </w:p>
    <w:p w14:paraId="76100467" w14:textId="77777777" w:rsidR="00000000" w:rsidRDefault="00135C01">
      <w:pPr>
        <w:pStyle w:val="a3"/>
      </w:pPr>
      <w:r>
        <w:t>18.3.2  </w:t>
      </w:r>
      <w:r>
        <w:t>设备基础的荷载选取、计算，基础的变形控制量应符合现行国家标准《钢铁企业冶金设备基础设计规范》</w:t>
      </w:r>
      <w:r>
        <w:t>GB 50696</w:t>
      </w:r>
      <w:r>
        <w:t>的有关规定。</w:t>
      </w:r>
    </w:p>
    <w:p w14:paraId="5F85CA11" w14:textId="77777777" w:rsidR="00000000" w:rsidRDefault="00135C01">
      <w:pPr>
        <w:pStyle w:val="a3"/>
      </w:pPr>
      <w:r>
        <w:t>18.3.3  </w:t>
      </w:r>
      <w:r>
        <w:t>防磁区域内的钢筋、钢材应采用不导磁的奥氏体不锈钢，钢筋的接长宜采用焊接或机械连接，焊条采用相应型号的不锈钢焊条，不锈钢钢筋与普通钢筋在防磁区</w:t>
      </w:r>
      <w:r>
        <w:t>外连接。</w:t>
      </w:r>
    </w:p>
    <w:p w14:paraId="2AA5E8AF" w14:textId="77777777" w:rsidR="00000000" w:rsidRDefault="00135C01">
      <w:pPr>
        <w:pStyle w:val="ha3fw2"/>
        <w:spacing w:before="100" w:beforeAutospacing="1" w:after="100" w:afterAutospacing="1"/>
      </w:pPr>
      <w:r>
        <w:t>18.4  </w:t>
      </w:r>
      <w:r>
        <w:t>工艺平台</w:t>
      </w:r>
    </w:p>
    <w:p w14:paraId="39DC5ABD" w14:textId="77777777" w:rsidR="00000000" w:rsidRDefault="00135C01">
      <w:pPr>
        <w:pStyle w:val="a3"/>
      </w:pPr>
      <w:r>
        <w:t>18.4.1  </w:t>
      </w:r>
      <w:r>
        <w:t>平台布置应满足生产工艺及设备安装的要求。</w:t>
      </w:r>
    </w:p>
    <w:p w14:paraId="5591E458" w14:textId="77777777" w:rsidR="00000000" w:rsidRDefault="00135C01">
      <w:pPr>
        <w:pStyle w:val="a3"/>
      </w:pPr>
      <w:r>
        <w:t>18.4.2  </w:t>
      </w:r>
      <w:r>
        <w:t>转炉平台为多层钢架结构体系，框架柱脚与基础宜采用刚接连接，框架及各层平台宜采用钢结构形式。电炉平台、铁水预处理平台、精炼平台等为独立平台结构，应有独立支撑体系，平台可采用钢结构或钢筋混凝土结构形式，如平台活荷载较大或有防振要求，平台铺板宜采用钢筋混凝土板。</w:t>
      </w:r>
    </w:p>
    <w:p w14:paraId="58F1DC15" w14:textId="77777777" w:rsidR="00000000" w:rsidRDefault="00135C01">
      <w:pPr>
        <w:pStyle w:val="a3"/>
      </w:pPr>
      <w:r>
        <w:t>18.4.3  </w:t>
      </w:r>
      <w:r>
        <w:t>转炉、电炉周围应设置全封闭结构。</w:t>
      </w:r>
    </w:p>
    <w:p w14:paraId="519502D8" w14:textId="77777777" w:rsidR="00000000" w:rsidRDefault="00135C01">
      <w:pPr>
        <w:pStyle w:val="ha3fw2"/>
        <w:spacing w:before="100" w:beforeAutospacing="1" w:after="100" w:afterAutospacing="1"/>
      </w:pPr>
      <w:r>
        <w:t>18.5  </w:t>
      </w:r>
      <w:r>
        <w:t>公辅设施建筑</w:t>
      </w:r>
    </w:p>
    <w:p w14:paraId="5C9B03EA" w14:textId="77777777" w:rsidR="00000000" w:rsidRDefault="00135C01">
      <w:pPr>
        <w:pStyle w:val="a3"/>
      </w:pPr>
      <w:r>
        <w:t>18.5.1  </w:t>
      </w:r>
      <w:r>
        <w:t>公辅设施建筑应满足工艺要求。</w:t>
      </w:r>
    </w:p>
    <w:p w14:paraId="41F213FB" w14:textId="77777777" w:rsidR="00000000" w:rsidRDefault="00135C01">
      <w:pPr>
        <w:pStyle w:val="a3"/>
      </w:pPr>
      <w:r>
        <w:lastRenderedPageBreak/>
        <w:t>18.5.2  </w:t>
      </w:r>
      <w:r>
        <w:t>公辅设施建</w:t>
      </w:r>
      <w:r>
        <w:t>筑根据使用功能、荷载特点、跨度大小可采用钢筋混凝土、砌体或钢结构形式。</w:t>
      </w:r>
    </w:p>
    <w:p w14:paraId="7EF55434" w14:textId="77777777" w:rsidR="00000000" w:rsidRDefault="00135C01">
      <w:pPr>
        <w:pStyle w:val="a3"/>
      </w:pPr>
      <w:r>
        <w:t>18.5.3  </w:t>
      </w:r>
      <w:r>
        <w:t>厂区管道支架设计还应符合现行国家标准《钢铁企业管道支架设计规范》</w:t>
      </w:r>
      <w:r>
        <w:t>GB 50709</w:t>
      </w:r>
      <w:r>
        <w:t>的有关规定。</w:t>
      </w:r>
    </w:p>
    <w:p w14:paraId="24AC4ECC" w14:textId="77777777" w:rsidR="00000000" w:rsidRDefault="00135C01">
      <w:pPr>
        <w:pStyle w:val="ha3fw2"/>
        <w:spacing w:before="100" w:beforeAutospacing="1" w:after="100" w:afterAutospacing="1"/>
      </w:pPr>
      <w:r>
        <w:t>19  </w:t>
      </w:r>
      <w:r>
        <w:t>总图运输</w:t>
      </w:r>
    </w:p>
    <w:p w14:paraId="01579DFD" w14:textId="77777777" w:rsidR="00000000" w:rsidRDefault="00135C01">
      <w:pPr>
        <w:pStyle w:val="ha3fw2"/>
        <w:spacing w:before="100" w:beforeAutospacing="1" w:after="100" w:afterAutospacing="1"/>
      </w:pPr>
      <w:r>
        <w:t>19.1  </w:t>
      </w:r>
      <w:r>
        <w:t>厂址选择</w:t>
      </w:r>
    </w:p>
    <w:p w14:paraId="19549707" w14:textId="77777777" w:rsidR="00000000" w:rsidRDefault="00135C01">
      <w:pPr>
        <w:pStyle w:val="a3"/>
      </w:pPr>
      <w:r>
        <w:t>19.1.1  </w:t>
      </w:r>
      <w:r>
        <w:t>厂址选择应符合国家钢铁产业发展政策所规定的产业布局，符合所在地的城市和工业区规划。</w:t>
      </w:r>
    </w:p>
    <w:p w14:paraId="5D32B026" w14:textId="77777777" w:rsidR="00000000" w:rsidRDefault="00135C01">
      <w:pPr>
        <w:pStyle w:val="a3"/>
      </w:pPr>
      <w:r>
        <w:t>19.1.2  </w:t>
      </w:r>
      <w:r>
        <w:t>厂址选择应进行多方案技术经济比较，包括原料、燃料及材料的来源及成品的运输</w:t>
      </w:r>
      <w:r>
        <w:t>(</w:t>
      </w:r>
      <w:r>
        <w:t>距离、运输方式、运输费用</w:t>
      </w:r>
      <w:r>
        <w:t>)</w:t>
      </w:r>
      <w:r>
        <w:t>；交通运输条件</w:t>
      </w:r>
      <w:r>
        <w:t>(</w:t>
      </w:r>
      <w:r>
        <w:t>连接的便捷性及工程量</w:t>
      </w:r>
      <w:r>
        <w:t>)</w:t>
      </w:r>
      <w:r>
        <w:t>；自然条件</w:t>
      </w:r>
      <w:r>
        <w:t>(</w:t>
      </w:r>
      <w:r>
        <w:t>地形、地质、水文、气象等</w:t>
      </w:r>
      <w:r>
        <w:t>)</w:t>
      </w:r>
      <w:r>
        <w:t>；能源供应</w:t>
      </w:r>
      <w:r>
        <w:t>(</w:t>
      </w:r>
      <w:r>
        <w:t>水、电、风、气等</w:t>
      </w:r>
      <w:r>
        <w:t>)</w:t>
      </w:r>
      <w:r>
        <w:t>；防洪排涝；既有设施；外部协作及建设费用。</w:t>
      </w:r>
    </w:p>
    <w:p w14:paraId="7C9C8784" w14:textId="77777777" w:rsidR="00000000" w:rsidRDefault="00135C01">
      <w:pPr>
        <w:pStyle w:val="a3"/>
      </w:pPr>
      <w:r>
        <w:t>19.1.3  </w:t>
      </w:r>
      <w:r>
        <w:t>厂址应有畅通、经济的交通运输条件。</w:t>
      </w:r>
    </w:p>
    <w:p w14:paraId="1C07D615" w14:textId="77777777" w:rsidR="00000000" w:rsidRDefault="00135C01">
      <w:pPr>
        <w:pStyle w:val="a3"/>
      </w:pPr>
      <w:r>
        <w:t>19.1.4  </w:t>
      </w:r>
      <w:r>
        <w:t>厂址靠近江、河、湖、海的，应尽量利用水运，宜靠近相关码头。</w:t>
      </w:r>
    </w:p>
    <w:p w14:paraId="73AC924E" w14:textId="77777777" w:rsidR="00000000" w:rsidRDefault="00135C01">
      <w:pPr>
        <w:pStyle w:val="a3"/>
      </w:pPr>
      <w:r>
        <w:t>19.1.5  </w:t>
      </w:r>
      <w:r>
        <w:t>厂址应位于城市</w:t>
      </w:r>
      <w:r>
        <w:t>(</w:t>
      </w:r>
      <w:r>
        <w:t>镇</w:t>
      </w:r>
      <w:r>
        <w:t>)</w:t>
      </w:r>
      <w:r>
        <w:t>及居住区常年最小频率风向的上风侧。</w:t>
      </w:r>
    </w:p>
    <w:p w14:paraId="3E75C0C2" w14:textId="77777777" w:rsidR="00000000" w:rsidRDefault="00135C01">
      <w:pPr>
        <w:pStyle w:val="a3"/>
      </w:pPr>
      <w:r>
        <w:t>19.1.6  </w:t>
      </w:r>
      <w:r>
        <w:t>厂址应尽量避开海潮、洪水、泥石流、滑坡、地震影响的地段；不能避开时，应视具体情况按有关规定设防，并应具有完整的地质、水文、气象资料。</w:t>
      </w:r>
    </w:p>
    <w:p w14:paraId="4670A738" w14:textId="77777777" w:rsidR="00000000" w:rsidRDefault="00135C01">
      <w:pPr>
        <w:pStyle w:val="a3"/>
      </w:pPr>
      <w:r>
        <w:t>19.1.7  </w:t>
      </w:r>
      <w:r>
        <w:t>厂址选择应满足现行国家标准《钢铁企业总图运输设计规范》</w:t>
      </w:r>
      <w:r>
        <w:t>GB 50603</w:t>
      </w:r>
      <w:r>
        <w:t>的有关规定。</w:t>
      </w:r>
    </w:p>
    <w:p w14:paraId="6ACBF9E4" w14:textId="77777777" w:rsidR="00000000" w:rsidRDefault="00135C01">
      <w:pPr>
        <w:pStyle w:val="ha3fw2"/>
        <w:spacing w:before="100" w:beforeAutospacing="1" w:after="100" w:afterAutospacing="1"/>
      </w:pPr>
      <w:r>
        <w:t>19.2  </w:t>
      </w:r>
      <w:r>
        <w:t>厂区平面布置</w:t>
      </w:r>
    </w:p>
    <w:p w14:paraId="2E3E84E8" w14:textId="77777777" w:rsidR="00000000" w:rsidRDefault="00135C01">
      <w:pPr>
        <w:pStyle w:val="a3"/>
      </w:pPr>
      <w:r>
        <w:t>19.2.1  </w:t>
      </w:r>
      <w:r>
        <w:t>厂区布置应多方案技术经济比较</w:t>
      </w:r>
      <w:r>
        <w:t>(</w:t>
      </w:r>
      <w:r>
        <w:t>自然、环境、交通、工艺流程的顺畅，物流、介质流及人流的顺畅、短捷、便捷、不折返</w:t>
      </w:r>
      <w:r>
        <w:t>)</w:t>
      </w:r>
      <w:r>
        <w:t>。</w:t>
      </w:r>
    </w:p>
    <w:p w14:paraId="2F7D9378" w14:textId="77777777" w:rsidR="00000000" w:rsidRDefault="00135C01">
      <w:pPr>
        <w:pStyle w:val="a3"/>
      </w:pPr>
      <w:r>
        <w:t>19.2.2  </w:t>
      </w:r>
      <w:r>
        <w:t>厂区办公室、生活室等宜设置在厂区最小频率风向的下风侧地区。</w:t>
      </w:r>
    </w:p>
    <w:p w14:paraId="7F8F3E9A" w14:textId="77777777" w:rsidR="00000000" w:rsidRDefault="00135C01">
      <w:pPr>
        <w:pStyle w:val="a3"/>
      </w:pPr>
      <w:r>
        <w:t>19.2.3  </w:t>
      </w:r>
      <w:r>
        <w:t>值班室不应设置在氧气、煤气管道上方。值班室距氧气、煤气管道及其他易燃易爆气体、液体管道的水平净距和垂直净距应符合氧气、煤气等设计安全规定。</w:t>
      </w:r>
    </w:p>
    <w:p w14:paraId="35619C3F" w14:textId="77777777" w:rsidR="00000000" w:rsidRDefault="00135C01">
      <w:pPr>
        <w:pStyle w:val="a3"/>
      </w:pPr>
      <w:r>
        <w:t>19.2.4  </w:t>
      </w:r>
      <w:r>
        <w:t>炼钢生产配套的氧气站、煤气柜应为独立区域并满足相应的规范要求。</w:t>
      </w:r>
    </w:p>
    <w:p w14:paraId="7CB3F1ED" w14:textId="77777777" w:rsidR="00000000" w:rsidRDefault="00135C01">
      <w:pPr>
        <w:pStyle w:val="a3"/>
      </w:pPr>
      <w:r>
        <w:t>19.2.5  </w:t>
      </w:r>
      <w:r>
        <w:t>在满足炼钢车间</w:t>
      </w:r>
      <w:r>
        <w:t>生产工艺流程要求和不影响发展的条件下，炼钢车间应靠近高炉布置，缩短铁水运输距离。</w:t>
      </w:r>
    </w:p>
    <w:p w14:paraId="1E551785" w14:textId="77777777" w:rsidR="00000000" w:rsidRDefault="00135C01">
      <w:pPr>
        <w:pStyle w:val="a3"/>
      </w:pPr>
      <w:r>
        <w:t>19.2.6  </w:t>
      </w:r>
      <w:r>
        <w:t>炼铁、炼钢、连铸和接受连铸坯的轧钢车间应尽量联合布置。</w:t>
      </w:r>
    </w:p>
    <w:p w14:paraId="41741E0F" w14:textId="77777777" w:rsidR="00000000" w:rsidRDefault="00135C01">
      <w:pPr>
        <w:pStyle w:val="a3"/>
      </w:pPr>
      <w:r>
        <w:t>19.2.7  </w:t>
      </w:r>
      <w:r>
        <w:t>炼钢车间地下受料槽的位置宜根据原料运进的方向确定；煤气除尘、煤气净化、煤气回收设施、循环水系统、污泥处理等设施，应按其工艺流程布置在炼钢车间附近。</w:t>
      </w:r>
    </w:p>
    <w:p w14:paraId="1EB21000" w14:textId="77777777" w:rsidR="00000000" w:rsidRDefault="00135C01">
      <w:pPr>
        <w:pStyle w:val="a3"/>
      </w:pPr>
      <w:r>
        <w:lastRenderedPageBreak/>
        <w:t>19.2.8  </w:t>
      </w:r>
      <w:r>
        <w:t>电炉炼钢车间的废钢贮存、加工和配料等工序应集中布置，并应紧邻炼钢车间电炉跨，尽可能与其联合布置。当电炉需要兑入部分熔铁时，要避免铁水运输与废钢运输的相互干扰。</w:t>
      </w:r>
    </w:p>
    <w:p w14:paraId="301C8EB7" w14:textId="77777777" w:rsidR="00000000" w:rsidRDefault="00135C01">
      <w:pPr>
        <w:pStyle w:val="a3"/>
      </w:pPr>
      <w:r>
        <w:t>19.2.9  </w:t>
      </w:r>
      <w:r>
        <w:t>废</w:t>
      </w:r>
      <w:r>
        <w:t>钢切割间、落锤间及废钢堆场宜集中布置。</w:t>
      </w:r>
    </w:p>
    <w:p w14:paraId="529BDD98" w14:textId="77777777" w:rsidR="00000000" w:rsidRDefault="00135C01">
      <w:pPr>
        <w:pStyle w:val="a3"/>
      </w:pPr>
      <w:r>
        <w:t>19.2.10  </w:t>
      </w:r>
      <w:r>
        <w:t>落锤间应有可靠的防止废钢飞散的围护结构。废钢爆破装置应布置在人员稀少的厂区边缘安全区域。废钢爆破装置与其他建筑物之间的安全距离应大于</w:t>
      </w:r>
      <w:r>
        <w:t>150m</w:t>
      </w:r>
      <w:r>
        <w:t>，并应采取必要的安全措施。</w:t>
      </w:r>
    </w:p>
    <w:p w14:paraId="4090E543" w14:textId="77777777" w:rsidR="00000000" w:rsidRDefault="00135C01">
      <w:pPr>
        <w:pStyle w:val="a3"/>
      </w:pPr>
      <w:r>
        <w:t>19.2.11  </w:t>
      </w:r>
      <w:r>
        <w:t>炼钢车间的钢渣处理设施宜布置在炼钢主厂房常年最小频率风向的上风侧，并应有方便的运输条件。</w:t>
      </w:r>
    </w:p>
    <w:p w14:paraId="11B81B67" w14:textId="77777777" w:rsidR="00000000" w:rsidRDefault="00135C01">
      <w:pPr>
        <w:pStyle w:val="a3"/>
      </w:pPr>
      <w:r>
        <w:t>19.2.12  </w:t>
      </w:r>
      <w:r>
        <w:t>电炉炼钢的总降压变电所应靠近车间布置，但不能影响电炉车间的发展。</w:t>
      </w:r>
    </w:p>
    <w:p w14:paraId="5EFFECA6" w14:textId="77777777" w:rsidR="00000000" w:rsidRDefault="00135C01">
      <w:pPr>
        <w:pStyle w:val="a3"/>
      </w:pPr>
      <w:r>
        <w:t>19.2.13  </w:t>
      </w:r>
      <w:r>
        <w:t>厂内建筑物、构筑物之间的安全间距应符合现行国家标准《建筑设计防火规范》</w:t>
      </w:r>
      <w:r>
        <w:t>GB </w:t>
      </w:r>
      <w:r>
        <w:t>50016</w:t>
      </w:r>
      <w:r>
        <w:t>、《钢铁企业总图运输设计规范》</w:t>
      </w:r>
      <w:r>
        <w:t>GB 50603</w:t>
      </w:r>
      <w:r>
        <w:t>的有关规定。</w:t>
      </w:r>
    </w:p>
    <w:p w14:paraId="1B2678EB" w14:textId="77777777" w:rsidR="00000000" w:rsidRDefault="00135C01">
      <w:pPr>
        <w:pStyle w:val="a3"/>
      </w:pPr>
      <w:r>
        <w:t>19.2.14  </w:t>
      </w:r>
      <w:r>
        <w:t>厂内建筑物、构筑物距铁路、道路的具体要求应符合现行国家标准《钢铁企业总图运输设计规范》</w:t>
      </w:r>
      <w:r>
        <w:t>GB 50603</w:t>
      </w:r>
      <w:r>
        <w:t>的有关规定。</w:t>
      </w:r>
    </w:p>
    <w:p w14:paraId="2DF99654" w14:textId="77777777" w:rsidR="00000000" w:rsidRDefault="00135C01">
      <w:pPr>
        <w:pStyle w:val="a3"/>
      </w:pPr>
      <w:r>
        <w:t>19.2.15  </w:t>
      </w:r>
      <w:r>
        <w:t>炼钢工程设计中各种介质管线间的安全间距要求应符合国家现行标准的有关规定。</w:t>
      </w:r>
    </w:p>
    <w:p w14:paraId="5B08EEE1" w14:textId="77777777" w:rsidR="00000000" w:rsidRDefault="00135C01">
      <w:pPr>
        <w:pStyle w:val="ha3fw2"/>
        <w:spacing w:before="100" w:beforeAutospacing="1" w:after="100" w:afterAutospacing="1"/>
      </w:pPr>
      <w:r>
        <w:t>19.3  </w:t>
      </w:r>
      <w:r>
        <w:t>运</w:t>
      </w:r>
      <w:r>
        <w:t>  </w:t>
      </w:r>
      <w:r>
        <w:t>输</w:t>
      </w:r>
    </w:p>
    <w:p w14:paraId="00C109D4" w14:textId="77777777" w:rsidR="00000000" w:rsidRDefault="00135C01">
      <w:pPr>
        <w:pStyle w:val="a3"/>
      </w:pPr>
      <w:r>
        <w:t>19.3.1  </w:t>
      </w:r>
      <w:r>
        <w:t>道路运输的道路技术标准、运输组织应按现行国家标准《厂矿道路设计规范》</w:t>
      </w:r>
      <w:r>
        <w:t>GBJ 22</w:t>
      </w:r>
      <w:r>
        <w:t>、《钢铁企业总图运输设计规范》</w:t>
      </w:r>
      <w:r>
        <w:t>GB 50603</w:t>
      </w:r>
      <w:r>
        <w:t>中的有关规定执行。</w:t>
      </w:r>
    </w:p>
    <w:p w14:paraId="08A2C690" w14:textId="77777777" w:rsidR="00000000" w:rsidRDefault="00135C01">
      <w:pPr>
        <w:pStyle w:val="a3"/>
      </w:pPr>
      <w:r>
        <w:t>19.3.2  </w:t>
      </w:r>
      <w:r>
        <w:t>铁水运输一罐到底</w:t>
      </w:r>
      <w:r>
        <w:t>的道路设计宜根据实际运输设备的载重、外形尺寸核算道路结构。</w:t>
      </w:r>
    </w:p>
    <w:p w14:paraId="67A82CCC" w14:textId="77777777" w:rsidR="00000000" w:rsidRDefault="00135C01">
      <w:pPr>
        <w:pStyle w:val="a3"/>
      </w:pPr>
      <w:r>
        <w:t>19.3.3  </w:t>
      </w:r>
      <w:r>
        <w:t>铁路运输的轨道、线路设计，运输组织应符合现行国家标准《</w:t>
      </w:r>
      <w:r>
        <w:t>Ⅲ</w:t>
      </w:r>
      <w:r>
        <w:t>、</w:t>
      </w:r>
      <w:r>
        <w:t>Ⅳ</w:t>
      </w:r>
      <w:r>
        <w:t>级铁路设计规范》</w:t>
      </w:r>
      <w:r>
        <w:t>GB 50012</w:t>
      </w:r>
      <w:r>
        <w:t>、《钢铁企业总图运输设计规范》</w:t>
      </w:r>
      <w:r>
        <w:t>GB 50603</w:t>
      </w:r>
      <w:r>
        <w:t>的有关规定。</w:t>
      </w:r>
    </w:p>
    <w:p w14:paraId="39CB7313" w14:textId="77777777" w:rsidR="00000000" w:rsidRDefault="00135C01">
      <w:pPr>
        <w:pStyle w:val="a3"/>
      </w:pPr>
      <w:r>
        <w:t>19.3.4  </w:t>
      </w:r>
      <w:r>
        <w:t>除铁水、废钢、钢坯、炉渣或其他大宗物料可采用铁路运输外，炼钢区域内的物料运输采用无轨运输方式，也可采用专用轨道线运输方式或皮带运输方式。</w:t>
      </w:r>
    </w:p>
    <w:p w14:paraId="4D0A83B5" w14:textId="77777777" w:rsidR="00000000" w:rsidRDefault="00135C01">
      <w:pPr>
        <w:pStyle w:val="ha3fw2"/>
        <w:spacing w:before="100" w:beforeAutospacing="1" w:after="100" w:afterAutospacing="1"/>
      </w:pPr>
      <w:r>
        <w:t>19.4  </w:t>
      </w:r>
      <w:r>
        <w:t>绿</w:t>
      </w:r>
      <w:r>
        <w:t>  </w:t>
      </w:r>
      <w:r>
        <w:t>化</w:t>
      </w:r>
    </w:p>
    <w:p w14:paraId="276B8E7F" w14:textId="77777777" w:rsidR="00000000" w:rsidRDefault="00135C01">
      <w:pPr>
        <w:pStyle w:val="a3"/>
      </w:pPr>
      <w:r>
        <w:t>19.4.1  </w:t>
      </w:r>
      <w:r>
        <w:t>炼钢工程的绿化设计应根据生产性质和自然条件统一考虑，全面规划、合理布局，尽量利用可绿化的土地</w:t>
      </w:r>
      <w:r>
        <w:t>、墙面及空间，美化厂容。全厂绿化率应符合现行国家标准《钢铁企业总图运输设计规范》</w:t>
      </w:r>
      <w:r>
        <w:t>GB 50603</w:t>
      </w:r>
      <w:r>
        <w:t>的有关规定，即新建钢铁企业绿化用地率宜控制在</w:t>
      </w:r>
      <w:r>
        <w:t>20</w:t>
      </w:r>
      <w:r>
        <w:t>％范围内，改建钢铁企业绿化用地率宜控制在</w:t>
      </w:r>
      <w:r>
        <w:t>15</w:t>
      </w:r>
      <w:r>
        <w:t>％范围内。</w:t>
      </w:r>
    </w:p>
    <w:p w14:paraId="64466C83" w14:textId="77777777" w:rsidR="00000000" w:rsidRDefault="00135C01">
      <w:pPr>
        <w:pStyle w:val="a3"/>
      </w:pPr>
      <w:r>
        <w:t>19.4.2  </w:t>
      </w:r>
      <w:r>
        <w:t>绿化布置及绿化植物的选择，以及树木与建</w:t>
      </w:r>
      <w:r>
        <w:t>(</w:t>
      </w:r>
      <w:r>
        <w:t>构</w:t>
      </w:r>
      <w:r>
        <w:t>)</w:t>
      </w:r>
      <w:r>
        <w:t>筑物及管线的最小间距应符合现行国家标准《钢铁企业总图运输设计规范》</w:t>
      </w:r>
      <w:r>
        <w:t>GB 50603</w:t>
      </w:r>
      <w:r>
        <w:t>的有关规定。</w:t>
      </w:r>
    </w:p>
    <w:p w14:paraId="7CBDB747" w14:textId="77777777" w:rsidR="00000000" w:rsidRDefault="00135C01">
      <w:pPr>
        <w:pStyle w:val="ha3fw2"/>
        <w:spacing w:before="100" w:beforeAutospacing="1" w:after="100" w:afterAutospacing="1"/>
      </w:pPr>
      <w:r>
        <w:t>20  </w:t>
      </w:r>
      <w:r>
        <w:t>安全与环保</w:t>
      </w:r>
    </w:p>
    <w:p w14:paraId="152D08E5" w14:textId="77777777" w:rsidR="00000000" w:rsidRDefault="00135C01">
      <w:pPr>
        <w:pStyle w:val="ha3fw2"/>
        <w:spacing w:before="100" w:beforeAutospacing="1" w:after="100" w:afterAutospacing="1"/>
      </w:pPr>
      <w:r>
        <w:t>20.1  </w:t>
      </w:r>
      <w:r>
        <w:t>安</w:t>
      </w:r>
      <w:r>
        <w:t>    </w:t>
      </w:r>
      <w:r>
        <w:t>全</w:t>
      </w:r>
    </w:p>
    <w:p w14:paraId="7BBAF475" w14:textId="77777777" w:rsidR="00000000" w:rsidRDefault="00135C01">
      <w:pPr>
        <w:pStyle w:val="a3"/>
      </w:pPr>
      <w:r>
        <w:lastRenderedPageBreak/>
        <w:t>20.1.1  </w:t>
      </w:r>
      <w:r>
        <w:t>炼钢工程安全设计应贯彻</w:t>
      </w:r>
      <w:r>
        <w:t>“</w:t>
      </w:r>
      <w:r>
        <w:t>安全第一，预防为主，综合治理</w:t>
      </w:r>
      <w:r>
        <w:t>”</w:t>
      </w:r>
      <w:r>
        <w:t>的方针、职业卫生设计应贯彻</w:t>
      </w:r>
      <w:r>
        <w:t>“</w:t>
      </w:r>
      <w:r>
        <w:t>预防为主，防</w:t>
      </w:r>
      <w:r>
        <w:t>治结合</w:t>
      </w:r>
      <w:r>
        <w:t>”</w:t>
      </w:r>
      <w:r>
        <w:t>的方针。</w:t>
      </w:r>
    </w:p>
    <w:p w14:paraId="4E412058" w14:textId="77777777" w:rsidR="00000000" w:rsidRDefault="00135C01">
      <w:pPr>
        <w:pStyle w:val="a3"/>
      </w:pPr>
      <w:r>
        <w:t>20.1.2  </w:t>
      </w:r>
      <w:r>
        <w:t>炼钢工程安全卫生设计应结合工程实际，积极采用新技术、新工艺、新材料和新设备，做到安全适用、技术先进、经济合理。</w:t>
      </w:r>
    </w:p>
    <w:p w14:paraId="3382A2EA" w14:textId="77777777" w:rsidR="00000000" w:rsidRDefault="00135C01">
      <w:pPr>
        <w:pStyle w:val="a3"/>
      </w:pPr>
      <w:r>
        <w:t>20.1.3  </w:t>
      </w:r>
      <w:r>
        <w:t>炼钢工程针对火灾、爆炸、机械伤害、起重伤害、触电、物体打击、车辆伤害、高处坠落、淹溺、灼烫、坍塌、中毒和窒息等的安全设计应符合现行行业标准《炼钢安全规程》</w:t>
      </w:r>
      <w:r>
        <w:t>AQ 2001</w:t>
      </w:r>
      <w:r>
        <w:t>的有关规定。</w:t>
      </w:r>
    </w:p>
    <w:p w14:paraId="35B0C7C5" w14:textId="77777777" w:rsidR="00000000" w:rsidRDefault="00135C01">
      <w:pPr>
        <w:pStyle w:val="a3"/>
      </w:pPr>
      <w:r>
        <w:t>20.1.4  </w:t>
      </w:r>
      <w:r>
        <w:t>炼钢工程针对尘、毒、噪声、高温、热辐射、高频辐射等职业卫生设计应符合国家现行有关工业企业设计卫生标准和黑色金属冶炼及压延加工业职业卫生防护技术规范。</w:t>
      </w:r>
    </w:p>
    <w:p w14:paraId="59ECA575" w14:textId="77777777" w:rsidR="00000000" w:rsidRDefault="00135C01">
      <w:pPr>
        <w:pStyle w:val="a3"/>
      </w:pPr>
      <w:r>
        <w:t>2</w:t>
      </w:r>
      <w:r>
        <w:t>0.1.5  </w:t>
      </w:r>
      <w:r>
        <w:t>从国外引进设备时，其安全卫生设计应符合国家现行标准要求。</w:t>
      </w:r>
    </w:p>
    <w:p w14:paraId="669471FD" w14:textId="77777777" w:rsidR="00000000" w:rsidRDefault="00135C01">
      <w:pPr>
        <w:pStyle w:val="a3"/>
      </w:pPr>
      <w:r>
        <w:t>20.1.6  </w:t>
      </w:r>
      <w:r>
        <w:t>炼钢工程安全设计应按建设项目安全预评价、安全设立评价、职业病危害预评价审批意见优化完善工程设计。</w:t>
      </w:r>
    </w:p>
    <w:p w14:paraId="67E5D3BF" w14:textId="77777777" w:rsidR="00000000" w:rsidRDefault="00135C01">
      <w:pPr>
        <w:pStyle w:val="ha3fw2"/>
        <w:spacing w:before="100" w:beforeAutospacing="1" w:after="100" w:afterAutospacing="1"/>
      </w:pPr>
      <w:r>
        <w:t>20.2  </w:t>
      </w:r>
      <w:r>
        <w:t>消</w:t>
      </w:r>
      <w:r>
        <w:t>    </w:t>
      </w:r>
      <w:r>
        <w:t>防</w:t>
      </w:r>
    </w:p>
    <w:p w14:paraId="76F9223F" w14:textId="77777777" w:rsidR="00000000" w:rsidRDefault="00135C01">
      <w:pPr>
        <w:pStyle w:val="a3"/>
      </w:pPr>
      <w:r>
        <w:t>20.2.1  </w:t>
      </w:r>
      <w:r>
        <w:t>炼钢工程消防设计应贯彻</w:t>
      </w:r>
      <w:r>
        <w:t>“</w:t>
      </w:r>
      <w:r>
        <w:t>预防为主，防消结合</w:t>
      </w:r>
      <w:r>
        <w:t>”</w:t>
      </w:r>
      <w:r>
        <w:t>的方针，防止或减少火灾危害，保护人身和财产安全。</w:t>
      </w:r>
    </w:p>
    <w:p w14:paraId="4EA3BF40" w14:textId="77777777" w:rsidR="00000000" w:rsidRDefault="00135C01">
      <w:pPr>
        <w:pStyle w:val="a3"/>
      </w:pPr>
      <w:r>
        <w:t>20.2.2  </w:t>
      </w:r>
      <w:r>
        <w:t>炼钢工程消防设计应结合工程实际，积极采用新技术、新工艺、新材料和新设备，做到安全适用、技术先进、经济合理。</w:t>
      </w:r>
    </w:p>
    <w:p w14:paraId="7AECD788" w14:textId="77777777" w:rsidR="00000000" w:rsidRDefault="00135C01">
      <w:pPr>
        <w:pStyle w:val="a3"/>
      </w:pPr>
      <w:r>
        <w:t>20.2.3  </w:t>
      </w:r>
      <w:r>
        <w:t>炼钢工程消防设计应符合现行国家标准《建筑设计防火规</w:t>
      </w:r>
      <w:r>
        <w:t>范》</w:t>
      </w:r>
      <w:r>
        <w:t>GB 50016</w:t>
      </w:r>
      <w:r>
        <w:t>、《钢铁冶金企业设计防火规范》</w:t>
      </w:r>
      <w:r>
        <w:t>GB 50414</w:t>
      </w:r>
      <w:r>
        <w:t>的有关规定。</w:t>
      </w:r>
    </w:p>
    <w:p w14:paraId="6B158213" w14:textId="77777777" w:rsidR="00000000" w:rsidRDefault="00135C01">
      <w:pPr>
        <w:pStyle w:val="a3"/>
      </w:pPr>
      <w:r>
        <w:t>20.2.4  </w:t>
      </w:r>
      <w:r>
        <w:t>工程设计应按建设项目消防审查意见进行优化完善。</w:t>
      </w:r>
    </w:p>
    <w:p w14:paraId="332C14E7" w14:textId="77777777" w:rsidR="00000000" w:rsidRDefault="00135C01">
      <w:pPr>
        <w:pStyle w:val="ha3fw2"/>
        <w:spacing w:before="100" w:beforeAutospacing="1" w:after="100" w:afterAutospacing="1"/>
      </w:pPr>
      <w:r>
        <w:t>20.3  </w:t>
      </w:r>
      <w:r>
        <w:t>环境保护与综合利用</w:t>
      </w:r>
    </w:p>
    <w:p w14:paraId="3D2AC174" w14:textId="77777777" w:rsidR="00000000" w:rsidRDefault="00135C01">
      <w:pPr>
        <w:pStyle w:val="a3"/>
      </w:pPr>
      <w:r>
        <w:t>20.3.1  </w:t>
      </w:r>
      <w:r>
        <w:t>炼钢工程环保设计应坚持循环经济、清洁生产的原则。</w:t>
      </w:r>
    </w:p>
    <w:p w14:paraId="2C4C4952" w14:textId="77777777" w:rsidR="00000000" w:rsidRDefault="00135C01">
      <w:pPr>
        <w:pStyle w:val="a3"/>
      </w:pPr>
      <w:r>
        <w:t>20.3.2  </w:t>
      </w:r>
      <w:r>
        <w:t>炼钢工程的厂址选择、总平面布置以及废气、废水、噪声、固体废物的处理、处置方式，应符合现行国家标准《钢铁工业环境保护设计规范》</w:t>
      </w:r>
      <w:r>
        <w:t>GB 50406</w:t>
      </w:r>
      <w:r>
        <w:t>的有关规定。</w:t>
      </w:r>
    </w:p>
    <w:p w14:paraId="05A5A1E3" w14:textId="77777777" w:rsidR="00000000" w:rsidRDefault="00135C01">
      <w:pPr>
        <w:pStyle w:val="a3"/>
      </w:pPr>
      <w:r>
        <w:t>20.3.3  </w:t>
      </w:r>
      <w:r>
        <w:t>转炉煤气、含铁尘泥、钢渣等综合利用，应符合现行国家标准《钢铁工业资源综合利用设计规范</w:t>
      </w:r>
      <w:r>
        <w:t>》</w:t>
      </w:r>
      <w:r>
        <w:t>GB 50405</w:t>
      </w:r>
      <w:r>
        <w:t>的有关规定。</w:t>
      </w:r>
    </w:p>
    <w:p w14:paraId="3E4045CD" w14:textId="77777777" w:rsidR="00000000" w:rsidRDefault="00135C01">
      <w:pPr>
        <w:pStyle w:val="a3"/>
      </w:pPr>
      <w:r>
        <w:t>20.3.4  </w:t>
      </w:r>
      <w:r>
        <w:t>炼钢工程各项污染物的排放应符合国家和地方排放标准要求；对引进项目，其设备、装置污染物排放水平不得低于国家标准要求。</w:t>
      </w:r>
    </w:p>
    <w:p w14:paraId="42C29620" w14:textId="77777777" w:rsidR="00000000" w:rsidRDefault="00135C01">
      <w:pPr>
        <w:pStyle w:val="a3"/>
      </w:pPr>
      <w:r>
        <w:t>20.3.5  </w:t>
      </w:r>
      <w:r>
        <w:t>电炉应采用烟气急冷、活性炭吸附、高效除尘等方式减少烟气中二噁英的排放。</w:t>
      </w:r>
    </w:p>
    <w:p w14:paraId="3E061C7F" w14:textId="77777777" w:rsidR="00000000" w:rsidRDefault="00135C01">
      <w:pPr>
        <w:pStyle w:val="a3"/>
      </w:pPr>
      <w:r>
        <w:t>20.3.6  </w:t>
      </w:r>
      <w:r>
        <w:t>改建、扩建工程的环保设施设计，应新、老工程统一规划、实施。</w:t>
      </w:r>
    </w:p>
    <w:p w14:paraId="0B8009EF" w14:textId="77777777" w:rsidR="00000000" w:rsidRDefault="00135C01">
      <w:pPr>
        <w:pStyle w:val="a3"/>
      </w:pPr>
      <w:r>
        <w:t>20.3.7  </w:t>
      </w:r>
      <w:r>
        <w:t>工程设计应按建设项目环境影响评价的审批意见进行优化完善。</w:t>
      </w:r>
    </w:p>
    <w:p w14:paraId="4A09C87A" w14:textId="77777777" w:rsidR="00000000" w:rsidRDefault="00135C01">
      <w:pPr>
        <w:pStyle w:val="ha3fw2"/>
        <w:spacing w:before="100" w:beforeAutospacing="1" w:after="100" w:afterAutospacing="1"/>
      </w:pPr>
      <w:r>
        <w:lastRenderedPageBreak/>
        <w:t>21  </w:t>
      </w:r>
      <w:r>
        <w:t>节</w:t>
      </w:r>
      <w:r>
        <w:t>    </w:t>
      </w:r>
      <w:r>
        <w:t>能</w:t>
      </w:r>
    </w:p>
    <w:p w14:paraId="745CC210" w14:textId="77777777" w:rsidR="00000000" w:rsidRDefault="00135C01">
      <w:pPr>
        <w:pStyle w:val="a3"/>
      </w:pPr>
      <w:r>
        <w:t>21.0.1  </w:t>
      </w:r>
      <w:r>
        <w:t>炼钢工程节能设计应坚持能源消耗减量化原则，提高能源利用率和副产煤气、余热</w:t>
      </w:r>
      <w:r>
        <w:t>余能、水资源回收利用水平，严格控制各工序能耗水平。</w:t>
      </w:r>
    </w:p>
    <w:p w14:paraId="258DE689" w14:textId="77777777" w:rsidR="00000000" w:rsidRDefault="00135C01">
      <w:pPr>
        <w:pStyle w:val="a3"/>
      </w:pPr>
      <w:r>
        <w:t>21.0.2  </w:t>
      </w:r>
      <w:r>
        <w:t>炼钢工程节能设计应符合现行国家标准《钢铁企业节能设计规范》</w:t>
      </w:r>
      <w:r>
        <w:t>GB 50632</w:t>
      </w:r>
      <w:r>
        <w:t>的有关规定。</w:t>
      </w:r>
    </w:p>
    <w:p w14:paraId="4FD1E006" w14:textId="77777777" w:rsidR="00000000" w:rsidRDefault="00135C01">
      <w:pPr>
        <w:pStyle w:val="a3"/>
      </w:pPr>
      <w:r>
        <w:t>21.0.3  </w:t>
      </w:r>
      <w:r>
        <w:t>炼钢工程各工序能耗设计指标应符合现行国家标准《粗钢生产主要工序单位产品能源消耗限额》</w:t>
      </w:r>
      <w:r>
        <w:t>GB 21256</w:t>
      </w:r>
      <w:r>
        <w:t>和《钢铁企业节能设计规范》</w:t>
      </w:r>
      <w:r>
        <w:t>GB 50632</w:t>
      </w:r>
      <w:r>
        <w:t>中相关限值要求。</w:t>
      </w:r>
    </w:p>
    <w:p w14:paraId="418C203E" w14:textId="77777777" w:rsidR="00000000" w:rsidRDefault="00135C01">
      <w:pPr>
        <w:pStyle w:val="a3"/>
      </w:pPr>
      <w:r>
        <w:t>21.0.4  </w:t>
      </w:r>
      <w:r>
        <w:t>转炉设备应大型化，提高转炉炼钢热效率；应采用高效供氧技术，降低氧气消耗；并应采用少渣炼钢技术，提高生产效率。电炉设备应向炉容大型化，高功率、超高功率供电，海绵铁炼钢</w:t>
      </w:r>
      <w:r>
        <w:t>方向发展。</w:t>
      </w:r>
    </w:p>
    <w:p w14:paraId="37BDD11A" w14:textId="77777777" w:rsidR="00000000" w:rsidRDefault="00135C01">
      <w:pPr>
        <w:pStyle w:val="a3"/>
      </w:pPr>
      <w:r>
        <w:t>21.0.5  </w:t>
      </w:r>
      <w:r>
        <w:t>新建炼钢工程宜采用全连铸工艺，并应实现连铸坯热送热装。</w:t>
      </w:r>
    </w:p>
    <w:p w14:paraId="080B9F7A" w14:textId="77777777" w:rsidR="00000000" w:rsidRDefault="00135C01">
      <w:pPr>
        <w:pStyle w:val="a3"/>
      </w:pPr>
      <w:r>
        <w:t>21.0.6  </w:t>
      </w:r>
      <w:r>
        <w:t>炼钢车间工艺平面布置应采用物流顺畅、铁水及钢水倒运次数少和运输距离短，且缩短冶炼周期的工艺布置。</w:t>
      </w:r>
    </w:p>
    <w:p w14:paraId="40F1B44E" w14:textId="77777777" w:rsidR="00000000" w:rsidRDefault="00135C01">
      <w:pPr>
        <w:pStyle w:val="a3"/>
      </w:pPr>
      <w:r>
        <w:t>21.0.7  </w:t>
      </w:r>
      <w:r>
        <w:t>新建或改造炼钢车间应配套建设煤气回收、净化和利用系统，转炉煤气回收指标不应小于</w:t>
      </w:r>
      <w:r>
        <w:t>90Nm3</w:t>
      </w:r>
      <w:r>
        <w:t>／</w:t>
      </w:r>
      <w:r>
        <w:t>t(</w:t>
      </w:r>
      <w:r>
        <w:t>煤气热值不小于</w:t>
      </w:r>
      <w:r>
        <w:t>1800kcal</w:t>
      </w:r>
      <w:r>
        <w:t>／</w:t>
      </w:r>
      <w:r>
        <w:t>Nm3)</w:t>
      </w:r>
      <w:r>
        <w:t>。</w:t>
      </w:r>
    </w:p>
    <w:p w14:paraId="139EFBE4" w14:textId="77777777" w:rsidR="00000000" w:rsidRDefault="00135C01">
      <w:pPr>
        <w:pStyle w:val="a3"/>
      </w:pPr>
      <w:r>
        <w:t>21.0.8  </w:t>
      </w:r>
      <w:r>
        <w:t>转炉冶炼应加强节水节电，宜采用煤气干法除尘、水泵变频调速和转炉渣水淬利用浓盐水技术等。</w:t>
      </w:r>
    </w:p>
    <w:p w14:paraId="55320E5A" w14:textId="77777777" w:rsidR="00000000" w:rsidRDefault="00135C01">
      <w:pPr>
        <w:pStyle w:val="a3"/>
      </w:pPr>
      <w:r>
        <w:t>21.0.9  </w:t>
      </w:r>
      <w:r>
        <w:t>炼钢工程应加强余热、余能资源的回收利用，</w:t>
      </w:r>
      <w:r>
        <w:t>应对高温烟气余热进行回收利用；宜采用蓄热式钢包烘烤技术，对烟气余热进行回收利用。</w:t>
      </w:r>
    </w:p>
    <w:p w14:paraId="7C5D7932" w14:textId="77777777" w:rsidR="00000000" w:rsidRDefault="00135C01">
      <w:pPr>
        <w:pStyle w:val="a3"/>
      </w:pPr>
      <w:r>
        <w:t>21.0.10  </w:t>
      </w:r>
      <w:r>
        <w:t>合理规划利用转炉余热锅炉</w:t>
      </w:r>
      <w:r>
        <w:t>(</w:t>
      </w:r>
      <w:r>
        <w:t>汽化冷却装置</w:t>
      </w:r>
      <w:r>
        <w:t>)</w:t>
      </w:r>
      <w:r>
        <w:t>制取的饱和蒸汽，应首先利用该饱和蒸汽用作真空处理，再根据其余工艺设备所需蒸汽参数，作过热处理，或通过技术经济比较确定设置低压蒸汽发电。</w:t>
      </w:r>
    </w:p>
    <w:p w14:paraId="28FF5F96" w14:textId="77777777" w:rsidR="00000000" w:rsidRDefault="00135C01">
      <w:pPr>
        <w:pStyle w:val="a3"/>
      </w:pPr>
      <w:r>
        <w:t>21.0.11  </w:t>
      </w:r>
      <w:r>
        <w:t>铁水预处理工序、转炉冶炼工序、电炉冶炼工序和炉外精炼工序消耗的各种能源介质应按现行国家标准《钢铁企业能源计量器具配备和管理要求》</w:t>
      </w:r>
      <w:r>
        <w:t>GB</w:t>
      </w:r>
      <w:r>
        <w:t>／</w:t>
      </w:r>
      <w:r>
        <w:t>T 21368</w:t>
      </w:r>
      <w:r>
        <w:t>的有关规定配置计量器具、仪表。</w:t>
      </w:r>
    </w:p>
    <w:p w14:paraId="6802D109" w14:textId="77777777" w:rsidR="00000000" w:rsidRDefault="00135C01">
      <w:pPr>
        <w:pStyle w:val="ha3fw2"/>
        <w:spacing w:before="100" w:beforeAutospacing="1" w:after="100" w:afterAutospacing="1"/>
      </w:pPr>
      <w:r>
        <w:t>22  </w:t>
      </w:r>
      <w:r>
        <w:t>工程与技术经济</w:t>
      </w:r>
    </w:p>
    <w:p w14:paraId="4F1A346A" w14:textId="77777777" w:rsidR="00000000" w:rsidRDefault="00135C01">
      <w:pPr>
        <w:pStyle w:val="ha3fw2"/>
        <w:spacing w:before="100" w:beforeAutospacing="1" w:after="100" w:afterAutospacing="1"/>
      </w:pPr>
      <w:r>
        <w:t>22.1  </w:t>
      </w:r>
      <w:r>
        <w:t>工</w:t>
      </w:r>
      <w:r>
        <w:t>程经济</w:t>
      </w:r>
    </w:p>
    <w:p w14:paraId="3B59A0CC" w14:textId="77777777" w:rsidR="00000000" w:rsidRDefault="00135C01">
      <w:pPr>
        <w:pStyle w:val="a3"/>
      </w:pPr>
      <w:r>
        <w:t>22.1.1  </w:t>
      </w:r>
      <w:r>
        <w:t>设计概算应按编制时项目所在地的价格水平编制，总投资应完整地反映编制时建设项目的实际投资；设计概算应考虑建设项目施工条件等因素对投资的影响；还应按项目合理工期预测建设期价格水平，以及资产租赁和贷款的时间价值等动态因素对投资的影响；建设项目总投资还应包括投资方向调节税和铺底流动资金。</w:t>
      </w:r>
    </w:p>
    <w:p w14:paraId="787A873A" w14:textId="77777777" w:rsidR="00000000" w:rsidRDefault="00135C01">
      <w:pPr>
        <w:pStyle w:val="a3"/>
      </w:pPr>
      <w:r>
        <w:t>22.1.2  </w:t>
      </w:r>
      <w:r>
        <w:t>设计概算文件应包括：编制说明、总概算表、各单项工程综合概算表、工程建设其他费用概算表等。</w:t>
      </w:r>
    </w:p>
    <w:p w14:paraId="0FA2A31A" w14:textId="77777777" w:rsidR="00000000" w:rsidRDefault="00135C01">
      <w:pPr>
        <w:pStyle w:val="a3"/>
      </w:pPr>
      <w:r>
        <w:t>22.1.3  </w:t>
      </w:r>
      <w:r>
        <w:t>概算编制说明应包括下列内容：</w:t>
      </w:r>
    </w:p>
    <w:p w14:paraId="6D57C6A1" w14:textId="77777777" w:rsidR="00000000" w:rsidRDefault="00135C01">
      <w:pPr>
        <w:pStyle w:val="a3"/>
      </w:pPr>
      <w:r>
        <w:lastRenderedPageBreak/>
        <w:t>    </w:t>
      </w:r>
      <w:r>
        <w:t>1  </w:t>
      </w:r>
      <w:r>
        <w:t>项目概况：主要车间组成、主要设备选型、设</w:t>
      </w:r>
      <w:r>
        <w:t>计规模、建设性质。</w:t>
      </w:r>
    </w:p>
    <w:p w14:paraId="5B6BF271" w14:textId="77777777" w:rsidR="00000000" w:rsidRDefault="00135C01">
      <w:pPr>
        <w:pStyle w:val="a3"/>
      </w:pPr>
      <w:r>
        <w:t>    </w:t>
      </w:r>
      <w:r>
        <w:t>2  </w:t>
      </w:r>
      <w:r>
        <w:t>基本费用组成：按各主要生产车间、各辅助设施、工器具及生产家具购置费、工程建设其他费用、预备费项目划分的投资及各占概算基本费用的百分比。按建筑工程费、安装工程费、设备购置费、其他费用划分的投资及各占概算基本费用的百分比。</w:t>
      </w:r>
    </w:p>
    <w:p w14:paraId="5740BEE1" w14:textId="77777777" w:rsidR="00000000" w:rsidRDefault="00135C01">
      <w:pPr>
        <w:pStyle w:val="a3"/>
      </w:pPr>
      <w:r>
        <w:t>    </w:t>
      </w:r>
      <w:r>
        <w:t>3  </w:t>
      </w:r>
      <w:r>
        <w:t>资金来源：按资金来源不同渠道分别说明，发生资产租赁的说明租赁方式及租金。</w:t>
      </w:r>
    </w:p>
    <w:p w14:paraId="69E791CE" w14:textId="77777777" w:rsidR="00000000" w:rsidRDefault="00135C01">
      <w:pPr>
        <w:pStyle w:val="a3"/>
      </w:pPr>
      <w:r>
        <w:t>    </w:t>
      </w:r>
      <w:r>
        <w:t>4  </w:t>
      </w:r>
      <w:r>
        <w:t>编制依据：主要包括批准的可行性研究报告；国家、行业和地方政府有关法律、法规或规定；资金筹措方式；建筑及安装工程概算定额、综合单价、指标依据；建筑安装工程费用</w:t>
      </w:r>
      <w:r>
        <w:t>编制依据；工程价格取价基础</w:t>
      </w:r>
      <w:r>
        <w:t>(</w:t>
      </w:r>
      <w:r>
        <w:t>人工、材料、机械取价时间、地区</w:t>
      </w:r>
      <w:r>
        <w:t>)</w:t>
      </w:r>
      <w:r>
        <w:t>；工程建设其他费用编制依据；引进工程和费用计算依据、组成及汇率；非标设备价格依据；标准设备价格依据；设备运杂费取定；建设期贷款利息的编制依据及有关数据的取定；有关文件、合同、协议；其他应说明的编制依据。</w:t>
      </w:r>
    </w:p>
    <w:p w14:paraId="73D18465" w14:textId="77777777" w:rsidR="00000000" w:rsidRDefault="00135C01">
      <w:pPr>
        <w:pStyle w:val="a3"/>
      </w:pPr>
      <w:r>
        <w:t>    </w:t>
      </w:r>
      <w:r>
        <w:t>5  </w:t>
      </w:r>
      <w:r>
        <w:t>主要技术经济指标：项目概算总投资</w:t>
      </w:r>
      <w:r>
        <w:t>(</w:t>
      </w:r>
      <w:r>
        <w:t>有引进的给出所需外汇额度</w:t>
      </w:r>
      <w:r>
        <w:t>)</w:t>
      </w:r>
      <w:r>
        <w:t>及主要分项投资、主要技术经济指标</w:t>
      </w:r>
      <w:r>
        <w:t>(</w:t>
      </w:r>
      <w:r>
        <w:t>主要单位投资指标</w:t>
      </w:r>
      <w:r>
        <w:t>)</w:t>
      </w:r>
      <w:r>
        <w:t>等。</w:t>
      </w:r>
    </w:p>
    <w:p w14:paraId="47D0FA7F" w14:textId="77777777" w:rsidR="00000000" w:rsidRDefault="00135C01">
      <w:pPr>
        <w:pStyle w:val="a3"/>
      </w:pPr>
      <w:r>
        <w:t>    </w:t>
      </w:r>
      <w:r>
        <w:t>6  </w:t>
      </w:r>
      <w:r>
        <w:t>引进工程和费用用汇情况。</w:t>
      </w:r>
    </w:p>
    <w:p w14:paraId="3726B1E1" w14:textId="77777777" w:rsidR="00000000" w:rsidRDefault="00135C01">
      <w:pPr>
        <w:pStyle w:val="a3"/>
      </w:pPr>
      <w:r>
        <w:t>    </w:t>
      </w:r>
      <w:r>
        <w:t>7  </w:t>
      </w:r>
      <w:r>
        <w:t>环境保护设施和劳动安全卫生及消防工程费用情况。</w:t>
      </w:r>
    </w:p>
    <w:p w14:paraId="6282D31D" w14:textId="77777777" w:rsidR="00000000" w:rsidRDefault="00135C01">
      <w:pPr>
        <w:pStyle w:val="a3"/>
      </w:pPr>
      <w:r>
        <w:t>    </w:t>
      </w:r>
      <w:r>
        <w:t>8  </w:t>
      </w:r>
      <w:r>
        <w:t>其他有关问题的说明：费用范围，如应该包括没有包括的内容和费用；建设项目外围设施与厂内设施的划分；建设进度等。</w:t>
      </w:r>
    </w:p>
    <w:p w14:paraId="4FE9D939" w14:textId="77777777" w:rsidR="00000000" w:rsidRDefault="00135C01">
      <w:pPr>
        <w:pStyle w:val="a3"/>
      </w:pPr>
      <w:r>
        <w:t>22.1.4  </w:t>
      </w:r>
      <w:r>
        <w:t>概算总投资应由工程费用</w:t>
      </w:r>
      <w:r>
        <w:t>(</w:t>
      </w:r>
      <w:r>
        <w:t>第一部分费用</w:t>
      </w:r>
      <w:r>
        <w:t>)</w:t>
      </w:r>
      <w:r>
        <w:t>、工程建设其他费用</w:t>
      </w:r>
      <w:r>
        <w:t>(</w:t>
      </w:r>
      <w:r>
        <w:t>第二部分费用</w:t>
      </w:r>
      <w:r>
        <w:t>)</w:t>
      </w:r>
      <w:r>
        <w:t>、预备费</w:t>
      </w:r>
      <w:r>
        <w:t>(</w:t>
      </w:r>
      <w:r>
        <w:t>第三部分费用</w:t>
      </w:r>
      <w:r>
        <w:t>)</w:t>
      </w:r>
      <w:r>
        <w:t>以及应列入项目概算总投资中的建设期利息、固定资产投资方向调节税</w:t>
      </w:r>
      <w:r>
        <w:t>(</w:t>
      </w:r>
      <w:r>
        <w:t>暂停征收</w:t>
      </w:r>
      <w:r>
        <w:t>)</w:t>
      </w:r>
      <w:r>
        <w:t>和铺底流动资金等几项费用</w:t>
      </w:r>
      <w:r>
        <w:t>(</w:t>
      </w:r>
      <w:r>
        <w:t>第四部分费用</w:t>
      </w:r>
      <w:r>
        <w:t>)</w:t>
      </w:r>
      <w:r>
        <w:t>组成。</w:t>
      </w:r>
    </w:p>
    <w:p w14:paraId="593F49CE" w14:textId="77777777" w:rsidR="00000000" w:rsidRDefault="00135C01">
      <w:pPr>
        <w:pStyle w:val="a3"/>
      </w:pPr>
      <w:r>
        <w:t>22.1.5  </w:t>
      </w:r>
      <w:r>
        <w:t>总概算表的编制应符合下列程序：</w:t>
      </w:r>
    </w:p>
    <w:p w14:paraId="6BFF4577" w14:textId="77777777" w:rsidR="00000000" w:rsidRDefault="00135C01">
      <w:pPr>
        <w:pStyle w:val="a3"/>
      </w:pPr>
      <w:r>
        <w:t>    </w:t>
      </w:r>
      <w:r>
        <w:t>1  </w:t>
      </w:r>
      <w:r>
        <w:t>第一部分工程费用：</w:t>
      </w:r>
    </w:p>
    <w:p w14:paraId="3B18DA12" w14:textId="77777777" w:rsidR="00000000" w:rsidRDefault="00135C01">
      <w:pPr>
        <w:pStyle w:val="a3"/>
      </w:pPr>
      <w:r>
        <w:t>        </w:t>
      </w:r>
      <w:r>
        <w:t>1)</w:t>
      </w:r>
      <w:r>
        <w:t>各单项工程综合概算费用，按工艺流程分车间或设施顺序排列；</w:t>
      </w:r>
    </w:p>
    <w:p w14:paraId="4372B77C" w14:textId="77777777" w:rsidR="00000000" w:rsidRDefault="00135C01">
      <w:pPr>
        <w:pStyle w:val="a3"/>
      </w:pPr>
      <w:r>
        <w:t>    </w:t>
      </w:r>
      <w:r>
        <w:t>    </w:t>
      </w:r>
      <w:r>
        <w:t>2)</w:t>
      </w:r>
      <w:r>
        <w:t>工器具及生产家具购置费。</w:t>
      </w:r>
    </w:p>
    <w:p w14:paraId="22F5ECCF" w14:textId="77777777" w:rsidR="00000000" w:rsidRDefault="00135C01">
      <w:pPr>
        <w:pStyle w:val="a3"/>
      </w:pPr>
      <w:r>
        <w:t>    </w:t>
      </w:r>
      <w:r>
        <w:t>2  </w:t>
      </w:r>
      <w:r>
        <w:t>第二部分工程建设其他费用：按其他费用概算顺序列项。</w:t>
      </w:r>
    </w:p>
    <w:p w14:paraId="4F8A9618" w14:textId="77777777" w:rsidR="00000000" w:rsidRDefault="00135C01">
      <w:pPr>
        <w:pStyle w:val="a3"/>
      </w:pPr>
      <w:r>
        <w:t>    </w:t>
      </w:r>
      <w:r>
        <w:t>3  </w:t>
      </w:r>
      <w:r>
        <w:t>第三部分预备费：包括基本预备费和价差预备费。</w:t>
      </w:r>
    </w:p>
    <w:p w14:paraId="12ACE8D8" w14:textId="77777777" w:rsidR="00000000" w:rsidRDefault="00135C01">
      <w:pPr>
        <w:pStyle w:val="a3"/>
      </w:pPr>
      <w:r>
        <w:t>    </w:t>
      </w:r>
      <w:r>
        <w:t>4  </w:t>
      </w:r>
      <w:r>
        <w:t>第四部分费用：包括建设期贷款利息、固定资产投资方向调节税</w:t>
      </w:r>
      <w:r>
        <w:t>(</w:t>
      </w:r>
      <w:r>
        <w:t>暂停征收</w:t>
      </w:r>
      <w:r>
        <w:t>)</w:t>
      </w:r>
      <w:r>
        <w:t>和铺底流动资金。</w:t>
      </w:r>
    </w:p>
    <w:p w14:paraId="0E6D5CF2" w14:textId="77777777" w:rsidR="00000000" w:rsidRDefault="00135C01">
      <w:pPr>
        <w:pStyle w:val="a3"/>
      </w:pPr>
      <w:r>
        <w:t>    </w:t>
      </w:r>
      <w:r>
        <w:t>5  </w:t>
      </w:r>
      <w:r>
        <w:t>前三部分费用之和构成工程建设投资，整个四部分费用之和为建设项目总投资。</w:t>
      </w:r>
    </w:p>
    <w:p w14:paraId="1493656A" w14:textId="77777777" w:rsidR="00000000" w:rsidRDefault="00135C01">
      <w:pPr>
        <w:pStyle w:val="a3"/>
      </w:pPr>
      <w:r>
        <w:t>22.1.6  </w:t>
      </w:r>
      <w:r>
        <w:t>综合概算表的编制应符合下列规定：</w:t>
      </w:r>
    </w:p>
    <w:p w14:paraId="75A66181" w14:textId="77777777" w:rsidR="00000000" w:rsidRDefault="00135C01">
      <w:pPr>
        <w:pStyle w:val="a3"/>
      </w:pPr>
      <w:r>
        <w:t>    </w:t>
      </w:r>
      <w:r>
        <w:t>1  </w:t>
      </w:r>
      <w:r>
        <w:t>综合概算表应以单项工程编制，由单位工程概算费用组成；</w:t>
      </w:r>
    </w:p>
    <w:p w14:paraId="0AF79571" w14:textId="77777777" w:rsidR="00000000" w:rsidRDefault="00135C01">
      <w:pPr>
        <w:pStyle w:val="a3"/>
      </w:pPr>
      <w:r>
        <w:lastRenderedPageBreak/>
        <w:t>    </w:t>
      </w:r>
      <w:r>
        <w:t>2  </w:t>
      </w:r>
      <w:r>
        <w:t>一个建设项目概算的编制，应按工</w:t>
      </w:r>
      <w:r>
        <w:t>程建设其他费用内容编制其他费用概算表，并应划分费用性质。</w:t>
      </w:r>
    </w:p>
    <w:p w14:paraId="572CC207" w14:textId="77777777" w:rsidR="00000000" w:rsidRDefault="00135C01">
      <w:pPr>
        <w:pStyle w:val="a3"/>
      </w:pPr>
      <w:r>
        <w:t>22.1.7  </w:t>
      </w:r>
      <w:r>
        <w:t>单位工程概算应以单位工程项目编制。</w:t>
      </w:r>
    </w:p>
    <w:p w14:paraId="6B1C664D" w14:textId="77777777" w:rsidR="00000000" w:rsidRDefault="00135C01">
      <w:pPr>
        <w:pStyle w:val="a3"/>
      </w:pPr>
      <w:r>
        <w:t>22.1.8  </w:t>
      </w:r>
      <w:r>
        <w:t>设计概算的深度应符合下列要求：</w:t>
      </w:r>
    </w:p>
    <w:p w14:paraId="3B8D770F" w14:textId="77777777" w:rsidR="00000000" w:rsidRDefault="00135C01">
      <w:pPr>
        <w:pStyle w:val="a3"/>
      </w:pPr>
      <w:r>
        <w:t>    </w:t>
      </w:r>
      <w:r>
        <w:t>1  </w:t>
      </w:r>
      <w:r>
        <w:t>设计概算的编制应说明清楚、内容完整、取费符合规定，总概算和综合概算中的建筑面积、设备重量和技术经济指标要填列完整；</w:t>
      </w:r>
    </w:p>
    <w:p w14:paraId="3D1D4142" w14:textId="77777777" w:rsidR="00000000" w:rsidRDefault="00135C01">
      <w:pPr>
        <w:pStyle w:val="a3"/>
      </w:pPr>
      <w:r>
        <w:t>    </w:t>
      </w:r>
      <w:r>
        <w:t>2  </w:t>
      </w:r>
      <w:r>
        <w:t>建筑安装工程单位工程概算，主要工程项目，应以概算单价法编制，辅助建筑、小型建筑可按指标法编制。附属、辅助及生活福利设施可按概算指标法或类似工程指标法编制。</w:t>
      </w:r>
    </w:p>
    <w:p w14:paraId="265D4D68" w14:textId="77777777" w:rsidR="00000000" w:rsidRDefault="00135C01">
      <w:pPr>
        <w:pStyle w:val="ha3fw2"/>
        <w:spacing w:before="100" w:beforeAutospacing="1" w:after="100" w:afterAutospacing="1"/>
      </w:pPr>
      <w:r>
        <w:t>22.2  </w:t>
      </w:r>
      <w:r>
        <w:t>技术经济</w:t>
      </w:r>
    </w:p>
    <w:p w14:paraId="646F4CBF" w14:textId="77777777" w:rsidR="00000000" w:rsidRDefault="00135C01">
      <w:pPr>
        <w:pStyle w:val="a3"/>
      </w:pPr>
      <w:r>
        <w:t>22.2.1  </w:t>
      </w:r>
      <w:r>
        <w:t>当炼钢工程作为独</w:t>
      </w:r>
      <w:r>
        <w:t>立建设项目时，宜将炼钢工程和连铸工程合在一起进行分析及评价。对全厂性建设项目，且将对全厂进行总体财务分析及评价时，炼钢工程可只测算其内部各工序的生产成本。</w:t>
      </w:r>
    </w:p>
    <w:p w14:paraId="1CE01D8C" w14:textId="77777777" w:rsidR="00000000" w:rsidRDefault="00135C01">
      <w:pPr>
        <w:pStyle w:val="a3"/>
      </w:pPr>
      <w:r>
        <w:t>22.2.2  </w:t>
      </w:r>
      <w:r>
        <w:t>财务分析与评价应遵循下列基本原则：</w:t>
      </w:r>
    </w:p>
    <w:p w14:paraId="5CDA3563" w14:textId="77777777" w:rsidR="00000000" w:rsidRDefault="00135C01">
      <w:pPr>
        <w:pStyle w:val="a3"/>
      </w:pPr>
      <w:r>
        <w:t>    </w:t>
      </w:r>
      <w:r>
        <w:t>1  “</w:t>
      </w:r>
      <w:r>
        <w:t>有无对比</w:t>
      </w:r>
      <w:r>
        <w:t>”</w:t>
      </w:r>
      <w:r>
        <w:t>原则；</w:t>
      </w:r>
    </w:p>
    <w:p w14:paraId="3A3EF347" w14:textId="77777777" w:rsidR="00000000" w:rsidRDefault="00135C01">
      <w:pPr>
        <w:pStyle w:val="a3"/>
      </w:pPr>
      <w:r>
        <w:t>    </w:t>
      </w:r>
      <w:r>
        <w:t>2  </w:t>
      </w:r>
      <w:r>
        <w:t>效益与费用计算口径对应一致的原则；收益与风险权衡的原则；</w:t>
      </w:r>
    </w:p>
    <w:p w14:paraId="1C07BC3E" w14:textId="77777777" w:rsidR="00000000" w:rsidRDefault="00135C01">
      <w:pPr>
        <w:pStyle w:val="a3"/>
      </w:pPr>
      <w:r>
        <w:t>    </w:t>
      </w:r>
      <w:r>
        <w:t>3  </w:t>
      </w:r>
      <w:r>
        <w:t>定量分析与定性分析相结合，以定量分析为主的原则；</w:t>
      </w:r>
    </w:p>
    <w:p w14:paraId="6FCD5B01" w14:textId="77777777" w:rsidR="00000000" w:rsidRDefault="00135C01">
      <w:pPr>
        <w:pStyle w:val="a3"/>
      </w:pPr>
      <w:r>
        <w:t>    </w:t>
      </w:r>
      <w:r>
        <w:t>4  </w:t>
      </w:r>
      <w:r>
        <w:t>动态分析与静态分析相结合，以动态分析为主的原则。</w:t>
      </w:r>
    </w:p>
    <w:p w14:paraId="34293651" w14:textId="77777777" w:rsidR="00000000" w:rsidRDefault="00135C01">
      <w:pPr>
        <w:pStyle w:val="a3"/>
      </w:pPr>
      <w:r>
        <w:t>22.2.3  </w:t>
      </w:r>
      <w:r>
        <w:t>财务分析应采用以市场价格体系为基础的预测价格。在不具备</w:t>
      </w:r>
      <w:r>
        <w:t>预测的前提下，可采取简化方法。</w:t>
      </w:r>
    </w:p>
    <w:p w14:paraId="2C158C21" w14:textId="77777777" w:rsidR="00000000" w:rsidRDefault="00135C01">
      <w:pPr>
        <w:pStyle w:val="a3"/>
      </w:pPr>
      <w:r>
        <w:t>22.2.4  </w:t>
      </w:r>
      <w:r>
        <w:t>设计文件宜确定出项目投资基准财务内部收益率和项目资本金基准财务内部收益率。</w:t>
      </w:r>
    </w:p>
    <w:p w14:paraId="51ADAB7F" w14:textId="77777777" w:rsidR="00000000" w:rsidRDefault="00135C01">
      <w:pPr>
        <w:pStyle w:val="a3"/>
      </w:pPr>
      <w:r>
        <w:t>22.2.5  </w:t>
      </w:r>
      <w:r>
        <w:t>财务分析应符合现行的财务和税收制度。</w:t>
      </w:r>
    </w:p>
    <w:p w14:paraId="0E991B5B" w14:textId="77777777" w:rsidR="00000000" w:rsidRDefault="00135C01">
      <w:pPr>
        <w:pStyle w:val="a3"/>
      </w:pPr>
      <w:r>
        <w:t>22.2.6  </w:t>
      </w:r>
      <w:r>
        <w:t>设计文件应说明项目资金来源及使用计划，项目资本金比例必须符合国家要求。</w:t>
      </w:r>
    </w:p>
    <w:p w14:paraId="22BB1AF9" w14:textId="77777777" w:rsidR="00000000" w:rsidRDefault="00135C01">
      <w:pPr>
        <w:pStyle w:val="a3"/>
      </w:pPr>
      <w:r>
        <w:t>22.2.7  </w:t>
      </w:r>
      <w:r>
        <w:t>财务分析应计算项目投资现金流量表、项目资本金现金流量表、投资各方现金流量表</w:t>
      </w:r>
      <w:r>
        <w:t>(</w:t>
      </w:r>
      <w:r>
        <w:t>当项目为多方投资时</w:t>
      </w:r>
      <w:r>
        <w:t>)</w:t>
      </w:r>
      <w:r>
        <w:t>、利润与利润分配表、借款还本付息计划表、资产负债表和财务计划现金流量表等财务分析报表，并应据此进行盈利能力分析、偿债能力分析和财务生存</w:t>
      </w:r>
      <w:r>
        <w:t>能力分析。</w:t>
      </w:r>
    </w:p>
    <w:p w14:paraId="7F067CAC" w14:textId="77777777" w:rsidR="00000000" w:rsidRDefault="00135C01">
      <w:pPr>
        <w:pStyle w:val="a3"/>
      </w:pPr>
      <w:r>
        <w:t>22.2.8  </w:t>
      </w:r>
      <w:r>
        <w:t>设计文件应对项目进行不确定性分析，主要包括盈亏平衡分析和敏感性分析。对重大固定资产投资项目还应进行风险分析。</w:t>
      </w:r>
    </w:p>
    <w:p w14:paraId="36E9D7DC" w14:textId="77777777" w:rsidR="00000000" w:rsidRDefault="00135C01">
      <w:pPr>
        <w:pStyle w:val="a3"/>
      </w:pPr>
      <w:r>
        <w:t>22.2.9  </w:t>
      </w:r>
      <w:r>
        <w:t>设计文件应根据项目的盈利能力分析、偿债能力分析、财务生存能力分析和不确定性分析得出项目的财务分析结论。</w:t>
      </w:r>
    </w:p>
    <w:p w14:paraId="440AD2B0" w14:textId="77777777" w:rsidR="00000000" w:rsidRDefault="00135C01">
      <w:pPr>
        <w:pStyle w:val="a3"/>
      </w:pPr>
      <w:r>
        <w:t>22.2.10  </w:t>
      </w:r>
      <w:r>
        <w:t>设计文件应加强多方案经济比选及节能措施的经济性分析。</w:t>
      </w:r>
    </w:p>
    <w:p w14:paraId="6E417384" w14:textId="77777777" w:rsidR="00000000" w:rsidRDefault="00135C01">
      <w:pPr>
        <w:pStyle w:val="a3"/>
      </w:pPr>
      <w:r>
        <w:lastRenderedPageBreak/>
        <w:t>22.2.11  </w:t>
      </w:r>
      <w:r>
        <w:t>包含铁水预处理、冶炼、精炼、渣处理等多工序时，应进行总体金属平衡、劳动定员、技术经济指标分析。</w:t>
      </w:r>
    </w:p>
    <w:p w14:paraId="5FF97707" w14:textId="77777777" w:rsidR="00000000" w:rsidRDefault="00135C01">
      <w:pPr>
        <w:pStyle w:val="ha3fw2"/>
        <w:spacing w:before="100" w:beforeAutospacing="1" w:after="100" w:afterAutospacing="1"/>
      </w:pPr>
      <w:r>
        <w:t>本规范用词说明</w:t>
      </w:r>
    </w:p>
    <w:p w14:paraId="00582CED" w14:textId="77777777" w:rsidR="00000000" w:rsidRDefault="00135C01">
      <w:pPr>
        <w:pStyle w:val="a3"/>
      </w:pPr>
      <w:r>
        <w:t>1  </w:t>
      </w:r>
      <w:r>
        <w:t>为便于在执行本规范条文时区别对待，对要求严格程</w:t>
      </w:r>
      <w:r>
        <w:t>度不同的用词说明如下：</w:t>
      </w:r>
    </w:p>
    <w:p w14:paraId="51C02A5B" w14:textId="77777777" w:rsidR="00000000" w:rsidRDefault="00135C01">
      <w:pPr>
        <w:pStyle w:val="a3"/>
      </w:pPr>
      <w:r>
        <w:t>    </w:t>
      </w:r>
      <w:r>
        <w:t>1)</w:t>
      </w:r>
      <w:r>
        <w:t>表示很严格，非这样做不可的：</w:t>
      </w:r>
    </w:p>
    <w:p w14:paraId="5425CFFB" w14:textId="77777777" w:rsidR="00000000" w:rsidRDefault="00135C01">
      <w:pPr>
        <w:pStyle w:val="a3"/>
      </w:pPr>
      <w:r>
        <w:t>      </w:t>
      </w:r>
      <w:r>
        <w:t>正面词采用</w:t>
      </w:r>
      <w:r>
        <w:t>“</w:t>
      </w:r>
      <w:r>
        <w:t>必须</w:t>
      </w:r>
      <w:r>
        <w:t>”</w:t>
      </w:r>
      <w:r>
        <w:t>，反面词采用</w:t>
      </w:r>
      <w:r>
        <w:t>“</w:t>
      </w:r>
      <w:r>
        <w:t>严禁</w:t>
      </w:r>
      <w:r>
        <w:t>”</w:t>
      </w:r>
      <w:r>
        <w:t>；</w:t>
      </w:r>
    </w:p>
    <w:p w14:paraId="49A8C020" w14:textId="77777777" w:rsidR="00000000" w:rsidRDefault="00135C01">
      <w:pPr>
        <w:pStyle w:val="a3"/>
      </w:pPr>
      <w:r>
        <w:t>    </w:t>
      </w:r>
      <w:r>
        <w:t>2)</w:t>
      </w:r>
      <w:r>
        <w:t>表示严格，在正常情况下均应这样做的：</w:t>
      </w:r>
    </w:p>
    <w:p w14:paraId="69DF73B3" w14:textId="77777777" w:rsidR="00000000" w:rsidRDefault="00135C01">
      <w:pPr>
        <w:pStyle w:val="a3"/>
      </w:pPr>
      <w:r>
        <w:t>      </w:t>
      </w:r>
      <w:r>
        <w:t>正面词采用</w:t>
      </w:r>
      <w:r>
        <w:t>“</w:t>
      </w:r>
      <w:r>
        <w:t>应</w:t>
      </w:r>
      <w:r>
        <w:t>”</w:t>
      </w:r>
      <w:r>
        <w:t>，反面词采用</w:t>
      </w:r>
      <w:r>
        <w:t>“</w:t>
      </w:r>
      <w:r>
        <w:t>不应</w:t>
      </w:r>
      <w:r>
        <w:t>”</w:t>
      </w:r>
      <w:r>
        <w:t>或</w:t>
      </w:r>
      <w:r>
        <w:t>“</w:t>
      </w:r>
      <w:r>
        <w:t>不得</w:t>
      </w:r>
      <w:r>
        <w:t>”</w:t>
      </w:r>
      <w:r>
        <w:t>；</w:t>
      </w:r>
    </w:p>
    <w:p w14:paraId="3C667F55" w14:textId="77777777" w:rsidR="00000000" w:rsidRDefault="00135C01">
      <w:pPr>
        <w:pStyle w:val="a3"/>
      </w:pPr>
      <w:r>
        <w:t>    </w:t>
      </w:r>
      <w:r>
        <w:t>3)</w:t>
      </w:r>
      <w:r>
        <w:t>表示允许稍有选择，在条件许可时首先应这样做的：</w:t>
      </w:r>
    </w:p>
    <w:p w14:paraId="432FA989" w14:textId="77777777" w:rsidR="00000000" w:rsidRDefault="00135C01">
      <w:pPr>
        <w:pStyle w:val="a3"/>
      </w:pPr>
      <w:r>
        <w:t>      </w:t>
      </w:r>
      <w:r>
        <w:t>正面词采用</w:t>
      </w:r>
      <w:r>
        <w:t>“</w:t>
      </w:r>
      <w:r>
        <w:t>宜</w:t>
      </w:r>
      <w:r>
        <w:t>”</w:t>
      </w:r>
      <w:r>
        <w:t>，反面词采用</w:t>
      </w:r>
      <w:r>
        <w:t>“</w:t>
      </w:r>
      <w:r>
        <w:t>不宜</w:t>
      </w:r>
      <w:r>
        <w:t>”</w:t>
      </w:r>
      <w:r>
        <w:t>；</w:t>
      </w:r>
    </w:p>
    <w:p w14:paraId="1687B574" w14:textId="77777777" w:rsidR="00000000" w:rsidRDefault="00135C01">
      <w:pPr>
        <w:pStyle w:val="a3"/>
      </w:pPr>
      <w:r>
        <w:t>    </w:t>
      </w:r>
      <w:r>
        <w:t>4)</w:t>
      </w:r>
      <w:r>
        <w:t>表示有选择，在一定条件下可以这样做的，采用</w:t>
      </w:r>
      <w:r>
        <w:t>“</w:t>
      </w:r>
      <w:r>
        <w:t>可</w:t>
      </w:r>
      <w:r>
        <w:t>”</w:t>
      </w:r>
      <w:r>
        <w:t>。</w:t>
      </w:r>
    </w:p>
    <w:p w14:paraId="6F48DDF5" w14:textId="77777777" w:rsidR="00000000" w:rsidRDefault="00135C01">
      <w:pPr>
        <w:pStyle w:val="a3"/>
      </w:pPr>
      <w:r>
        <w:t>2  </w:t>
      </w:r>
      <w:r>
        <w:t>条文中指明应按其他有关标准执行的写法为：</w:t>
      </w:r>
      <w:r>
        <w:t>“</w:t>
      </w:r>
      <w:r>
        <w:t>应符合</w:t>
      </w:r>
      <w:r>
        <w:t>……</w:t>
      </w:r>
      <w:r>
        <w:t>的规定</w:t>
      </w:r>
      <w:r>
        <w:t>”</w:t>
      </w:r>
      <w:r>
        <w:t>或</w:t>
      </w:r>
      <w:r>
        <w:t>“</w:t>
      </w:r>
      <w:r>
        <w:t>应按</w:t>
      </w:r>
      <w:r>
        <w:t>……</w:t>
      </w:r>
      <w:r>
        <w:t>执行</w:t>
      </w:r>
      <w:r>
        <w:t>”</w:t>
      </w:r>
      <w:r>
        <w:t>。</w:t>
      </w:r>
    </w:p>
    <w:p w14:paraId="5977F065" w14:textId="77777777" w:rsidR="00000000" w:rsidRDefault="00135C01">
      <w:pPr>
        <w:pStyle w:val="ha3fw2"/>
        <w:spacing w:before="100" w:beforeAutospacing="1" w:after="100" w:afterAutospacing="1"/>
      </w:pPr>
      <w:r>
        <w:t>引用标准名录</w:t>
      </w:r>
    </w:p>
    <w:p w14:paraId="694E3E36" w14:textId="77777777" w:rsidR="00000000" w:rsidRDefault="00135C01">
      <w:pPr>
        <w:pStyle w:val="a3"/>
      </w:pPr>
      <w:r>
        <w:t> </w:t>
      </w:r>
      <w:r>
        <w:t>   </w:t>
      </w:r>
      <w:r>
        <w:t>《建筑地基基础设计规范》</w:t>
      </w:r>
      <w:r>
        <w:t>GB 50007</w:t>
      </w:r>
    </w:p>
    <w:p w14:paraId="79B5908E" w14:textId="77777777" w:rsidR="00000000" w:rsidRDefault="00135C01">
      <w:pPr>
        <w:pStyle w:val="a3"/>
      </w:pPr>
      <w:r>
        <w:t>    </w:t>
      </w:r>
      <w:r>
        <w:t>《建筑结构荷载规范》</w:t>
      </w:r>
      <w:r>
        <w:t>GB 50009</w:t>
      </w:r>
    </w:p>
    <w:p w14:paraId="457789DA" w14:textId="77777777" w:rsidR="00000000" w:rsidRDefault="00135C01">
      <w:pPr>
        <w:pStyle w:val="a3"/>
      </w:pPr>
      <w:r>
        <w:t>    </w:t>
      </w:r>
      <w:r>
        <w:t>《建筑抗震设计规范》</w:t>
      </w:r>
      <w:r>
        <w:t>GB 50011</w:t>
      </w:r>
    </w:p>
    <w:p w14:paraId="15F04A30" w14:textId="77777777" w:rsidR="00000000" w:rsidRDefault="00135C01">
      <w:pPr>
        <w:pStyle w:val="a3"/>
      </w:pPr>
      <w:r>
        <w:t>    </w:t>
      </w:r>
      <w:r>
        <w:t>《</w:t>
      </w:r>
      <w:r>
        <w:t>Ⅲ</w:t>
      </w:r>
      <w:r>
        <w:t>、</w:t>
      </w:r>
      <w:r>
        <w:t>Ⅳ</w:t>
      </w:r>
      <w:r>
        <w:t>级铁路设计规范》</w:t>
      </w:r>
      <w:r>
        <w:t>GB 50012</w:t>
      </w:r>
    </w:p>
    <w:p w14:paraId="3E5ACCAF" w14:textId="77777777" w:rsidR="00000000" w:rsidRDefault="00135C01">
      <w:pPr>
        <w:pStyle w:val="a3"/>
      </w:pPr>
      <w:r>
        <w:t>    </w:t>
      </w:r>
      <w:r>
        <w:t>《工业电视系统工程设计规范》</w:t>
      </w:r>
      <w:r>
        <w:t>GB 50115</w:t>
      </w:r>
    </w:p>
    <w:p w14:paraId="3C6B26B9" w14:textId="77777777" w:rsidR="00000000" w:rsidRDefault="00135C01">
      <w:pPr>
        <w:pStyle w:val="a3"/>
      </w:pPr>
      <w:r>
        <w:t>    </w:t>
      </w:r>
      <w:r>
        <w:t>《建筑设计防火规范》</w:t>
      </w:r>
      <w:r>
        <w:t>GB 50016</w:t>
      </w:r>
    </w:p>
    <w:p w14:paraId="75B9562E" w14:textId="77777777" w:rsidR="00000000" w:rsidRDefault="00135C01">
      <w:pPr>
        <w:pStyle w:val="a3"/>
      </w:pPr>
      <w:r>
        <w:t>    </w:t>
      </w:r>
      <w:r>
        <w:t>《采暖通风与空气调节设计规范》</w:t>
      </w:r>
      <w:r>
        <w:t>GB 50019</w:t>
      </w:r>
    </w:p>
    <w:p w14:paraId="622C0DC8" w14:textId="77777777" w:rsidR="00000000" w:rsidRDefault="00135C01">
      <w:pPr>
        <w:pStyle w:val="a3"/>
      </w:pPr>
      <w:r>
        <w:t>    </w:t>
      </w:r>
      <w:r>
        <w:t>《压缩空气站设计规范》</w:t>
      </w:r>
      <w:r>
        <w:t>GB 50029</w:t>
      </w:r>
    </w:p>
    <w:p w14:paraId="4F19A139" w14:textId="77777777" w:rsidR="00000000" w:rsidRDefault="00135C01">
      <w:pPr>
        <w:pStyle w:val="a3"/>
      </w:pPr>
      <w:r>
        <w:t>    </w:t>
      </w:r>
      <w:r>
        <w:t>《建筑照明设计标准》</w:t>
      </w:r>
      <w:r>
        <w:t>GB 50034</w:t>
      </w:r>
    </w:p>
    <w:p w14:paraId="254AF34E" w14:textId="77777777" w:rsidR="00000000" w:rsidRDefault="00135C01">
      <w:pPr>
        <w:pStyle w:val="a3"/>
      </w:pPr>
      <w:r>
        <w:t>    </w:t>
      </w:r>
      <w:r>
        <w:t>《工业建筑防腐蚀设计规范》</w:t>
      </w:r>
      <w:r>
        <w:t>GB 50046</w:t>
      </w:r>
    </w:p>
    <w:p w14:paraId="4764CAE1" w14:textId="77777777" w:rsidR="00000000" w:rsidRDefault="00135C01">
      <w:pPr>
        <w:pStyle w:val="a3"/>
      </w:pPr>
      <w:r>
        <w:t>    </w:t>
      </w:r>
      <w:r>
        <w:t>《工业循环冷</w:t>
      </w:r>
      <w:r>
        <w:t>却水处理设计规范》</w:t>
      </w:r>
      <w:r>
        <w:t>GB 50050</w:t>
      </w:r>
    </w:p>
    <w:p w14:paraId="00C807E3" w14:textId="77777777" w:rsidR="00000000" w:rsidRDefault="00135C01">
      <w:pPr>
        <w:pStyle w:val="a3"/>
      </w:pPr>
      <w:r>
        <w:t>    </w:t>
      </w:r>
      <w:r>
        <w:t>《供配电系统设计规范》</w:t>
      </w:r>
      <w:r>
        <w:t>GB 50052</w:t>
      </w:r>
    </w:p>
    <w:p w14:paraId="14E34365" w14:textId="77777777" w:rsidR="00000000" w:rsidRDefault="00135C01">
      <w:pPr>
        <w:pStyle w:val="a3"/>
      </w:pPr>
      <w:r>
        <w:lastRenderedPageBreak/>
        <w:t>    </w:t>
      </w:r>
      <w:r>
        <w:t>《</w:t>
      </w:r>
      <w:r>
        <w:t>20kV</w:t>
      </w:r>
      <w:r>
        <w:t>及以下变电所设计规范》</w:t>
      </w:r>
      <w:r>
        <w:t>GB 50053</w:t>
      </w:r>
    </w:p>
    <w:p w14:paraId="6D9D2872" w14:textId="77777777" w:rsidR="00000000" w:rsidRDefault="00135C01">
      <w:pPr>
        <w:pStyle w:val="a3"/>
      </w:pPr>
      <w:r>
        <w:t>    </w:t>
      </w:r>
      <w:r>
        <w:t>《低压配电设计规范》</w:t>
      </w:r>
      <w:r>
        <w:t>GB 50054</w:t>
      </w:r>
    </w:p>
    <w:p w14:paraId="41258FF1" w14:textId="77777777" w:rsidR="00000000" w:rsidRDefault="00135C01">
      <w:pPr>
        <w:pStyle w:val="a3"/>
      </w:pPr>
      <w:r>
        <w:t>    </w:t>
      </w:r>
      <w:r>
        <w:t>《建筑物防雷设计规范》</w:t>
      </w:r>
      <w:r>
        <w:t>GB 50057</w:t>
      </w:r>
    </w:p>
    <w:p w14:paraId="590FEFC9" w14:textId="77777777" w:rsidR="00000000" w:rsidRDefault="00135C01">
      <w:pPr>
        <w:pStyle w:val="a3"/>
      </w:pPr>
      <w:r>
        <w:t>    </w:t>
      </w:r>
      <w:r>
        <w:t>《爆炸危险环境电力装置设计规范》</w:t>
      </w:r>
      <w:r>
        <w:t>GB 50058</w:t>
      </w:r>
    </w:p>
    <w:p w14:paraId="536EC6B0" w14:textId="77777777" w:rsidR="00000000" w:rsidRDefault="00135C01">
      <w:pPr>
        <w:pStyle w:val="a3"/>
      </w:pPr>
      <w:r>
        <w:t>    </w:t>
      </w:r>
      <w:r>
        <w:t>《</w:t>
      </w:r>
      <w:r>
        <w:t>35kV</w:t>
      </w:r>
      <w:r>
        <w:t>～</w:t>
      </w:r>
      <w:r>
        <w:t>110kV</w:t>
      </w:r>
      <w:r>
        <w:t>变电站设计规范》</w:t>
      </w:r>
      <w:r>
        <w:t>GB 50059</w:t>
      </w:r>
    </w:p>
    <w:p w14:paraId="5BC93184" w14:textId="77777777" w:rsidR="00000000" w:rsidRDefault="00135C01">
      <w:pPr>
        <w:pStyle w:val="a3"/>
      </w:pPr>
      <w:r>
        <w:t>    </w:t>
      </w:r>
      <w:r>
        <w:t>《交流电气装置的接地设计规范》</w:t>
      </w:r>
      <w:r>
        <w:t>GB 50065</w:t>
      </w:r>
    </w:p>
    <w:p w14:paraId="507D7E27" w14:textId="77777777" w:rsidR="00000000" w:rsidRDefault="00135C01">
      <w:pPr>
        <w:pStyle w:val="a3"/>
      </w:pPr>
      <w:r>
        <w:t>    </w:t>
      </w:r>
      <w:r>
        <w:t>《建筑结构可靠度设计统一标准》</w:t>
      </w:r>
      <w:r>
        <w:t>GB 50068</w:t>
      </w:r>
    </w:p>
    <w:p w14:paraId="795D78E7" w14:textId="77777777" w:rsidR="00000000" w:rsidRDefault="00135C01">
      <w:pPr>
        <w:pStyle w:val="a3"/>
      </w:pPr>
      <w:r>
        <w:t>    </w:t>
      </w:r>
      <w:r>
        <w:t>《火灾自动报警系统设计规范》</w:t>
      </w:r>
      <w:r>
        <w:t>GB </w:t>
      </w:r>
      <w:r>
        <w:t>50116</w:t>
      </w:r>
    </w:p>
    <w:p w14:paraId="11F434DA" w14:textId="77777777" w:rsidR="00000000" w:rsidRDefault="00135C01">
      <w:pPr>
        <w:pStyle w:val="a3"/>
      </w:pPr>
      <w:r>
        <w:t>    </w:t>
      </w:r>
      <w:r>
        <w:t>《工业企业总平面设计规范》</w:t>
      </w:r>
      <w:r>
        <w:t>GB 50187</w:t>
      </w:r>
    </w:p>
    <w:p w14:paraId="609C3748" w14:textId="77777777" w:rsidR="00000000" w:rsidRDefault="00135C01">
      <w:pPr>
        <w:pStyle w:val="a3"/>
      </w:pPr>
      <w:r>
        <w:t>    </w:t>
      </w:r>
      <w:r>
        <w:t>《构筑物抗震设计规范》</w:t>
      </w:r>
      <w:r>
        <w:t>GB 50191</w:t>
      </w:r>
    </w:p>
    <w:p w14:paraId="6401A5D0" w14:textId="77777777" w:rsidR="00000000" w:rsidRDefault="00135C01">
      <w:pPr>
        <w:pStyle w:val="a3"/>
      </w:pPr>
      <w:r>
        <w:t>    </w:t>
      </w:r>
      <w:r>
        <w:t>《电力工程电缆设计规范》</w:t>
      </w:r>
      <w:r>
        <w:t>GB 50217</w:t>
      </w:r>
    </w:p>
    <w:p w14:paraId="2E43028B" w14:textId="77777777" w:rsidR="00000000" w:rsidRDefault="00135C01">
      <w:pPr>
        <w:pStyle w:val="a3"/>
      </w:pPr>
      <w:r>
        <w:t>    </w:t>
      </w:r>
      <w:r>
        <w:t>《并联电容器装置设计规范》</w:t>
      </w:r>
      <w:r>
        <w:t>GB 50227</w:t>
      </w:r>
    </w:p>
    <w:p w14:paraId="5BC54A23" w14:textId="77777777" w:rsidR="00000000" w:rsidRDefault="00135C01">
      <w:pPr>
        <w:pStyle w:val="a3"/>
      </w:pPr>
      <w:r>
        <w:t>    </w:t>
      </w:r>
      <w:r>
        <w:t>《工业金属管道工程施工规范》</w:t>
      </w:r>
      <w:r>
        <w:t>GB 50235</w:t>
      </w:r>
    </w:p>
    <w:p w14:paraId="3ABA1108" w14:textId="77777777" w:rsidR="00000000" w:rsidRDefault="00135C01">
      <w:pPr>
        <w:pStyle w:val="a3"/>
      </w:pPr>
      <w:r>
        <w:t>    </w:t>
      </w:r>
      <w:r>
        <w:t>《通风与空调工程施工质量验收规范》</w:t>
      </w:r>
      <w:r>
        <w:t>GB 50243</w:t>
      </w:r>
    </w:p>
    <w:p w14:paraId="0F2C4477" w14:textId="77777777" w:rsidR="00000000" w:rsidRDefault="00135C01">
      <w:pPr>
        <w:pStyle w:val="a3"/>
      </w:pPr>
      <w:r>
        <w:t>    </w:t>
      </w:r>
      <w:r>
        <w:t>《工业金属管道设计规范》</w:t>
      </w:r>
      <w:r>
        <w:t>GB 50316</w:t>
      </w:r>
    </w:p>
    <w:p w14:paraId="304B3391" w14:textId="77777777" w:rsidR="00000000" w:rsidRDefault="00135C01">
      <w:pPr>
        <w:pStyle w:val="a3"/>
      </w:pPr>
      <w:r>
        <w:t>    </w:t>
      </w:r>
      <w:r>
        <w:t>《钢铁工业资源综合利用设计规范》</w:t>
      </w:r>
      <w:r>
        <w:t>GB 50405</w:t>
      </w:r>
    </w:p>
    <w:p w14:paraId="50060D34" w14:textId="77777777" w:rsidR="00000000" w:rsidRDefault="00135C01">
      <w:pPr>
        <w:pStyle w:val="a3"/>
      </w:pPr>
      <w:r>
        <w:t>    </w:t>
      </w:r>
      <w:r>
        <w:t>《钢铁工业环境保护设计规范》</w:t>
      </w:r>
      <w:r>
        <w:t>GB 50406</w:t>
      </w:r>
    </w:p>
    <w:p w14:paraId="13356154" w14:textId="77777777" w:rsidR="00000000" w:rsidRDefault="00135C01">
      <w:pPr>
        <w:pStyle w:val="a3"/>
      </w:pPr>
      <w:r>
        <w:t>    </w:t>
      </w:r>
      <w:r>
        <w:t>《钢铁冶金企业</w:t>
      </w:r>
      <w:r>
        <w:t>设计防火规范》</w:t>
      </w:r>
      <w:r>
        <w:t>GB 50414</w:t>
      </w:r>
    </w:p>
    <w:p w14:paraId="01E39A67" w14:textId="77777777" w:rsidR="00000000" w:rsidRDefault="00135C01">
      <w:pPr>
        <w:pStyle w:val="a3"/>
      </w:pPr>
      <w:r>
        <w:t>    </w:t>
      </w:r>
      <w:r>
        <w:t>《石油化工可燃气体和有毒气体检测报警设计规范》</w:t>
      </w:r>
      <w:r>
        <w:t>GB 50493</w:t>
      </w:r>
    </w:p>
    <w:p w14:paraId="13A70E74" w14:textId="77777777" w:rsidR="00000000" w:rsidRDefault="00135C01">
      <w:pPr>
        <w:pStyle w:val="a3"/>
      </w:pPr>
      <w:r>
        <w:t>    </w:t>
      </w:r>
      <w:r>
        <w:t>《钢铁企业节水设计规范》</w:t>
      </w:r>
      <w:r>
        <w:t>GB 50506</w:t>
      </w:r>
    </w:p>
    <w:p w14:paraId="0AE231FE" w14:textId="77777777" w:rsidR="00000000" w:rsidRDefault="00135C01">
      <w:pPr>
        <w:pStyle w:val="a3"/>
      </w:pPr>
      <w:r>
        <w:t>    </w:t>
      </w:r>
      <w:r>
        <w:t>《钢铁企业热力设施设计规范》</w:t>
      </w:r>
      <w:r>
        <w:t>GB 50569</w:t>
      </w:r>
    </w:p>
    <w:p w14:paraId="22A48A15" w14:textId="77777777" w:rsidR="00000000" w:rsidRDefault="00135C01">
      <w:pPr>
        <w:pStyle w:val="a3"/>
      </w:pPr>
      <w:r>
        <w:t>    </w:t>
      </w:r>
      <w:r>
        <w:t>《钢铁企业总图运输设计规范》</w:t>
      </w:r>
      <w:r>
        <w:t>GB 50603</w:t>
      </w:r>
    </w:p>
    <w:p w14:paraId="1D5212EF" w14:textId="77777777" w:rsidR="00000000" w:rsidRDefault="00135C01">
      <w:pPr>
        <w:pStyle w:val="a3"/>
      </w:pPr>
      <w:r>
        <w:t>    </w:t>
      </w:r>
      <w:r>
        <w:t>《钢铁企业节能设计规范》</w:t>
      </w:r>
      <w:r>
        <w:t>GB 50632</w:t>
      </w:r>
    </w:p>
    <w:p w14:paraId="70AD235A" w14:textId="77777777" w:rsidR="00000000" w:rsidRDefault="00135C01">
      <w:pPr>
        <w:pStyle w:val="a3"/>
      </w:pPr>
      <w:r>
        <w:t>    </w:t>
      </w:r>
      <w:r>
        <w:t>《钢铁企业冶金设备基础设计规范》</w:t>
      </w:r>
      <w:r>
        <w:t>GB 50696</w:t>
      </w:r>
    </w:p>
    <w:p w14:paraId="3D322D4E" w14:textId="77777777" w:rsidR="00000000" w:rsidRDefault="00135C01">
      <w:pPr>
        <w:pStyle w:val="a3"/>
      </w:pPr>
      <w:r>
        <w:t>    </w:t>
      </w:r>
      <w:r>
        <w:t>《钢铁企业管道支架设计规范》</w:t>
      </w:r>
      <w:r>
        <w:t>GB 50709</w:t>
      </w:r>
    </w:p>
    <w:p w14:paraId="4900DBAF" w14:textId="77777777" w:rsidR="00000000" w:rsidRDefault="00135C01">
      <w:pPr>
        <w:pStyle w:val="a3"/>
      </w:pPr>
      <w:r>
        <w:t>    </w:t>
      </w:r>
      <w:r>
        <w:t>《钢铁企业给水排水设计规范》</w:t>
      </w:r>
      <w:r>
        <w:t>GB 50721</w:t>
      </w:r>
    </w:p>
    <w:p w14:paraId="40F893F4" w14:textId="77777777" w:rsidR="00000000" w:rsidRDefault="00135C01">
      <w:pPr>
        <w:pStyle w:val="a3"/>
      </w:pPr>
      <w:r>
        <w:lastRenderedPageBreak/>
        <w:t>    </w:t>
      </w:r>
      <w:r>
        <w:t>《民用建筑供暖通风与空气调</w:t>
      </w:r>
      <w:r>
        <w:t>节设计规范》</w:t>
      </w:r>
      <w:r>
        <w:t>GB 50736</w:t>
      </w:r>
    </w:p>
    <w:p w14:paraId="1B50C724" w14:textId="77777777" w:rsidR="00000000" w:rsidRDefault="00135C01">
      <w:pPr>
        <w:pStyle w:val="a3"/>
      </w:pPr>
      <w:r>
        <w:t>    </w:t>
      </w:r>
      <w:r>
        <w:t>《厂矿道路设计规范》</w:t>
      </w:r>
      <w:r>
        <w:t>GBJ 22</w:t>
      </w:r>
    </w:p>
    <w:p w14:paraId="04F47F35" w14:textId="77777777" w:rsidR="00000000" w:rsidRDefault="00135C01">
      <w:pPr>
        <w:pStyle w:val="a3"/>
      </w:pPr>
      <w:r>
        <w:t>    </w:t>
      </w:r>
      <w:r>
        <w:t>《工业锅炉水质》</w:t>
      </w:r>
      <w:r>
        <w:t>GB 1576</w:t>
      </w:r>
    </w:p>
    <w:p w14:paraId="32C0C08A" w14:textId="77777777" w:rsidR="00000000" w:rsidRDefault="00135C01">
      <w:pPr>
        <w:pStyle w:val="a3"/>
      </w:pPr>
      <w:r>
        <w:t>    </w:t>
      </w:r>
      <w:r>
        <w:t>《用安装在圆形截面管道中的差压装置测量满管流体流量》</w:t>
      </w:r>
      <w:r>
        <w:t>GB</w:t>
      </w:r>
      <w:r>
        <w:t>／</w:t>
      </w:r>
      <w:r>
        <w:t>T 2624</w:t>
      </w:r>
    </w:p>
    <w:p w14:paraId="27A72F06" w14:textId="77777777" w:rsidR="00000000" w:rsidRDefault="00135C01">
      <w:pPr>
        <w:pStyle w:val="a3"/>
      </w:pPr>
      <w:r>
        <w:t>    </w:t>
      </w:r>
      <w:r>
        <w:t>《安全色》</w:t>
      </w:r>
      <w:r>
        <w:t>GB 2893</w:t>
      </w:r>
    </w:p>
    <w:p w14:paraId="53C3B832" w14:textId="77777777" w:rsidR="00000000" w:rsidRDefault="00135C01">
      <w:pPr>
        <w:pStyle w:val="a3"/>
      </w:pPr>
      <w:r>
        <w:t>    </w:t>
      </w:r>
      <w:r>
        <w:t>《废钢铁》</w:t>
      </w:r>
      <w:r>
        <w:t>GB 4223</w:t>
      </w:r>
    </w:p>
    <w:p w14:paraId="167E26CA" w14:textId="77777777" w:rsidR="00000000" w:rsidRDefault="00135C01">
      <w:pPr>
        <w:pStyle w:val="a3"/>
      </w:pPr>
      <w:r>
        <w:t>    </w:t>
      </w:r>
      <w:r>
        <w:t>《工业自动化仪表气源压力范围和质量》</w:t>
      </w:r>
      <w:r>
        <w:t>GB 4830</w:t>
      </w:r>
    </w:p>
    <w:p w14:paraId="00A2D7F2" w14:textId="77777777" w:rsidR="00000000" w:rsidRDefault="00135C01">
      <w:pPr>
        <w:pStyle w:val="a3"/>
      </w:pPr>
      <w:r>
        <w:t>    </w:t>
      </w:r>
      <w:r>
        <w:t>《工业企业煤气安全规程》</w:t>
      </w:r>
      <w:r>
        <w:t>GB 6222</w:t>
      </w:r>
    </w:p>
    <w:p w14:paraId="02431A1D" w14:textId="77777777" w:rsidR="00000000" w:rsidRDefault="00135C01">
      <w:pPr>
        <w:pStyle w:val="a3"/>
      </w:pPr>
      <w:r>
        <w:t>    </w:t>
      </w:r>
      <w:r>
        <w:t>《工业管道的基本识别色、识别符号和安全标识》</w:t>
      </w:r>
      <w:r>
        <w:t>GB 7231</w:t>
      </w:r>
    </w:p>
    <w:p w14:paraId="634D6AAE" w14:textId="77777777" w:rsidR="00000000" w:rsidRDefault="00135C01">
      <w:pPr>
        <w:pStyle w:val="a3"/>
      </w:pPr>
      <w:r>
        <w:t>    </w:t>
      </w:r>
      <w:r>
        <w:t>《信息技术</w:t>
      </w:r>
      <w:r>
        <w:t>  </w:t>
      </w:r>
      <w:r>
        <w:t>软件生存周期过程》</w:t>
      </w:r>
      <w:r>
        <w:t>GB</w:t>
      </w:r>
      <w:r>
        <w:t>／</w:t>
      </w:r>
      <w:r>
        <w:t>T 8566</w:t>
      </w:r>
    </w:p>
    <w:p w14:paraId="2C0277A1" w14:textId="77777777" w:rsidR="00000000" w:rsidRDefault="00135C01">
      <w:pPr>
        <w:pStyle w:val="a3"/>
      </w:pPr>
      <w:r>
        <w:t>    </w:t>
      </w:r>
      <w:r>
        <w:t>《火力发</w:t>
      </w:r>
      <w:r>
        <w:t>电机组及蒸汽动力设备汽水质量》</w:t>
      </w:r>
      <w:r>
        <w:t>GB</w:t>
      </w:r>
      <w:r>
        <w:t>／</w:t>
      </w:r>
      <w:r>
        <w:t>T 12145</w:t>
      </w:r>
    </w:p>
    <w:p w14:paraId="75B4219E" w14:textId="77777777" w:rsidR="00000000" w:rsidRDefault="00135C01">
      <w:pPr>
        <w:pStyle w:val="a3"/>
      </w:pPr>
      <w:r>
        <w:t>    </w:t>
      </w:r>
      <w:r>
        <w:t>《可燃性粉尘环境用电气设备》</w:t>
      </w:r>
      <w:r>
        <w:t>GB 12476</w:t>
      </w:r>
    </w:p>
    <w:p w14:paraId="1A7AAB34" w14:textId="77777777" w:rsidR="00000000" w:rsidRDefault="00135C01">
      <w:pPr>
        <w:pStyle w:val="a3"/>
      </w:pPr>
      <w:r>
        <w:t>    </w:t>
      </w:r>
      <w:r>
        <w:t>《可编程序控制器》</w:t>
      </w:r>
      <w:r>
        <w:t>GB</w:t>
      </w:r>
      <w:r>
        <w:t>／</w:t>
      </w:r>
      <w:r>
        <w:t>T 15969</w:t>
      </w:r>
    </w:p>
    <w:p w14:paraId="6F06A6A8" w14:textId="77777777" w:rsidR="00000000" w:rsidRDefault="00135C01">
      <w:pPr>
        <w:pStyle w:val="a3"/>
      </w:pPr>
      <w:r>
        <w:t>    </w:t>
      </w:r>
      <w:r>
        <w:t>《深度冷冻法生产氧气及相关气体安全技术规程》</w:t>
      </w:r>
      <w:r>
        <w:t>GB 16912</w:t>
      </w:r>
    </w:p>
    <w:p w14:paraId="6D3460C8" w14:textId="77777777" w:rsidR="00000000" w:rsidRDefault="00135C01">
      <w:pPr>
        <w:pStyle w:val="a3"/>
      </w:pPr>
      <w:r>
        <w:t>    </w:t>
      </w:r>
      <w:r>
        <w:t>《压力管道规范</w:t>
      </w:r>
      <w:r>
        <w:t>  </w:t>
      </w:r>
      <w:r>
        <w:t>工业管道》</w:t>
      </w:r>
      <w:r>
        <w:t>GB</w:t>
      </w:r>
      <w:r>
        <w:t>／</w:t>
      </w:r>
      <w:r>
        <w:t>T 20801</w:t>
      </w:r>
    </w:p>
    <w:p w14:paraId="0D71CC46" w14:textId="77777777" w:rsidR="00000000" w:rsidRDefault="00135C01">
      <w:pPr>
        <w:pStyle w:val="a3"/>
      </w:pPr>
      <w:r>
        <w:t>    </w:t>
      </w:r>
      <w:r>
        <w:t>《粗钢生产主要工序单位产品能源消耗限额》</w:t>
      </w:r>
      <w:r>
        <w:t>GB 21256</w:t>
      </w:r>
    </w:p>
    <w:p w14:paraId="61B65765" w14:textId="77777777" w:rsidR="00000000" w:rsidRDefault="00135C01">
      <w:pPr>
        <w:pStyle w:val="a3"/>
      </w:pPr>
      <w:r>
        <w:t>    </w:t>
      </w:r>
      <w:r>
        <w:t>《钢铁企业能源计量器具配备和管理要求》</w:t>
      </w:r>
      <w:r>
        <w:t>GB</w:t>
      </w:r>
      <w:r>
        <w:t>／</w:t>
      </w:r>
      <w:r>
        <w:t>T 21368</w:t>
      </w:r>
    </w:p>
    <w:p w14:paraId="2B439FD9" w14:textId="77777777" w:rsidR="00000000" w:rsidRDefault="00135C01">
      <w:pPr>
        <w:pStyle w:val="a3"/>
      </w:pPr>
      <w:r>
        <w:t>    </w:t>
      </w:r>
      <w:r>
        <w:t>《炼钢工业大气污染物排放标准》</w:t>
      </w:r>
      <w:r>
        <w:t>GB 28664</w:t>
      </w:r>
    </w:p>
    <w:p w14:paraId="5C581FB9" w14:textId="77777777" w:rsidR="00000000" w:rsidRDefault="00135C01">
      <w:pPr>
        <w:pStyle w:val="a3"/>
      </w:pPr>
      <w:r>
        <w:t>    </w:t>
      </w:r>
      <w:r>
        <w:t>《炼钢安全规程》</w:t>
      </w:r>
      <w:r>
        <w:t>AQ 2001</w:t>
      </w:r>
    </w:p>
    <w:p w14:paraId="3BC5D885" w14:textId="77777777" w:rsidR="00000000" w:rsidRDefault="00135C01">
      <w:pPr>
        <w:pStyle w:val="a3"/>
      </w:pPr>
      <w:r>
        <w:t>    </w:t>
      </w:r>
      <w:r>
        <w:t>《钢铁工业除尘工程技术规范》</w:t>
      </w:r>
      <w:r>
        <w:t>HJ 435</w:t>
      </w:r>
    </w:p>
    <w:p w14:paraId="301037C4" w14:textId="77777777" w:rsidR="00000000" w:rsidRDefault="00135C01">
      <w:pPr>
        <w:pStyle w:val="a3"/>
      </w:pPr>
      <w:r>
        <w:t>    </w:t>
      </w:r>
      <w:r>
        <w:t>《压力管道安全技术监察规程</w:t>
      </w:r>
      <w:r>
        <w:t>——</w:t>
      </w:r>
      <w:r>
        <w:t>工业管道》</w:t>
      </w:r>
      <w:r>
        <w:t>TSG D0001</w:t>
      </w:r>
    </w:p>
    <w:p w14:paraId="79381EAF" w14:textId="77777777" w:rsidR="00000000" w:rsidRDefault="00135C01">
      <w:pPr>
        <w:pStyle w:val="a3"/>
      </w:pPr>
      <w:r>
        <w:t>    </w:t>
      </w:r>
      <w:r>
        <w:t>《冶金石灰》</w:t>
      </w:r>
      <w:r>
        <w:t>YB</w:t>
      </w:r>
      <w:r>
        <w:t>／</w:t>
      </w:r>
      <w:r>
        <w:t>T 042</w:t>
      </w:r>
    </w:p>
    <w:p w14:paraId="78FE2086" w14:textId="77777777" w:rsidR="00000000" w:rsidRDefault="00135C01">
      <w:pPr>
        <w:pStyle w:val="a3"/>
      </w:pPr>
      <w:r>
        <w:t>    </w:t>
      </w:r>
      <w:r>
        <w:t>《炼钢用直接还原铁》</w:t>
      </w:r>
      <w:r>
        <w:t>YB</w:t>
      </w:r>
      <w:r>
        <w:t>／</w:t>
      </w:r>
      <w:r>
        <w:t>T 4170</w:t>
      </w:r>
    </w:p>
    <w:p w14:paraId="4832A5BF" w14:textId="77777777" w:rsidR="00000000" w:rsidRDefault="00135C01">
      <w:pPr>
        <w:pStyle w:val="a3"/>
      </w:pPr>
      <w:r>
        <w:t>    </w:t>
      </w:r>
      <w:r>
        <w:t>《炼钢用生铁》</w:t>
      </w:r>
      <w:r>
        <w:t>YB</w:t>
      </w:r>
      <w:r>
        <w:t>／</w:t>
      </w:r>
      <w:r>
        <w:t>T 5296</w:t>
      </w:r>
    </w:p>
    <w:p w14:paraId="5A0D6DF9" w14:textId="77777777" w:rsidR="00000000" w:rsidRDefault="00135C01">
      <w:pPr>
        <w:pStyle w:val="a3"/>
      </w:pPr>
      <w:r>
        <w:t>    </w:t>
      </w:r>
      <w:r>
        <w:t>《钢结构、管道涂装技术规程》</w:t>
      </w:r>
      <w:r>
        <w:t>YB</w:t>
      </w:r>
      <w:r>
        <w:t>／</w:t>
      </w:r>
      <w:r>
        <w:t>T 9256</w:t>
      </w:r>
    </w:p>
    <w:p w14:paraId="5040BE46" w14:textId="77777777" w:rsidR="00000000" w:rsidRDefault="00135C01">
      <w:pPr>
        <w:pStyle w:val="ha3fw2"/>
        <w:spacing w:before="100" w:beforeAutospacing="1" w:after="100" w:afterAutospacing="1"/>
      </w:pPr>
    </w:p>
    <w:p w14:paraId="5ED074F2" w14:textId="77777777" w:rsidR="00000000" w:rsidRDefault="00135C01">
      <w:pPr>
        <w:pStyle w:val="ha3fw2"/>
        <w:spacing w:before="100" w:beforeAutospacing="1" w:after="100" w:afterAutospacing="1"/>
      </w:pPr>
    </w:p>
    <w:p w14:paraId="7E2348DE" w14:textId="77777777" w:rsidR="00000000" w:rsidRDefault="00135C01">
      <w:pPr>
        <w:pStyle w:val="ha3fw2"/>
        <w:spacing w:before="100" w:beforeAutospacing="1" w:after="100" w:afterAutospacing="1"/>
      </w:pPr>
      <w:r>
        <w:t>中华人民共和国国家标准</w:t>
      </w:r>
    </w:p>
    <w:p w14:paraId="2AAF6E80" w14:textId="77777777" w:rsidR="00000000" w:rsidRDefault="00135C01">
      <w:pPr>
        <w:pStyle w:val="ha3fw2"/>
        <w:spacing w:before="100" w:beforeAutospacing="1" w:after="100" w:afterAutospacing="1"/>
      </w:pPr>
      <w:r>
        <w:t>炼钢工程设计规范</w:t>
      </w:r>
    </w:p>
    <w:p w14:paraId="272EF619" w14:textId="77777777" w:rsidR="00000000" w:rsidRDefault="00135C01">
      <w:pPr>
        <w:pStyle w:val="ha3"/>
        <w:spacing w:before="100" w:beforeAutospacing="1" w:after="100" w:afterAutospacing="1"/>
      </w:pPr>
      <w:r>
        <w:rPr>
          <w:rStyle w:val="fw21"/>
        </w:rPr>
        <w:t>GB 50439-2015</w:t>
      </w:r>
    </w:p>
    <w:p w14:paraId="4FA3EF81" w14:textId="77777777" w:rsidR="00000000" w:rsidRDefault="00135C01">
      <w:pPr>
        <w:pStyle w:val="ha3"/>
        <w:spacing w:before="100" w:beforeAutospacing="1" w:after="100" w:afterAutospacing="1"/>
      </w:pPr>
      <w:r>
        <w:rPr>
          <w:rStyle w:val="fw21"/>
        </w:rPr>
        <w:t>条文说明</w:t>
      </w:r>
    </w:p>
    <w:p w14:paraId="5F27FA35" w14:textId="77777777" w:rsidR="00000000" w:rsidRDefault="00135C01">
      <w:pPr>
        <w:pStyle w:val="ha3"/>
        <w:spacing w:before="100" w:beforeAutospacing="1" w:after="100" w:afterAutospacing="1"/>
      </w:pPr>
      <w:r>
        <w:t>修订说明</w:t>
      </w:r>
    </w:p>
    <w:p w14:paraId="1BB6B4FF" w14:textId="77777777" w:rsidR="00000000" w:rsidRDefault="00135C01">
      <w:pPr>
        <w:pStyle w:val="a3"/>
      </w:pPr>
      <w:r>
        <w:t>    </w:t>
      </w:r>
      <w:r>
        <w:t>《炼钢工艺设计规范》</w:t>
      </w:r>
      <w:r>
        <w:t>GB 50439-2008</w:t>
      </w:r>
      <w:r>
        <w:t>，经住房城乡建设部</w:t>
      </w:r>
      <w:r>
        <w:t>2008</w:t>
      </w:r>
      <w:r>
        <w:t>年</w:t>
      </w:r>
      <w:r>
        <w:t>1</w:t>
      </w:r>
      <w:r>
        <w:t>月</w:t>
      </w:r>
      <w:r>
        <w:t>14</w:t>
      </w:r>
      <w:r>
        <w:t>日以第</w:t>
      </w:r>
      <w:r>
        <w:t>784</w:t>
      </w:r>
      <w:r>
        <w:t>号公告批准发布</w:t>
      </w:r>
      <w:r>
        <w:t>。</w:t>
      </w:r>
    </w:p>
    <w:p w14:paraId="4B4A6A23" w14:textId="77777777" w:rsidR="00000000" w:rsidRDefault="00135C01">
      <w:pPr>
        <w:pStyle w:val="a3"/>
      </w:pPr>
      <w:r>
        <w:t>    </w:t>
      </w:r>
      <w:r>
        <w:t>本规范是在《炼钢工艺设计规范》</w:t>
      </w:r>
      <w:r>
        <w:t>GB 50439-2008</w:t>
      </w:r>
      <w:r>
        <w:t>的基础上修订而成。上一版的主编单位是中冶京诚工程技术有限公司，参编单位是中冶赛迪工程技术股份有限公司、中冶南方工程技术有限公司、中冶华天工程技术有限公司、中冶东方工程技术有限公司、上海宝钢工程技术有限公司、鞍钢集团设计研究院。主要起草人员是宋华德、张温永、戈义彬、杨宁川、洪保仪等。本次修订的主要内容是：</w:t>
      </w:r>
      <w:r>
        <w:t>1.</w:t>
      </w:r>
      <w:r>
        <w:t>将炼钢工艺设计扩展至炼钢工程设计范畴，整体换版，增加了工艺以外的主体设备、公辅设施、环保安全节能等内容；</w:t>
      </w:r>
      <w:r>
        <w:t>2.</w:t>
      </w:r>
      <w:r>
        <w:t>删减已过时或落后的工艺技术设</w:t>
      </w:r>
      <w:r>
        <w:t>备；</w:t>
      </w:r>
      <w:r>
        <w:t>3.</w:t>
      </w:r>
      <w:r>
        <w:t>修改上一版中的错误。</w:t>
      </w:r>
    </w:p>
    <w:p w14:paraId="00D68FD8" w14:textId="77777777" w:rsidR="00000000" w:rsidRDefault="00135C01">
      <w:pPr>
        <w:pStyle w:val="a3"/>
      </w:pPr>
      <w:r>
        <w:t>     </w:t>
      </w:r>
      <w:r>
        <w:t>本规范修订过程中，编制组进行了国内炼钢生产现状、近几年炼钢生产新工艺、新技术、新设备的应用以及国家钢铁产业政策变化等多方面的调查研究，总结了我国钢铁工程建设的实践经验。以国家技术政策为导向，突出体现钢铁行业建设发展要以高效、低耗、节能、绿色、高质、循环、环保为原则，同时参考了国外钢铁领域先进技术发展经验。通过收集筛选国内外钢铁生产先进经验数值，取得了本规范内的重要技术参数。</w:t>
      </w:r>
    </w:p>
    <w:p w14:paraId="4258FDC0" w14:textId="77777777" w:rsidR="00000000" w:rsidRDefault="00135C01">
      <w:pPr>
        <w:pStyle w:val="a3"/>
      </w:pPr>
      <w:r>
        <w:t>    </w:t>
      </w:r>
      <w:r>
        <w:t>近年来，我国炼钢技术的发展突飞猛进，炼钢装备技术和操作水平有了比较大的提升，节能降耗技</w:t>
      </w:r>
      <w:r>
        <w:t>术广泛应用，产品质量大幅度提高。与之相适应的是我国炼钢工程的设计水平也在不断进步。在积极消化吸收国外先进技术和设备的基础上，通过自主研发创新，开发和应用了铁钢界面技术、铁水预处理技术、转炉副枪自动化炼钢技术、一次烟气干法除尘技术、超高功率大电炉炼钢技术、电炉热装铁水技术、电炉烟气余热回收技术等一批具有自主知识产权的新技术。为修编本规范提供了坚实基础。</w:t>
      </w:r>
    </w:p>
    <w:p w14:paraId="6B0B9600" w14:textId="77777777" w:rsidR="00000000" w:rsidRDefault="00135C01">
      <w:pPr>
        <w:pStyle w:val="a3"/>
      </w:pPr>
      <w:r>
        <w:t>    </w:t>
      </w:r>
      <w:r>
        <w:t>本规范的修编严格贯彻执行国家有关法律、法规和技术政策，对规范中涉及生产安全</w:t>
      </w:r>
      <w:r>
        <w:t>(</w:t>
      </w:r>
      <w:r>
        <w:t>包括人身、财产安全</w:t>
      </w:r>
      <w:r>
        <w:t>)</w:t>
      </w:r>
      <w:r>
        <w:t>、环境保护、公众健康和公共利益的条文进行了认真修订。</w:t>
      </w:r>
    </w:p>
    <w:p w14:paraId="36866ED8" w14:textId="77777777" w:rsidR="00000000" w:rsidRDefault="00135C01">
      <w:pPr>
        <w:pStyle w:val="a3"/>
      </w:pPr>
      <w:r>
        <w:t>    </w:t>
      </w:r>
      <w:r>
        <w:t>为便于广大设计、施工、科研、学校等单位有关人员在使用本规范时能正确理解和执行条文规定。《炼钢工程设计规范》编制组按章、节、条顺序编制了本规范的条文说明。对条文规定的目的、依据以及执行中需注意的有关事项进行了说明，还着重对强制性条文的强制性理由作了解释。但是，本条文说明不具备与规范正文同等的法律效力，仅供使用者作为理解和把握规范规定的参考。</w:t>
      </w:r>
    </w:p>
    <w:p w14:paraId="5E571D39" w14:textId="77777777" w:rsidR="00000000" w:rsidRDefault="00135C01">
      <w:pPr>
        <w:pStyle w:val="ha3fw2"/>
        <w:spacing w:before="100" w:beforeAutospacing="1" w:after="100" w:afterAutospacing="1"/>
      </w:pPr>
      <w:r>
        <w:t>1  </w:t>
      </w:r>
      <w:r>
        <w:t>总</w:t>
      </w:r>
      <w:r>
        <w:t>    </w:t>
      </w:r>
      <w:r>
        <w:t>则</w:t>
      </w:r>
    </w:p>
    <w:p w14:paraId="4F08FBDB" w14:textId="77777777" w:rsidR="00000000" w:rsidRDefault="00135C01">
      <w:pPr>
        <w:pStyle w:val="a3"/>
      </w:pPr>
      <w:r>
        <w:lastRenderedPageBreak/>
        <w:t>1.0.2  </w:t>
      </w:r>
      <w:r>
        <w:t>新建的转炉、电炉炼钢车间，条件允许其完全按本规范的要求进行设计，而旧有炼钢车间的改建则因实际条件限制，难以完全执行本规范，故应注</w:t>
      </w:r>
      <w:r>
        <w:t>意结合实际条件，凡条件允许的都应按本规范执行。</w:t>
      </w:r>
    </w:p>
    <w:p w14:paraId="26B2ECD5" w14:textId="77777777" w:rsidR="00000000" w:rsidRDefault="00135C01">
      <w:pPr>
        <w:pStyle w:val="a3"/>
      </w:pPr>
      <w:r>
        <w:t>1.0.3  </w:t>
      </w:r>
      <w:r>
        <w:t>炼钢工程设计除本规范规定的内容以外，还将涉及许多其他标准与规范，如有关环保、安全、防火、节能等国家标准与规范，炼钢工程设计都必须遵循，由于相关标准与规范众多，不便一一列出，而且有些国家标准</w:t>
      </w:r>
      <w:r>
        <w:t>(</w:t>
      </w:r>
      <w:r>
        <w:t>如节能设计规范等</w:t>
      </w:r>
      <w:r>
        <w:t>)</w:t>
      </w:r>
      <w:r>
        <w:t>正在修订之中，故本条文仅作原则性规定。</w:t>
      </w:r>
    </w:p>
    <w:p w14:paraId="39346CEA" w14:textId="77777777" w:rsidR="00000000" w:rsidRDefault="00135C01">
      <w:pPr>
        <w:pStyle w:val="ha3fw2"/>
        <w:spacing w:before="100" w:beforeAutospacing="1" w:after="100" w:afterAutospacing="1"/>
      </w:pPr>
      <w:r>
        <w:t>2  </w:t>
      </w:r>
      <w:r>
        <w:t>术</w:t>
      </w:r>
      <w:r>
        <w:t>    </w:t>
      </w:r>
      <w:r>
        <w:t>语</w:t>
      </w:r>
    </w:p>
    <w:p w14:paraId="2B431611" w14:textId="77777777" w:rsidR="00000000" w:rsidRDefault="00135C01">
      <w:pPr>
        <w:pStyle w:val="a3"/>
      </w:pPr>
      <w:r>
        <w:t>2.0.2  VD</w:t>
      </w:r>
      <w:r>
        <w:t>与</w:t>
      </w:r>
      <w:r>
        <w:t>RH</w:t>
      </w:r>
      <w:r>
        <w:t>都是钢液真空处理装置，处理效果基本相同，但</w:t>
      </w:r>
      <w:r>
        <w:t>VD</w:t>
      </w:r>
      <w:r>
        <w:t>法设备简单、投资费用低、建设时间短、生产操作与维修简单，故</w:t>
      </w:r>
      <w:r>
        <w:t>VD</w:t>
      </w:r>
      <w:r>
        <w:t>在炼钢工程中得到广泛应用。</w:t>
      </w:r>
    </w:p>
    <w:p w14:paraId="47B24179" w14:textId="77777777" w:rsidR="00000000" w:rsidRDefault="00135C01">
      <w:pPr>
        <w:pStyle w:val="a3"/>
      </w:pPr>
      <w:r>
        <w:t>2.0.4</w:t>
      </w:r>
      <w:r>
        <w:t>、</w:t>
      </w:r>
      <w:r>
        <w:t>2.0.5</w:t>
      </w:r>
      <w:r>
        <w:t>  </w:t>
      </w:r>
      <w:r>
        <w:t>CAS-OB</w:t>
      </w:r>
      <w:r>
        <w:t>法开发初期主要用以作为钢水在钢包内加铝氧化升温的一种手段，但铝氧化后的生成物</w:t>
      </w:r>
      <w:r>
        <w:t>Al2O3</w:t>
      </w:r>
      <w:r>
        <w:t>是钢内的有害夹杂，严重污染了钢水，尤其会造成连铸时浇注水口堵塞，因而，该法目前已很少用于吹氧升温，仅用于均匀钢水成分与温度和调整钢水成分，叫</w:t>
      </w:r>
      <w:r>
        <w:t>CAS</w:t>
      </w:r>
      <w:r>
        <w:t>法。</w:t>
      </w:r>
    </w:p>
    <w:p w14:paraId="1C869ABF" w14:textId="77777777" w:rsidR="00000000" w:rsidRDefault="00135C01">
      <w:pPr>
        <w:pStyle w:val="a3"/>
      </w:pPr>
      <w:r>
        <w:t>2.0.8  LF</w:t>
      </w:r>
      <w:r>
        <w:t>是常压下在钢包内用氩气搅拌钢水的同时，用电弧加热并精炼钢水，由于设备简单、投资费用低、建设时间短、生产操作与设备维护简便，故在炼钢工程中得到广泛应用。</w:t>
      </w:r>
    </w:p>
    <w:p w14:paraId="72EB586A" w14:textId="77777777" w:rsidR="00000000" w:rsidRDefault="00135C01">
      <w:pPr>
        <w:pStyle w:val="ha3fw2"/>
        <w:spacing w:before="100" w:beforeAutospacing="1" w:after="100" w:afterAutospacing="1"/>
      </w:pPr>
      <w:r>
        <w:t>4  </w:t>
      </w:r>
      <w:r>
        <w:t>铁水预处理</w:t>
      </w:r>
    </w:p>
    <w:p w14:paraId="49ABE234" w14:textId="77777777" w:rsidR="00000000" w:rsidRDefault="00135C01">
      <w:pPr>
        <w:pStyle w:val="ha3fw2"/>
        <w:spacing w:before="100" w:beforeAutospacing="1" w:after="100" w:afterAutospacing="1"/>
      </w:pPr>
      <w:r>
        <w:t>4.1  </w:t>
      </w:r>
      <w:r>
        <w:t>工艺设计</w:t>
      </w:r>
    </w:p>
    <w:p w14:paraId="6211BCEE" w14:textId="77777777" w:rsidR="00000000" w:rsidRDefault="00135C01">
      <w:pPr>
        <w:pStyle w:val="a3"/>
      </w:pPr>
      <w:r>
        <w:t>4.1.1  </w:t>
      </w:r>
      <w:r>
        <w:t>选择铁水预脱硫方法与脱硫粉剂时，应综</w:t>
      </w:r>
      <w:r>
        <w:t>合考虑生产成本、铁水条件与脱硫深度要求及与转炉冶炼时间的匹配关系等因素。机械搅拌法与喷吹石灰粉成本低，但铁水温度损失大、处理时间长。单吹镁脱硫效率高、处理时间短、温度损失小，但原料成本高。</w:t>
      </w:r>
    </w:p>
    <w:p w14:paraId="5D89E0B5" w14:textId="77777777" w:rsidR="00000000" w:rsidRDefault="00135C01">
      <w:pPr>
        <w:pStyle w:val="a3"/>
      </w:pPr>
      <w:r>
        <w:t>    </w:t>
      </w:r>
      <w:r>
        <w:t>铁水脱硫预处理的脱硫效率高，鉴于大方坯与板坯连铸机要求浇注钢水的硫含量不高于</w:t>
      </w:r>
      <w:r>
        <w:t>0.015</w:t>
      </w:r>
      <w:r>
        <w:t>％，故以此作为脱硫预处理后铁水硫含量的上限值。超低硫钢种硫含量的上限为</w:t>
      </w:r>
      <w:r>
        <w:t>0.005</w:t>
      </w:r>
      <w:r>
        <w:t>％，故以此作为用于该钢种的脱硫预处理后铁水硫含量的上限值。</w:t>
      </w:r>
    </w:p>
    <w:p w14:paraId="0D7E6F53" w14:textId="77777777" w:rsidR="00000000" w:rsidRDefault="00135C01">
      <w:pPr>
        <w:pStyle w:val="a3"/>
      </w:pPr>
      <w:r>
        <w:t>4.1.2  </w:t>
      </w:r>
      <w:r>
        <w:t>转炉兑铁水包的形状与混铁车的鱼雷罐比较，喷粉枪插入铁水更深，脱硫粉剂在铁水</w:t>
      </w:r>
      <w:r>
        <w:t>内移动路程更长，脱硫反应进行得更为充分，因而更适合于铁水预处理的反应。与高炉铁水包比较，其没有高炉铁水包的罐口凝铁粘渣现象，铁水面上的高炉渣也少，因而更便于操作管理，故应优先选用。</w:t>
      </w:r>
    </w:p>
    <w:p w14:paraId="46818863" w14:textId="77777777" w:rsidR="00000000" w:rsidRDefault="00135C01">
      <w:pPr>
        <w:pStyle w:val="a3"/>
      </w:pPr>
      <w:r>
        <w:t>4.1.3  </w:t>
      </w:r>
      <w:r>
        <w:t>磷虽在转炉冶炼前期易于氧化去除，但在冶炼后期的高温阶段，炉渣内的</w:t>
      </w:r>
      <w:r>
        <w:t>P2O5</w:t>
      </w:r>
      <w:r>
        <w:t>易被还原回入钢水，即出现回磷现象，因而铁水磷高于</w:t>
      </w:r>
      <w:r>
        <w:t>0.12</w:t>
      </w:r>
      <w:r>
        <w:t>％，或生产超低磷钢时，铁水须进行预脱磷处理。</w:t>
      </w:r>
    </w:p>
    <w:p w14:paraId="725A1182" w14:textId="77777777" w:rsidR="00000000" w:rsidRDefault="00135C01">
      <w:pPr>
        <w:pStyle w:val="a3"/>
      </w:pPr>
      <w:r>
        <w:t>    </w:t>
      </w:r>
      <w:r>
        <w:t>转炉炉内预脱磷效果好，而且比炉外预脱磷对环境污染少、铁损低。鉴于转炉平均炉龄已达</w:t>
      </w:r>
      <w:r>
        <w:t>5000</w:t>
      </w:r>
      <w:r>
        <w:t>炉以上，利用炉役后期进行铁水炉内预脱磷处理是合</w:t>
      </w:r>
      <w:r>
        <w:t>适的，故确定转炉容量与座数时宜兼顾铁水预脱磷要求。建设专用预脱磷转炉，虽然条件好，但投资与占地面积增加较多，可根据产品大纲来选择。</w:t>
      </w:r>
    </w:p>
    <w:p w14:paraId="045E9660" w14:textId="77777777" w:rsidR="00000000" w:rsidRDefault="00135C01">
      <w:pPr>
        <w:pStyle w:val="a3"/>
      </w:pPr>
      <w:r>
        <w:lastRenderedPageBreak/>
        <w:t>4.1.5  </w:t>
      </w:r>
      <w:r>
        <w:t>铁水预脱磷时，若铁水硅含量高于</w:t>
      </w:r>
      <w:r>
        <w:t>0.20</w:t>
      </w:r>
      <w:r>
        <w:t>％，因硅氧化使铁水温度上升过多，会引起脱磷反应的困难，同时造成炉渣碱度降低和渣量过大，扒渣的难度增加，作业时间延长，故铁水硅含量高于</w:t>
      </w:r>
      <w:r>
        <w:t>0.20</w:t>
      </w:r>
      <w:r>
        <w:t>％，应先对铁水进行脱硅预处理。</w:t>
      </w:r>
    </w:p>
    <w:p w14:paraId="3BBB94F3" w14:textId="77777777" w:rsidR="00000000" w:rsidRDefault="00135C01">
      <w:pPr>
        <w:pStyle w:val="a3"/>
      </w:pPr>
      <w:r>
        <w:t>4.1.6  </w:t>
      </w:r>
      <w:r>
        <w:t>铁水三脱预处理，每一步处理后，都必须将该步的预处理渣扒除，三种处理的工位可以分开设置，也可以在同一工位中依次进行，即采用联合处理方式。联合方式</w:t>
      </w:r>
      <w:r>
        <w:t>的最大优点是节省了上下工序之间铁水包的调运次数与时间，同时减少了占地面积与设备，节约了投资。</w:t>
      </w:r>
    </w:p>
    <w:p w14:paraId="264E1156" w14:textId="77777777" w:rsidR="00000000" w:rsidRDefault="00135C01">
      <w:pPr>
        <w:pStyle w:val="ha3fw2"/>
        <w:spacing w:before="100" w:beforeAutospacing="1" w:after="100" w:afterAutospacing="1"/>
      </w:pPr>
      <w:r>
        <w:t>4.2  </w:t>
      </w:r>
      <w:r>
        <w:t>粉</w:t>
      </w:r>
      <w:r>
        <w:t>    </w:t>
      </w:r>
      <w:r>
        <w:t>剂</w:t>
      </w:r>
    </w:p>
    <w:p w14:paraId="1BFBC8AA" w14:textId="77777777" w:rsidR="00000000" w:rsidRDefault="00135C01">
      <w:pPr>
        <w:pStyle w:val="a3"/>
      </w:pPr>
      <w:r>
        <w:t>4.2.1  </w:t>
      </w:r>
      <w:r>
        <w:t>所列脱硫粉剂为目前普遍使用的粉剂。石灰粉价格便宜，脱硫后不易发生回硫现象，但用量较大，铁水温度损失也大，而镁粉脱硫效率高、用量小、铁水温度损失低，但镁粉价格高，而且单吹镁时，因为渣量太少，易发生回硫现象，故实际生产中往往根据具体情况灵活使用两种粉剂。</w:t>
      </w:r>
    </w:p>
    <w:p w14:paraId="254DF2FB" w14:textId="77777777" w:rsidR="00000000" w:rsidRDefault="00135C01">
      <w:pPr>
        <w:pStyle w:val="a3"/>
      </w:pPr>
      <w:r>
        <w:t>4.2.3  </w:t>
      </w:r>
      <w:r>
        <w:t>钠系粉剂在使用中会逸散出大量具有强腐蚀性的</w:t>
      </w:r>
      <w:r>
        <w:t>Na2O</w:t>
      </w:r>
      <w:r>
        <w:t>等粉尘，对作业人员健康与周围物体造成严重损害，故应禁止采用。</w:t>
      </w:r>
    </w:p>
    <w:p w14:paraId="3A6F5D21" w14:textId="77777777" w:rsidR="00000000" w:rsidRDefault="00135C01">
      <w:pPr>
        <w:pStyle w:val="a3"/>
      </w:pPr>
      <w:r>
        <w:t>4</w:t>
      </w:r>
      <w:r>
        <w:t>.2.4  CaC2</w:t>
      </w:r>
      <w:r>
        <w:t>虽脱硫效果较好，但易发生爆炸事故，要求在生产、运输、贮存各环节必须采取严格的安全防护措施。目前采用的钝化镁粉，不仅脱硫效率高，而且安全可靠，故不宜再用</w:t>
      </w:r>
      <w:r>
        <w:t>CaC2</w:t>
      </w:r>
      <w:r>
        <w:t>作脱硫剂。</w:t>
      </w:r>
    </w:p>
    <w:p w14:paraId="5D547B93" w14:textId="77777777" w:rsidR="00000000" w:rsidRDefault="00135C01">
      <w:pPr>
        <w:pStyle w:val="ha3fw2"/>
        <w:spacing w:before="100" w:beforeAutospacing="1" w:after="100" w:afterAutospacing="1"/>
      </w:pPr>
      <w:r>
        <w:t>4.3  </w:t>
      </w:r>
      <w:r>
        <w:t>工艺设备</w:t>
      </w:r>
    </w:p>
    <w:p w14:paraId="0D15A646" w14:textId="77777777" w:rsidR="00000000" w:rsidRDefault="00135C01">
      <w:pPr>
        <w:pStyle w:val="a3"/>
      </w:pPr>
      <w:r>
        <w:t>4.3.5  </w:t>
      </w:r>
      <w:r>
        <w:t>贮存仓采用气力输送进料时，会受到输粉气流压力的冲击，故贮存仓应按不小于</w:t>
      </w:r>
      <w:r>
        <w:t>2kPa</w:t>
      </w:r>
      <w:r>
        <w:t>工作压力设计。</w:t>
      </w:r>
    </w:p>
    <w:p w14:paraId="1298862D" w14:textId="77777777" w:rsidR="00000000" w:rsidRDefault="00135C01">
      <w:pPr>
        <w:pStyle w:val="a3"/>
      </w:pPr>
      <w:r>
        <w:t>4.3.7  </w:t>
      </w:r>
      <w:r>
        <w:t>料重采用减量法显示，即显示的不是发送罐中存留的粉料重量，而是喷入铁水的粉料重量</w:t>
      </w:r>
      <w:r>
        <w:t>(</w:t>
      </w:r>
      <w:r>
        <w:t>即发送罐中减少的粉料量</w:t>
      </w:r>
      <w:r>
        <w:t>)</w:t>
      </w:r>
      <w:r>
        <w:t>。减法显示值</w:t>
      </w:r>
      <w:r>
        <w:t>(kg)</w:t>
      </w:r>
      <w:r>
        <w:t>除以时间</w:t>
      </w:r>
      <w:r>
        <w:t>(min)</w:t>
      </w:r>
      <w:r>
        <w:t>即为供粉速度</w:t>
      </w:r>
      <w:r>
        <w:t>(kg</w:t>
      </w:r>
      <w:r>
        <w:t>／</w:t>
      </w:r>
      <w:r>
        <w:t>min)</w:t>
      </w:r>
      <w:r>
        <w:t>。</w:t>
      </w:r>
    </w:p>
    <w:p w14:paraId="00602F6A" w14:textId="77777777" w:rsidR="00000000" w:rsidRDefault="00135C01">
      <w:pPr>
        <w:pStyle w:val="ha3fw2"/>
        <w:spacing w:before="100" w:beforeAutospacing="1" w:after="100" w:afterAutospacing="1"/>
      </w:pPr>
      <w:r>
        <w:t>4.4</w:t>
      </w:r>
      <w:r>
        <w:t>  </w:t>
      </w:r>
      <w:r>
        <w:t>工艺布置</w:t>
      </w:r>
    </w:p>
    <w:p w14:paraId="0507986E" w14:textId="77777777" w:rsidR="00000000" w:rsidRDefault="00135C01">
      <w:pPr>
        <w:pStyle w:val="a3"/>
      </w:pPr>
      <w:r>
        <w:t>4.4.4  </w:t>
      </w:r>
      <w:r>
        <w:t>同工位方式是铁水处理</w:t>
      </w:r>
      <w:r>
        <w:t>(</w:t>
      </w:r>
      <w:r>
        <w:t>喷吹或搅拌</w:t>
      </w:r>
      <w:r>
        <w:t>)</w:t>
      </w:r>
      <w:r>
        <w:t>作业和扒渣作业在同一位置进行，有</w:t>
      </w:r>
      <w:r>
        <w:t>1</w:t>
      </w:r>
      <w:r>
        <w:t>台铁水包车与</w:t>
      </w:r>
      <w:r>
        <w:t>1</w:t>
      </w:r>
      <w:r>
        <w:t>台扒渣机，铁水包车轨道一般垂直于厂房跨间柱列线；不同工位方式是</w:t>
      </w:r>
      <w:r>
        <w:t>1</w:t>
      </w:r>
      <w:r>
        <w:t>个处理作业位在中间，</w:t>
      </w:r>
      <w:r>
        <w:t>2</w:t>
      </w:r>
      <w:r>
        <w:t>个扒渣作业位分别布置在两侧，有</w:t>
      </w:r>
      <w:r>
        <w:t>2</w:t>
      </w:r>
      <w:r>
        <w:t>台铁水包车和</w:t>
      </w:r>
      <w:r>
        <w:t>2</w:t>
      </w:r>
      <w:r>
        <w:t>台扒渣机，铁水包车轨道一般平行于厂房跨间柱列线。实际工程设计中选用何种布置方式，应根据车间条件、铁水预处理能力要求来选择。后一种方式由于</w:t>
      </w:r>
      <w:r>
        <w:t>2</w:t>
      </w:r>
      <w:r>
        <w:t>个扒渣工位与处理工位分开设置，两罐铁水可以轮换作业，从而缩短处理时间，可适应处理量大、快节奏的生产要求。</w:t>
      </w:r>
    </w:p>
    <w:p w14:paraId="0F6F59CE" w14:textId="77777777" w:rsidR="00000000" w:rsidRDefault="00135C01">
      <w:pPr>
        <w:pStyle w:val="ha3fw2"/>
        <w:spacing w:before="100" w:beforeAutospacing="1" w:after="100" w:afterAutospacing="1"/>
      </w:pPr>
      <w:r>
        <w:t>5  </w:t>
      </w:r>
      <w:r>
        <w:t>转炉炼钢</w:t>
      </w:r>
    </w:p>
    <w:p w14:paraId="3DD4EB45" w14:textId="77777777" w:rsidR="00000000" w:rsidRDefault="00135C01">
      <w:pPr>
        <w:pStyle w:val="ha3fw2"/>
        <w:spacing w:before="100" w:beforeAutospacing="1" w:after="100" w:afterAutospacing="1"/>
      </w:pPr>
      <w:r>
        <w:t>5.1  </w:t>
      </w:r>
      <w:r>
        <w:t>总体工艺设计</w:t>
      </w:r>
    </w:p>
    <w:p w14:paraId="2C5288E7" w14:textId="77777777" w:rsidR="00000000" w:rsidRDefault="00135C01">
      <w:pPr>
        <w:pStyle w:val="a3"/>
      </w:pPr>
      <w:r>
        <w:t>5.1.2  </w:t>
      </w:r>
      <w:r>
        <w:t>根据实际生产经验，在转炉炼钢车间工程设计中，转炉的工作制度通常按</w:t>
      </w:r>
      <w:r>
        <w:t>“</w:t>
      </w:r>
      <w:r>
        <w:t>二吹二</w:t>
      </w:r>
      <w:r>
        <w:t>”</w:t>
      </w:r>
      <w:r>
        <w:t>或</w:t>
      </w:r>
      <w:r>
        <w:t>“</w:t>
      </w:r>
      <w:r>
        <w:t>三吹三</w:t>
      </w:r>
      <w:r>
        <w:t>”</w:t>
      </w:r>
      <w:r>
        <w:t>设计。为降低投资、减少占地面积、简化生产管理、提高生产效率，在满足产量要求的前提下，应选用较大的炉容量和较少的炉座数，车间内转炉炉座数过多、日产炉数过高，对生产组织与调度作业带来困难，增加耽误与相互干扰，以致生产效率降低，影响技术经济指标。故车间内转炉座数不宜大于</w:t>
      </w:r>
      <w:r>
        <w:t>4</w:t>
      </w:r>
      <w:r>
        <w:t>座。</w:t>
      </w:r>
    </w:p>
    <w:p w14:paraId="755AC501" w14:textId="77777777" w:rsidR="00000000" w:rsidRDefault="00135C01">
      <w:pPr>
        <w:pStyle w:val="a3"/>
      </w:pPr>
      <w:r>
        <w:lastRenderedPageBreak/>
        <w:t>5.1.3  </w:t>
      </w:r>
      <w:r>
        <w:t>我国转炉钢厂常习惯于转炉超装操作，有的出钢量超过公称容量的</w:t>
      </w:r>
      <w:r>
        <w:t>50</w:t>
      </w:r>
      <w:r>
        <w:t>％，这既加速了设备的损坏，破坏了相关系统与装备的协</w:t>
      </w:r>
      <w:r>
        <w:t>调关系，又造成技术经济指标的恶化，极不合理。故规定转炉公称容量为其平均出钢量，最大出钢量为公称容量的</w:t>
      </w:r>
      <w:r>
        <w:t>1.05</w:t>
      </w:r>
      <w:r>
        <w:t>倍～</w:t>
      </w:r>
      <w:r>
        <w:t>1.1</w:t>
      </w:r>
      <w:r>
        <w:t>倍，并推荐转炉采用定量法操作。因为定量法操作有利于车间内各工序稳定地运行，有利于保护设备，有利于提高工效。</w:t>
      </w:r>
    </w:p>
    <w:p w14:paraId="3644B552" w14:textId="77777777" w:rsidR="00000000" w:rsidRDefault="00135C01">
      <w:pPr>
        <w:pStyle w:val="a3"/>
      </w:pPr>
      <w:r>
        <w:t>5.1.4  </w:t>
      </w:r>
      <w:r>
        <w:t>目前工程设计中，炼钢炉年生产能力的计算有两种方法：一种是传统的计算方法，按年有效作业天数计算，即本条文规定的方法；另一种是按平均日产钢炉数计算的方法。这两种方法实际上没有本质上的不同，只是对炼钢炉的实际工作时间的表达方式不同而已，但前一种方法更能反映出炼钢生产各相关主辅系</w:t>
      </w:r>
      <w:r>
        <w:t>统的配合要求，尤其是对各生产部门与工序最大生产能力的配合要求，后一种方法在这方面显然有所不足，故本规范采用传统计算方法。</w:t>
      </w:r>
    </w:p>
    <w:p w14:paraId="04ECCB4E" w14:textId="77777777" w:rsidR="00000000" w:rsidRDefault="00135C01">
      <w:pPr>
        <w:pStyle w:val="a3"/>
      </w:pPr>
      <w:r>
        <w:t>    </w:t>
      </w:r>
      <w:r>
        <w:t>年有效作业天数，当炼钢炉与单台连铸机配合时，由于炼钢炉本身的作业率往往高于连铸机的作业率，这时连铸成了车间产量的决定因素，炼钢炉的作业将因连铸造成耽误，故炼钢炉的有效作业天数将与连铸一致。当炼钢炉与多台连铸机或部分连铸</w:t>
      </w:r>
      <w:r>
        <w:t>(</w:t>
      </w:r>
      <w:r>
        <w:t>即带有模铸</w:t>
      </w:r>
      <w:r>
        <w:t>)</w:t>
      </w:r>
      <w:r>
        <w:t>配合时，炼钢炉的有效作业天数可按年日历天数扣除各项非生产天数计算。</w:t>
      </w:r>
    </w:p>
    <w:p w14:paraId="0B4031E0" w14:textId="77777777" w:rsidR="00000000" w:rsidRDefault="00135C01">
      <w:pPr>
        <w:pStyle w:val="a3"/>
      </w:pPr>
      <w:r>
        <w:t>5.1.6  </w:t>
      </w:r>
      <w:r>
        <w:t>凡需通过炉渣回收有用元素时，设计中应对炉渣的富集与处理作出妥善安排，</w:t>
      </w:r>
      <w:r>
        <w:t>如冶炼高磷铁水</w:t>
      </w:r>
      <w:r>
        <w:t>(</w:t>
      </w:r>
      <w:r>
        <w:t>或对高磷铁水进行预脱磷处理</w:t>
      </w:r>
      <w:r>
        <w:t>)</w:t>
      </w:r>
      <w:r>
        <w:t>时，应对</w:t>
      </w:r>
      <w:r>
        <w:t>P2O5</w:t>
      </w:r>
      <w:r>
        <w:t>含量高的炉渣与普通炉渣分类堆存与处理，以便将高磷炉渣回收作为生产磷肥的原料。</w:t>
      </w:r>
    </w:p>
    <w:p w14:paraId="38C61D3E" w14:textId="77777777" w:rsidR="00000000" w:rsidRDefault="00135C01">
      <w:pPr>
        <w:pStyle w:val="a3"/>
      </w:pPr>
      <w:r>
        <w:t>5.1.7  </w:t>
      </w:r>
      <w:r>
        <w:t>转炉烟气中含有较多的氧化铁粉尘，散状料系统的各转运点会外溢石灰等粉尘，都会严重污染环境，必须予以收集净化处理，净化后排放废气的含尘量应符合国家标准的规定。</w:t>
      </w:r>
    </w:p>
    <w:p w14:paraId="235C9636" w14:textId="77777777" w:rsidR="00000000" w:rsidRDefault="00135C01">
      <w:pPr>
        <w:pStyle w:val="a3"/>
      </w:pPr>
      <w:r>
        <w:t>    </w:t>
      </w:r>
      <w:r>
        <w:t>转炉一次烟尘除尘系统与煤气回收系统具有爆炸与中毒的危险，设计必须采取相应安全措施，如设置废气成分连续检测与控制设施、现场设置危险警示牌等。</w:t>
      </w:r>
    </w:p>
    <w:p w14:paraId="31FB626B" w14:textId="77777777" w:rsidR="00000000" w:rsidRDefault="00135C01">
      <w:pPr>
        <w:pStyle w:val="a3"/>
      </w:pPr>
      <w:r>
        <w:t>5.1.10  </w:t>
      </w:r>
      <w:r>
        <w:t>新的转炉工序能耗标准正在拟订中，国内目前</w:t>
      </w:r>
      <w:r>
        <w:t>大、中型转炉车间已可实现负能炼钢。实现负能炼钢的关键就是回收利用转炉煤气</w:t>
      </w:r>
      <w:r>
        <w:t>(</w:t>
      </w:r>
      <w:r>
        <w:t>吨钢回收煤气</w:t>
      </w:r>
      <w:r>
        <w:t>80Nm3</w:t>
      </w:r>
      <w:r>
        <w:t>～</w:t>
      </w:r>
      <w:r>
        <w:t>110Nm3)</w:t>
      </w:r>
      <w:r>
        <w:t>与余热蒸汽</w:t>
      </w:r>
      <w:r>
        <w:t>(</w:t>
      </w:r>
      <w:r>
        <w:t>吨钢回收不小于</w:t>
      </w:r>
      <w:r>
        <w:t>80kg)</w:t>
      </w:r>
      <w:r>
        <w:t>。</w:t>
      </w:r>
    </w:p>
    <w:p w14:paraId="13FB83AE" w14:textId="77777777" w:rsidR="00000000" w:rsidRDefault="00135C01">
      <w:pPr>
        <w:pStyle w:val="ha3fw2"/>
        <w:spacing w:before="100" w:beforeAutospacing="1" w:after="100" w:afterAutospacing="1"/>
      </w:pPr>
      <w:r>
        <w:t>5.2  </w:t>
      </w:r>
      <w:r>
        <w:t>原材料准备及供应</w:t>
      </w:r>
    </w:p>
    <w:p w14:paraId="32F777C3" w14:textId="77777777" w:rsidR="00000000" w:rsidRDefault="00135C01">
      <w:pPr>
        <w:pStyle w:val="a3"/>
      </w:pPr>
      <w:r>
        <w:t>5.2.1  </w:t>
      </w:r>
      <w:r>
        <w:t>我国转炉炼钢车间采用混铁车运送铁水较少，因为混铁车使用成本太高，故目前大多数新建转炉车间采用了铁水包一包到底的运输方式。这种方式工序简化、能耗降低、对环境污染小、投资与运行成本最少，故应大力提倡，宜优先采用。</w:t>
      </w:r>
    </w:p>
    <w:p w14:paraId="5ABA4D9A" w14:textId="77777777" w:rsidR="00000000" w:rsidRDefault="00135C01">
      <w:pPr>
        <w:pStyle w:val="a3"/>
      </w:pPr>
      <w:r>
        <w:t>5.2.5  </w:t>
      </w:r>
      <w:r>
        <w:t>如果入炉废钢内混入爆炸物、密闭容器，在炼钢高温条件下，爆炸物或封闭容器均可能发生爆炸。会直接酿</w:t>
      </w:r>
      <w:r>
        <w:t>成转炉、电炉爆炸事故，造成重大人身伤亡与设备严重破坏。本条为强制性条文，必须严格执行。</w:t>
      </w:r>
    </w:p>
    <w:p w14:paraId="383FFE03" w14:textId="77777777" w:rsidR="00000000" w:rsidRDefault="00135C01">
      <w:pPr>
        <w:pStyle w:val="a3"/>
      </w:pPr>
      <w:r>
        <w:t>5.2.7  </w:t>
      </w:r>
      <w:r>
        <w:t>以往中小型转炉钢厂，废钢配料作业一般在加料跨废钢区进行。因面积小，废钢贮存量太少，难以适应高效生产的要求。新建转炉容量不小于</w:t>
      </w:r>
      <w:r>
        <w:t>120t</w:t>
      </w:r>
      <w:r>
        <w:t>，单炉年产合格钢水</w:t>
      </w:r>
      <w:r>
        <w:t>150</w:t>
      </w:r>
      <w:r>
        <w:t>万</w:t>
      </w:r>
      <w:r>
        <w:t>t</w:t>
      </w:r>
      <w:r>
        <w:t>～</w:t>
      </w:r>
      <w:r>
        <w:t>200</w:t>
      </w:r>
      <w:r>
        <w:t>万</w:t>
      </w:r>
      <w:r>
        <w:t>t</w:t>
      </w:r>
      <w:r>
        <w:t>，故宜设置单独的废钢配料间，但其面积</w:t>
      </w:r>
      <w:r>
        <w:t>(</w:t>
      </w:r>
      <w:r>
        <w:t>即废钢贮存量</w:t>
      </w:r>
      <w:r>
        <w:t>)</w:t>
      </w:r>
      <w:r>
        <w:t>可视总图布置条件确定。</w:t>
      </w:r>
    </w:p>
    <w:p w14:paraId="0A00969B" w14:textId="77777777" w:rsidR="00000000" w:rsidRDefault="00135C01">
      <w:pPr>
        <w:pStyle w:val="ha3fw2"/>
        <w:spacing w:before="100" w:beforeAutospacing="1" w:after="100" w:afterAutospacing="1"/>
      </w:pPr>
      <w:r>
        <w:t>5.3  </w:t>
      </w:r>
      <w:r>
        <w:t>工艺设备</w:t>
      </w:r>
    </w:p>
    <w:p w14:paraId="539E5FCC" w14:textId="77777777" w:rsidR="00000000" w:rsidRDefault="00135C01">
      <w:pPr>
        <w:pStyle w:val="a3"/>
      </w:pPr>
      <w:r>
        <w:lastRenderedPageBreak/>
        <w:t>5.3.1  </w:t>
      </w:r>
      <w:r>
        <w:t>根据当前国家钢铁产业发展政策的规定，我国新建转炉要求容量不小于</w:t>
      </w:r>
      <w:r>
        <w:t>120t</w:t>
      </w:r>
      <w:r>
        <w:t>。系列中仍保留</w:t>
      </w:r>
      <w:r>
        <w:t>120t</w:t>
      </w:r>
      <w:r>
        <w:t>以下的容量级是因为我国还有相当数量的</w:t>
      </w:r>
      <w:r>
        <w:t>中小型转炉，需要通过技术改造和优化组合逐步向大型转炉发展，同时还考虑到国际市场上仍有中小型转炉的需要，故予以保留。</w:t>
      </w:r>
    </w:p>
    <w:p w14:paraId="7DCDE461" w14:textId="77777777" w:rsidR="00000000" w:rsidRDefault="00135C01">
      <w:pPr>
        <w:pStyle w:val="a3"/>
      </w:pPr>
      <w:r>
        <w:t>5.3.8  </w:t>
      </w:r>
      <w:r>
        <w:t>容量不大于</w:t>
      </w:r>
      <w:r>
        <w:t>200t</w:t>
      </w:r>
      <w:r>
        <w:t>的转炉倾动力矩按全正力矩设计，是为了保证操作安全。容量</w:t>
      </w:r>
      <w:r>
        <w:t>200t</w:t>
      </w:r>
      <w:r>
        <w:t>及以上转炉的倾动力矩按正负力矩设计是从节能角度考虑，其力矩曲线的特点是新炉为全正力矩，老炉为微负力矩，老炉炉口结渣时为全负力矩，设计应考虑事故驱动，其操作安全性由事故电源或蓄电池组来保证，以便断电情况下能强制低速复位。</w:t>
      </w:r>
    </w:p>
    <w:p w14:paraId="5EBF642F" w14:textId="77777777" w:rsidR="00000000" w:rsidRDefault="00135C01">
      <w:pPr>
        <w:pStyle w:val="a3"/>
      </w:pPr>
      <w:r>
        <w:t>5.3.9  </w:t>
      </w:r>
      <w:r>
        <w:t>转炉渣为氧化渣，对后步炉外精炼有害，从三位一体基本工艺路线的要求考虑</w:t>
      </w:r>
      <w:r>
        <w:t>，为保证炉外精炼的冶金效果，转炉必须采取挡渣出钢的技术措施。</w:t>
      </w:r>
    </w:p>
    <w:p w14:paraId="6F733E28" w14:textId="77777777" w:rsidR="00000000" w:rsidRDefault="00135C01">
      <w:pPr>
        <w:pStyle w:val="a3"/>
      </w:pPr>
      <w:r>
        <w:t>5.3.13  </w:t>
      </w:r>
      <w:r>
        <w:t>转炉底吹气源目前一般为氮气与氩气，增加氧气或压缩空气，将有利于提高脱碳速度，避免底吹喷口堵塞，应予提倡。</w:t>
      </w:r>
    </w:p>
    <w:p w14:paraId="332471A1" w14:textId="77777777" w:rsidR="00000000" w:rsidRDefault="00135C01">
      <w:pPr>
        <w:pStyle w:val="a3"/>
      </w:pPr>
      <w:r>
        <w:t>5.3.15  </w:t>
      </w:r>
      <w:r>
        <w:t>铁水、钢水或液渣均是高温液体，采用铸造起重机安全系数高。国内有的炼钢厂采用高一级普通桥式起重机吊运铁水、钢水或液渣，这是违反安全规程的，易酿成重大的人身安全事故。我国一些炼钢厂曾有过惨痛的教训，必须坚决制止与纠正。本条为强制性条文，必须严格执行。</w:t>
      </w:r>
    </w:p>
    <w:p w14:paraId="1827F2F3" w14:textId="77777777" w:rsidR="00000000" w:rsidRDefault="00135C01">
      <w:pPr>
        <w:pStyle w:val="a3"/>
      </w:pPr>
      <w:r>
        <w:t>5.3.16  </w:t>
      </w:r>
      <w:r>
        <w:t>当前炼钢工程设计中，浇注用的铸造起重机的规格有越</w:t>
      </w:r>
      <w:r>
        <w:t>来越大的倾向，这是不适当的，应按本条文规定正确选配铸造起重机。</w:t>
      </w:r>
    </w:p>
    <w:p w14:paraId="4FA0165D" w14:textId="77777777" w:rsidR="00000000" w:rsidRDefault="00135C01">
      <w:pPr>
        <w:pStyle w:val="ha3fw2"/>
        <w:spacing w:before="100" w:beforeAutospacing="1" w:after="100" w:afterAutospacing="1"/>
      </w:pPr>
      <w:r>
        <w:t>6  </w:t>
      </w:r>
      <w:r>
        <w:t>电炉炼钢</w:t>
      </w:r>
    </w:p>
    <w:p w14:paraId="4B86CF91" w14:textId="77777777" w:rsidR="00000000" w:rsidRDefault="00135C01">
      <w:pPr>
        <w:pStyle w:val="ha3fw2"/>
        <w:spacing w:before="100" w:beforeAutospacing="1" w:after="100" w:afterAutospacing="1"/>
      </w:pPr>
      <w:r>
        <w:t>6.1  </w:t>
      </w:r>
      <w:r>
        <w:t>工艺设计</w:t>
      </w:r>
    </w:p>
    <w:p w14:paraId="0DD5C917" w14:textId="77777777" w:rsidR="00000000" w:rsidRDefault="00135C01">
      <w:pPr>
        <w:pStyle w:val="a3"/>
      </w:pPr>
      <w:r>
        <w:t>6.1.1  </w:t>
      </w:r>
      <w:r>
        <w:t>超高功率电炉技术是以高效、低耗、节能、环保为特点的当代电炉炼钢技术。超高功率电炉技术的核心内容包括三个方面：首先，电炉本身装备方面，变压器单位功率水平必须不低于</w:t>
      </w:r>
      <w:r>
        <w:t>600kV·A</w:t>
      </w:r>
      <w:r>
        <w:t>／</w:t>
      </w:r>
      <w:r>
        <w:t>t</w:t>
      </w:r>
      <w:r>
        <w:t>钢水，电炉必须采用管式水冷炉壁与炉盖，采用偏心炉底出钢与铜钢复合或铝合金导电横臂；其次，电炉的配套装备方面，必须采用超音速射流氧枪与喷碳装置，采用仪电一体化的基础自动化与计算机过程控制结合的控制技术，采用一、二次烟尘联合</w:t>
      </w:r>
      <w:r>
        <w:t>收集净化技术，采用炉盖与钢包机械化加料系统，选用高阻抗供电、废气预热废钢、炉气一氧化碳后燃烧等节能技术，采用机械化补炉、修炉技术；第三，在冶炼操作技术方面，必须采用留钢留渣法和泡沫渣埋弧冶炼操作法。</w:t>
      </w:r>
    </w:p>
    <w:p w14:paraId="5D9041E8" w14:textId="77777777" w:rsidR="00000000" w:rsidRDefault="00135C01">
      <w:pPr>
        <w:pStyle w:val="a3"/>
      </w:pPr>
      <w:r>
        <w:t>    </w:t>
      </w:r>
      <w:r>
        <w:t>本条文中所列各项配套技术中，除偏心炉底出钢技术、炉壁集束射流氧枪技术、静止型动态无功补偿装置、电炉余热回收利用技术可根据具体情况选择外，其余各项新建电炉均应采用。</w:t>
      </w:r>
    </w:p>
    <w:p w14:paraId="023D5739" w14:textId="77777777" w:rsidR="00000000" w:rsidRDefault="00135C01">
      <w:pPr>
        <w:pStyle w:val="a3"/>
      </w:pPr>
      <w:r>
        <w:t>6.1.4  </w:t>
      </w:r>
      <w:r>
        <w:t>带废钢预热技术的电炉和采用铁水热装工艺时，因吨钢电耗较低，故变压器功率水平可偏低些，如</w:t>
      </w:r>
      <w:r>
        <w:t>Consteel</w:t>
      </w:r>
      <w:r>
        <w:t>电炉与竖炉，其变压器容量</w:t>
      </w:r>
      <w:r>
        <w:t>按</w:t>
      </w:r>
      <w:r>
        <w:t>550kV·A</w:t>
      </w:r>
      <w:r>
        <w:t>／</w:t>
      </w:r>
      <w:r>
        <w:t>t</w:t>
      </w:r>
      <w:r>
        <w:t>～</w:t>
      </w:r>
      <w:r>
        <w:t>700kV·A</w:t>
      </w:r>
      <w:r>
        <w:t>／</w:t>
      </w:r>
      <w:r>
        <w:t>t</w:t>
      </w:r>
      <w:r>
        <w:t>选配即可。对于全废钢冶炼的电炉，其变压器功率水平可偏上限进行选配。大容量变压器可大幅缩短冶炼周期，电炉的冶炼周期越短其热损失越低，热效率越高，其节能效果更明显，现在国际上已经出现了变压器功率水平达到</w:t>
      </w:r>
      <w:r>
        <w:t>1200kV·A</w:t>
      </w:r>
      <w:r>
        <w:t>／</w:t>
      </w:r>
      <w:r>
        <w:t>t</w:t>
      </w:r>
      <w:r>
        <w:t>的电炉。</w:t>
      </w:r>
    </w:p>
    <w:p w14:paraId="0647D571" w14:textId="77777777" w:rsidR="00000000" w:rsidRDefault="00135C01">
      <w:pPr>
        <w:pStyle w:val="a3"/>
      </w:pPr>
      <w:r>
        <w:t>    </w:t>
      </w:r>
      <w:r>
        <w:t>当代电炉已成为熔化固体炉料</w:t>
      </w:r>
      <w:r>
        <w:t>(</w:t>
      </w:r>
      <w:r>
        <w:t>废钢、生铁、直接还原铁、碳化铁等</w:t>
      </w:r>
      <w:r>
        <w:t>)</w:t>
      </w:r>
      <w:r>
        <w:t>和去磷脱碳的简单工具，钢水的精炼任务完全由炉外精炼装置承担，因而电炉后步必须配置钢包精炼炉</w:t>
      </w:r>
      <w:r>
        <w:t>(LF)</w:t>
      </w:r>
      <w:r>
        <w:t>，对于生产气体含量和夹杂物含量要求低的钢种还应配置</w:t>
      </w:r>
      <w:r>
        <w:t>VD</w:t>
      </w:r>
      <w:r>
        <w:t>等真空精炼装置。当电炉</w:t>
      </w:r>
      <w:r>
        <w:t>冶炼时间短于</w:t>
      </w:r>
      <w:r>
        <w:lastRenderedPageBreak/>
        <w:t>45min</w:t>
      </w:r>
      <w:r>
        <w:t>，或生产品种中低氧含量</w:t>
      </w:r>
      <w:r>
        <w:t>(≤20ppm)</w:t>
      </w:r>
      <w:r>
        <w:t>或低硫含量</w:t>
      </w:r>
      <w:r>
        <w:t>(≤30ppm)</w:t>
      </w:r>
      <w:r>
        <w:t>钢种的比例较高时，</w:t>
      </w:r>
      <w:r>
        <w:t>1</w:t>
      </w:r>
      <w:r>
        <w:t>台电炉后面还须配置多台钢包精炼炉。</w:t>
      </w:r>
    </w:p>
    <w:p w14:paraId="0CD3F838" w14:textId="77777777" w:rsidR="00000000" w:rsidRDefault="00135C01">
      <w:pPr>
        <w:pStyle w:val="a3"/>
      </w:pPr>
      <w:r>
        <w:t>    </w:t>
      </w:r>
      <w:r>
        <w:t>交流高阻抗供电技术是在交流电炉变压器的一次侧串联一个固定电抗器或一个饱和电抗器，其结果是二次电压提高、电弧加长、二次电流降低、电弧的稳定性与对熔池钢水的穿透力与搅动力提高，这些变化使电炉热效率提高、冶炼时间缩短、电耗与电极消耗降低，设备与操作维护都比直流电炉简单，电极消耗指标接近直流电炉。</w:t>
      </w:r>
    </w:p>
    <w:p w14:paraId="3AE62E3D" w14:textId="77777777" w:rsidR="00000000" w:rsidRDefault="00135C01">
      <w:pPr>
        <w:pStyle w:val="a3"/>
      </w:pPr>
      <w:r>
        <w:t>    </w:t>
      </w:r>
      <w:r>
        <w:t>废气预热废钢，回收废气中的物理热与化学能，可减少炉盖打开次数、</w:t>
      </w:r>
      <w:r>
        <w:t>缩短冶炼周期，约降低吨钢电耗</w:t>
      </w:r>
      <w:r>
        <w:t>50kW·h</w:t>
      </w:r>
      <w:r>
        <w:t>／</w:t>
      </w:r>
      <w:r>
        <w:t>t</w:t>
      </w:r>
      <w:r>
        <w:t>～</w:t>
      </w:r>
      <w:r>
        <w:t>100kW·h</w:t>
      </w:r>
      <w:r>
        <w:t>／</w:t>
      </w:r>
      <w:r>
        <w:t>t</w:t>
      </w:r>
      <w:r>
        <w:t>，是实际生产中重要的烟气余热回收技术。</w:t>
      </w:r>
    </w:p>
    <w:p w14:paraId="2B88A3B2" w14:textId="77777777" w:rsidR="00000000" w:rsidRDefault="00135C01">
      <w:pPr>
        <w:pStyle w:val="a3"/>
      </w:pPr>
      <w:r>
        <w:t>6.1.8  </w:t>
      </w:r>
      <w:r>
        <w:t>电炉在冶炼过程中的起弧、熔化废钢或其他固态原料阶段噪声非常大，因此应采取隔音措施。本条为强制性条文，必须严格执行。</w:t>
      </w:r>
    </w:p>
    <w:p w14:paraId="33FCA5D4" w14:textId="77777777" w:rsidR="00000000" w:rsidRDefault="00135C01">
      <w:pPr>
        <w:pStyle w:val="a3"/>
      </w:pPr>
      <w:r>
        <w:t>6.1.9  </w:t>
      </w:r>
      <w:r>
        <w:t>电炉炼钢的工序能耗代表了电炉炼钢的炼钢水平，不符合国家现行有关标准的，不符合国家提倡节能减排的要求，应予以淘汰。</w:t>
      </w:r>
    </w:p>
    <w:p w14:paraId="7E727866" w14:textId="77777777" w:rsidR="00000000" w:rsidRDefault="00135C01">
      <w:pPr>
        <w:pStyle w:val="a3"/>
      </w:pPr>
      <w:r>
        <w:t>6.1.12  </w:t>
      </w:r>
      <w:r>
        <w:t>由于现代电炉技术发展迅速，与</w:t>
      </w:r>
      <w:r>
        <w:t>20</w:t>
      </w:r>
      <w:r>
        <w:t>世纪比较，电炉的工序能耗已大大降低。影响电炉能耗的主要因素是原料条件与电炉形式。目前，新的电炉工序能耗</w:t>
      </w:r>
      <w:r>
        <w:t>国家标准已修订完成。</w:t>
      </w:r>
    </w:p>
    <w:p w14:paraId="0881DEB7" w14:textId="77777777" w:rsidR="00000000" w:rsidRDefault="00135C01">
      <w:pPr>
        <w:pStyle w:val="ha3fw2"/>
        <w:spacing w:before="100" w:beforeAutospacing="1" w:after="100" w:afterAutospacing="1"/>
      </w:pPr>
      <w:r>
        <w:t>6.2  </w:t>
      </w:r>
      <w:r>
        <w:t>原材料准备及供应</w:t>
      </w:r>
    </w:p>
    <w:p w14:paraId="7949B71E" w14:textId="77777777" w:rsidR="00000000" w:rsidRDefault="00135C01">
      <w:pPr>
        <w:pStyle w:val="a3"/>
      </w:pPr>
      <w:r>
        <w:t>6.2.6  </w:t>
      </w:r>
      <w:r>
        <w:t>电炉炼钢采用直接还原铁作原料时，直接还原铁的质量应符合现行行业标准《炼钢用直接还原铁》</w:t>
      </w:r>
      <w:r>
        <w:t>YB</w:t>
      </w:r>
      <w:r>
        <w:t>／</w:t>
      </w:r>
      <w:r>
        <w:t>T 4170-2008</w:t>
      </w:r>
      <w:r>
        <w:t>中二级指标的要求。</w:t>
      </w:r>
    </w:p>
    <w:p w14:paraId="1C02F349" w14:textId="77777777" w:rsidR="00000000" w:rsidRDefault="00135C01">
      <w:pPr>
        <w:pStyle w:val="a3"/>
      </w:pPr>
      <w:r>
        <w:t>6.2.7  </w:t>
      </w:r>
      <w:r>
        <w:t>铁水热装技术是在我国发展起来的电炉炼钢技术，适当的生铁或铁水比，可提高炉料的化学能，有利于降低电耗，但若比例过高，脱碳所需要的时间增加，以致冶炼时间延长，指标反而恶化，铁水比以</w:t>
      </w:r>
      <w:r>
        <w:t>30</w:t>
      </w:r>
      <w:r>
        <w:t>％～</w:t>
      </w:r>
      <w:r>
        <w:t>60</w:t>
      </w:r>
      <w:r>
        <w:t>％为宜，否则其吨钢生产成本将不降反增。</w:t>
      </w:r>
    </w:p>
    <w:p w14:paraId="383BF4E3" w14:textId="77777777" w:rsidR="00000000" w:rsidRDefault="00135C01">
      <w:pPr>
        <w:pStyle w:val="a3"/>
      </w:pPr>
      <w:r>
        <w:t>6.2.8  </w:t>
      </w:r>
      <w:r>
        <w:t>电炉冶炼工艺是以废钢为主要原料，有些企业热装部分铁水，是为</w:t>
      </w:r>
      <w:r>
        <w:t>消化本企业长流程生产线富余的铁水，利用铁水热量降低电炉电耗的一项技术措施。</w:t>
      </w:r>
    </w:p>
    <w:p w14:paraId="6F2E793C" w14:textId="77777777" w:rsidR="00000000" w:rsidRDefault="00135C01">
      <w:pPr>
        <w:pStyle w:val="a3"/>
      </w:pPr>
      <w:r>
        <w:t>    </w:t>
      </w:r>
      <w:r>
        <w:t>若为电炉铁水热装配建专用高炉，则违背科学合理的生产工艺路线和投入产出的规律，得不偿失。国家钢铁产业政策已明确反对这种做法，故设计应予禁止。</w:t>
      </w:r>
    </w:p>
    <w:p w14:paraId="64EDEBA7" w14:textId="77777777" w:rsidR="00000000" w:rsidRDefault="00135C01">
      <w:pPr>
        <w:pStyle w:val="a3"/>
      </w:pPr>
      <w:r>
        <w:t>6.2.10  </w:t>
      </w:r>
      <w:r>
        <w:t>石灰成分按现行黑色冶金行业标准《冶金石灰》</w:t>
      </w:r>
      <w:r>
        <w:t>YB</w:t>
      </w:r>
      <w:r>
        <w:t>／</w:t>
      </w:r>
      <w:r>
        <w:t>T 042-2004</w:t>
      </w:r>
      <w:r>
        <w:t>中普通冶金石灰一级指标要求。</w:t>
      </w:r>
    </w:p>
    <w:p w14:paraId="1676656C" w14:textId="77777777" w:rsidR="00000000" w:rsidRDefault="00135C01">
      <w:pPr>
        <w:pStyle w:val="ha3fw2"/>
        <w:spacing w:before="100" w:beforeAutospacing="1" w:after="100" w:afterAutospacing="1"/>
      </w:pPr>
      <w:r>
        <w:t>6.3  </w:t>
      </w:r>
      <w:r>
        <w:t>工艺设备</w:t>
      </w:r>
    </w:p>
    <w:p w14:paraId="571DAE75" w14:textId="77777777" w:rsidR="00000000" w:rsidRDefault="00135C01">
      <w:pPr>
        <w:pStyle w:val="a3"/>
      </w:pPr>
      <w:r>
        <w:t>6.3.1  </w:t>
      </w:r>
      <w:r>
        <w:t>容量过小的电弧炉不仅生产率小、技术经济指标很难与精炼、连铸、连轧设备的配套，因此扩大炉容量是提高和改善短流程生产线整体效率的有效手段。适当扩</w:t>
      </w:r>
      <w:r>
        <w:t>大电弧炉容量不仅提高了炉子的生产效率，也使吨钢的平均设备投资大大降低，吨钢的生产成本下降，而且大大减少炉子热损失和能量消耗，提高电弧炉热效率，可以起到节能减排的功效，这一点已被大量的生产实践所证明。所以世界上许多国家采用大容量电弧炉。同时电弧炉容量随着短流程炼钢的生产规模也在不断扩大。</w:t>
      </w:r>
    </w:p>
    <w:p w14:paraId="28BAB09F" w14:textId="77777777" w:rsidR="00000000" w:rsidRDefault="00135C01">
      <w:pPr>
        <w:pStyle w:val="a3"/>
      </w:pPr>
      <w:r>
        <w:t>    </w:t>
      </w:r>
      <w:r>
        <w:t>20</w:t>
      </w:r>
      <w:r>
        <w:t>世纪</w:t>
      </w:r>
      <w:r>
        <w:t>30</w:t>
      </w:r>
      <w:r>
        <w:t>年代电弧炉的最大容量为</w:t>
      </w:r>
      <w:r>
        <w:t>100t</w:t>
      </w:r>
      <w:r>
        <w:t>，</w:t>
      </w:r>
      <w:r>
        <w:t>50</w:t>
      </w:r>
      <w:r>
        <w:t>年代为</w:t>
      </w:r>
      <w:r>
        <w:t>200t</w:t>
      </w:r>
      <w:r>
        <w:t>，</w:t>
      </w:r>
      <w:r>
        <w:t>70</w:t>
      </w:r>
      <w:r>
        <w:t>年代初已有</w:t>
      </w:r>
      <w:r>
        <w:t>400t</w:t>
      </w:r>
      <w:r>
        <w:t>的电弧炉投入生产。新建电弧炉钢厂电弧炉容量由</w:t>
      </w:r>
      <w:r>
        <w:t>80t</w:t>
      </w:r>
      <w:r>
        <w:t>～</w:t>
      </w:r>
      <w:r>
        <w:t>120t</w:t>
      </w:r>
      <w:r>
        <w:t>增至</w:t>
      </w:r>
      <w:r>
        <w:t>150t</w:t>
      </w:r>
      <w:r>
        <w:t>～</w:t>
      </w:r>
      <w:r>
        <w:t>200t</w:t>
      </w:r>
      <w:r>
        <w:t>，近年来还增建了若</w:t>
      </w:r>
      <w:r>
        <w:lastRenderedPageBreak/>
        <w:t>干</w:t>
      </w:r>
      <w:r>
        <w:t>250t</w:t>
      </w:r>
      <w:r>
        <w:t>～</w:t>
      </w:r>
      <w:r>
        <w:t>300t</w:t>
      </w:r>
      <w:r>
        <w:t>电弧炉的短</w:t>
      </w:r>
      <w:r>
        <w:t>流程钢厂。目前全世界</w:t>
      </w:r>
      <w:r>
        <w:t>180t</w:t>
      </w:r>
      <w:r>
        <w:t>以上的电弧炉有</w:t>
      </w:r>
      <w:r>
        <w:t>30</w:t>
      </w:r>
      <w:r>
        <w:t>座以上，其中最大的为</w:t>
      </w:r>
      <w:r>
        <w:t>400t</w:t>
      </w:r>
      <w:r>
        <w:t>，我国电弧炉容量目前最大为</w:t>
      </w:r>
      <w:r>
        <w:t>220t</w:t>
      </w:r>
      <w:r>
        <w:t>。</w:t>
      </w:r>
    </w:p>
    <w:p w14:paraId="1D168FBE" w14:textId="77777777" w:rsidR="00000000" w:rsidRDefault="00135C01">
      <w:pPr>
        <w:pStyle w:val="a3"/>
      </w:pPr>
      <w:r>
        <w:t>    </w:t>
      </w:r>
      <w:r>
        <w:t>20</w:t>
      </w:r>
      <w:r>
        <w:t>世纪</w:t>
      </w:r>
      <w:r>
        <w:t>90</w:t>
      </w:r>
      <w:r>
        <w:t>年代以前，我国电弧炉炼钢工艺是以冶炼合金钢为主而发展的，在电弧炉装备方面一般炉容量小于</w:t>
      </w:r>
      <w:r>
        <w:t>50t</w:t>
      </w:r>
      <w:r>
        <w:t>。从</w:t>
      </w:r>
      <w:r>
        <w:t>20</w:t>
      </w:r>
      <w:r>
        <w:t>世纪</w:t>
      </w:r>
      <w:r>
        <w:t>90</w:t>
      </w:r>
      <w:r>
        <w:t>年代起，大容量、超高功率电弧炉在我国获得了较快发展，数量逐渐上升，炉容趋向大型化，淘汰落后电弧炉工艺装备和设备大型化方面已取得较大进步。从</w:t>
      </w:r>
      <w:r>
        <w:t>1990</w:t>
      </w:r>
      <w:r>
        <w:t>年至</w:t>
      </w:r>
      <w:r>
        <w:t>1999</w:t>
      </w:r>
      <w:r>
        <w:t>年我国建设</w:t>
      </w:r>
      <w:r>
        <w:t>60t</w:t>
      </w:r>
      <w:r>
        <w:t>～</w:t>
      </w:r>
      <w:r>
        <w:t>150t</w:t>
      </w:r>
      <w:r>
        <w:t>电弧炉</w:t>
      </w:r>
      <w:r>
        <w:t>19</w:t>
      </w:r>
      <w:r>
        <w:t>座。从</w:t>
      </w:r>
      <w:r>
        <w:t>2000</w:t>
      </w:r>
      <w:r>
        <w:t>年至</w:t>
      </w:r>
      <w:r>
        <w:t>2012</w:t>
      </w:r>
      <w:r>
        <w:t>年，全国新建</w:t>
      </w:r>
      <w:r>
        <w:t>50t</w:t>
      </w:r>
      <w:r>
        <w:t>以上电弧炉共</w:t>
      </w:r>
      <w:r>
        <w:t>68</w:t>
      </w:r>
      <w:r>
        <w:t>座，其中</w:t>
      </w:r>
      <w:r>
        <w:t>100t</w:t>
      </w:r>
      <w:r>
        <w:t>以</w:t>
      </w:r>
      <w:r>
        <w:t>上的电弧炉</w:t>
      </w:r>
      <w:r>
        <w:t>26</w:t>
      </w:r>
      <w:r>
        <w:t>座。据不完全统计，到目前为止全国投入运行</w:t>
      </w:r>
      <w:r>
        <w:t>50t</w:t>
      </w:r>
      <w:r>
        <w:t>以上电弧炉约</w:t>
      </w:r>
      <w:r>
        <w:t>107</w:t>
      </w:r>
      <w:r>
        <w:t>座，其中单炉出钢量</w:t>
      </w:r>
      <w:r>
        <w:t>100t</w:t>
      </w:r>
      <w:r>
        <w:t>以上的</w:t>
      </w:r>
      <w:r>
        <w:t>36</w:t>
      </w:r>
      <w:r>
        <w:t>座。其中</w:t>
      </w:r>
      <w:r>
        <w:t>100t</w:t>
      </w:r>
      <w:r>
        <w:t>级电弧炉实现了国产化的</w:t>
      </w:r>
      <w:r>
        <w:t>5</w:t>
      </w:r>
      <w:r>
        <w:t>座，达到了国产化电弧炉的最大容量。</w:t>
      </w:r>
    </w:p>
    <w:p w14:paraId="0595268C" w14:textId="77777777" w:rsidR="00000000" w:rsidRDefault="00135C01">
      <w:pPr>
        <w:pStyle w:val="a3"/>
      </w:pPr>
      <w:r>
        <w:t>    </w:t>
      </w:r>
      <w:r>
        <w:t>20</w:t>
      </w:r>
      <w:r>
        <w:t>世纪后期，我国大量容量</w:t>
      </w:r>
      <w:r>
        <w:t>30t</w:t>
      </w:r>
      <w:r>
        <w:t>以下的小电炉被淘汰，电炉的容量组成已明显向大型化方向发展。</w:t>
      </w:r>
    </w:p>
    <w:p w14:paraId="45F47704" w14:textId="77777777" w:rsidR="00000000" w:rsidRDefault="00135C01">
      <w:pPr>
        <w:pStyle w:val="a3"/>
      </w:pPr>
      <w:r>
        <w:t>    </w:t>
      </w:r>
      <w:r>
        <w:t>参考国际电炉炼钢的发展趋势，随着废钢的不断积累和电力资源的不断改善，我国完全有可能建设</w:t>
      </w:r>
      <w:r>
        <w:t>200t</w:t>
      </w:r>
      <w:r>
        <w:t>以上容量级的大电炉，故电炉容量系列中增加了</w:t>
      </w:r>
      <w:r>
        <w:t>200t</w:t>
      </w:r>
      <w:r>
        <w:t>～</w:t>
      </w:r>
      <w:r>
        <w:t>350t</w:t>
      </w:r>
      <w:r>
        <w:t>级电炉。</w:t>
      </w:r>
    </w:p>
    <w:p w14:paraId="4E86AA18" w14:textId="77777777" w:rsidR="00000000" w:rsidRDefault="00135C01">
      <w:pPr>
        <w:pStyle w:val="a3"/>
      </w:pPr>
      <w:r>
        <w:t>    </w:t>
      </w:r>
      <w:r>
        <w:t>根据钢铁产业发展政策规定，新建炼钢厂电炉容</w:t>
      </w:r>
      <w:r>
        <w:t>量应不小于</w:t>
      </w:r>
      <w:r>
        <w:t>70t</w:t>
      </w:r>
      <w:r>
        <w:t>，但考虑到我国目前还有相当数量的小电炉，还需要相当长的时间通过技术改造和优化组合，才能逐步向大型电炉转化，对于某些特钢厂，为满足小批量生产的市场需要，配置少数容量较小的电炉是合理的，此外，还考虑到国际市场的需要，因而系列中保留了</w:t>
      </w:r>
      <w:r>
        <w:t>20t</w:t>
      </w:r>
      <w:r>
        <w:t>、</w:t>
      </w:r>
      <w:r>
        <w:t>30t</w:t>
      </w:r>
      <w:r>
        <w:t>、</w:t>
      </w:r>
      <w:r>
        <w:t>50t</w:t>
      </w:r>
      <w:r>
        <w:t>容量级。</w:t>
      </w:r>
    </w:p>
    <w:p w14:paraId="1F384C2A" w14:textId="77777777" w:rsidR="00000000" w:rsidRDefault="00135C01">
      <w:pPr>
        <w:pStyle w:val="a3"/>
      </w:pPr>
      <w:r>
        <w:t>6.3.2  </w:t>
      </w:r>
      <w:r>
        <w:t>表</w:t>
      </w:r>
      <w:r>
        <w:t>6.3.2</w:t>
      </w:r>
      <w:r>
        <w:t>中数据仅供电炉选型时参考。确定变压器额定容量时，应根据冶炼时间要求、原料结构、电炉的形式、辅助能源与电能的匹配关系等进行计算。当采用直接还原铁时，变压器容量宜偏高，当采用铁水热装工艺或带废气预热废钢技术时，变压</w:t>
      </w:r>
      <w:r>
        <w:t>器容量可适当偏低。</w:t>
      </w:r>
    </w:p>
    <w:p w14:paraId="4DCE9AE2" w14:textId="77777777" w:rsidR="00000000" w:rsidRDefault="00135C01">
      <w:pPr>
        <w:pStyle w:val="a3"/>
      </w:pPr>
      <w:r>
        <w:t>6.3.3  </w:t>
      </w:r>
      <w:r>
        <w:t>全平台式电炉与半平台式电炉比较，结构更为简单紧凑，设备重量轻。倾动机械失灵时，电炉能自动从任意位置回复原始位置，是确保安全的基本要求，关键在于通过重心计算和电炉倾动计算正确确定倾动中心线的位置。</w:t>
      </w:r>
    </w:p>
    <w:p w14:paraId="0A18AFB7" w14:textId="77777777" w:rsidR="00000000" w:rsidRDefault="00135C01">
      <w:pPr>
        <w:pStyle w:val="a3"/>
      </w:pPr>
      <w:r>
        <w:t>6.3.7  </w:t>
      </w:r>
      <w:r>
        <w:t>电极升降机械由水冷电极夹持器、水冷铜钢复合</w:t>
      </w:r>
      <w:r>
        <w:t>(</w:t>
      </w:r>
      <w:r>
        <w:t>或铝合金</w:t>
      </w:r>
      <w:r>
        <w:t>)</w:t>
      </w:r>
      <w:r>
        <w:t>导电横臂、电极立柱与导向轮组、液压缸及其支撑结构组成。二次侧短网为从变压器二次侧抽头开始，依次由补偿器、水冷导电铜管、水冷电缆、水冷铜钢复合导电横臂和水冷电极夹持器组成。短网各组元的断面积与相邻部件的接触面积的合理</w:t>
      </w:r>
      <w:r>
        <w:t>选择，三相短网的长度与其在空间布置的相互关系，是决定短网阻抗和工作可靠性的主要因素。而三相短网在空间的位置，它们在电流变化时相互引起的感抗，是造成三相阻抗不平衡的主要原因，三相短网在任意空间位置上，保持等腰</w:t>
      </w:r>
      <w:r>
        <w:t>(</w:t>
      </w:r>
      <w:r>
        <w:t>或等边</w:t>
      </w:r>
      <w:r>
        <w:t>)</w:t>
      </w:r>
      <w:r>
        <w:t>三角形关系，就可使三相阻抗不平衡系数不大于</w:t>
      </w:r>
      <w:r>
        <w:t>5</w:t>
      </w:r>
      <w:r>
        <w:t>％。</w:t>
      </w:r>
    </w:p>
    <w:p w14:paraId="7019AA43" w14:textId="77777777" w:rsidR="00000000" w:rsidRDefault="00135C01">
      <w:pPr>
        <w:pStyle w:val="a3"/>
      </w:pPr>
      <w:r>
        <w:t>6.3.8  </w:t>
      </w:r>
      <w:r>
        <w:t>水</w:t>
      </w:r>
      <w:r>
        <w:t>-</w:t>
      </w:r>
      <w:r>
        <w:t>乙二醇为非燃物质，且不易老化，使用安全可靠。为保证电炉液压系统工作的可靠性，选用液压泵的工作参数</w:t>
      </w:r>
      <w:r>
        <w:t>(</w:t>
      </w:r>
      <w:r>
        <w:t>工作压力与油量</w:t>
      </w:r>
      <w:r>
        <w:t>)</w:t>
      </w:r>
      <w:r>
        <w:t>应留有适当余地，一般配置</w:t>
      </w:r>
      <w:r>
        <w:t>1</w:t>
      </w:r>
      <w:r>
        <w:t>台备用液压泵。除电极升降采用比例阀</w:t>
      </w:r>
      <w:r>
        <w:t>(</w:t>
      </w:r>
      <w:r>
        <w:t>也可以用伺服阀</w:t>
      </w:r>
      <w:r>
        <w:t>)</w:t>
      </w:r>
      <w:r>
        <w:t>外，其余均采用电磁换向阀并以集成块形</w:t>
      </w:r>
      <w:r>
        <w:t>式安装于公用的阀台上。液压系统还应考虑一定容积的蓄势器，以保证系统的背压与停电事故状态工作要求。</w:t>
      </w:r>
    </w:p>
    <w:p w14:paraId="23A5C1AE" w14:textId="77777777" w:rsidR="00000000" w:rsidRDefault="00135C01">
      <w:pPr>
        <w:pStyle w:val="a3"/>
      </w:pPr>
      <w:r>
        <w:t>6.3.9  </w:t>
      </w:r>
      <w:r>
        <w:t>现代电炉采用氧气加速废钢熔化，作为去磷脱碳的氧化剂，用以制造泡沫渣与实现炉气中</w:t>
      </w:r>
      <w:r>
        <w:t>CO</w:t>
      </w:r>
      <w:r>
        <w:t>后燃烧以降低电耗，因而，氧气的用量达到</w:t>
      </w:r>
      <w:r>
        <w:t>30Nm3</w:t>
      </w:r>
      <w:r>
        <w:t>／</w:t>
      </w:r>
      <w:r>
        <w:t>t</w:t>
      </w:r>
      <w:r>
        <w:t>～</w:t>
      </w:r>
      <w:r>
        <w:t>40Nm3</w:t>
      </w:r>
      <w:r>
        <w:t>／</w:t>
      </w:r>
      <w:r>
        <w:t>t</w:t>
      </w:r>
      <w:r>
        <w:t>，供氧强度达到</w:t>
      </w:r>
      <w:r>
        <w:t>1.5Nm3</w:t>
      </w:r>
      <w:r>
        <w:t>／</w:t>
      </w:r>
      <w:r>
        <w:t>(t·min)</w:t>
      </w:r>
      <w:r>
        <w:t>～</w:t>
      </w:r>
      <w:r>
        <w:t>2.0Nm3</w:t>
      </w:r>
      <w:r>
        <w:t>／</w:t>
      </w:r>
      <w:r>
        <w:t>(t·min)</w:t>
      </w:r>
      <w:r>
        <w:t>，故生产普碳钢电炉必须配置适当数量与规格的炉壁水冷集束射流氧枪与碳枪</w:t>
      </w:r>
      <w:r>
        <w:t>(</w:t>
      </w:r>
      <w:r>
        <w:t>包括碳粉贮仓与发送装置</w:t>
      </w:r>
      <w:r>
        <w:t>)</w:t>
      </w:r>
      <w:r>
        <w:t>，或</w:t>
      </w:r>
      <w:r>
        <w:t>(</w:t>
      </w:r>
      <w:r>
        <w:t>与</w:t>
      </w:r>
      <w:r>
        <w:t>)</w:t>
      </w:r>
      <w:r>
        <w:t>炉门水冷碳氧喷枪机械手</w:t>
      </w:r>
      <w:r>
        <w:t>(</w:t>
      </w:r>
      <w:r>
        <w:t>包括碳</w:t>
      </w:r>
      <w:r>
        <w:lastRenderedPageBreak/>
        <w:t>粉贮仓与发送装置</w:t>
      </w:r>
      <w:r>
        <w:t>)</w:t>
      </w:r>
      <w:r>
        <w:t>。前一种方式吹氧，不必开启</w:t>
      </w:r>
      <w:r>
        <w:t>炉门，有利于提高电炉热效率，故近几年来得到广泛应用。</w:t>
      </w:r>
    </w:p>
    <w:p w14:paraId="2903F512" w14:textId="77777777" w:rsidR="00000000" w:rsidRDefault="00135C01">
      <w:pPr>
        <w:pStyle w:val="a3"/>
      </w:pPr>
      <w:r>
        <w:t>6.3.10  </w:t>
      </w:r>
      <w:r>
        <w:t>高位贮存仓数量</w:t>
      </w:r>
      <w:r>
        <w:t>12</w:t>
      </w:r>
      <w:r>
        <w:t>个以上，以便满足合金的不同种类和品位的数量要求。因一般大夜班停止高位贮存仓的上料作业，故贮存时间应大于</w:t>
      </w:r>
      <w:r>
        <w:t>16h</w:t>
      </w:r>
      <w:r>
        <w:t>。活性石灰因用量大，而且不宜因存放时间太长而吸收水分，故料仓容积</w:t>
      </w:r>
      <w:r>
        <w:t>8h</w:t>
      </w:r>
      <w:r>
        <w:t>以上即可，在中班末期加满料即可满足大夜班生产的需要。</w:t>
      </w:r>
    </w:p>
    <w:p w14:paraId="17DD8A9C" w14:textId="77777777" w:rsidR="00000000" w:rsidRDefault="00135C01">
      <w:pPr>
        <w:pStyle w:val="a3"/>
      </w:pPr>
      <w:r>
        <w:t>6.3.11  </w:t>
      </w:r>
      <w:r>
        <w:t>当前炼钢工程设计中，浇注用的铸造起重机的规格有越来越大的倾向，这是不适当的，应按本条文规定正确选配铸造起重机。</w:t>
      </w:r>
    </w:p>
    <w:p w14:paraId="291B38B2" w14:textId="77777777" w:rsidR="00000000" w:rsidRDefault="00135C01">
      <w:pPr>
        <w:pStyle w:val="ha3fw2"/>
        <w:spacing w:before="100" w:beforeAutospacing="1" w:after="100" w:afterAutospacing="1"/>
      </w:pPr>
      <w:r>
        <w:t>6.4  </w:t>
      </w:r>
      <w:r>
        <w:t>电炉车间布置与厂房</w:t>
      </w:r>
    </w:p>
    <w:p w14:paraId="145ADD15" w14:textId="77777777" w:rsidR="00000000" w:rsidRDefault="00135C01">
      <w:pPr>
        <w:pStyle w:val="a3"/>
      </w:pPr>
      <w:r>
        <w:t>6.4.1  </w:t>
      </w:r>
      <w:r>
        <w:t>本条文所列电炉炼钢车间</w:t>
      </w:r>
      <w:r>
        <w:t>主厂房三种布置形式，是对现有超高功率电炉炼钢车间主厂房实际布置形式的归纳，生产实践证明都是可行的，但以多跨毗连的布置形式为优，因这种形式车间内物流干扰少，便于各工序充分发挥其效能，能较好地适应超高功率电炉炼钢车间高效生产的要求，且为远期发展留有条件。</w:t>
      </w:r>
    </w:p>
    <w:p w14:paraId="7CE02EFD" w14:textId="77777777" w:rsidR="00000000" w:rsidRDefault="00135C01">
      <w:pPr>
        <w:pStyle w:val="a3"/>
      </w:pPr>
      <w:r>
        <w:t>    </w:t>
      </w:r>
      <w:r>
        <w:t>主厂房采用多跨毗连布置形式时，电炉在炉子跨内采用横向布置方式。只有当车间内为单座电炉，炉子跨垂直于精炼与钢包转运跨及浇注系统各跨或电炉与炉外精炼采用同跨布置时，才采用电炉在跨间内纵向布置方式。电炉横向布置时，电炉的纵向中心线与加料跨厂房柱行列线的最小距</w:t>
      </w:r>
      <w:r>
        <w:t>离，应保证能用起重机顺利地吊换电极，电炉的横向中心线至变压器室外墙的距离，应满足电炉设备设计尺寸要求，在工艺布置上应校核炉盖旋转时导电横臂尾部与变压器室墙上电缆架的关系，以免碰撞。电炉在炉子跨中平面位置的确定，还需要综合考虑装料、吊换炉壳、出钢、变压器检修吊装及电炉密闭罩的布置等因素。</w:t>
      </w:r>
    </w:p>
    <w:p w14:paraId="3F77A13D" w14:textId="77777777" w:rsidR="00000000" w:rsidRDefault="00135C01">
      <w:pPr>
        <w:pStyle w:val="a3"/>
      </w:pPr>
      <w:r>
        <w:t>    </w:t>
      </w:r>
      <w:r>
        <w:t>炉容量小于</w:t>
      </w:r>
      <w:r>
        <w:t>50t</w:t>
      </w:r>
      <w:r>
        <w:t>的电炉车间一般不设加料跨，可在炉旁设简易的炉盖加料系统。容量不小于</w:t>
      </w:r>
      <w:r>
        <w:t>50t</w:t>
      </w:r>
      <w:r>
        <w:t>电炉车间应设置加料跨。加料跨散状料贮存的进料方式，在以全废钢法冶炼时，一般可采用起重机吊底开料罐进料的方式，当一部分大于或等于</w:t>
      </w:r>
      <w:r>
        <w:t>2</w:t>
      </w:r>
      <w:r>
        <w:t>0</w:t>
      </w:r>
      <w:r>
        <w:t>％冷态直接还原铁为炉料时宜通过皮带或其他专用运输系统送往电炉加料处，容量不小于</w:t>
      </w:r>
      <w:r>
        <w:t>100t</w:t>
      </w:r>
      <w:r>
        <w:t>且小时生产率很高的电炉车间，也可采用皮带运输机的进料方式。</w:t>
      </w:r>
    </w:p>
    <w:p w14:paraId="6B71686A" w14:textId="77777777" w:rsidR="00000000" w:rsidRDefault="00135C01">
      <w:pPr>
        <w:pStyle w:val="a3"/>
      </w:pPr>
      <w:r>
        <w:t>6.4.4  </w:t>
      </w:r>
      <w:r>
        <w:t>车间内电炉容量不同，与其相关的工艺装备，如钢包、炉外精炼装置等均需采取不同规格，导致设备与备件数量大大增加，生产管理与调度作业大大复杂，生产效率受到影响，故不宜采用。</w:t>
      </w:r>
    </w:p>
    <w:p w14:paraId="78BFA0BE" w14:textId="77777777" w:rsidR="00000000" w:rsidRDefault="00135C01">
      <w:pPr>
        <w:pStyle w:val="a3"/>
      </w:pPr>
      <w:r>
        <w:t>    </w:t>
      </w:r>
      <w:r>
        <w:t>车间内装备</w:t>
      </w:r>
      <w:r>
        <w:t>1</w:t>
      </w:r>
      <w:r>
        <w:t>座以上相同容量电炉时，电炉与变压器采取同侧布置的形式，可大大节省设计、建设与设备维修的工作量。</w:t>
      </w:r>
    </w:p>
    <w:p w14:paraId="6A868B23" w14:textId="77777777" w:rsidR="00000000" w:rsidRDefault="00135C01">
      <w:pPr>
        <w:pStyle w:val="ha3fw2"/>
        <w:spacing w:before="100" w:beforeAutospacing="1" w:after="100" w:afterAutospacing="1"/>
      </w:pPr>
      <w:r>
        <w:t>7  </w:t>
      </w:r>
      <w:r>
        <w:t>炉外精炼</w:t>
      </w:r>
    </w:p>
    <w:p w14:paraId="4694B021" w14:textId="77777777" w:rsidR="00000000" w:rsidRDefault="00135C01">
      <w:pPr>
        <w:pStyle w:val="ha3fw2"/>
        <w:spacing w:before="100" w:beforeAutospacing="1" w:after="100" w:afterAutospacing="1"/>
      </w:pPr>
      <w:r>
        <w:t>7.1  </w:t>
      </w:r>
      <w:r>
        <w:t>工艺设计</w:t>
      </w:r>
    </w:p>
    <w:p w14:paraId="5135C9D7" w14:textId="77777777" w:rsidR="00000000" w:rsidRDefault="00135C01">
      <w:pPr>
        <w:pStyle w:val="a3"/>
      </w:pPr>
      <w:r>
        <w:t>7.1.1  </w:t>
      </w:r>
      <w:r>
        <w:t>当代炼钢生产根据</w:t>
      </w:r>
      <w:r>
        <w:t>优化工艺需要和钢种质量要求，广泛采用以下典型的炉外精炼选型组合：</w:t>
      </w:r>
      <w:r>
        <w:t> </w:t>
      </w:r>
    </w:p>
    <w:p w14:paraId="178D0D82" w14:textId="77777777" w:rsidR="00000000" w:rsidRDefault="00135C01">
      <w:pPr>
        <w:pStyle w:val="a3"/>
      </w:pPr>
      <w:r>
        <w:t>    </w:t>
      </w:r>
      <w:r>
        <w:t>(1)</w:t>
      </w:r>
      <w:r>
        <w:t>转炉炼钢车间</w:t>
      </w:r>
      <w:r>
        <w:t>(</w:t>
      </w:r>
      <w:r>
        <w:t>铁水必须经预脱硫处理</w:t>
      </w:r>
      <w:r>
        <w:t>)</w:t>
      </w:r>
      <w:r>
        <w:t>。</w:t>
      </w:r>
    </w:p>
    <w:p w14:paraId="194BE3E2" w14:textId="77777777" w:rsidR="00000000" w:rsidRDefault="00135C01">
      <w:pPr>
        <w:pStyle w:val="a3"/>
      </w:pPr>
      <w:r>
        <w:t>    </w:t>
      </w:r>
      <w:r>
        <w:t>普碳钢均匀成分与温度、调整成分：吹氩搅拌、</w:t>
      </w:r>
      <w:r>
        <w:t>CAS</w:t>
      </w:r>
      <w:r>
        <w:t>或</w:t>
      </w:r>
      <w:r>
        <w:t>LF</w:t>
      </w:r>
      <w:r>
        <w:t>法处理；</w:t>
      </w:r>
    </w:p>
    <w:p w14:paraId="0F721CA9" w14:textId="77777777" w:rsidR="00000000" w:rsidRDefault="00135C01">
      <w:pPr>
        <w:pStyle w:val="a3"/>
      </w:pPr>
      <w:r>
        <w:lastRenderedPageBreak/>
        <w:t>    </w:t>
      </w:r>
      <w:r>
        <w:t>大量生产超低碳钢品种：转炉＋</w:t>
      </w:r>
      <w:r>
        <w:t>LF</w:t>
      </w:r>
      <w:r>
        <w:t>＋</w:t>
      </w:r>
      <w:r>
        <w:t>RH-TB</w:t>
      </w:r>
      <w:r>
        <w:t>＋喂丝</w:t>
      </w:r>
      <w:r>
        <w:t>*</w:t>
      </w:r>
      <w:r>
        <w:t>；</w:t>
      </w:r>
    </w:p>
    <w:p w14:paraId="27C244C8" w14:textId="77777777" w:rsidR="00000000" w:rsidRDefault="00135C01">
      <w:pPr>
        <w:pStyle w:val="a3"/>
      </w:pPr>
      <w:r>
        <w:t>    </w:t>
      </w:r>
      <w:r>
        <w:t>生产不锈钢：</w:t>
      </w:r>
    </w:p>
    <w:p w14:paraId="62D567C6" w14:textId="77777777" w:rsidR="00000000" w:rsidRDefault="00135C01">
      <w:pPr>
        <w:pStyle w:val="a3"/>
      </w:pPr>
      <w:r>
        <w:t>    </w:t>
      </w:r>
      <w:r>
        <w:t>产量较大，无</w:t>
      </w:r>
      <w:r>
        <w:t>0.03</w:t>
      </w:r>
      <w:r>
        <w:t>％</w:t>
      </w:r>
      <w:r>
        <w:t>C</w:t>
      </w:r>
      <w:r>
        <w:t>以下超低碳品种：转炉＋</w:t>
      </w:r>
      <w:r>
        <w:t>AOD(</w:t>
      </w:r>
      <w:r>
        <w:t>或复吹转炉</w:t>
      </w:r>
      <w:r>
        <w:t>)</w:t>
      </w:r>
      <w:r>
        <w:t>＋</w:t>
      </w:r>
      <w:r>
        <w:t>LF</w:t>
      </w:r>
      <w:r>
        <w:t>＋喂丝</w:t>
      </w:r>
      <w:r>
        <w:t>*</w:t>
      </w:r>
      <w:r>
        <w:t>；</w:t>
      </w:r>
    </w:p>
    <w:p w14:paraId="2FFAFCD5" w14:textId="77777777" w:rsidR="00000000" w:rsidRDefault="00135C01">
      <w:pPr>
        <w:pStyle w:val="a3"/>
      </w:pPr>
      <w:r>
        <w:t>    </w:t>
      </w:r>
      <w:r>
        <w:t>产量不大，有</w:t>
      </w:r>
      <w:r>
        <w:t>0.03</w:t>
      </w:r>
      <w:r>
        <w:t>％</w:t>
      </w:r>
      <w:r>
        <w:t>C</w:t>
      </w:r>
      <w:r>
        <w:t>以下超低碳品种：转炉＋</w:t>
      </w:r>
      <w:r>
        <w:t>LF</w:t>
      </w:r>
      <w:r>
        <w:t>＋</w:t>
      </w:r>
      <w:r>
        <w:t>VOD</w:t>
      </w:r>
      <w:r>
        <w:t>＋喂丝</w:t>
      </w:r>
      <w:r>
        <w:t>*</w:t>
      </w:r>
      <w:r>
        <w:t>；</w:t>
      </w:r>
    </w:p>
    <w:p w14:paraId="4AC2526B" w14:textId="77777777" w:rsidR="00000000" w:rsidRDefault="00135C01">
      <w:pPr>
        <w:pStyle w:val="a3"/>
      </w:pPr>
      <w:r>
        <w:t>    </w:t>
      </w:r>
      <w:r>
        <w:t>50</w:t>
      </w:r>
      <w:r>
        <w:t>万</w:t>
      </w:r>
      <w:r>
        <w:t>t</w:t>
      </w:r>
      <w:r>
        <w:t>／</w:t>
      </w:r>
      <w:r>
        <w:t>a</w:t>
      </w:r>
      <w:r>
        <w:t>以上，生产各品种的专业性不锈钢厂：转炉＋</w:t>
      </w:r>
      <w:r>
        <w:t>A</w:t>
      </w:r>
      <w:r>
        <w:t>OD(</w:t>
      </w:r>
      <w:r>
        <w:t>或复吹转炉</w:t>
      </w:r>
      <w:r>
        <w:t>)</w:t>
      </w:r>
      <w:r>
        <w:t>＋</w:t>
      </w:r>
      <w:r>
        <w:t>LF</w:t>
      </w:r>
      <w:r>
        <w:t>＋</w:t>
      </w:r>
      <w:r>
        <w:t>VOD</w:t>
      </w:r>
      <w:r>
        <w:t>＋喂丝</w:t>
      </w:r>
      <w:r>
        <w:t>*</w:t>
      </w:r>
      <w:r>
        <w:t>；</w:t>
      </w:r>
    </w:p>
    <w:p w14:paraId="1BE0A0F3" w14:textId="77777777" w:rsidR="00000000" w:rsidRDefault="00135C01">
      <w:pPr>
        <w:pStyle w:val="a3"/>
      </w:pPr>
      <w:r>
        <w:t>    </w:t>
      </w:r>
      <w:r>
        <w:t>生产其他品种：转炉＋</w:t>
      </w:r>
      <w:r>
        <w:t>LF</w:t>
      </w:r>
      <w:r>
        <w:t>＋</w:t>
      </w:r>
      <w:r>
        <w:t>RH(</w:t>
      </w:r>
      <w:r>
        <w:t>或</w:t>
      </w:r>
      <w:r>
        <w:t>VD)</w:t>
      </w:r>
      <w:r>
        <w:t>＋喂丝</w:t>
      </w:r>
      <w:r>
        <w:t>*</w:t>
      </w:r>
      <w:r>
        <w:t>。</w:t>
      </w:r>
    </w:p>
    <w:p w14:paraId="138B4819" w14:textId="77777777" w:rsidR="00000000" w:rsidRDefault="00135C01">
      <w:pPr>
        <w:pStyle w:val="a3"/>
      </w:pPr>
      <w:r>
        <w:t>    </w:t>
      </w:r>
      <w:r>
        <w:t>(2)</w:t>
      </w:r>
      <w:r>
        <w:t>电炉炼钢车间。</w:t>
      </w:r>
    </w:p>
    <w:p w14:paraId="615994F0" w14:textId="77777777" w:rsidR="00000000" w:rsidRDefault="00135C01">
      <w:pPr>
        <w:pStyle w:val="a3"/>
      </w:pPr>
      <w:r>
        <w:t>    </w:t>
      </w:r>
      <w:r>
        <w:t>生产不锈钢：</w:t>
      </w:r>
    </w:p>
    <w:p w14:paraId="44B39B52" w14:textId="77777777" w:rsidR="00000000" w:rsidRDefault="00135C01">
      <w:pPr>
        <w:pStyle w:val="a3"/>
      </w:pPr>
      <w:r>
        <w:t>    </w:t>
      </w:r>
      <w:r>
        <w:t>产量较大，无</w:t>
      </w:r>
      <w:r>
        <w:t>0.03</w:t>
      </w:r>
      <w:r>
        <w:t>％</w:t>
      </w:r>
      <w:r>
        <w:t>C</w:t>
      </w:r>
      <w:r>
        <w:t>以下超低碳品种：电炉＋</w:t>
      </w:r>
      <w:r>
        <w:t>AOD(</w:t>
      </w:r>
      <w:r>
        <w:t>或复吹转炉</w:t>
      </w:r>
      <w:r>
        <w:t>)</w:t>
      </w:r>
      <w:r>
        <w:t>＋</w:t>
      </w:r>
      <w:r>
        <w:t>LF</w:t>
      </w:r>
      <w:r>
        <w:t>＋喂丝</w:t>
      </w:r>
      <w:r>
        <w:t>*</w:t>
      </w:r>
      <w:r>
        <w:t>；</w:t>
      </w:r>
    </w:p>
    <w:p w14:paraId="395A745A" w14:textId="77777777" w:rsidR="00000000" w:rsidRDefault="00135C01">
      <w:pPr>
        <w:pStyle w:val="a3"/>
      </w:pPr>
      <w:r>
        <w:t>    </w:t>
      </w:r>
      <w:r>
        <w:t>产量不大，有</w:t>
      </w:r>
      <w:r>
        <w:t>0.03</w:t>
      </w:r>
      <w:r>
        <w:t>％</w:t>
      </w:r>
      <w:r>
        <w:t>C</w:t>
      </w:r>
      <w:r>
        <w:t>以下超低碳品种：电炉＋</w:t>
      </w:r>
      <w:r>
        <w:t>LF</w:t>
      </w:r>
      <w:r>
        <w:t>＋</w:t>
      </w:r>
      <w:r>
        <w:t>VOD</w:t>
      </w:r>
      <w:r>
        <w:t>＋喂丝</w:t>
      </w:r>
      <w:r>
        <w:t>*</w:t>
      </w:r>
      <w:r>
        <w:t>；</w:t>
      </w:r>
    </w:p>
    <w:p w14:paraId="5E2E792F" w14:textId="77777777" w:rsidR="00000000" w:rsidRDefault="00135C01">
      <w:pPr>
        <w:pStyle w:val="a3"/>
      </w:pPr>
      <w:r>
        <w:t>    </w:t>
      </w:r>
      <w:r>
        <w:t>50</w:t>
      </w:r>
      <w:r>
        <w:t>万</w:t>
      </w:r>
      <w:r>
        <w:t>t</w:t>
      </w:r>
      <w:r>
        <w:t>／</w:t>
      </w:r>
      <w:r>
        <w:t>a</w:t>
      </w:r>
      <w:r>
        <w:t>以上，生产各品种的专业性不锈钢厂：电炉＋</w:t>
      </w:r>
      <w:r>
        <w:t>AOD(</w:t>
      </w:r>
      <w:r>
        <w:t>或复吹转炉</w:t>
      </w:r>
      <w:r>
        <w:t>)</w:t>
      </w:r>
      <w:r>
        <w:t>＋</w:t>
      </w:r>
      <w:r>
        <w:t>LF</w:t>
      </w:r>
      <w:r>
        <w:t>＋</w:t>
      </w:r>
      <w:r>
        <w:t>VOD</w:t>
      </w:r>
      <w:r>
        <w:t>＋喂丝</w:t>
      </w:r>
      <w:r>
        <w:t>*</w:t>
      </w:r>
      <w:r>
        <w:t>；</w:t>
      </w:r>
    </w:p>
    <w:p w14:paraId="37EBEDC5" w14:textId="77777777" w:rsidR="00000000" w:rsidRDefault="00135C01">
      <w:pPr>
        <w:pStyle w:val="a3"/>
      </w:pPr>
      <w:r>
        <w:t>    </w:t>
      </w:r>
      <w:r>
        <w:t>生产其他品种：电炉＋</w:t>
      </w:r>
      <w:r>
        <w:t>LF</w:t>
      </w:r>
      <w:r>
        <w:t>＋</w:t>
      </w:r>
      <w:r>
        <w:t>VD</w:t>
      </w:r>
      <w:r>
        <w:t>＋喂丝</w:t>
      </w:r>
      <w:r>
        <w:t>*</w:t>
      </w:r>
      <w:r>
        <w:t>。</w:t>
      </w:r>
    </w:p>
    <w:p w14:paraId="710D7568" w14:textId="77777777" w:rsidR="00000000" w:rsidRDefault="00135C01">
      <w:pPr>
        <w:pStyle w:val="a3"/>
      </w:pPr>
      <w:r>
        <w:t>    </w:t>
      </w:r>
      <w:r>
        <w:t>上述生产不锈钢的工艺流</w:t>
      </w:r>
      <w:r>
        <w:t>程，也可以用来生产管线钢、硅钢等低碳与超低碳钢。</w:t>
      </w:r>
    </w:p>
    <w:p w14:paraId="2C5E04A1" w14:textId="77777777" w:rsidR="00000000" w:rsidRDefault="00135C01">
      <w:pPr>
        <w:pStyle w:val="a3"/>
      </w:pPr>
      <w:r>
        <w:t>    </w:t>
      </w:r>
      <w:r>
        <w:t>注：喂丝</w:t>
      </w:r>
      <w:r>
        <w:t>*</w:t>
      </w:r>
      <w:r>
        <w:t>一般与</w:t>
      </w:r>
      <w:r>
        <w:t>LF</w:t>
      </w:r>
      <w:r>
        <w:t>、</w:t>
      </w:r>
      <w:r>
        <w:t>VD</w:t>
      </w:r>
      <w:r>
        <w:t>、</w:t>
      </w:r>
      <w:r>
        <w:t>VOD</w:t>
      </w:r>
      <w:r>
        <w:t>、</w:t>
      </w:r>
      <w:r>
        <w:t>RH</w:t>
      </w:r>
      <w:r>
        <w:t>、</w:t>
      </w:r>
      <w:r>
        <w:t>RH-TB</w:t>
      </w:r>
      <w:r>
        <w:t>组合。</w:t>
      </w:r>
    </w:p>
    <w:p w14:paraId="2DE4530E" w14:textId="77777777" w:rsidR="00000000" w:rsidRDefault="00135C01">
      <w:pPr>
        <w:pStyle w:val="a3"/>
      </w:pPr>
      <w:r>
        <w:t>    </w:t>
      </w:r>
      <w:r>
        <w:t>以上炉外精炼各种典型组合模式中都有</w:t>
      </w:r>
      <w:r>
        <w:t>LF</w:t>
      </w:r>
      <w:r>
        <w:t>，这在电炉炼钢厂早已普及，在转炉连车间也广泛应用，这是因为</w:t>
      </w:r>
      <w:r>
        <w:t>LF</w:t>
      </w:r>
      <w:r>
        <w:t>不仅是生产低硫低氧洁净钢的重要设备，而且在优化初炼炉到连铸的整个工艺中起着更为重要的作用，它改善连铸钢水的质量，使连铸的工艺条件稳定，并在初炼炉与连铸之间起缓冲协调作用，有利于组织多炉连浇。但应该注意</w:t>
      </w:r>
      <w:r>
        <w:t>LF</w:t>
      </w:r>
      <w:r>
        <w:t>在精炼低硫和低氧钢时，需要造还原渣与较高的钢水温度，因而作业时间较长</w:t>
      </w:r>
      <w:r>
        <w:t>(</w:t>
      </w:r>
      <w:r>
        <w:t>可能达</w:t>
      </w:r>
      <w:r>
        <w:t>60m</w:t>
      </w:r>
      <w:r>
        <w:t>in</w:t>
      </w:r>
      <w:r>
        <w:t>／炉～</w:t>
      </w:r>
      <w:r>
        <w:t>70min</w:t>
      </w:r>
      <w:r>
        <w:t>／炉</w:t>
      </w:r>
      <w:r>
        <w:t>)</w:t>
      </w:r>
      <w:r>
        <w:t>，往往会超过初炼炉的冶炼时间，此时每台初炼炉后需要配置多台</w:t>
      </w:r>
      <w:r>
        <w:t>LF</w:t>
      </w:r>
      <w:r>
        <w:t>。对于电炉车间而言，</w:t>
      </w:r>
      <w:r>
        <w:t>LF</w:t>
      </w:r>
      <w:r>
        <w:t>已成为必须配置，并且很多时候</w:t>
      </w:r>
      <w:r>
        <w:t>1</w:t>
      </w:r>
      <w:r>
        <w:t>座电炉后续须配</w:t>
      </w:r>
      <w:r>
        <w:t>2</w:t>
      </w:r>
      <w:r>
        <w:t>台</w:t>
      </w:r>
      <w:r>
        <w:t>LF</w:t>
      </w:r>
      <w:r>
        <w:t>。这是因为</w:t>
      </w:r>
      <w:r>
        <w:t>LF</w:t>
      </w:r>
      <w:r>
        <w:t>替代了电炉原还原期，使电炉冶炼由</w:t>
      </w:r>
      <w:r>
        <w:t>“</w:t>
      </w:r>
      <w:r>
        <w:t>老三期</w:t>
      </w:r>
      <w:r>
        <w:t>”</w:t>
      </w:r>
      <w:r>
        <w:t>减少为</w:t>
      </w:r>
      <w:r>
        <w:t>“</w:t>
      </w:r>
      <w:r>
        <w:t>两期</w:t>
      </w:r>
      <w:r>
        <w:t>”</w:t>
      </w:r>
      <w:r>
        <w:t>冶炼，大幅缩短了电炉冶炼周期，提高了生产效率。</w:t>
      </w:r>
    </w:p>
    <w:p w14:paraId="2B530D43" w14:textId="77777777" w:rsidR="00000000" w:rsidRDefault="00135C01">
      <w:pPr>
        <w:pStyle w:val="a3"/>
      </w:pPr>
      <w:r>
        <w:t>    </w:t>
      </w:r>
      <w:r>
        <w:t>喂丝设备一般与炉外精炼设备组合配置。但在双钢包车式</w:t>
      </w:r>
      <w:r>
        <w:t>LF</w:t>
      </w:r>
      <w:r>
        <w:t>配置喂丝设备时，须注意喂丝作业不应占用加热工位的时间，否则，双钢包车方案的优点将被抵消。</w:t>
      </w:r>
    </w:p>
    <w:p w14:paraId="2C30A0A1" w14:textId="77777777" w:rsidR="00000000" w:rsidRDefault="00135C01">
      <w:pPr>
        <w:pStyle w:val="a3"/>
      </w:pPr>
      <w:r>
        <w:t>7.1.3  </w:t>
      </w:r>
      <w:r>
        <w:t>根据实践经验，</w:t>
      </w:r>
      <w:r>
        <w:t>VD</w:t>
      </w:r>
      <w:r>
        <w:t>、</w:t>
      </w:r>
      <w:r>
        <w:t>LF</w:t>
      </w:r>
      <w:r>
        <w:t>的容量一般不宜小于</w:t>
      </w:r>
      <w:r>
        <w:t>30t</w:t>
      </w:r>
      <w:r>
        <w:t>，小于</w:t>
      </w:r>
      <w:r>
        <w:t>30t</w:t>
      </w:r>
      <w:r>
        <w:t>时，</w:t>
      </w:r>
      <w:r>
        <w:t>因钢包温度降太大，影响取得理想的冶金效果。</w:t>
      </w:r>
      <w:r>
        <w:t>RH</w:t>
      </w:r>
      <w:r>
        <w:t>、</w:t>
      </w:r>
      <w:r>
        <w:t>RH-TB</w:t>
      </w:r>
      <w:r>
        <w:t>的容量推荐不小于</w:t>
      </w:r>
      <w:r>
        <w:t>50t</w:t>
      </w:r>
      <w:r>
        <w:t>，小于</w:t>
      </w:r>
      <w:r>
        <w:t>50t</w:t>
      </w:r>
      <w:r>
        <w:t>时，因钢包上口内直径太小，真空室的环流管</w:t>
      </w:r>
      <w:r>
        <w:t>(</w:t>
      </w:r>
      <w:r>
        <w:t>吸嘴</w:t>
      </w:r>
      <w:r>
        <w:t>)</w:t>
      </w:r>
      <w:r>
        <w:t>插入钢包较困难。</w:t>
      </w:r>
    </w:p>
    <w:p w14:paraId="608EF96F" w14:textId="77777777" w:rsidR="00000000" w:rsidRDefault="00135C01">
      <w:pPr>
        <w:pStyle w:val="a3"/>
      </w:pPr>
      <w:r>
        <w:t>    </w:t>
      </w:r>
      <w:r>
        <w:t>由于各种炉外精炼装置对钢水面以卜的自由空间高度有一定要求，故实际处理量应在满足自由空间的前提下，在合理的范围内波动。</w:t>
      </w:r>
    </w:p>
    <w:p w14:paraId="6803F2F6" w14:textId="77777777" w:rsidR="00000000" w:rsidRDefault="00135C01">
      <w:pPr>
        <w:pStyle w:val="a3"/>
      </w:pPr>
      <w:r>
        <w:lastRenderedPageBreak/>
        <w:t>7.1.4  </w:t>
      </w:r>
      <w:r>
        <w:t>根据基本工艺路线的要求，设计应对炼钢车间的精炼钢比有明确要求，从而对每一种炉外精炼装置的产量和流程组合都有明确规定，在明确其任务时，不仅考虑不同钢种的质量要求，更要考虑总体工艺优化的需要，以取得最佳的技术经济指标和</w:t>
      </w:r>
      <w:r>
        <w:t>效益。</w:t>
      </w:r>
    </w:p>
    <w:p w14:paraId="7A8CA6D3" w14:textId="77777777" w:rsidR="00000000" w:rsidRDefault="00135C01">
      <w:pPr>
        <w:pStyle w:val="a3"/>
      </w:pPr>
      <w:r>
        <w:t>    </w:t>
      </w:r>
      <w:r>
        <w:t>炉外精炼的精炼周期，取决于精炼装置的形式与精炼工艺等许多因素，应用最多的几种炉外精炼装置的精炼周期推荐值如下：</w:t>
      </w:r>
    </w:p>
    <w:p w14:paraId="00E8D63B" w14:textId="77777777" w:rsidR="00000000" w:rsidRDefault="00135C01">
      <w:pPr>
        <w:pStyle w:val="a3"/>
      </w:pPr>
      <w:r>
        <w:t>    </w:t>
      </w:r>
      <w:r>
        <w:t>LF    30min</w:t>
      </w:r>
      <w:r>
        <w:t>～</w:t>
      </w:r>
      <w:r>
        <w:t>60min</w:t>
      </w:r>
      <w:r>
        <w:t>；</w:t>
      </w:r>
    </w:p>
    <w:p w14:paraId="7F6F465C" w14:textId="77777777" w:rsidR="00000000" w:rsidRDefault="00135C01">
      <w:pPr>
        <w:pStyle w:val="a3"/>
      </w:pPr>
      <w:r>
        <w:t>    </w:t>
      </w:r>
      <w:r>
        <w:t>VD</w:t>
      </w:r>
      <w:r>
        <w:t>、</w:t>
      </w:r>
      <w:r>
        <w:t>RH    30min</w:t>
      </w:r>
      <w:r>
        <w:t>～</w:t>
      </w:r>
      <w:r>
        <w:t>50min</w:t>
      </w:r>
      <w:r>
        <w:t>；</w:t>
      </w:r>
    </w:p>
    <w:p w14:paraId="6AEB28B6" w14:textId="77777777" w:rsidR="00000000" w:rsidRDefault="00135C01">
      <w:pPr>
        <w:pStyle w:val="a3"/>
      </w:pPr>
      <w:r>
        <w:t>    </w:t>
      </w:r>
      <w:r>
        <w:t>VOD    60min</w:t>
      </w:r>
      <w:r>
        <w:t>～</w:t>
      </w:r>
      <w:r>
        <w:t>100min(</w:t>
      </w:r>
      <w:r>
        <w:t>取决于钢水初始含碳量</w:t>
      </w:r>
      <w:r>
        <w:t>)</w:t>
      </w:r>
      <w:r>
        <w:t>；</w:t>
      </w:r>
    </w:p>
    <w:p w14:paraId="5A85CC12" w14:textId="77777777" w:rsidR="00000000" w:rsidRDefault="00135C01">
      <w:pPr>
        <w:pStyle w:val="a3"/>
      </w:pPr>
      <w:r>
        <w:t>    </w:t>
      </w:r>
      <w:r>
        <w:t>RH-KB    30min</w:t>
      </w:r>
      <w:r>
        <w:t>～</w:t>
      </w:r>
      <w:r>
        <w:t>50min(</w:t>
      </w:r>
      <w:r>
        <w:t>取决于钢水初始含碳量</w:t>
      </w:r>
      <w:r>
        <w:t>)</w:t>
      </w:r>
      <w:r>
        <w:t>；</w:t>
      </w:r>
    </w:p>
    <w:p w14:paraId="59F2B56A" w14:textId="77777777" w:rsidR="00000000" w:rsidRDefault="00135C01">
      <w:pPr>
        <w:pStyle w:val="a3"/>
      </w:pPr>
      <w:r>
        <w:t>    </w:t>
      </w:r>
      <w:r>
        <w:t>AOD    50min</w:t>
      </w:r>
      <w:r>
        <w:t>～</w:t>
      </w:r>
      <w:r>
        <w:t>70min(</w:t>
      </w:r>
      <w:r>
        <w:t>取决于钢水初始含碳量</w:t>
      </w:r>
      <w:r>
        <w:t>)</w:t>
      </w:r>
      <w:r>
        <w:t>。</w:t>
      </w:r>
    </w:p>
    <w:p w14:paraId="4F268C68" w14:textId="77777777" w:rsidR="00000000" w:rsidRDefault="00135C01">
      <w:pPr>
        <w:pStyle w:val="a3"/>
      </w:pPr>
      <w:r>
        <w:t>    </w:t>
      </w:r>
      <w:r>
        <w:t>上述精炼周期均指单工位形式的精炼装置，若</w:t>
      </w:r>
      <w:r>
        <w:t>LF</w:t>
      </w:r>
      <w:r>
        <w:t>采用双钢包车</w:t>
      </w:r>
      <w:r>
        <w:t>移动形式，</w:t>
      </w:r>
      <w:r>
        <w:t>VD</w:t>
      </w:r>
      <w:r>
        <w:t>、</w:t>
      </w:r>
      <w:r>
        <w:t>VOD</w:t>
      </w:r>
      <w:r>
        <w:t>采用双真空罐、真空罐盖车移动形式，则喂丝与吊包的时间可排除于</w:t>
      </w:r>
      <w:r>
        <w:t>LF</w:t>
      </w:r>
      <w:r>
        <w:t>与</w:t>
      </w:r>
      <w:r>
        <w:t>VD</w:t>
      </w:r>
      <w:r>
        <w:t>、</w:t>
      </w:r>
      <w:r>
        <w:t>VOD</w:t>
      </w:r>
      <w:r>
        <w:t>的精炼周期之外。</w:t>
      </w:r>
    </w:p>
    <w:p w14:paraId="14E55703" w14:textId="77777777" w:rsidR="00000000" w:rsidRDefault="00135C01">
      <w:pPr>
        <w:pStyle w:val="a3"/>
      </w:pPr>
      <w:r>
        <w:t>    </w:t>
      </w:r>
      <w:r>
        <w:t>RH</w:t>
      </w:r>
      <w:r>
        <w:t>、</w:t>
      </w:r>
      <w:r>
        <w:t>RH-KB</w:t>
      </w:r>
      <w:r>
        <w:t>的精炼周期系指单处理工位的装置，若</w:t>
      </w:r>
      <w:r>
        <w:t>RH</w:t>
      </w:r>
      <w:r>
        <w:t>、</w:t>
      </w:r>
      <w:r>
        <w:t>RH-TB</w:t>
      </w:r>
      <w:r>
        <w:t>采用双处理工位形式，则其精炼周期可以缩短</w:t>
      </w:r>
      <w:r>
        <w:t>20min</w:t>
      </w:r>
      <w:r>
        <w:t>～</w:t>
      </w:r>
      <w:r>
        <w:t>30min(</w:t>
      </w:r>
      <w:r>
        <w:t>可将非真空作业时间排除于精炼周期之外</w:t>
      </w:r>
      <w:r>
        <w:t>)</w:t>
      </w:r>
      <w:r>
        <w:t>。</w:t>
      </w:r>
    </w:p>
    <w:p w14:paraId="3D47D0C7" w14:textId="77777777" w:rsidR="00000000" w:rsidRDefault="00135C01">
      <w:pPr>
        <w:pStyle w:val="a3"/>
      </w:pPr>
      <w:r>
        <w:t>    </w:t>
      </w:r>
      <w:r>
        <w:t>此外，在同样初始碳含量下，</w:t>
      </w:r>
      <w:r>
        <w:t>RH-TB</w:t>
      </w:r>
      <w:r>
        <w:t>的脱碳时间可比</w:t>
      </w:r>
      <w:r>
        <w:t>VOD</w:t>
      </w:r>
      <w:r>
        <w:t>少</w:t>
      </w:r>
      <w:r>
        <w:t>30</w:t>
      </w:r>
      <w:r>
        <w:t>％～</w:t>
      </w:r>
      <w:r>
        <w:t>50</w:t>
      </w:r>
      <w:r>
        <w:t>％。</w:t>
      </w:r>
    </w:p>
    <w:p w14:paraId="07212F19" w14:textId="77777777" w:rsidR="00000000" w:rsidRDefault="00135C01">
      <w:pPr>
        <w:pStyle w:val="a3"/>
      </w:pPr>
      <w:r>
        <w:t>7.1.8  </w:t>
      </w:r>
      <w:r>
        <w:t>出于安全考虑，并且在发生漏钢事故后，便于清理漏出钢水的凝结物。本条为强制性条文，必须严格执行。</w:t>
      </w:r>
    </w:p>
    <w:p w14:paraId="1F188C87" w14:textId="77777777" w:rsidR="00000000" w:rsidRDefault="00135C01">
      <w:pPr>
        <w:pStyle w:val="a3"/>
      </w:pPr>
      <w:r>
        <w:t>7.1.9  </w:t>
      </w:r>
      <w:r>
        <w:t>防止水</w:t>
      </w:r>
      <w:r>
        <w:t>封池中的有毒废气泄漏至厂房内，危害人身安全。本条为强制性条文，必须严格执行。</w:t>
      </w:r>
    </w:p>
    <w:p w14:paraId="0BD3E499" w14:textId="77777777" w:rsidR="00000000" w:rsidRDefault="00135C01">
      <w:pPr>
        <w:pStyle w:val="a3"/>
      </w:pPr>
      <w:r>
        <w:t>7.1.10  VOD</w:t>
      </w:r>
      <w:r>
        <w:t>、</w:t>
      </w:r>
      <w:r>
        <w:t>RH-TB</w:t>
      </w:r>
      <w:r>
        <w:t>等真空吹氧脱碳精炼装置，因为废气中含有较高比例的</w:t>
      </w:r>
      <w:r>
        <w:t>CO</w:t>
      </w:r>
      <w:r>
        <w:t>，存在爆炸危险，为此，应采用氮气稀释法破坏真空，但因氮气有较高的压力，充压过高同样会造成安全事故，故破坏真空系统必须设置自动与大气压平衡的措施。</w:t>
      </w:r>
      <w:r>
        <w:t>VD</w:t>
      </w:r>
      <w:r>
        <w:t>装置虽不吹氧脱碳，但当采用</w:t>
      </w:r>
      <w:r>
        <w:t>VCD(</w:t>
      </w:r>
      <w:r>
        <w:t>真空碳脱氧</w:t>
      </w:r>
      <w:r>
        <w:t>)</w:t>
      </w:r>
      <w:r>
        <w:t>工艺时，废气中也有一定量的</w:t>
      </w:r>
      <w:r>
        <w:t>CO</w:t>
      </w:r>
      <w:r>
        <w:t>，有些用户为确保安全，也采用氮气破坏真空，若采用空气破坏真空，应将充气点靠近真空罐，或直接设在真空罐盖上，可将含</w:t>
      </w:r>
      <w:r>
        <w:t>CO</w:t>
      </w:r>
      <w:r>
        <w:t>的废气迅</w:t>
      </w:r>
      <w:r>
        <w:t>速赶往低温的真空泵一端，可大大减少爆炸危险。</w:t>
      </w:r>
    </w:p>
    <w:p w14:paraId="5AF574FB" w14:textId="77777777" w:rsidR="00000000" w:rsidRDefault="00135C01">
      <w:pPr>
        <w:pStyle w:val="ha3fw2"/>
        <w:spacing w:before="100" w:beforeAutospacing="1" w:after="100" w:afterAutospacing="1"/>
      </w:pPr>
      <w:r>
        <w:t>7.2  </w:t>
      </w:r>
      <w:r>
        <w:t>原材料准备及供应</w:t>
      </w:r>
    </w:p>
    <w:p w14:paraId="1595B241" w14:textId="77777777" w:rsidR="00000000" w:rsidRDefault="00135C01">
      <w:pPr>
        <w:pStyle w:val="a3"/>
      </w:pPr>
      <w:r>
        <w:t>7.2.2  </w:t>
      </w:r>
      <w:r>
        <w:t>石灰成分按现行行业标准《冶金石灰》</w:t>
      </w:r>
      <w:r>
        <w:t>YB</w:t>
      </w:r>
      <w:r>
        <w:t>／</w:t>
      </w:r>
      <w:r>
        <w:t>T 042-2004</w:t>
      </w:r>
      <w:r>
        <w:t>中普通冶金石灰一级指标要求。</w:t>
      </w:r>
      <w:r>
        <w:t> </w:t>
      </w:r>
    </w:p>
    <w:p w14:paraId="2AE41EC3" w14:textId="77777777" w:rsidR="00000000" w:rsidRDefault="00135C01">
      <w:pPr>
        <w:pStyle w:val="ha3fw2"/>
        <w:spacing w:before="100" w:beforeAutospacing="1" w:after="100" w:afterAutospacing="1"/>
      </w:pPr>
      <w:r>
        <w:t>7.3  </w:t>
      </w:r>
      <w:r>
        <w:t>工艺设备</w:t>
      </w:r>
    </w:p>
    <w:p w14:paraId="0C7CECB2" w14:textId="77777777" w:rsidR="00000000" w:rsidRDefault="00135C01">
      <w:pPr>
        <w:pStyle w:val="a3"/>
      </w:pPr>
      <w:r>
        <w:t>7.3.1  </w:t>
      </w:r>
      <w:r>
        <w:t>本条文中</w:t>
      </w:r>
      <w:r>
        <w:t>D</w:t>
      </w:r>
      <w:r>
        <w:t>／</w:t>
      </w:r>
      <w:r>
        <w:t>H(</w:t>
      </w:r>
      <w:r>
        <w:t>直径／高度</w:t>
      </w:r>
      <w:r>
        <w:t>)</w:t>
      </w:r>
      <w:r>
        <w:t>和钢液面以上自由空间高度的数值均指新钢包。</w:t>
      </w:r>
    </w:p>
    <w:p w14:paraId="2F911194" w14:textId="77777777" w:rsidR="00000000" w:rsidRDefault="00135C01">
      <w:pPr>
        <w:pStyle w:val="a3"/>
      </w:pPr>
      <w:r>
        <w:t>7.3.2  LF</w:t>
      </w:r>
      <w:r>
        <w:t>变压器吨钢单位功率水平是影响加热效率的关键因素，由于钢包内钢水的温度降与钢包的容量存在相反的线性关系，故小容量</w:t>
      </w:r>
      <w:r>
        <w:t>LF</w:t>
      </w:r>
      <w:r>
        <w:t>的吨钢单位功率应选配得要高些，但功率负荷</w:t>
      </w:r>
      <w:r>
        <w:lastRenderedPageBreak/>
        <w:t>大小，同时又受钢包直径的限制，小容量钢包内壁表面距电极</w:t>
      </w:r>
      <w:r>
        <w:t>近，受电弧作用的耐火材料侵蚀指数高，钢包衬砖寿命大大降低，因而，需综合上述因素合理选配，或参考已有成熟设备的参数确定。</w:t>
      </w:r>
    </w:p>
    <w:p w14:paraId="6B5C14FC" w14:textId="77777777" w:rsidR="00000000" w:rsidRDefault="00135C01">
      <w:pPr>
        <w:pStyle w:val="ha3fw2"/>
        <w:spacing w:before="100" w:beforeAutospacing="1" w:after="100" w:afterAutospacing="1"/>
      </w:pPr>
      <w:r>
        <w:t>8  </w:t>
      </w:r>
      <w:r>
        <w:t>炉渣处理</w:t>
      </w:r>
    </w:p>
    <w:p w14:paraId="469DE68E" w14:textId="77777777" w:rsidR="00000000" w:rsidRDefault="00135C01">
      <w:pPr>
        <w:pStyle w:val="ha3"/>
        <w:spacing w:before="100" w:beforeAutospacing="1" w:after="100" w:afterAutospacing="1"/>
      </w:pPr>
      <w:r>
        <w:rPr>
          <w:rStyle w:val="fw21"/>
        </w:rPr>
        <w:t>8.1  </w:t>
      </w:r>
      <w:r>
        <w:rPr>
          <w:rStyle w:val="fw21"/>
        </w:rPr>
        <w:t>总体工艺设计</w:t>
      </w:r>
    </w:p>
    <w:p w14:paraId="32A2BBB7" w14:textId="77777777" w:rsidR="00000000" w:rsidRDefault="00135C01">
      <w:pPr>
        <w:pStyle w:val="a3"/>
      </w:pPr>
      <w:r>
        <w:t>8.1.6  </w:t>
      </w:r>
      <w:r>
        <w:t>液渣是高温液体，采用铸造起重机安全系数高。本条为强制性条文，必须严格执行。</w:t>
      </w:r>
    </w:p>
    <w:p w14:paraId="28082510" w14:textId="77777777" w:rsidR="00000000" w:rsidRDefault="00135C01">
      <w:pPr>
        <w:pStyle w:val="a3"/>
      </w:pPr>
      <w:r>
        <w:t>8.1.7  </w:t>
      </w:r>
      <w:r>
        <w:t>炉渣二次加工过程会产生大量粉尘，因此必须配置粉尘净化设施，净化后的烟气含尘量必须达到排放标准。本条为强制性条文，必须严格执行。</w:t>
      </w:r>
    </w:p>
    <w:p w14:paraId="5B829886" w14:textId="77777777" w:rsidR="00000000" w:rsidRDefault="00135C01">
      <w:pPr>
        <w:pStyle w:val="ha3fw2"/>
        <w:spacing w:before="100" w:beforeAutospacing="1" w:after="100" w:afterAutospacing="1"/>
      </w:pPr>
      <w:r>
        <w:t>9  </w:t>
      </w:r>
      <w:r>
        <w:t>机修与检化验</w:t>
      </w:r>
    </w:p>
    <w:p w14:paraId="3C2231FC" w14:textId="77777777" w:rsidR="00000000" w:rsidRDefault="00135C01">
      <w:pPr>
        <w:pStyle w:val="ha3"/>
        <w:spacing w:before="100" w:beforeAutospacing="1" w:after="100" w:afterAutospacing="1"/>
      </w:pPr>
      <w:r>
        <w:rPr>
          <w:rStyle w:val="fw21"/>
        </w:rPr>
        <w:t>9.2  </w:t>
      </w:r>
      <w:r>
        <w:rPr>
          <w:rStyle w:val="fw21"/>
        </w:rPr>
        <w:t>检</w:t>
      </w:r>
      <w:r>
        <w:rPr>
          <w:rStyle w:val="fw21"/>
        </w:rPr>
        <w:t>  </w:t>
      </w:r>
      <w:r>
        <w:rPr>
          <w:rStyle w:val="fw21"/>
        </w:rPr>
        <w:t>化</w:t>
      </w:r>
      <w:r>
        <w:rPr>
          <w:rStyle w:val="fw21"/>
        </w:rPr>
        <w:t>  </w:t>
      </w:r>
      <w:r>
        <w:rPr>
          <w:rStyle w:val="fw21"/>
        </w:rPr>
        <w:t>验</w:t>
      </w:r>
    </w:p>
    <w:p w14:paraId="06E45A35" w14:textId="77777777" w:rsidR="00000000" w:rsidRDefault="00135C01">
      <w:pPr>
        <w:pStyle w:val="a3"/>
      </w:pPr>
      <w:r>
        <w:t>9.2.2  </w:t>
      </w:r>
      <w:r>
        <w:t>投资比较宽松的情况下，炉前快速分析室可作为首选，它可大大减低</w:t>
      </w:r>
      <w:r>
        <w:t>人为因素，自动快速出结果。</w:t>
      </w:r>
    </w:p>
    <w:p w14:paraId="01654593" w14:textId="77777777" w:rsidR="00000000" w:rsidRDefault="00135C01">
      <w:pPr>
        <w:pStyle w:val="a3"/>
      </w:pPr>
      <w:r>
        <w:t>9.2.6  </w:t>
      </w:r>
      <w:r>
        <w:t>检化验工艺设备的配置首先满足必检项目的要求，其参考检化验项目可外协解决，无法外协时宜按最少的数量配置检化验设备。</w:t>
      </w:r>
    </w:p>
    <w:p w14:paraId="252AD339" w14:textId="77777777" w:rsidR="00000000" w:rsidRDefault="00135C01">
      <w:pPr>
        <w:pStyle w:val="ha3fw2"/>
        <w:spacing w:before="100" w:beforeAutospacing="1" w:after="100" w:afterAutospacing="1"/>
      </w:pPr>
      <w:r>
        <w:t>10  </w:t>
      </w:r>
      <w:r>
        <w:t>电</w:t>
      </w:r>
      <w:r>
        <w:t>    </w:t>
      </w:r>
      <w:r>
        <w:t>力</w:t>
      </w:r>
    </w:p>
    <w:p w14:paraId="76F5FBBC" w14:textId="77777777" w:rsidR="00000000" w:rsidRDefault="00135C01">
      <w:pPr>
        <w:pStyle w:val="ha3fw2"/>
        <w:spacing w:before="100" w:beforeAutospacing="1" w:after="100" w:afterAutospacing="1"/>
      </w:pPr>
      <w:r>
        <w:t>10.1  </w:t>
      </w:r>
      <w:r>
        <w:t>负荷分级及供电电源</w:t>
      </w:r>
    </w:p>
    <w:p w14:paraId="55C75252" w14:textId="77777777" w:rsidR="00000000" w:rsidRDefault="00135C01">
      <w:pPr>
        <w:pStyle w:val="a3"/>
      </w:pPr>
      <w:r>
        <w:t>10.1.1  </w:t>
      </w:r>
      <w:r>
        <w:t>根据现行国家标准《供配电系统设计规范》</w:t>
      </w:r>
      <w:r>
        <w:t>GB 50052</w:t>
      </w:r>
      <w:r>
        <w:t>中关于负荷分级的规定，炼钢系统在钢铁企业中属于中上游的环节，如果其生产受到影响，对其上下游生产流程都会产生影响，直接影响企业的产量和效益，所以炼钢系统生产设施负荷应定为二级负荷。其中个别重要设备主要是指转炉倾动、氧</w:t>
      </w:r>
      <w:r>
        <w:t>(</w:t>
      </w:r>
      <w:r>
        <w:t>副</w:t>
      </w:r>
      <w:r>
        <w:t>)</w:t>
      </w:r>
      <w:r>
        <w:t>枪升降、消防</w:t>
      </w:r>
      <w:r>
        <w:t>水泵等设备，其故障会造成设备报废或人身伤亡事故等需按一级负荷考虑。</w:t>
      </w:r>
    </w:p>
    <w:p w14:paraId="5AADEF20" w14:textId="77777777" w:rsidR="00000000" w:rsidRDefault="00135C01">
      <w:pPr>
        <w:pStyle w:val="a3"/>
      </w:pPr>
      <w:r>
        <w:t>10.1.2  </w:t>
      </w:r>
      <w:r>
        <w:t>炼钢系统动力负荷的供电线路在这里一般是指为炼钢系统各</w:t>
      </w:r>
      <w:r>
        <w:t>10kV</w:t>
      </w:r>
      <w:r>
        <w:t>系统、炼钢系统</w:t>
      </w:r>
      <w:r>
        <w:t>380V</w:t>
      </w:r>
      <w:r>
        <w:t>低压动力中心</w:t>
      </w:r>
      <w:r>
        <w:t>PCC</w:t>
      </w:r>
      <w:r>
        <w:t>、炼钢系统中较为重要的</w:t>
      </w:r>
      <w:r>
        <w:t>MCC</w:t>
      </w:r>
      <w:r>
        <w:t>等的供电电源。</w:t>
      </w:r>
    </w:p>
    <w:p w14:paraId="5DBB8892" w14:textId="77777777" w:rsidR="00000000" w:rsidRDefault="00135C01">
      <w:pPr>
        <w:pStyle w:val="a3"/>
      </w:pPr>
      <w:r>
        <w:t>10.1.3  </w:t>
      </w:r>
      <w:r>
        <w:t>考虑供电经济性，一般中小规模的炼钢系统应采用</w:t>
      </w:r>
      <w:r>
        <w:t>10kV</w:t>
      </w:r>
      <w:r>
        <w:t>供电，但现有的钢铁企业仍存在</w:t>
      </w:r>
      <w:r>
        <w:t>6kV</w:t>
      </w:r>
      <w:r>
        <w:t>系统，在这种情况下为不增加投资也可采用</w:t>
      </w:r>
      <w:r>
        <w:t>6kV</w:t>
      </w:r>
      <w:r>
        <w:t>供电。对应大规模的炼钢厂，用电负荷较大，采用</w:t>
      </w:r>
      <w:r>
        <w:t>10kV</w:t>
      </w:r>
      <w:r>
        <w:t>供电比较困难时，可在炼钢区域建区域总降变电所，采用</w:t>
      </w:r>
      <w:r>
        <w:t>110</w:t>
      </w:r>
      <w:r>
        <w:t>／</w:t>
      </w:r>
      <w:r>
        <w:t>10kV</w:t>
      </w:r>
      <w:r>
        <w:t>或</w:t>
      </w:r>
      <w:r>
        <w:t>35</w:t>
      </w:r>
      <w:r>
        <w:t>／</w:t>
      </w:r>
      <w:r>
        <w:t>10kV</w:t>
      </w:r>
      <w:r>
        <w:t>的变</w:t>
      </w:r>
      <w:r>
        <w:t>压器再配电的形式为炼钢各系统供电。</w:t>
      </w:r>
    </w:p>
    <w:p w14:paraId="7E734318" w14:textId="77777777" w:rsidR="00000000" w:rsidRDefault="00135C01">
      <w:pPr>
        <w:pStyle w:val="a3"/>
      </w:pPr>
      <w:r>
        <w:t>10.1.4  </w:t>
      </w:r>
      <w:r>
        <w:t>新建的电弧炉及钢包精炉的负荷都比较大，采用</w:t>
      </w:r>
      <w:r>
        <w:t>35kV</w:t>
      </w:r>
      <w:r>
        <w:t>供电比较经济。</w:t>
      </w:r>
    </w:p>
    <w:p w14:paraId="26E1EBCD" w14:textId="77777777" w:rsidR="00000000" w:rsidRDefault="00135C01">
      <w:pPr>
        <w:pStyle w:val="a3"/>
      </w:pPr>
      <w:r>
        <w:t>10.1.5  </w:t>
      </w:r>
      <w:r>
        <w:t>对于电弧炉及钢包精炼炉也可采用</w:t>
      </w:r>
      <w:r>
        <w:t>AC220V</w:t>
      </w:r>
      <w:r>
        <w:t>操作电源。</w:t>
      </w:r>
      <w:r>
        <w:t>AC220V</w:t>
      </w:r>
      <w:r>
        <w:t>控制电源采用隔离变压器可将控制电源与供电网络隔离，防止信号干扰，发生误动作。</w:t>
      </w:r>
    </w:p>
    <w:p w14:paraId="441FE985" w14:textId="77777777" w:rsidR="00000000" w:rsidRDefault="00135C01">
      <w:pPr>
        <w:pStyle w:val="a3"/>
      </w:pPr>
      <w:r>
        <w:t>10.1.6  </w:t>
      </w:r>
      <w:r>
        <w:t>基础自动化和过程计算机设备是炼钢系统控制的核心，即使在供电中断时，应保证这些设备为操作维护人员提供生产、设备等相关的重要信息和进行相应的操作，使操作人员和维护人员进行必要的故障处理，以免发生设备损失及人身伤害。</w:t>
      </w:r>
    </w:p>
    <w:p w14:paraId="174E6930" w14:textId="77777777" w:rsidR="00000000" w:rsidRDefault="00135C01">
      <w:pPr>
        <w:pStyle w:val="a3"/>
      </w:pPr>
      <w:r>
        <w:lastRenderedPageBreak/>
        <w:t>10.1</w:t>
      </w:r>
      <w:r>
        <w:t>.7  </w:t>
      </w:r>
      <w:r>
        <w:t>氧枪是转炉炼钢及一些精炼系统中的重要设备，在冶炼过程中，其中通以氧气、冷却水等，当生产过程中发生故障时，其与高温钢水接触极有可能发生烧毁氧枪，冷却水与钢水接触会发生爆炸、喷溅等危险。因此保证氧枪在发生事故时能够快速地提升到安全位置就很重要。从机械设备上看，有的氧枪专门配有事故提升机构，该机构可能是电动机驱动，也可能是气动马达驱动；有的氧枪没有设置专门的事故提升机构。不论是哪种情况，氧枪的传动的电源都应考虑当正常电源故障时，应有专门的事故电源为氧枪的事故提升机构供电，该电源应具备如下特点：在得到</w:t>
      </w:r>
      <w:r>
        <w:t>“</w:t>
      </w:r>
      <w:r>
        <w:t>事故</w:t>
      </w:r>
      <w:r>
        <w:t>提升</w:t>
      </w:r>
      <w:r>
        <w:t>”</w:t>
      </w:r>
      <w:r>
        <w:t>指令后保证立刻投入运行并具备一定的起动过载能力、电池的后备时间应能保证将氧枪以合适的速度提升到安全位置。</w:t>
      </w:r>
    </w:p>
    <w:p w14:paraId="3626100F" w14:textId="77777777" w:rsidR="00000000" w:rsidRDefault="00135C01">
      <w:pPr>
        <w:pStyle w:val="ha3fw2"/>
        <w:spacing w:before="100" w:beforeAutospacing="1" w:after="100" w:afterAutospacing="1"/>
      </w:pPr>
      <w:r>
        <w:t>10.2  </w:t>
      </w:r>
      <w:r>
        <w:t>供配电系统</w:t>
      </w:r>
    </w:p>
    <w:p w14:paraId="6D42DD13" w14:textId="77777777" w:rsidR="00000000" w:rsidRDefault="00135C01">
      <w:pPr>
        <w:pStyle w:val="a3"/>
      </w:pPr>
      <w:r>
        <w:t>10.2.2  </w:t>
      </w:r>
      <w:r>
        <w:t>炼钢系统除炼钢车间外，还包括煤气回收系统、各种通风除尘系统、水处理系统、其他辅助生产设施等，这些设施位置根据总图位置不同都比较分散，根据配电系统应按负荷就近设置的原则，可将炼钢区域</w:t>
      </w:r>
      <w:r>
        <w:t>10kV</w:t>
      </w:r>
      <w:r>
        <w:t>配电系统根据负荷的分布，分成若干个系统，靠近负荷中心就近设置。从而满足节能降耗和经济性的要求。</w:t>
      </w:r>
    </w:p>
    <w:p w14:paraId="392802A3" w14:textId="77777777" w:rsidR="00000000" w:rsidRDefault="00135C01">
      <w:pPr>
        <w:pStyle w:val="a3"/>
      </w:pPr>
      <w:r>
        <w:t>10.2.4  </w:t>
      </w:r>
      <w:r>
        <w:t>炼钢车间吊车负荷为反复短时的冲击性负荷，在吊车起动的瞬间，电</w:t>
      </w:r>
      <w:r>
        <w:t>流很大，对供电系统的冲击也很大，同时也可能对在同一供电系统下的其他负荷产生不利的影响，所以大型车间的吊车最好设置专用的变压器，且变压器宜采用适合频繁短时冲击性负荷的特殊的变压器。</w:t>
      </w:r>
    </w:p>
    <w:p w14:paraId="4EF9EDDF" w14:textId="77777777" w:rsidR="00000000" w:rsidRDefault="00135C01">
      <w:pPr>
        <w:pStyle w:val="a3"/>
      </w:pPr>
      <w:r>
        <w:t>    </w:t>
      </w:r>
      <w:r>
        <w:t>随着炼钢车间的大型化，吊车设备的起重吨位也随着加大，且吊车的数量也相应增多。在这种情况下，吊车的负荷也很大。采用</w:t>
      </w:r>
      <w:r>
        <w:t>3kV</w:t>
      </w:r>
      <w:r>
        <w:t>供电可以大大地减少供电线路和滑线上的电流，从而减少了供电电缆的截面和数量以及滑线的截面，节约线路安装的投资的同时也减小线路上的压降，保证吊车可靠运行。相比较</w:t>
      </w:r>
      <w:r>
        <w:t>380V</w:t>
      </w:r>
      <w:r>
        <w:t>供电而言，采用</w:t>
      </w:r>
      <w:r>
        <w:t>3kV</w:t>
      </w:r>
      <w:r>
        <w:t>供电减少电缆和滑线的数</w:t>
      </w:r>
      <w:r>
        <w:t>量和截面的减少也可以减少吊车供电线路的复杂程度，降低施工和维护的难度，提高系统可靠性。</w:t>
      </w:r>
    </w:p>
    <w:p w14:paraId="652768DD" w14:textId="77777777" w:rsidR="00000000" w:rsidRDefault="00135C01">
      <w:pPr>
        <w:pStyle w:val="a3"/>
      </w:pPr>
      <w:r>
        <w:t>10.2.5  </w:t>
      </w:r>
      <w:r>
        <w:t>电弧炉及钢包精炼炉在生产时，无功冲击频繁，造成母线电压波动较大以及谐波也较大，因此建议电炉负荷不与其他负荷共用一段母线或一台变压器供电，以减小对其他车间负荷的影响。</w:t>
      </w:r>
    </w:p>
    <w:p w14:paraId="33EED2DB" w14:textId="77777777" w:rsidR="00000000" w:rsidRDefault="00135C01">
      <w:pPr>
        <w:pStyle w:val="a3"/>
      </w:pPr>
      <w:r>
        <w:t>10.2.6  </w:t>
      </w:r>
      <w:r>
        <w:t>断路器在操作电弧炉及钢包精炼炉时，经常是在电极提起后切断空载炉用变压器，产生截流过电压的概率较高，因此需装设过电压保护装置，为更好地保护变压器，过电压保护装置应尽量靠近变压器。二次侧装设过电压保护器的目的是抑制二次传递过电压。</w:t>
      </w:r>
    </w:p>
    <w:p w14:paraId="6C1BFCF7" w14:textId="77777777" w:rsidR="00000000" w:rsidRDefault="00135C01">
      <w:pPr>
        <w:pStyle w:val="a3"/>
      </w:pPr>
      <w:r>
        <w:t>10.2.7  </w:t>
      </w:r>
      <w:r>
        <w:t>装设隔离开关和接地开关的目的是在检修变压器及操作工上炉盖时有一个明显的断开点和接地点以保证安全。采用电动操作机构，可在控制室内操作，提高操作的便利性和安全性。</w:t>
      </w:r>
    </w:p>
    <w:p w14:paraId="08C46EAB" w14:textId="77777777" w:rsidR="00000000" w:rsidRDefault="00135C01">
      <w:pPr>
        <w:pStyle w:val="a3"/>
      </w:pPr>
      <w:r>
        <w:t>10.2.9  </w:t>
      </w:r>
      <w:r>
        <w:t>当供电系统中包含一些三类负荷时，如一些生产生活辅助设施，断电时不会对生产和设备造成重大影响的负荷，当一台变压器停止运行时，需切换到另一台变压器时，可适当切掉部分负荷以满足一台变压器运行的容量，这样可节省部分工程投资。</w:t>
      </w:r>
    </w:p>
    <w:p w14:paraId="72D64EFD" w14:textId="77777777" w:rsidR="00000000" w:rsidRDefault="00135C01">
      <w:pPr>
        <w:pStyle w:val="ha3fw2"/>
        <w:spacing w:before="100" w:beforeAutospacing="1" w:after="100" w:afterAutospacing="1"/>
      </w:pPr>
      <w:r>
        <w:t>10.3  </w:t>
      </w:r>
      <w:r>
        <w:t>无功补偿及电能质量</w:t>
      </w:r>
    </w:p>
    <w:p w14:paraId="22A13AF2" w14:textId="77777777" w:rsidR="00000000" w:rsidRDefault="00135C01">
      <w:pPr>
        <w:pStyle w:val="a3"/>
      </w:pPr>
      <w:r>
        <w:t>10.3.3  </w:t>
      </w:r>
      <w:r>
        <w:t>一般在</w:t>
      </w:r>
      <w:r>
        <w:t>10kV</w:t>
      </w:r>
      <w:r>
        <w:t>母线上负荷相对稳定，可设置固定式的补偿</w:t>
      </w:r>
      <w:r>
        <w:t>装置，在变压器低压侧母线上负荷相对波动较大，一般可采用自动补偿的方式。</w:t>
      </w:r>
    </w:p>
    <w:p w14:paraId="1E5F1348" w14:textId="77777777" w:rsidR="00000000" w:rsidRDefault="00135C01">
      <w:pPr>
        <w:pStyle w:val="a3"/>
      </w:pPr>
      <w:r>
        <w:t>10.3.4  </w:t>
      </w:r>
      <w:r>
        <w:t>对于由专用变压器或供电母线供电的电弧炉及钢包精炼炉，如经计算，高压侧的电压波动不超过国标限值，可不装设动态无功补偿装置，仅装设滤波兼无功补偿装置。无功补偿装</w:t>
      </w:r>
      <w:r>
        <w:lastRenderedPageBreak/>
        <w:t>置靠近炼钢车间安装，可减小流过供电电缆的无功电流及谐波电流，降低电缆损耗，如现场条件不具备，也可安装在上级变电所。</w:t>
      </w:r>
    </w:p>
    <w:p w14:paraId="407381EE" w14:textId="77777777" w:rsidR="00000000" w:rsidRDefault="00135C01">
      <w:pPr>
        <w:pStyle w:val="ha3fw2"/>
        <w:spacing w:before="100" w:beforeAutospacing="1" w:after="100" w:afterAutospacing="1"/>
      </w:pPr>
      <w:r>
        <w:t>10.4  </w:t>
      </w:r>
      <w:r>
        <w:t>变</w:t>
      </w:r>
      <w:r>
        <w:t>(</w:t>
      </w:r>
      <w:r>
        <w:t>配</w:t>
      </w:r>
      <w:r>
        <w:t>)</w:t>
      </w:r>
      <w:r>
        <w:t>电所及电气室</w:t>
      </w:r>
    </w:p>
    <w:p w14:paraId="2A4C59F5" w14:textId="77777777" w:rsidR="00000000" w:rsidRDefault="00135C01">
      <w:pPr>
        <w:pStyle w:val="a3"/>
      </w:pPr>
      <w:r>
        <w:t>10.4.4  </w:t>
      </w:r>
      <w:r>
        <w:t>炼钢车间的环境粉尘较多、高温辐射区域较多、天车吊运多为液体钢水，在这种环境里，车间里的电气室、操作室在</w:t>
      </w:r>
      <w:r>
        <w:t>设置时，应与工艺专业充分结合，尽量避开这些区域。转炉主控楼应尽量设置在炼钢车间厂房的外侧，且尽量将各系统的电气设备集中放置，减少车间内、平台上电气室的数量。对于铁水预处理、精炼等设施的电气室应尽量选择设置在厂房柱间、平台下、非天车吊运通道的位置。</w:t>
      </w:r>
    </w:p>
    <w:p w14:paraId="4E23E551" w14:textId="77777777" w:rsidR="00000000" w:rsidRDefault="00135C01">
      <w:pPr>
        <w:pStyle w:val="a3"/>
      </w:pPr>
      <w:r>
        <w:t>10.4.6  </w:t>
      </w:r>
      <w:r>
        <w:t>电弧炉及钢包精炼炉变压器二次侧大电流母线电流较大，易使母线穿过的墙及附近的金属构架发热，因此墙里的钢筋及金属构架应采用非铁磁材料。</w:t>
      </w:r>
    </w:p>
    <w:p w14:paraId="5221420C" w14:textId="77777777" w:rsidR="00000000" w:rsidRDefault="00135C01">
      <w:pPr>
        <w:pStyle w:val="ha3fw2"/>
        <w:spacing w:before="100" w:beforeAutospacing="1" w:after="100" w:afterAutospacing="1"/>
      </w:pPr>
      <w:r>
        <w:t>10.5  </w:t>
      </w:r>
      <w:r>
        <w:t>供配电及传动设备</w:t>
      </w:r>
    </w:p>
    <w:p w14:paraId="60EF963B" w14:textId="77777777" w:rsidR="00000000" w:rsidRDefault="00135C01">
      <w:pPr>
        <w:pStyle w:val="a3"/>
      </w:pPr>
      <w:r>
        <w:t>10.5.2  </w:t>
      </w:r>
      <w:r>
        <w:t>高海拔地区环境对电气设备的影响主要体现在：</w:t>
      </w:r>
      <w:r>
        <w:t>(1)</w:t>
      </w:r>
      <w:r>
        <w:t>空气密度减小引起热传递</w:t>
      </w:r>
      <w:r>
        <w:t>效率降低，对于空气冷却的部件散热降低；</w:t>
      </w:r>
      <w:r>
        <w:t>(2)</w:t>
      </w:r>
      <w:r>
        <w:t>空气减少降低绝缘介质强度，使装置容易放电，致使通常的绝缘距离变得不足。在电气设备选择时可以直接根据设备的降容系数选用产品，或根据降容计算后的系数选用合适的元器件；对于电气设备的绝缘可根据具体的海拔高度进行加强。</w:t>
      </w:r>
    </w:p>
    <w:p w14:paraId="62634766" w14:textId="77777777" w:rsidR="00000000" w:rsidRDefault="00135C01">
      <w:pPr>
        <w:pStyle w:val="a3"/>
      </w:pPr>
      <w:r>
        <w:t>    </w:t>
      </w:r>
      <w:r>
        <w:t>对于运行在高温度、高湿度环境的电气设备应采取降温、除湿的措施，如电气室内加装排风扇、空调等降温；在潮湿的环境应选择有除湿功能的空调，同时对电气室做好密闭、封堵、防渗漏工作，特别是地下电缆室、电缆沟等处，防止外部潮气进入。</w:t>
      </w:r>
    </w:p>
    <w:p w14:paraId="15B6F876" w14:textId="77777777" w:rsidR="00000000" w:rsidRDefault="00135C01">
      <w:pPr>
        <w:pStyle w:val="a3"/>
      </w:pPr>
      <w:r>
        <w:t>    </w:t>
      </w:r>
      <w:r>
        <w:t>电气设备在选择和安</w:t>
      </w:r>
      <w:r>
        <w:t>装时应根据所安装地点的地震烈度等级进行相应的抗震处理，应满足现行国家标准《电力设施抗震设计规范》</w:t>
      </w:r>
      <w:r>
        <w:t>GB 50260</w:t>
      </w:r>
      <w:r>
        <w:t>的相关规定。同时电气设备应尽量安装在远离机械振动的地方，如炼钢车间电气室尽量不要与厂房柱使用相同的基础，以避免炼钢车间吊车运行产生的振动对电气设备产生影响。</w:t>
      </w:r>
    </w:p>
    <w:p w14:paraId="276689A1" w14:textId="77777777" w:rsidR="00000000" w:rsidRDefault="00135C01">
      <w:pPr>
        <w:pStyle w:val="a3"/>
      </w:pPr>
      <w:r>
        <w:t>    </w:t>
      </w:r>
      <w:r>
        <w:t>对于安装在腐蚀性环境中的电气设备，需根据腐蚀性环境类别的具体划分选择相适应的电气设备。电气设备应尽可能地安装在非腐蚀性的环境中，在必须要安装，且设备较集中的地方，应尽量采取对策消除或减少腐蚀性介质的释放和积聚，如变电所、电气室等采用密</w:t>
      </w:r>
      <w:r>
        <w:t>闭的防火门、室内设置空调，保证室温以及室内正压防止腐蚀性介质的进入；所有进出电气室的空洞、电缆沟、埋管处需按个封堵，且电气室应高于外部腐蚀性环境地坪</w:t>
      </w:r>
      <w:r>
        <w:t>0.6m</w:t>
      </w:r>
      <w:r>
        <w:t>以上等措施。</w:t>
      </w:r>
    </w:p>
    <w:p w14:paraId="23BAB943" w14:textId="77777777" w:rsidR="00000000" w:rsidRDefault="00135C01">
      <w:pPr>
        <w:pStyle w:val="a3"/>
      </w:pPr>
      <w:r>
        <w:t>10.5.3  </w:t>
      </w:r>
      <w:r>
        <w:t>电弧炉和钢包精炼炉在生产过程中测温取样等操作时，均需操作断路器断开电源，每炉钢均需操作多次，因此需选用可频繁操作的专用断路器。由于频繁操作断路器时会产生较大的机械力，使断路器与柜内母线连接触头处易损坏发生事故，因此建议采用固定式结构的开关柜。</w:t>
      </w:r>
    </w:p>
    <w:p w14:paraId="4D61F5AA" w14:textId="77777777" w:rsidR="00000000" w:rsidRDefault="00135C01">
      <w:pPr>
        <w:pStyle w:val="a3"/>
      </w:pPr>
      <w:r>
        <w:t>10.5.4  </w:t>
      </w:r>
      <w:r>
        <w:t>电弧炉和钢包精炼炉变压器为专用特种变压器，抗冲击能力强，有一定的过</w:t>
      </w:r>
      <w:r>
        <w:t>载能力，而上级供电变压器一般为普通电力变压器，因此上级变压器的容量选择应与上级供电变压器供货商根据负荷性质协商确定。</w:t>
      </w:r>
    </w:p>
    <w:p w14:paraId="421A48AF" w14:textId="77777777" w:rsidR="00000000" w:rsidRDefault="00135C01">
      <w:pPr>
        <w:pStyle w:val="a3"/>
      </w:pPr>
      <w:r>
        <w:t>10.5.5  </w:t>
      </w:r>
      <w:r>
        <w:t>随着交流变频技术的发展，交流传动装置已经在炼钢系统中普遍地使用，特别是转炉的倾动和氧枪升降的传动，现在基本上都采用交流变频装置。</w:t>
      </w:r>
    </w:p>
    <w:p w14:paraId="056337D2" w14:textId="77777777" w:rsidR="00000000" w:rsidRDefault="00135C01">
      <w:pPr>
        <w:pStyle w:val="a3"/>
      </w:pPr>
      <w:r>
        <w:lastRenderedPageBreak/>
        <w:t>    </w:t>
      </w:r>
      <w:r>
        <w:t>交流传动的主要优点：交流电动机特别是笼型异步电动机的价格远低于直流电动机；交流电动机无电刷和换向器，不易出现故障，维修非常简单；交流电动机重量轻，体积小，密封性好，绝缘性、耐热性能好，免维护，所以能在恶劣环境中安全运转，对使用场合的限制少；</w:t>
      </w:r>
      <w:r>
        <w:t>交流电动机的单机容量可远大于直流电动机；采用交流变频调速功率因数可达到</w:t>
      </w:r>
      <w:r>
        <w:t>0.98</w:t>
      </w:r>
      <w:r>
        <w:t>以上，节能效果显著、降低运营成本；交流电机转子惯量远小于直流电机，在炼钢系统要求频繁起制动的设备上应用能够实现更高的动态性能。</w:t>
      </w:r>
    </w:p>
    <w:p w14:paraId="4A612963" w14:textId="77777777" w:rsidR="00000000" w:rsidRDefault="00135C01">
      <w:pPr>
        <w:pStyle w:val="ha3fw2"/>
        <w:spacing w:before="100" w:beforeAutospacing="1" w:after="100" w:afterAutospacing="1"/>
      </w:pPr>
      <w:r>
        <w:t>11  </w:t>
      </w:r>
      <w:r>
        <w:t>仪</w:t>
      </w:r>
      <w:r>
        <w:t>    </w:t>
      </w:r>
      <w:r>
        <w:t>表</w:t>
      </w:r>
    </w:p>
    <w:p w14:paraId="0C7D9A5A" w14:textId="77777777" w:rsidR="00000000" w:rsidRDefault="00135C01">
      <w:pPr>
        <w:pStyle w:val="ha3"/>
        <w:spacing w:before="100" w:beforeAutospacing="1" w:after="100" w:afterAutospacing="1"/>
      </w:pPr>
      <w:r>
        <w:rPr>
          <w:rStyle w:val="fw21"/>
        </w:rPr>
        <w:t>11.1  </w:t>
      </w:r>
      <w:r>
        <w:rPr>
          <w:rStyle w:val="fw21"/>
        </w:rPr>
        <w:t>仪表选型设计</w:t>
      </w:r>
    </w:p>
    <w:p w14:paraId="49972AF0" w14:textId="77777777" w:rsidR="00000000" w:rsidRDefault="00135C01">
      <w:pPr>
        <w:pStyle w:val="a3"/>
      </w:pPr>
      <w:r>
        <w:t>11.1.1  </w:t>
      </w:r>
      <w:r>
        <w:t>仪表的准确度由绝对误差和相对误差表示。相对误差用绝对误差与满刻度的百分比来表示。</w:t>
      </w:r>
    </w:p>
    <w:p w14:paraId="47571486" w14:textId="77777777" w:rsidR="00000000" w:rsidRDefault="00135C01">
      <w:pPr>
        <w:pStyle w:val="a3"/>
      </w:pPr>
      <w:r>
        <w:t>11.1.3  </w:t>
      </w:r>
      <w:r>
        <w:t>电导率高于</w:t>
      </w:r>
      <w:r>
        <w:t>2.5μS</w:t>
      </w:r>
      <w:r>
        <w:t>／</w:t>
      </w:r>
      <w:r>
        <w:t>cm</w:t>
      </w:r>
      <w:r>
        <w:t>的常温非导磁液体流量测量，按管道口径选电磁或超声波流量计的目的是提高性价比。</w:t>
      </w:r>
    </w:p>
    <w:p w14:paraId="72BB42A0" w14:textId="77777777" w:rsidR="00000000" w:rsidRDefault="00135C01">
      <w:pPr>
        <w:pStyle w:val="a3"/>
      </w:pPr>
      <w:r>
        <w:t>11.1.5  </w:t>
      </w:r>
      <w:r>
        <w:t>气体监测仪表用于炼钢车间</w:t>
      </w:r>
      <w:r>
        <w:t>人员的安全防护，不用于防爆监测。</w:t>
      </w:r>
    </w:p>
    <w:p w14:paraId="14F7EE30" w14:textId="77777777" w:rsidR="00000000" w:rsidRDefault="00135C01">
      <w:pPr>
        <w:pStyle w:val="a3"/>
      </w:pPr>
      <w:r>
        <w:t>11.1.8  </w:t>
      </w:r>
      <w:r>
        <w:t>各类秤的准确度指系统准确度。包括称重传感器、称重转换器、称重仪表等环节的综合误差。</w:t>
      </w:r>
    </w:p>
    <w:p w14:paraId="067956DF" w14:textId="77777777" w:rsidR="00000000" w:rsidRDefault="00135C01">
      <w:pPr>
        <w:pStyle w:val="a3"/>
      </w:pPr>
      <w:r>
        <w:t>11.1.9  Class-V</w:t>
      </w:r>
      <w:r>
        <w:t>是衡量硬密封阀门泄漏等级的一个指标，即差压处在额定压力下的阀门，在关闭状态下每分钟泄漏水滴的毫升数量。</w:t>
      </w:r>
    </w:p>
    <w:p w14:paraId="78065BA9" w14:textId="77777777" w:rsidR="00000000" w:rsidRDefault="00135C01">
      <w:pPr>
        <w:pStyle w:val="ha3"/>
        <w:spacing w:before="100" w:beforeAutospacing="1" w:after="100" w:afterAutospacing="1"/>
      </w:pPr>
      <w:r>
        <w:rPr>
          <w:rStyle w:val="fw21"/>
        </w:rPr>
        <w:t>11.2  </w:t>
      </w:r>
      <w:r>
        <w:rPr>
          <w:rStyle w:val="fw21"/>
        </w:rPr>
        <w:t>检测控制项目</w:t>
      </w:r>
    </w:p>
    <w:p w14:paraId="26F75A82" w14:textId="77777777" w:rsidR="00000000" w:rsidRDefault="00135C01">
      <w:pPr>
        <w:pStyle w:val="a3"/>
      </w:pPr>
      <w:r>
        <w:t>11.2.1  </w:t>
      </w:r>
      <w:r>
        <w:t>顶吹、底吹的喷吹气体视工艺要求可以由单一气体检测控制系统，也可以是多种气体检测控制系统。</w:t>
      </w:r>
    </w:p>
    <w:p w14:paraId="7A57E74B" w14:textId="77777777" w:rsidR="00000000" w:rsidRDefault="00135C01">
      <w:pPr>
        <w:pStyle w:val="a3"/>
      </w:pPr>
      <w:r>
        <w:t>    </w:t>
      </w:r>
      <w:r>
        <w:t>第</w:t>
      </w:r>
      <w:r>
        <w:t>4</w:t>
      </w:r>
      <w:r>
        <w:t>款第</w:t>
      </w:r>
      <w:r>
        <w:t>2</w:t>
      </w:r>
      <w:r>
        <w:t>项预开度控制方式：为提高控制系统的稳定性，可在氧气压力控制系统内设置阀门的计算规定开度控制；在</w:t>
      </w:r>
      <w:r>
        <w:t>氧气流量控制系统内设置固定开度控制。</w:t>
      </w:r>
    </w:p>
    <w:p w14:paraId="19511FAF" w14:textId="77777777" w:rsidR="00000000" w:rsidRDefault="00135C01">
      <w:pPr>
        <w:pStyle w:val="a3"/>
      </w:pPr>
      <w:r>
        <w:t>    </w:t>
      </w:r>
      <w:r>
        <w:t>第</w:t>
      </w:r>
      <w:r>
        <w:t>4</w:t>
      </w:r>
      <w:r>
        <w:t>款第</w:t>
      </w:r>
      <w:r>
        <w:t>3</w:t>
      </w:r>
      <w:r>
        <w:t>项氧枪安全联锁信号系统：卷扬张力异常，氧枪支管压力异常，氧枪冷却水给水压力过低，给回水温差、流量差过高等信号组成氧枪安全联锁信号系统，一旦这些信号超过工艺设备的允许范围，应立即报警，并发出信号与电气联锁，提枪，检修，以保护氧枪设备，保证转炉正常生产。</w:t>
      </w:r>
    </w:p>
    <w:p w14:paraId="583944BB" w14:textId="77777777" w:rsidR="00000000" w:rsidRDefault="00135C01">
      <w:pPr>
        <w:pStyle w:val="a3"/>
      </w:pPr>
      <w:r>
        <w:t>    </w:t>
      </w:r>
      <w:r>
        <w:t>第</w:t>
      </w:r>
      <w:r>
        <w:t>4</w:t>
      </w:r>
      <w:r>
        <w:t>款第</w:t>
      </w:r>
      <w:r>
        <w:t>4</w:t>
      </w:r>
      <w:r>
        <w:t>项转炉底吹喷吹气体的模式控制：在系统中预置模式控制表，表中包含每个炉次的各个阶段供给的气体种类和强度，系统按预置表内容运行，实现快速切换供气管路，供给不同的气体，并设定各种喷吹气体流量设</w:t>
      </w:r>
      <w:r>
        <w:t>定值，完成流量控制。</w:t>
      </w:r>
    </w:p>
    <w:p w14:paraId="280E90B4" w14:textId="77777777" w:rsidR="00000000" w:rsidRDefault="00135C01">
      <w:pPr>
        <w:pStyle w:val="a3"/>
      </w:pPr>
      <w:r>
        <w:t>11.2.2  </w:t>
      </w:r>
      <w:r>
        <w:t>第</w:t>
      </w:r>
      <w:r>
        <w:t>7</w:t>
      </w:r>
      <w:r>
        <w:t>款设车间级，还是设工序级能源介质总检测控制，应视厂级能源中心的有无与规模而定。</w:t>
      </w:r>
    </w:p>
    <w:p w14:paraId="51D209E7" w14:textId="77777777" w:rsidR="00000000" w:rsidRDefault="00135C01">
      <w:pPr>
        <w:pStyle w:val="ha3fw2"/>
        <w:spacing w:before="100" w:beforeAutospacing="1" w:after="100" w:afterAutospacing="1"/>
      </w:pPr>
      <w:r>
        <w:t>12  </w:t>
      </w:r>
      <w:r>
        <w:t>电</w:t>
      </w:r>
      <w:r>
        <w:t>    </w:t>
      </w:r>
      <w:r>
        <w:t>信</w:t>
      </w:r>
    </w:p>
    <w:p w14:paraId="01D2CBD2" w14:textId="77777777" w:rsidR="00000000" w:rsidRDefault="00135C01">
      <w:pPr>
        <w:pStyle w:val="a3"/>
      </w:pPr>
      <w:r>
        <w:t>12.0.1  </w:t>
      </w:r>
      <w:r>
        <w:t>本条规定了炼钢车间电信系统设计应满足的要求。</w:t>
      </w:r>
    </w:p>
    <w:p w14:paraId="0EE1F628" w14:textId="77777777" w:rsidR="00000000" w:rsidRDefault="00135C01">
      <w:pPr>
        <w:pStyle w:val="a3"/>
      </w:pPr>
      <w:r>
        <w:lastRenderedPageBreak/>
        <w:t>    </w:t>
      </w:r>
      <w:r>
        <w:t>1  </w:t>
      </w:r>
      <w:r>
        <w:t>行政管理电话主要提供有关部门对内对外公务联系的通信终端，一般设置在主控室、车间办公室等处，由公司电话站统一管理，形成内部通信网络系统，并与当地城市电话局设出入中继线路。炼钢车间内行政管理电话的配线宜和调度电话统一配线。</w:t>
      </w:r>
    </w:p>
    <w:p w14:paraId="0DAD1F39" w14:textId="77777777" w:rsidR="00000000" w:rsidRDefault="00135C01">
      <w:pPr>
        <w:pStyle w:val="a3"/>
      </w:pPr>
      <w:r>
        <w:t>    </w:t>
      </w:r>
      <w:r>
        <w:t>2  </w:t>
      </w:r>
      <w:r>
        <w:t>扩音通信系统用于在一定噪声环境下，生产调度指挥与各生产岗位</w:t>
      </w:r>
      <w:r>
        <w:t>之间的通信联系。一般设置在主控室、调度室、生产操作位</w:t>
      </w:r>
      <w:r>
        <w:t>(</w:t>
      </w:r>
      <w:r>
        <w:t>例如钢包车操作位、渣罐车操作位</w:t>
      </w:r>
      <w:r>
        <w:t>)</w:t>
      </w:r>
      <w:r>
        <w:t>、液压站等场所。在主控室、办公室等环境条件好的场所可选用桌上型端机；在生产现场安装的端机，根据其使用环境</w:t>
      </w:r>
      <w:r>
        <w:t>(</w:t>
      </w:r>
      <w:r>
        <w:t>例如：多粉尘、有爆炸危险、潮湿</w:t>
      </w:r>
      <w:r>
        <w:t>)</w:t>
      </w:r>
      <w:r>
        <w:t>选择适用设备。</w:t>
      </w:r>
    </w:p>
    <w:p w14:paraId="45938B26" w14:textId="77777777" w:rsidR="00000000" w:rsidRDefault="00135C01">
      <w:pPr>
        <w:pStyle w:val="a3"/>
      </w:pPr>
      <w:r>
        <w:t>    </w:t>
      </w:r>
      <w:r>
        <w:t>3  </w:t>
      </w:r>
      <w:r>
        <w:t>炼钢车间一般在铁水脱硫、出渣、出钢、钢包加盖、氧枪、副枪、</w:t>
      </w:r>
      <w:r>
        <w:t>LF</w:t>
      </w:r>
      <w:r>
        <w:t>炉、</w:t>
      </w:r>
      <w:r>
        <w:t>RH</w:t>
      </w:r>
      <w:r>
        <w:t>炉等处设置工业电视摄像机，监视设备运行或生产工</w:t>
      </w:r>
      <w:r>
        <w:t>(</w:t>
      </w:r>
      <w:r>
        <w:t>部</w:t>
      </w:r>
      <w:r>
        <w:t>)</w:t>
      </w:r>
      <w:r>
        <w:t>位工况。摄像机要根据现场环境</w:t>
      </w:r>
      <w:r>
        <w:t>(</w:t>
      </w:r>
      <w:r>
        <w:t>例如：多粉尘、高温</w:t>
      </w:r>
      <w:r>
        <w:t>)</w:t>
      </w:r>
      <w:r>
        <w:t>选配防护罩。</w:t>
      </w:r>
    </w:p>
    <w:p w14:paraId="484E088C" w14:textId="77777777" w:rsidR="00000000" w:rsidRDefault="00135C01">
      <w:pPr>
        <w:pStyle w:val="a3"/>
      </w:pPr>
      <w:r>
        <w:t>    </w:t>
      </w:r>
      <w:r>
        <w:t>4  </w:t>
      </w:r>
      <w:r>
        <w:t>在炼钢车间主控室、调度室、计算机室、电气室、电缆夹层、电缆</w:t>
      </w:r>
      <w:r>
        <w:t>隧道等场所应设置火灾自动报警系统，火灾报警控制器设置在有人值班的主控室、调度室或操作室内。</w:t>
      </w:r>
    </w:p>
    <w:p w14:paraId="74AAB13B" w14:textId="77777777" w:rsidR="00000000" w:rsidRDefault="00135C01">
      <w:pPr>
        <w:pStyle w:val="a3"/>
      </w:pPr>
      <w:r>
        <w:t>    </w:t>
      </w:r>
      <w:r>
        <w:t>5  </w:t>
      </w:r>
      <w:r>
        <w:t>调度电话系统的设置要根据车间的管理模式和生产组织机构的职能需要等因素确定。炼钢车间可单独设置一套调度电话系统</w:t>
      </w:r>
      <w:r>
        <w:t>(</w:t>
      </w:r>
      <w:r>
        <w:t>与连铸车间共用</w:t>
      </w:r>
      <w:r>
        <w:t>)</w:t>
      </w:r>
      <w:r>
        <w:t>，也可接入企业调度电话系统内。</w:t>
      </w:r>
    </w:p>
    <w:p w14:paraId="535E247C" w14:textId="77777777" w:rsidR="00000000" w:rsidRDefault="00135C01">
      <w:pPr>
        <w:pStyle w:val="a3"/>
      </w:pPr>
      <w:r>
        <w:t>    </w:t>
      </w:r>
      <w:r>
        <w:t>6  </w:t>
      </w:r>
      <w:r>
        <w:t>一些企业已不再使用有线广播系统。如有线广播业务有需求时，也可在已设置的扩音对讲通信系统中增加功率放大器模块兼顾广播的功能。</w:t>
      </w:r>
    </w:p>
    <w:p w14:paraId="5DAA9338" w14:textId="77777777" w:rsidR="00000000" w:rsidRDefault="00135C01">
      <w:pPr>
        <w:pStyle w:val="a3"/>
      </w:pPr>
      <w:r>
        <w:t>    </w:t>
      </w:r>
      <w:r>
        <w:t>7  </w:t>
      </w:r>
      <w:r>
        <w:t>无线电话系统是流动巡回检修人员之间，起重机司机与地面指挥人员，固定操作岗位人员与流动巡回检修人员</w:t>
      </w:r>
      <w:r>
        <w:t>之间的通信手段。固定岗位人员可配置无线电话固定台，起重机可配置无线电话车载台，流动人员可配置无线电话手持机。无线电话系统使用的频率和功率等需报当地无线电管理部门批准。</w:t>
      </w:r>
    </w:p>
    <w:p w14:paraId="73DEB3F1" w14:textId="77777777" w:rsidR="00000000" w:rsidRDefault="00135C01">
      <w:pPr>
        <w:pStyle w:val="a3"/>
      </w:pPr>
      <w:r>
        <w:t>12.0.2  </w:t>
      </w:r>
      <w:r>
        <w:t>本条规定了炼钢车间电信系统供电应满足的要求。</w:t>
      </w:r>
    </w:p>
    <w:p w14:paraId="41AA1445" w14:textId="77777777" w:rsidR="00000000" w:rsidRDefault="00135C01">
      <w:pPr>
        <w:pStyle w:val="a3"/>
      </w:pPr>
      <w:r>
        <w:t>    </w:t>
      </w:r>
      <w:r>
        <w:t>2  </w:t>
      </w:r>
      <w:r>
        <w:t>其他电信系统包括：扩音对讲通信、工业电视等。</w:t>
      </w:r>
    </w:p>
    <w:p w14:paraId="34D86E50" w14:textId="77777777" w:rsidR="00000000" w:rsidRDefault="00135C01">
      <w:pPr>
        <w:pStyle w:val="ha3fw2"/>
        <w:spacing w:before="100" w:beforeAutospacing="1" w:after="100" w:afterAutospacing="1"/>
      </w:pPr>
      <w:r>
        <w:t>13  </w:t>
      </w:r>
      <w:r>
        <w:t>自动化控制与信息化</w:t>
      </w:r>
    </w:p>
    <w:p w14:paraId="6E0CC555" w14:textId="77777777" w:rsidR="00000000" w:rsidRDefault="00135C01">
      <w:pPr>
        <w:pStyle w:val="ha3fw2"/>
        <w:spacing w:before="100" w:beforeAutospacing="1" w:after="100" w:afterAutospacing="1"/>
      </w:pPr>
      <w:r>
        <w:t>13.1  </w:t>
      </w:r>
      <w:r>
        <w:t>一般规定</w:t>
      </w:r>
    </w:p>
    <w:p w14:paraId="7AFB38A6" w14:textId="77777777" w:rsidR="00000000" w:rsidRDefault="00135C01">
      <w:pPr>
        <w:pStyle w:val="a3"/>
      </w:pPr>
      <w:r>
        <w:t>13.1.1  </w:t>
      </w:r>
      <w:r>
        <w:t>工厂企业的自动化控制系统是辅助生产环节，其功能应满足生产工艺的要求，符合高效生产、安全生产的需要，控制应该围绕工艺进行；不同工厂可能会有不同的技术特点或管理</w:t>
      </w:r>
      <w:r>
        <w:t>要求，自动化系统应该满足特定化需求，促进企业的生产技术和生产管理中质量和效率的提高；自动化系统的设计也应该考虑投入与产出效益的关系；全厂自动化系统应该统一考虑，协调不同部分之间的联系与分工。</w:t>
      </w:r>
    </w:p>
    <w:p w14:paraId="12B9325E" w14:textId="77777777" w:rsidR="00000000" w:rsidRDefault="00135C01">
      <w:pPr>
        <w:pStyle w:val="a3"/>
      </w:pPr>
      <w:r>
        <w:t>13.1.2  </w:t>
      </w:r>
      <w:r>
        <w:t>设计的自动化系统应首先满足安全可靠的需要。由于自动化系统设备更新换代很快，多年来，各电气制造厂商不断的研制开发，加之大规模集成电路、微处理器等计算机技术及通信技术的发展，品种不断翻新，平均几年就更新换代一次。设计方案时，不必追求设备一定是最先进的，应该综合考虑先进性、经济性等因素，选用目前最可靠、应用最</w:t>
      </w:r>
      <w:r>
        <w:t>广泛的设备硬件才是合理的设计方向。在设计方案时，还应考虑到系统的开放性、后期增加工艺设备，或因与其他系统连接而需要的系统扩展。</w:t>
      </w:r>
    </w:p>
    <w:p w14:paraId="65CDEF93" w14:textId="77777777" w:rsidR="00000000" w:rsidRDefault="00135C01">
      <w:pPr>
        <w:pStyle w:val="a3"/>
      </w:pPr>
      <w:r>
        <w:lastRenderedPageBreak/>
        <w:t>13.1.3  </w:t>
      </w:r>
      <w:r>
        <w:t>自动化系统中使用的设备必须符合国家法律法规和现行强制性标准的要求，并经法定机构检验或认证合格。</w:t>
      </w:r>
    </w:p>
    <w:p w14:paraId="286CD9C8" w14:textId="77777777" w:rsidR="00000000" w:rsidRDefault="00135C01">
      <w:pPr>
        <w:pStyle w:val="ha3fw2"/>
        <w:spacing w:before="100" w:beforeAutospacing="1" w:after="100" w:afterAutospacing="1"/>
      </w:pPr>
      <w:r>
        <w:t>13.2  </w:t>
      </w:r>
      <w:r>
        <w:t>基础自动化</w:t>
      </w:r>
    </w:p>
    <w:p w14:paraId="72EB9F66" w14:textId="77777777" w:rsidR="00000000" w:rsidRDefault="00135C01">
      <w:pPr>
        <w:pStyle w:val="a3"/>
      </w:pPr>
      <w:r>
        <w:t>13.2.2  </w:t>
      </w:r>
      <w:r>
        <w:t>现场控制设备种类很多，智能化设备在近年来呈现越来越被重视的趋势，采用通信方式与现场控制设备相连接，可以提高数据的采集能力、可以促进数据更为精准、可以减少电缆敷设、可以更容易检查故障提高系统的自动诊断的能力。同时，受到现场产品多样化的</w:t>
      </w:r>
      <w:r>
        <w:t>限制，通过硬线连接进行信号交接的方式仍是最基础的信号连接方式，还将会大范围地使用。</w:t>
      </w:r>
    </w:p>
    <w:p w14:paraId="544F12C6" w14:textId="77777777" w:rsidR="00000000" w:rsidRDefault="00135C01">
      <w:pPr>
        <w:pStyle w:val="a3"/>
      </w:pPr>
      <w:r>
        <w:t>13.2.3  </w:t>
      </w:r>
      <w:r>
        <w:t>基础自动化系统是由</w:t>
      </w:r>
      <w:r>
        <w:t>PLC</w:t>
      </w:r>
      <w:r>
        <w:t>或</w:t>
      </w:r>
      <w:r>
        <w:t>DCS</w:t>
      </w:r>
      <w:r>
        <w:t>等系统配置的运算及控制器为核心，并配置本地及远程</w:t>
      </w:r>
      <w:r>
        <w:t>IO</w:t>
      </w:r>
      <w:r>
        <w:t>站，同时应具备可供操作员监视和操作的人机接口。通信网络遍布于自动化系统当中，起到了各个设备之间的神经中枢作用。在工业领域，通信网络设备宜采用工业型，能够增强其抗干扰、抵御恶劣环境的能力。</w:t>
      </w:r>
    </w:p>
    <w:p w14:paraId="7890268B" w14:textId="77777777" w:rsidR="00000000" w:rsidRDefault="00135C01">
      <w:pPr>
        <w:pStyle w:val="a3"/>
      </w:pPr>
      <w:r>
        <w:t>13.2.4  </w:t>
      </w:r>
      <w:r>
        <w:t>基础自动化系统应有效地控制相关设备的运行，并对生产中工艺参数进行设定、检测和调节。过程自动化系统是基础自动化系统的补充和升级</w:t>
      </w:r>
      <w:r>
        <w:t>，基础自动化系统要能独立于上一级进行工作。</w:t>
      </w:r>
    </w:p>
    <w:p w14:paraId="4D23A2EC" w14:textId="77777777" w:rsidR="00000000" w:rsidRDefault="00135C01">
      <w:pPr>
        <w:pStyle w:val="a3"/>
      </w:pPr>
      <w:r>
        <w:t>13.2.7  </w:t>
      </w:r>
      <w:r>
        <w:t>在设计和施工安装中，应正确地使用屏蔽和接地措施，并将系统内各设备有效地进行等电位连接，能够抑制来自工业现场的大部分干扰，也有利于提高控制系统运行的可靠性。种类有：机壳地、设备地、屏蔽地及等电位联结等。应根据实际雷击风险的不同等级综合评估防雷的措施，确保控制系统的安全。不同生产厂家的控制系统，要求也不尽相同，设计时应参照现行国家标准《建筑物防雷设计规范》</w:t>
      </w:r>
      <w:r>
        <w:t>GB 50057</w:t>
      </w:r>
      <w:r>
        <w:t>、《建筑物电子信息系统防雷技术规范》</w:t>
      </w:r>
      <w:r>
        <w:t>GB 50343</w:t>
      </w:r>
      <w:r>
        <w:t>、《交流电气装置的接地设计规范</w:t>
      </w:r>
      <w:r>
        <w:t>》</w:t>
      </w:r>
      <w:r>
        <w:t>GB</w:t>
      </w:r>
      <w:r>
        <w:t>／</w:t>
      </w:r>
      <w:r>
        <w:t>T 50065</w:t>
      </w:r>
      <w:r>
        <w:t>及《自动化仪表工程施工及质量验收规范》</w:t>
      </w:r>
      <w:r>
        <w:t>GB 50093</w:t>
      </w:r>
      <w:r>
        <w:t>等相关标准及设备生产厂家相关的特定要求而进行。</w:t>
      </w:r>
    </w:p>
    <w:p w14:paraId="6B2E1E75" w14:textId="77777777" w:rsidR="00000000" w:rsidRDefault="00135C01">
      <w:pPr>
        <w:pStyle w:val="a3"/>
      </w:pPr>
      <w:r>
        <w:t>13.2.10  </w:t>
      </w:r>
      <w:r>
        <w:t>紧急停车应符合如下规定：</w:t>
      </w:r>
    </w:p>
    <w:p w14:paraId="63536FD4" w14:textId="77777777" w:rsidR="00000000" w:rsidRDefault="00135C01">
      <w:pPr>
        <w:pStyle w:val="a3"/>
      </w:pPr>
      <w:r>
        <w:t>    </w:t>
      </w:r>
      <w:r>
        <w:t>1  </w:t>
      </w:r>
      <w:r>
        <w:t>工艺生产中相关联的工艺设备，其安全联锁是有可能相关联的，各设备紧急停车的相互关系也有相关安全要求。某个设备的紧急停车的触发点不仅仅应停止本设备的运转，同时与本设备工艺相关联的其他设备，也有可能具有紧急停车的要求。</w:t>
      </w:r>
    </w:p>
    <w:p w14:paraId="12F605A4" w14:textId="77777777" w:rsidR="00000000" w:rsidRDefault="00135C01">
      <w:pPr>
        <w:pStyle w:val="a3"/>
      </w:pPr>
      <w:r>
        <w:t>    </w:t>
      </w:r>
      <w:r>
        <w:t>2  </w:t>
      </w:r>
      <w:r>
        <w:t>紧急停车系统由急停按钮或其他急停触发设备、安全继电器、其他电气设备所构成，是否安全可靠将成为紧急停车能</w:t>
      </w:r>
      <w:r>
        <w:t>否时刻有效的重要因素，设备的紧急停车系统应由具有安全继电器的硬件电路组成。</w:t>
      </w:r>
    </w:p>
    <w:p w14:paraId="03430E18" w14:textId="77777777" w:rsidR="00000000" w:rsidRDefault="00135C01">
      <w:pPr>
        <w:pStyle w:val="a3"/>
      </w:pPr>
      <w:r>
        <w:t>    </w:t>
      </w:r>
      <w:r>
        <w:t>3  </w:t>
      </w:r>
      <w:r>
        <w:t>紧急停车状态为非正常的紧急工作状态，一旦紧急停车启动，必然有危险的或不确定的因素存在，此时，应该人工确认危险源是否已经消除，确认消除之后才能够允许将系统恢复到正常工作状态；紧急停车状态解除后，禁止相关设备自动重新启动，否则会产生一些不确定的危险状态。</w:t>
      </w:r>
    </w:p>
    <w:p w14:paraId="3E8053F5" w14:textId="77777777" w:rsidR="00000000" w:rsidRDefault="00135C01">
      <w:pPr>
        <w:pStyle w:val="a3"/>
      </w:pPr>
      <w:r>
        <w:t>    </w:t>
      </w:r>
      <w:r>
        <w:t>4  </w:t>
      </w:r>
      <w:r>
        <w:t>重要生产设备在操作室操作台</w:t>
      </w:r>
      <w:r>
        <w:t>(</w:t>
      </w:r>
      <w:r>
        <w:t>箱</w:t>
      </w:r>
      <w:r>
        <w:t>)</w:t>
      </w:r>
      <w:r>
        <w:t>、机旁操作台</w:t>
      </w:r>
      <w:r>
        <w:t>(</w:t>
      </w:r>
      <w:r>
        <w:t>箱</w:t>
      </w:r>
      <w:r>
        <w:t>)</w:t>
      </w:r>
      <w:r>
        <w:t>上应设置紧急停车按钮，能够提供操作员或维护人员一个明确而可靠的方法以中断生产事故的发生或继续。同时，对于某</w:t>
      </w:r>
      <w:r>
        <w:t>些特定的工艺环节，紧急启动按钮也应按工艺安全需求设置。</w:t>
      </w:r>
    </w:p>
    <w:p w14:paraId="5C21C269" w14:textId="77777777" w:rsidR="00000000" w:rsidRDefault="00135C01">
      <w:pPr>
        <w:pStyle w:val="a3"/>
      </w:pPr>
      <w:r>
        <w:t>13.2.12  </w:t>
      </w:r>
      <w:r>
        <w:t>程序软件应具备基本的功能，能够采集现场设备数据、分析现场设备状态、不同种类数据的处理、报警提示及记录、重要数据的趋势记录和查找等。</w:t>
      </w:r>
    </w:p>
    <w:p w14:paraId="162C0FE9" w14:textId="77777777" w:rsidR="00000000" w:rsidRDefault="00135C01">
      <w:pPr>
        <w:pStyle w:val="a3"/>
      </w:pPr>
      <w:r>
        <w:lastRenderedPageBreak/>
        <w:t>13.2.14  </w:t>
      </w:r>
      <w:r>
        <w:t>程序软件应满足《可编程序控制器》</w:t>
      </w:r>
      <w:r>
        <w:t>GB</w:t>
      </w:r>
      <w:r>
        <w:t>／</w:t>
      </w:r>
      <w:r>
        <w:t>T 15969</w:t>
      </w:r>
      <w:r>
        <w:t>中关于编程语言的要求。</w:t>
      </w:r>
    </w:p>
    <w:p w14:paraId="336B2859" w14:textId="77777777" w:rsidR="00000000" w:rsidRDefault="00135C01">
      <w:pPr>
        <w:pStyle w:val="a3"/>
      </w:pPr>
      <w:r>
        <w:t>13.2.15  </w:t>
      </w:r>
      <w:r>
        <w:t>人机接口</w:t>
      </w:r>
      <w:r>
        <w:t>(HMI)</w:t>
      </w:r>
      <w:r>
        <w:t>应满足《安全色》</w:t>
      </w:r>
      <w:r>
        <w:t>GB 2893</w:t>
      </w:r>
      <w:r>
        <w:t>中对符号、安全色和安全标志的要求。</w:t>
      </w:r>
    </w:p>
    <w:p w14:paraId="30F7BBD8" w14:textId="77777777" w:rsidR="00000000" w:rsidRDefault="00135C01">
      <w:pPr>
        <w:pStyle w:val="ha3fw2"/>
        <w:spacing w:before="100" w:beforeAutospacing="1" w:after="100" w:afterAutospacing="1"/>
      </w:pPr>
      <w:r>
        <w:t>13.3  </w:t>
      </w:r>
      <w:r>
        <w:t>过程控制</w:t>
      </w:r>
    </w:p>
    <w:p w14:paraId="2AEE1B52" w14:textId="77777777" w:rsidR="00000000" w:rsidRDefault="00135C01">
      <w:pPr>
        <w:pStyle w:val="a3"/>
      </w:pPr>
      <w:r>
        <w:t>13.3.1  </w:t>
      </w:r>
      <w:r>
        <w:t>为在炼钢生产中保证钢水质量、节能降耗、提高操作管理水平、满足企业信息化的</w:t>
      </w:r>
      <w:r>
        <w:t>要求，炼钢车间新建或改建铁水预处理、转炉、电炉、炉外精炼等主要工艺设施均应设置过程控制计算机系统。</w:t>
      </w:r>
    </w:p>
    <w:p w14:paraId="0B9AE811" w14:textId="77777777" w:rsidR="00000000" w:rsidRDefault="00135C01">
      <w:pPr>
        <w:pStyle w:val="a3"/>
      </w:pPr>
      <w:r>
        <w:t>13.3.3  </w:t>
      </w:r>
      <w:r>
        <w:t>炼钢车间设置的过程控制计算机系统应采用</w:t>
      </w:r>
      <w:r>
        <w:t>C</w:t>
      </w:r>
      <w:r>
        <w:t>／</w:t>
      </w:r>
      <w:r>
        <w:t>S</w:t>
      </w:r>
      <w:r>
        <w:t>结构、</w:t>
      </w:r>
      <w:r>
        <w:t>B</w:t>
      </w:r>
      <w:r>
        <w:t>／</w:t>
      </w:r>
      <w:r>
        <w:t>S</w:t>
      </w:r>
      <w:r>
        <w:t>结构或</w:t>
      </w:r>
      <w:r>
        <w:t>C</w:t>
      </w:r>
      <w:r>
        <w:t>／</w:t>
      </w:r>
      <w:r>
        <w:t>S</w:t>
      </w:r>
      <w:r>
        <w:t>和</w:t>
      </w:r>
      <w:r>
        <w:t>B</w:t>
      </w:r>
      <w:r>
        <w:t>／</w:t>
      </w:r>
      <w:r>
        <w:t>S</w:t>
      </w:r>
      <w:r>
        <w:t>相结合的结构形式要视现场实际并与用户协商确定。</w:t>
      </w:r>
    </w:p>
    <w:p w14:paraId="50C58E65" w14:textId="77777777" w:rsidR="00000000" w:rsidRDefault="00135C01">
      <w:pPr>
        <w:pStyle w:val="a3"/>
      </w:pPr>
      <w:r>
        <w:t>13.3.4  </w:t>
      </w:r>
      <w:r>
        <w:t>过程控制计算机系统包含基本功能和数学模型。</w:t>
      </w:r>
    </w:p>
    <w:p w14:paraId="45F497B3" w14:textId="77777777" w:rsidR="00000000" w:rsidRDefault="00135C01">
      <w:pPr>
        <w:pStyle w:val="a3"/>
      </w:pPr>
      <w:r>
        <w:t>    </w:t>
      </w:r>
      <w:r>
        <w:t>基本功能应包含：生产计划管理、生产实绩管理、作业标准管理、生产设备管理、报表管理、通信管理等内容。</w:t>
      </w:r>
    </w:p>
    <w:p w14:paraId="536C9427" w14:textId="77777777" w:rsidR="00000000" w:rsidRDefault="00135C01">
      <w:pPr>
        <w:pStyle w:val="a3"/>
      </w:pPr>
      <w:r>
        <w:t>    </w:t>
      </w:r>
      <w:r>
        <w:t>数学模型的采用可提高产量、降耗节能，达到优化生产的目的。模型项目如表</w:t>
      </w:r>
      <w:r>
        <w:t>13.3.4</w:t>
      </w:r>
      <w:r>
        <w:t>欲决定采用的模型</w:t>
      </w:r>
      <w:r>
        <w:t>的类型，则视工艺装备的水平而定。</w:t>
      </w:r>
    </w:p>
    <w:p w14:paraId="077C8C1D" w14:textId="77777777" w:rsidR="00000000" w:rsidRDefault="00135C01">
      <w:pPr>
        <w:pStyle w:val="ha3fw2"/>
        <w:spacing w:before="100" w:beforeAutospacing="1" w:after="100" w:afterAutospacing="1"/>
      </w:pPr>
      <w:r>
        <w:t>14  </w:t>
      </w:r>
      <w:r>
        <w:t>给水排水</w:t>
      </w:r>
    </w:p>
    <w:p w14:paraId="5017F63F" w14:textId="77777777" w:rsidR="00000000" w:rsidRDefault="00135C01">
      <w:pPr>
        <w:pStyle w:val="ha3fw2"/>
        <w:spacing w:before="100" w:beforeAutospacing="1" w:after="100" w:afterAutospacing="1"/>
      </w:pPr>
      <w:r>
        <w:t>14.1  </w:t>
      </w:r>
      <w:r>
        <w:t>一般规定</w:t>
      </w:r>
    </w:p>
    <w:p w14:paraId="424EB431" w14:textId="77777777" w:rsidR="00000000" w:rsidRDefault="00135C01">
      <w:pPr>
        <w:pStyle w:val="a3"/>
      </w:pPr>
      <w:r>
        <w:t>14.1.1  </w:t>
      </w:r>
      <w:r>
        <w:t>炼钢厂配套水处理系统是钢铁生产工序中的水、电消耗大户，规范并明确炼钢厂给水排水工程设计原则对满足生产需要、节约用水、合理用水、减少排污、保护水资源具有重要意义。</w:t>
      </w:r>
    </w:p>
    <w:p w14:paraId="60638574" w14:textId="77777777" w:rsidR="00000000" w:rsidRDefault="00135C01">
      <w:pPr>
        <w:pStyle w:val="a3"/>
      </w:pPr>
      <w:r>
        <w:t>14.1.3  </w:t>
      </w:r>
      <w:r>
        <w:t>水处理设施的总体布置与主体工艺的发展规划密切相关，如分期建设，可以把水处理构筑物一次建成，设备分期安装，这样可以更加经济有效。</w:t>
      </w:r>
    </w:p>
    <w:p w14:paraId="6503A22F" w14:textId="77777777" w:rsidR="00000000" w:rsidRDefault="00135C01">
      <w:pPr>
        <w:pStyle w:val="a3"/>
      </w:pPr>
      <w:r>
        <w:t>14.1.6  </w:t>
      </w:r>
      <w:r>
        <w:t>本条仅列出与本规范联系紧密的四个相关规范，除此之外尚应符合国家现行有关标准的规定。</w:t>
      </w:r>
    </w:p>
    <w:p w14:paraId="5771C641" w14:textId="77777777" w:rsidR="00000000" w:rsidRDefault="00135C01">
      <w:pPr>
        <w:pStyle w:val="ha3fw2"/>
        <w:spacing w:before="100" w:beforeAutospacing="1" w:after="100" w:afterAutospacing="1"/>
      </w:pPr>
      <w:r>
        <w:t>14.2  </w:t>
      </w:r>
      <w:r>
        <w:t>炼钢</w:t>
      </w:r>
      <w:r>
        <w:t>工艺用水水质及用水条件</w:t>
      </w:r>
    </w:p>
    <w:p w14:paraId="42CF9C02" w14:textId="77777777" w:rsidR="00000000" w:rsidRDefault="00135C01">
      <w:pPr>
        <w:pStyle w:val="a3"/>
      </w:pPr>
      <w:r>
        <w:t>14.2.1  </w:t>
      </w:r>
      <w:r>
        <w:t>在日常管理时，可使用电导率仪测定来反映循环水的含盐量。</w:t>
      </w:r>
    </w:p>
    <w:p w14:paraId="31A0BDE3" w14:textId="77777777" w:rsidR="00000000" w:rsidRDefault="00135C01">
      <w:pPr>
        <w:pStyle w:val="ha3fw2"/>
        <w:spacing w:before="100" w:beforeAutospacing="1" w:after="100" w:afterAutospacing="1"/>
      </w:pPr>
      <w:r>
        <w:t>14.3  </w:t>
      </w:r>
      <w:r>
        <w:t>供水系统</w:t>
      </w:r>
    </w:p>
    <w:p w14:paraId="7EA17A0A" w14:textId="77777777" w:rsidR="00000000" w:rsidRDefault="00135C01">
      <w:pPr>
        <w:pStyle w:val="a3"/>
      </w:pPr>
      <w:r>
        <w:t>14.3.3  </w:t>
      </w:r>
      <w:r>
        <w:t>炼钢厂房高度较高，设备布置在不同高度，供水系统设计时应注意高差的利用。采用全闭式系统可充分利用剩余压力，节约能源。</w:t>
      </w:r>
    </w:p>
    <w:p w14:paraId="13D3C3E7" w14:textId="77777777" w:rsidR="00000000" w:rsidRDefault="00135C01">
      <w:pPr>
        <w:pStyle w:val="a3"/>
      </w:pPr>
      <w:r>
        <w:t>14.3.5  </w:t>
      </w:r>
      <w:r>
        <w:t>过滤器反洗排水中仅悬浮物含量较高，可将水中悬浮物去除后回收利用，即可降低新水消耗量，又可减少全厂污水处理站处理水量或污水排放量。</w:t>
      </w:r>
    </w:p>
    <w:p w14:paraId="3E0F288B" w14:textId="77777777" w:rsidR="00000000" w:rsidRDefault="00135C01">
      <w:pPr>
        <w:pStyle w:val="ha3fw2"/>
        <w:spacing w:before="100" w:beforeAutospacing="1" w:after="100" w:afterAutospacing="1"/>
      </w:pPr>
      <w:r>
        <w:t>14.4  </w:t>
      </w:r>
      <w:r>
        <w:t>水处理设施</w:t>
      </w:r>
    </w:p>
    <w:p w14:paraId="66933C1A" w14:textId="77777777" w:rsidR="00000000" w:rsidRDefault="00135C01">
      <w:pPr>
        <w:pStyle w:val="a3"/>
      </w:pPr>
      <w:r>
        <w:t>14.4.1</w:t>
      </w:r>
      <w:r>
        <w:t>～</w:t>
      </w:r>
      <w:r>
        <w:t>14.4.3  </w:t>
      </w:r>
      <w:r>
        <w:t>闭式系统、间冷开式循环水系统、直冷系统应符合下列规定。</w:t>
      </w:r>
    </w:p>
    <w:p w14:paraId="3975A8F5" w14:textId="77777777" w:rsidR="00000000" w:rsidRDefault="00135C01">
      <w:pPr>
        <w:pStyle w:val="a3"/>
      </w:pPr>
      <w:r>
        <w:lastRenderedPageBreak/>
        <w:t>   </w:t>
      </w:r>
      <w:r>
        <w:t> </w:t>
      </w:r>
      <w:r>
        <w:t>(1)</w:t>
      </w:r>
      <w:r>
        <w:t>全闭式系统中补水装置包括：补水膨胀罐、补水泵。其中补水膨胀罐具有氮气自动调压、水位检测、自动补水与泄水以及防止空气进入水系统的功能。补水膨胀罐的气相应采用氮气。</w:t>
      </w:r>
    </w:p>
    <w:p w14:paraId="71DF8DFA" w14:textId="77777777" w:rsidR="00000000" w:rsidRDefault="00135C01">
      <w:pPr>
        <w:pStyle w:val="a3"/>
      </w:pPr>
      <w:r>
        <w:t>    </w:t>
      </w:r>
      <w:r>
        <w:t>(2)</w:t>
      </w:r>
      <w:r>
        <w:t>全闭式系统、半闭式系统、间冷开式系统、直冷系统等名词解释见现行国家标准《工业循环水处理设计规范》</w:t>
      </w:r>
      <w:r>
        <w:t>GB 50050</w:t>
      </w:r>
      <w:r>
        <w:t>中术语说明。</w:t>
      </w:r>
    </w:p>
    <w:p w14:paraId="28569AE5" w14:textId="77777777" w:rsidR="00000000" w:rsidRDefault="00135C01">
      <w:pPr>
        <w:pStyle w:val="a3"/>
      </w:pPr>
      <w:r>
        <w:t>    </w:t>
      </w:r>
      <w:r>
        <w:t>(3)</w:t>
      </w:r>
      <w:r>
        <w:t>全闭式系统、半闭式系统、间冷开式系统、直冷系统中主要设施为炼钢工程通用水处理设施，根据炼钢工艺用水要求可增加或减少水处理设施环节，也可采用其他高效、环保的水处理替代工艺。</w:t>
      </w:r>
    </w:p>
    <w:p w14:paraId="1D810C66" w14:textId="77777777" w:rsidR="00000000" w:rsidRDefault="00135C01">
      <w:pPr>
        <w:pStyle w:val="a3"/>
      </w:pPr>
      <w:r>
        <w:t>14.4.4  </w:t>
      </w:r>
      <w:r>
        <w:t>转炉湿法除尘污水处理设施宜布置在炼钢附近，高架流槽过长维护工作量较大。此外烟气在净化过程中会有部分有毒气体溶解于水中，污水进入流槽后会释放出来，对车间环境造成污染，危害人身安全，所以处于厂房内及生产操作区域的流槽应设有盖板和检查口。户外流槽宜敞口便于水温下降，水中溶解物质析出。</w:t>
      </w:r>
    </w:p>
    <w:p w14:paraId="7AC56A49" w14:textId="77777777" w:rsidR="00000000" w:rsidRDefault="00135C01">
      <w:pPr>
        <w:pStyle w:val="a3"/>
      </w:pPr>
      <w:r>
        <w:t>14.4.5  </w:t>
      </w:r>
      <w:r>
        <w:t>转炉湿法除尘污水在进入沉淀池前，应先经粗颗粒分离器</w:t>
      </w:r>
      <w:r>
        <w:t>(</w:t>
      </w:r>
      <w:r>
        <w:t>或水力旋流器</w:t>
      </w:r>
      <w:r>
        <w:t>)</w:t>
      </w:r>
      <w:r>
        <w:t>预处理，去除污水中粗大颗粒，使沉淀池排泥顺畅，减轻排泥泵和滤布磨损，保证系统正常运转。</w:t>
      </w:r>
    </w:p>
    <w:p w14:paraId="028B6C6F" w14:textId="77777777" w:rsidR="00000000" w:rsidRDefault="00135C01">
      <w:pPr>
        <w:pStyle w:val="a3"/>
      </w:pPr>
      <w:r>
        <w:t>14.4.6  </w:t>
      </w:r>
      <w:r>
        <w:t>转炉一次湿法除尘直冷水中含有大量溶解物质在冷却</w:t>
      </w:r>
      <w:r>
        <w:t>过程中随温度降低而析出，采用无填料空心塔或网格填料冷却塔可减少淤堵。</w:t>
      </w:r>
    </w:p>
    <w:p w14:paraId="39CB7FD1" w14:textId="77777777" w:rsidR="00000000" w:rsidRDefault="00135C01">
      <w:pPr>
        <w:pStyle w:val="a3"/>
      </w:pPr>
      <w:r>
        <w:t>14.4.7  </w:t>
      </w:r>
      <w:r>
        <w:t>泥浆管道可采用同系统循环水作为其冲洗水源。</w:t>
      </w:r>
    </w:p>
    <w:p w14:paraId="4EF3562F" w14:textId="77777777" w:rsidR="00000000" w:rsidRDefault="00135C01">
      <w:pPr>
        <w:pStyle w:val="ha3fw2"/>
        <w:spacing w:before="100" w:beforeAutospacing="1" w:after="100" w:afterAutospacing="1"/>
      </w:pPr>
      <w:r>
        <w:t>14.5  </w:t>
      </w:r>
      <w:r>
        <w:t>安全供水</w:t>
      </w:r>
    </w:p>
    <w:p w14:paraId="683E3113" w14:textId="77777777" w:rsidR="00000000" w:rsidRDefault="00135C01">
      <w:pPr>
        <w:pStyle w:val="a3"/>
      </w:pPr>
      <w:r>
        <w:t>14.5.1  </w:t>
      </w:r>
      <w:r>
        <w:t>对于供水设备，其供电负荷等级不应低于主体工艺设备的供电负荷的等级，同时为防止正在运行的水泵损坏，造成供水不足，进而发生事故或影响生产，供水设备应设置备用水泵以应对此类事情的发生。</w:t>
      </w:r>
    </w:p>
    <w:p w14:paraId="34ED843D" w14:textId="77777777" w:rsidR="00000000" w:rsidRDefault="00135C01">
      <w:pPr>
        <w:pStyle w:val="a3"/>
      </w:pPr>
      <w:r>
        <w:t>    </w:t>
      </w:r>
      <w:r>
        <w:t>另外当水泵发生事故不能供水时，为避免高温设备的损坏，应设置短时间供水的安全供水设施。如果厂区已有高位安全水池，能满足炼钢厂安全供水水量和水压时，可直接采用高</w:t>
      </w:r>
      <w:r>
        <w:t>位安全水池供水。</w:t>
      </w:r>
    </w:p>
    <w:p w14:paraId="16F6E5F0" w14:textId="77777777" w:rsidR="00000000" w:rsidRDefault="00135C01">
      <w:pPr>
        <w:pStyle w:val="a3"/>
      </w:pPr>
      <w:r>
        <w:t>14.5.2  </w:t>
      </w:r>
      <w:r>
        <w:t>炼钢厂需事故供水的工艺设备多，不同工艺设备安全供水水量、水压、供水时间不一致，应按最不利情况确定安全供水设施的能力，确保安全供水系统调试时所有工艺设备均能达到所需的安全供水性能参数。</w:t>
      </w:r>
    </w:p>
    <w:p w14:paraId="18DFF07F" w14:textId="77777777" w:rsidR="00000000" w:rsidRDefault="00135C01">
      <w:pPr>
        <w:pStyle w:val="ha3fw2"/>
        <w:spacing w:before="100" w:beforeAutospacing="1" w:after="100" w:afterAutospacing="1"/>
      </w:pPr>
      <w:r>
        <w:t>14.6  </w:t>
      </w:r>
      <w:r>
        <w:t>水质稳定</w:t>
      </w:r>
    </w:p>
    <w:p w14:paraId="6219F67A" w14:textId="77777777" w:rsidR="00000000" w:rsidRDefault="00135C01">
      <w:pPr>
        <w:pStyle w:val="a3"/>
      </w:pPr>
      <w:r>
        <w:t>14.6.1  </w:t>
      </w:r>
      <w:r>
        <w:t>为了防止管道、设备的结垢、腐蚀、滋生藻类等问题的发生，应配备这些药剂的投加装置。</w:t>
      </w:r>
    </w:p>
    <w:p w14:paraId="191184F5" w14:textId="77777777" w:rsidR="00000000" w:rsidRDefault="00135C01">
      <w:pPr>
        <w:pStyle w:val="a3"/>
      </w:pPr>
      <w:r>
        <w:t>14.6.2  </w:t>
      </w:r>
      <w:r>
        <w:t>对不同的补水水质及循环水水质，要根据实际的循环水水体进行专门的水质稳定试验，才能确定合适的加药品种和投加剂量。</w:t>
      </w:r>
    </w:p>
    <w:p w14:paraId="50266E4A" w14:textId="77777777" w:rsidR="00000000" w:rsidRDefault="00135C01">
      <w:pPr>
        <w:pStyle w:val="ha3fw2"/>
        <w:spacing w:before="100" w:beforeAutospacing="1" w:after="100" w:afterAutospacing="1"/>
      </w:pPr>
      <w:r>
        <w:t>14.7  </w:t>
      </w:r>
      <w:r>
        <w:t>补</w:t>
      </w:r>
      <w:r>
        <w:t>  </w:t>
      </w:r>
      <w:r>
        <w:t>充</w:t>
      </w:r>
      <w:r>
        <w:t>  </w:t>
      </w:r>
      <w:r>
        <w:t>水</w:t>
      </w:r>
    </w:p>
    <w:p w14:paraId="6D61EB11" w14:textId="77777777" w:rsidR="00000000" w:rsidRDefault="00135C01">
      <w:pPr>
        <w:pStyle w:val="a3"/>
      </w:pPr>
      <w:r>
        <w:t>14.7.1  </w:t>
      </w:r>
      <w:r>
        <w:t>如</w:t>
      </w:r>
      <w:r>
        <w:t>果厂区的给水水质较差</w:t>
      </w:r>
      <w:r>
        <w:t>(</w:t>
      </w:r>
      <w:r>
        <w:t>如悬浮物较高、硬度较高或某项水质指标较高</w:t>
      </w:r>
      <w:r>
        <w:t>)</w:t>
      </w:r>
      <w:r>
        <w:t>，应设置相应的处理设施。</w:t>
      </w:r>
    </w:p>
    <w:p w14:paraId="6083D160" w14:textId="77777777" w:rsidR="00000000" w:rsidRDefault="00135C01">
      <w:pPr>
        <w:pStyle w:val="a3"/>
      </w:pPr>
      <w:r>
        <w:lastRenderedPageBreak/>
        <w:t>14.7.3  </w:t>
      </w:r>
      <w:r>
        <w:t>全闭式系统补水设施可采用大小泵搭配的方式进行工作，当系统充水时，可所有补水泵全开，保证系统快速充水。正常工作后，系统补水采用小泵补水。</w:t>
      </w:r>
    </w:p>
    <w:p w14:paraId="3C0446C9" w14:textId="77777777" w:rsidR="00000000" w:rsidRDefault="00135C01">
      <w:pPr>
        <w:pStyle w:val="a3"/>
      </w:pPr>
      <w:r>
        <w:t>14.7.4  </w:t>
      </w:r>
      <w:r>
        <w:t>渣处理对补充水要求较低，可采用浓含盐水，同时应设有备用水源根据生产情况进行补充。</w:t>
      </w:r>
    </w:p>
    <w:p w14:paraId="0B1C70FA" w14:textId="77777777" w:rsidR="00000000" w:rsidRDefault="00135C01">
      <w:pPr>
        <w:pStyle w:val="ha3fw2"/>
        <w:spacing w:before="100" w:beforeAutospacing="1" w:after="100" w:afterAutospacing="1"/>
      </w:pPr>
      <w:r>
        <w:t>14.8  </w:t>
      </w:r>
      <w:r>
        <w:t>水质分析及监测</w:t>
      </w:r>
    </w:p>
    <w:p w14:paraId="5D26E622" w14:textId="77777777" w:rsidR="00000000" w:rsidRDefault="00135C01">
      <w:pPr>
        <w:pStyle w:val="a3"/>
      </w:pPr>
      <w:r>
        <w:t>14.8.2  </w:t>
      </w:r>
      <w:r>
        <w:t>炼钢水系统日常维护需要水质检测，对水系统的高效、稳定运行尤为关键。</w:t>
      </w:r>
    </w:p>
    <w:p w14:paraId="385792D9" w14:textId="77777777" w:rsidR="00000000" w:rsidRDefault="00135C01">
      <w:pPr>
        <w:pStyle w:val="ha3fw2"/>
        <w:spacing w:before="100" w:beforeAutospacing="1" w:after="100" w:afterAutospacing="1"/>
      </w:pPr>
      <w:r>
        <w:t>17  </w:t>
      </w:r>
      <w:r>
        <w:t>燃</w:t>
      </w:r>
      <w:r>
        <w:t>    </w:t>
      </w:r>
      <w:r>
        <w:t>气</w:t>
      </w:r>
    </w:p>
    <w:p w14:paraId="12A96946" w14:textId="77777777" w:rsidR="00000000" w:rsidRDefault="00135C01">
      <w:pPr>
        <w:pStyle w:val="ha3fw2"/>
        <w:spacing w:before="100" w:beforeAutospacing="1" w:after="100" w:afterAutospacing="1"/>
      </w:pPr>
      <w:r>
        <w:t>17.2  </w:t>
      </w:r>
      <w:r>
        <w:t>转炉煤气净化回收系统</w:t>
      </w:r>
    </w:p>
    <w:p w14:paraId="08385F20" w14:textId="77777777" w:rsidR="00000000" w:rsidRDefault="00135C01">
      <w:pPr>
        <w:pStyle w:val="a3"/>
      </w:pPr>
      <w:r>
        <w:t>17</w:t>
      </w:r>
      <w:r>
        <w:t>.2.1  </w:t>
      </w:r>
      <w:r>
        <w:t>转炉煤气净化回收系统机械设备、电气设备及附近区域的爆炸性气体环境危险区域的具体划分应遵循现行国家标准《爆炸和火灾危险环境电力装置设计规范》</w:t>
      </w:r>
      <w:r>
        <w:t>GB 50058</w:t>
      </w:r>
      <w:r>
        <w:t>中的第</w:t>
      </w:r>
      <w:r>
        <w:t>2.2.1</w:t>
      </w:r>
      <w:r>
        <w:t>条～第</w:t>
      </w:r>
      <w:r>
        <w:t>2.2.5</w:t>
      </w:r>
      <w:r>
        <w:t>条及第</w:t>
      </w:r>
      <w:r>
        <w:t>2.3.3</w:t>
      </w:r>
      <w:r>
        <w:t>条的相关要求：如通风良好的封闭车间内转炉煤气净化机械和电气设备的爆炸危险区域可划分为</w:t>
      </w:r>
      <w:r>
        <w:t>2</w:t>
      </w:r>
      <w:r>
        <w:t>区。</w:t>
      </w:r>
    </w:p>
    <w:p w14:paraId="75A6070B" w14:textId="77777777" w:rsidR="00000000" w:rsidRDefault="00135C01">
      <w:pPr>
        <w:pStyle w:val="a3"/>
      </w:pPr>
      <w:r>
        <w:t>17.2.2  </w:t>
      </w:r>
      <w:r>
        <w:t>转炉煤气净化回收系统分为湿法、半干法和干法这三种工艺。湿法净化回收系统因具有工艺成熟、运行稳定、安全可靠的优点而被国内外钢厂广泛应用；干法净化回收系统具有节电省水、除尘效率高的优点，符合现在</w:t>
      </w:r>
      <w:r>
        <w:t>国家提出的节能减排政策要求；半于法净化回收系统介于湿法和干法两种工艺之间，具有比湿法省水，比干法操作简单安全的特点。考虑现在干法工艺在设备可靠性、安全性方面也不断被完善，是未来转炉煤气净化回收工艺的主导发展方向，因此新建项目宜采用干法工艺。</w:t>
      </w:r>
    </w:p>
    <w:p w14:paraId="7D692894" w14:textId="77777777" w:rsidR="00000000" w:rsidRDefault="00135C01">
      <w:pPr>
        <w:pStyle w:val="a3"/>
      </w:pPr>
      <w:r>
        <w:t>17.2.3  </w:t>
      </w:r>
      <w:r>
        <w:t>转炉煤气湿法净化系统的供水主管若并接了其他无关用户造成分流，可能会导致净化系统的喷嘴供水不足，这样将直接影响转炉煤气净化系统的灭火降温和除尘净化效果，甚至可能局部烧坏转炉煤气净化设备。因此其供、排水主管必须保持畅通，其供水总管上宜设过滤器防止浊环水中的悬</w:t>
      </w:r>
      <w:r>
        <w:t>浮物等杂质堵塞喷水嘴。</w:t>
      </w:r>
    </w:p>
    <w:p w14:paraId="4646B212" w14:textId="77777777" w:rsidR="00000000" w:rsidRDefault="00135C01">
      <w:pPr>
        <w:pStyle w:val="a3"/>
      </w:pPr>
      <w:r>
        <w:t>    </w:t>
      </w:r>
      <w:r>
        <w:t>由于转炉煤气净化系统为负压系统，为防止空气吸入系统引起爆炸，应采用负压水封排水，应避免尘泥积集堵结造成水封高度不够，使空气吸入。</w:t>
      </w:r>
    </w:p>
    <w:p w14:paraId="212A4391" w14:textId="77777777" w:rsidR="00000000" w:rsidRDefault="00135C01">
      <w:pPr>
        <w:pStyle w:val="a3"/>
      </w:pPr>
      <w:r>
        <w:t>17.2.4  </w:t>
      </w:r>
      <w:r>
        <w:t>转炉煤气干法或半干法净化系统的干排灰为连续在线排灰装置，必须保持严密并充氮保护，以防转炉煤气泄漏。</w:t>
      </w:r>
    </w:p>
    <w:p w14:paraId="6D6EE225" w14:textId="77777777" w:rsidR="00000000" w:rsidRDefault="00135C01">
      <w:pPr>
        <w:pStyle w:val="a3"/>
      </w:pPr>
      <w:r>
        <w:t>17.2.7  </w:t>
      </w:r>
      <w:r>
        <w:t>转炉煤气中氧含量若控制不严，可能形成混合爆炸性气体，导致系统存在爆炸危险，危及生命和财产安全，必须加以严格控制，确保安全。</w:t>
      </w:r>
    </w:p>
    <w:p w14:paraId="51E6A8CA" w14:textId="77777777" w:rsidR="00000000" w:rsidRDefault="00135C01">
      <w:pPr>
        <w:pStyle w:val="a3"/>
      </w:pPr>
      <w:r>
        <w:t>17.2.8  </w:t>
      </w:r>
      <w:r>
        <w:t>系统布置应符合以下规定：</w:t>
      </w:r>
    </w:p>
    <w:p w14:paraId="18E63742" w14:textId="77777777" w:rsidR="00000000" w:rsidRDefault="00135C01">
      <w:pPr>
        <w:pStyle w:val="a3"/>
      </w:pPr>
      <w:r>
        <w:t>    </w:t>
      </w:r>
      <w:r>
        <w:t>2  </w:t>
      </w:r>
      <w:r>
        <w:t>因转炉冶炼的特点是间断吹氧，转炉煤气净</w:t>
      </w:r>
      <w:r>
        <w:t>化系统内煤气和空气交替通过，为了避免转炉煤气积聚在管道和设备死角处，存在与空气混合发生爆炸安全隐患。由于转炉煤气净化系统为负压系统，因此设计时不仅需防爆还需考虑泄爆，采用自闭式泄爆阀，当系统发生微爆时压力超过设定值时泄爆阀及时开启泄爆，系统泄爆后压力恢复正常时泄爆阀还应及时自动关闭，防止空气吸入引起二次爆炸。</w:t>
      </w:r>
    </w:p>
    <w:p w14:paraId="52E2ABB4" w14:textId="77777777" w:rsidR="00000000" w:rsidRDefault="00135C01">
      <w:pPr>
        <w:pStyle w:val="a3"/>
      </w:pPr>
      <w:r>
        <w:lastRenderedPageBreak/>
        <w:t>    </w:t>
      </w:r>
      <w:r>
        <w:t>6  </w:t>
      </w:r>
      <w:r>
        <w:t>燃烧放散烟囱不宜与转炉煤气风机房的操作室布置在同一侧。避免点火放散装置故障时，未点燃放散的转炉煤气沉积造成人员中毒事故的安全隐患。</w:t>
      </w:r>
    </w:p>
    <w:p w14:paraId="5CE1F23A" w14:textId="77777777" w:rsidR="00000000" w:rsidRDefault="00135C01">
      <w:pPr>
        <w:pStyle w:val="ha3fw2"/>
        <w:spacing w:before="100" w:beforeAutospacing="1" w:after="100" w:afterAutospacing="1"/>
      </w:pPr>
      <w:r>
        <w:t>17.3  </w:t>
      </w:r>
      <w:r>
        <w:t>燃气介质阀站和管网</w:t>
      </w:r>
    </w:p>
    <w:p w14:paraId="6316931B" w14:textId="77777777" w:rsidR="00000000" w:rsidRDefault="00135C01">
      <w:pPr>
        <w:pStyle w:val="a3"/>
      </w:pPr>
      <w:r>
        <w:t>17.3.1</w:t>
      </w:r>
      <w:r>
        <w:t>、</w:t>
      </w:r>
      <w:r>
        <w:t>17.3</w:t>
      </w:r>
      <w:r>
        <w:t>.2  </w:t>
      </w:r>
      <w:r>
        <w:t>这两条规定中的氧气顶吹阀站主要设置的是氧气流量、压力调节阀组，易燃爆，是事故多发源，根据现行国家标准《深度冷冻法生产氧气及相关气体安全技术规程》</w:t>
      </w:r>
      <w:r>
        <w:t>GB 16912-2008</w:t>
      </w:r>
      <w:r>
        <w:t>第</w:t>
      </w:r>
      <w:r>
        <w:t>4.3.3</w:t>
      </w:r>
      <w:r>
        <w:t>条规定：宜设置独立阀门室或防护墙，这样更安全。</w:t>
      </w:r>
    </w:p>
    <w:p w14:paraId="74164C32" w14:textId="77777777" w:rsidR="00000000" w:rsidRDefault="00135C01">
      <w:pPr>
        <w:pStyle w:val="a3"/>
      </w:pPr>
      <w:r>
        <w:t>17.3.4  </w:t>
      </w:r>
      <w:r>
        <w:t>煤气管道设计应符合以下规定：</w:t>
      </w:r>
    </w:p>
    <w:p w14:paraId="16760EC1" w14:textId="77777777" w:rsidR="00000000" w:rsidRDefault="00135C01">
      <w:pPr>
        <w:pStyle w:val="a3"/>
      </w:pPr>
      <w:r>
        <w:t>    </w:t>
      </w:r>
      <w:r>
        <w:t>3  </w:t>
      </w:r>
      <w:r>
        <w:t>考虑到《工业企业煤气安全规程》</w:t>
      </w:r>
      <w:r>
        <w:t>GB 6222-2005</w:t>
      </w:r>
      <w:r>
        <w:t>第</w:t>
      </w:r>
      <w:r>
        <w:t>6.4.2</w:t>
      </w:r>
      <w:r>
        <w:t>条关于转炉煤气抽气机前、后的煤气管道计算压力取值存在混淆不明晰的地方，特此统一明确为：转炉煤气抽气机前、后的煤气管道计算压力等于抽气机的最大升压，这</w:t>
      </w:r>
      <w:r>
        <w:t>样就能保证正常安全生产。</w:t>
      </w:r>
    </w:p>
    <w:p w14:paraId="4A20CDDE" w14:textId="77777777" w:rsidR="00000000" w:rsidRDefault="00135C01">
      <w:pPr>
        <w:pStyle w:val="a3"/>
      </w:pPr>
      <w:r>
        <w:t>17.3.5  </w:t>
      </w:r>
      <w:r>
        <w:t>煤气设备与管道附属装置应符合以下规定：</w:t>
      </w:r>
    </w:p>
    <w:p w14:paraId="678689A0" w14:textId="77777777" w:rsidR="00000000" w:rsidRDefault="00135C01">
      <w:pPr>
        <w:pStyle w:val="a3"/>
      </w:pPr>
      <w:r>
        <w:t>    </w:t>
      </w:r>
      <w:r>
        <w:t>由于转炉煤气的毒性大，在检修、放散和排水的过程中主要是防止煤气窜漏引起人身安全事故。</w:t>
      </w:r>
    </w:p>
    <w:p w14:paraId="2F5AA002" w14:textId="77777777" w:rsidR="00000000" w:rsidRDefault="00135C01">
      <w:pPr>
        <w:pStyle w:val="ha3fw2"/>
        <w:spacing w:before="100" w:beforeAutospacing="1" w:after="100" w:afterAutospacing="1"/>
      </w:pPr>
      <w:r>
        <w:t>18  </w:t>
      </w:r>
      <w:r>
        <w:t>建筑与结构</w:t>
      </w:r>
    </w:p>
    <w:p w14:paraId="42B9413F" w14:textId="77777777" w:rsidR="00000000" w:rsidRDefault="00135C01">
      <w:pPr>
        <w:pStyle w:val="ha3"/>
        <w:spacing w:before="100" w:beforeAutospacing="1" w:after="100" w:afterAutospacing="1"/>
      </w:pPr>
      <w:r>
        <w:rPr>
          <w:rStyle w:val="fw21"/>
        </w:rPr>
        <w:t>18.1  </w:t>
      </w:r>
      <w:r>
        <w:rPr>
          <w:rStyle w:val="fw21"/>
        </w:rPr>
        <w:t>一般规定</w:t>
      </w:r>
    </w:p>
    <w:p w14:paraId="5808E387" w14:textId="77777777" w:rsidR="00000000" w:rsidRDefault="00135C01">
      <w:pPr>
        <w:pStyle w:val="a3"/>
      </w:pPr>
      <w:r>
        <w:t>18.1.7  </w:t>
      </w:r>
      <w:r>
        <w:t>炼钢生产过程中，厂房、平台和基础等结构局部位置温度较高，热辐射容易使厂房、平台和基础等结构变形，影响使用寿命并产生安全隐患。可采用机制砖或石棉板作为隔热材料，保护厂房、平台的柱、梁、楼板及基础。从国内有些研究院对转炉车间的实测资料来看，转炉车间的屋架下弦、吊车梁底部、柱子表面和</w:t>
      </w:r>
      <w:r>
        <w:t>局部平台梁柱等，温度都有可能达到</w:t>
      </w:r>
      <w:r>
        <w:t>150℃</w:t>
      </w:r>
      <w:r>
        <w:t>以上，有必要用悬吊金属板或隔热层加以保护。本条为强制性条文，必须严格执行。</w:t>
      </w:r>
    </w:p>
    <w:p w14:paraId="680DA37B" w14:textId="77777777" w:rsidR="00000000" w:rsidRDefault="00135C01">
      <w:pPr>
        <w:pStyle w:val="ha3"/>
        <w:spacing w:before="100" w:beforeAutospacing="1" w:after="100" w:afterAutospacing="1"/>
      </w:pPr>
      <w:r>
        <w:rPr>
          <w:rStyle w:val="fw21"/>
        </w:rPr>
        <w:t>18.2  </w:t>
      </w:r>
      <w:r>
        <w:rPr>
          <w:rStyle w:val="fw21"/>
        </w:rPr>
        <w:t>主</w:t>
      </w:r>
      <w:r>
        <w:rPr>
          <w:rStyle w:val="fw21"/>
        </w:rPr>
        <w:t> </w:t>
      </w:r>
      <w:r>
        <w:rPr>
          <w:rStyle w:val="fw21"/>
        </w:rPr>
        <w:t>厂</w:t>
      </w:r>
      <w:r>
        <w:rPr>
          <w:rStyle w:val="fw21"/>
        </w:rPr>
        <w:t> </w:t>
      </w:r>
      <w:r>
        <w:rPr>
          <w:rStyle w:val="fw21"/>
        </w:rPr>
        <w:t>房</w:t>
      </w:r>
    </w:p>
    <w:p w14:paraId="6E45A609" w14:textId="77777777" w:rsidR="00000000" w:rsidRDefault="00135C01">
      <w:pPr>
        <w:pStyle w:val="a3"/>
      </w:pPr>
      <w:r>
        <w:t>18.2.4  </w:t>
      </w:r>
      <w:r>
        <w:t>目前国内国外的冶炼主厂房设计均考虑环保的要求，采用较封闭的建筑形式，有的天窗设可开启关闭的装置，有效利用除尘回收设施，上料开炉时主要靠除尘回收装置回收烟尘，其他时间靠通风天窗通风换气。</w:t>
      </w:r>
    </w:p>
    <w:p w14:paraId="00FF86E2" w14:textId="77777777" w:rsidR="00000000" w:rsidRDefault="00135C01">
      <w:pPr>
        <w:pStyle w:val="a3"/>
      </w:pPr>
      <w:r>
        <w:t>18.2.5  </w:t>
      </w:r>
      <w:r>
        <w:t>厂房生产过程中局部位置温度较高，热辐射和烧灼影响结构的正常使用寿命，应予保护。可采用机制砖或石棉板作为隔热材料，保护厂房的柱、梁及楼板。从国内有些研究院对</w:t>
      </w:r>
      <w:r>
        <w:t>转炉车间的实测资料来看，转炉车间的屋架下弦、吊车梁底部、柱子表面和局部平台梁柱等，温度都有可能达到</w:t>
      </w:r>
      <w:r>
        <w:t>150℃</w:t>
      </w:r>
      <w:r>
        <w:t>以上，有必要用悬吊金属板或隔热层加以保护。</w:t>
      </w:r>
    </w:p>
    <w:p w14:paraId="65E636E2" w14:textId="77777777" w:rsidR="00000000" w:rsidRDefault="00135C01">
      <w:pPr>
        <w:pStyle w:val="ha3"/>
        <w:spacing w:before="100" w:beforeAutospacing="1" w:after="100" w:afterAutospacing="1"/>
      </w:pPr>
      <w:r>
        <w:rPr>
          <w:rStyle w:val="fw21"/>
        </w:rPr>
        <w:t>18.3  </w:t>
      </w:r>
      <w:r>
        <w:rPr>
          <w:rStyle w:val="fw21"/>
        </w:rPr>
        <w:t>设备基础</w:t>
      </w:r>
    </w:p>
    <w:p w14:paraId="4BD47171" w14:textId="77777777" w:rsidR="00000000" w:rsidRDefault="00135C01">
      <w:pPr>
        <w:pStyle w:val="a3"/>
      </w:pPr>
      <w:r>
        <w:t>18.3.2  </w:t>
      </w:r>
      <w:r>
        <w:t>炼钢工程的设备基础多为单体块式基础，其地基变形主要从基础平均沉降量和基础倾斜两方面来控制。现行国家标准《钢铁企业冶金设备基础设计规范》</w:t>
      </w:r>
      <w:r>
        <w:t>GB 50696</w:t>
      </w:r>
      <w:r>
        <w:t>中只对转炉和电炉基础的地基变形计算值有明确的控制量，其他基础的变形控制量则按不同的工艺、设备安装使用要求来具体确定。</w:t>
      </w:r>
    </w:p>
    <w:p w14:paraId="3010CC3A" w14:textId="77777777" w:rsidR="00000000" w:rsidRDefault="00135C01">
      <w:pPr>
        <w:pStyle w:val="a3"/>
      </w:pPr>
      <w:r>
        <w:t>18.3.3  </w:t>
      </w:r>
      <w:r>
        <w:t>防磁区域特指的是电弧炉、钢包精炼炉的大电</w:t>
      </w:r>
      <w:r>
        <w:t>流导电系统通过变压器室墙及其周边区域，通常为导体外侧</w:t>
      </w:r>
      <w:r>
        <w:t>2m</w:t>
      </w:r>
      <w:r>
        <w:t>的区域，准确的范围须由电力专业或设备供货商委托土建设计时提</w:t>
      </w:r>
      <w:r>
        <w:lastRenderedPageBreak/>
        <w:t>供。防磁不锈钢不会在交变的电磁场中，在钢筋内部形成感应电流的涡流发热现象，从而使钢筋温度升高，强度降低。</w:t>
      </w:r>
    </w:p>
    <w:p w14:paraId="0F778E30" w14:textId="77777777" w:rsidR="00000000" w:rsidRDefault="00135C01">
      <w:pPr>
        <w:pStyle w:val="ha3"/>
        <w:spacing w:before="100" w:beforeAutospacing="1" w:after="100" w:afterAutospacing="1"/>
      </w:pPr>
      <w:r>
        <w:rPr>
          <w:rStyle w:val="fw21"/>
        </w:rPr>
        <w:t>18.4  </w:t>
      </w:r>
      <w:r>
        <w:rPr>
          <w:rStyle w:val="fw21"/>
        </w:rPr>
        <w:t>工艺平台</w:t>
      </w:r>
    </w:p>
    <w:p w14:paraId="789674FE" w14:textId="77777777" w:rsidR="00000000" w:rsidRDefault="00135C01">
      <w:pPr>
        <w:pStyle w:val="a3"/>
      </w:pPr>
      <w:r>
        <w:t>18.4.3  </w:t>
      </w:r>
      <w:r>
        <w:t>熔化金属的喷溅在结构表面的聚结和烧灼，将影响结构的正常使用寿命，所以应予保护。转炉、电炉周围应采用铸铁板或隔热层形成全封闭结构，以满足隔热、防喷溅要求。</w:t>
      </w:r>
    </w:p>
    <w:p w14:paraId="3F131EE6" w14:textId="77777777" w:rsidR="00000000" w:rsidRDefault="00135C01">
      <w:pPr>
        <w:pStyle w:val="ha3fw2"/>
        <w:spacing w:before="100" w:beforeAutospacing="1" w:after="100" w:afterAutospacing="1"/>
      </w:pPr>
      <w:r>
        <w:t>19  </w:t>
      </w:r>
      <w:r>
        <w:t>总图运输</w:t>
      </w:r>
    </w:p>
    <w:p w14:paraId="5B952350" w14:textId="77777777" w:rsidR="00000000" w:rsidRDefault="00135C01">
      <w:pPr>
        <w:pStyle w:val="ha3fw2"/>
        <w:spacing w:before="100" w:beforeAutospacing="1" w:after="100" w:afterAutospacing="1"/>
      </w:pPr>
      <w:r>
        <w:t>19.1  </w:t>
      </w:r>
      <w:r>
        <w:t>厂址选择</w:t>
      </w:r>
    </w:p>
    <w:p w14:paraId="03789207" w14:textId="77777777" w:rsidR="00000000" w:rsidRDefault="00135C01">
      <w:pPr>
        <w:pStyle w:val="a3"/>
      </w:pPr>
      <w:r>
        <w:t>19.1.1  </w:t>
      </w:r>
      <w:r>
        <w:t>本条中国家钢铁产业发展政策及国家现行规定是指</w:t>
      </w:r>
      <w:r>
        <w:t>：国家发改委</w:t>
      </w:r>
      <w:r>
        <w:t>2005</w:t>
      </w:r>
      <w:r>
        <w:t>年</w:t>
      </w:r>
      <w:r>
        <w:t>7</w:t>
      </w:r>
      <w:r>
        <w:t>月公布的《钢铁产业发展政策》；原建设部</w:t>
      </w:r>
      <w:r>
        <w:t>1991</w:t>
      </w:r>
      <w:r>
        <w:t>年</w:t>
      </w:r>
      <w:r>
        <w:t>8</w:t>
      </w:r>
      <w:r>
        <w:t>月发布的《建设项目选址规划管理办法》；原建设部</w:t>
      </w:r>
      <w:r>
        <w:t>2006</w:t>
      </w:r>
      <w:r>
        <w:t>年</w:t>
      </w:r>
      <w:r>
        <w:t>4</w:t>
      </w:r>
      <w:r>
        <w:t>月发布的《关于加强区域重大建设项目选址工作，严格实施房屋建筑和市政工程施工许可制度的意见》</w:t>
      </w:r>
      <w:r>
        <w:t>(</w:t>
      </w:r>
      <w:r>
        <w:t>建市</w:t>
      </w:r>
      <w:r>
        <w:t>[2006]81</w:t>
      </w:r>
      <w:r>
        <w:t>号</w:t>
      </w:r>
      <w:r>
        <w:t>)</w:t>
      </w:r>
      <w:r>
        <w:t>等。</w:t>
      </w:r>
    </w:p>
    <w:p w14:paraId="4386C17A" w14:textId="77777777" w:rsidR="00000000" w:rsidRDefault="00135C01">
      <w:pPr>
        <w:pStyle w:val="a3"/>
      </w:pPr>
      <w:r>
        <w:t>19.1.2  </w:t>
      </w:r>
      <w:r>
        <w:t>由于钢厂厂外运输量大，费用高，运输条件、自然条件、能源供应、外部协作等都对建厂有很大影响，是确定厂址的重要因素之一。</w:t>
      </w:r>
    </w:p>
    <w:p w14:paraId="23B9423C" w14:textId="77777777" w:rsidR="00000000" w:rsidRDefault="00135C01">
      <w:pPr>
        <w:pStyle w:val="a3"/>
      </w:pPr>
      <w:r>
        <w:t>19.1.3  </w:t>
      </w:r>
      <w:r>
        <w:t>本条规定为节省投产后运输费用，即运营费优化。</w:t>
      </w:r>
    </w:p>
    <w:p w14:paraId="152EB444" w14:textId="77777777" w:rsidR="00000000" w:rsidRDefault="00135C01">
      <w:pPr>
        <w:pStyle w:val="a3"/>
      </w:pPr>
      <w:r>
        <w:t>19.1.4  </w:t>
      </w:r>
      <w:r>
        <w:t>由于我国水运费用相对较低，采用水路运输可减少运</w:t>
      </w:r>
      <w:r>
        <w:t>输费用，所以有水运条件的企业，应尽量采用。</w:t>
      </w:r>
    </w:p>
    <w:p w14:paraId="3BC65E95" w14:textId="77777777" w:rsidR="00000000" w:rsidRDefault="00135C01">
      <w:pPr>
        <w:pStyle w:val="a3"/>
      </w:pPr>
      <w:r>
        <w:t>19.1.5  </w:t>
      </w:r>
      <w:r>
        <w:t>炼钢厂属于排放有害气体、粉尘、烟雾、噪声的企业，对周边环境、卫生有影响，所以制定本条。</w:t>
      </w:r>
      <w:r>
        <w:t> </w:t>
      </w:r>
    </w:p>
    <w:p w14:paraId="442757B7" w14:textId="77777777" w:rsidR="00000000" w:rsidRDefault="00135C01">
      <w:pPr>
        <w:pStyle w:val="a3"/>
      </w:pPr>
      <w:r>
        <w:t>19.1.6  </w:t>
      </w:r>
      <w:r>
        <w:t>本条规定了一些地区</w:t>
      </w:r>
      <w:r>
        <w:t>(</w:t>
      </w:r>
      <w:r>
        <w:t>段</w:t>
      </w:r>
      <w:r>
        <w:t>)</w:t>
      </w:r>
      <w:r>
        <w:t>不应作为钢厂的厂址。</w:t>
      </w:r>
    </w:p>
    <w:p w14:paraId="345CDC4D" w14:textId="77777777" w:rsidR="00000000" w:rsidRDefault="00135C01">
      <w:pPr>
        <w:pStyle w:val="ha3fw2"/>
        <w:spacing w:before="100" w:beforeAutospacing="1" w:after="100" w:afterAutospacing="1"/>
      </w:pPr>
      <w:r>
        <w:t>19.2  </w:t>
      </w:r>
      <w:r>
        <w:t>厂区平面布置</w:t>
      </w:r>
    </w:p>
    <w:p w14:paraId="697C4120" w14:textId="77777777" w:rsidR="00000000" w:rsidRDefault="00135C01">
      <w:pPr>
        <w:pStyle w:val="a3"/>
      </w:pPr>
      <w:r>
        <w:t>19.2.1  </w:t>
      </w:r>
      <w:r>
        <w:t>多方案技术经济比较，取得并确定优化方案。</w:t>
      </w:r>
    </w:p>
    <w:p w14:paraId="5EDB4995" w14:textId="77777777" w:rsidR="00000000" w:rsidRDefault="00135C01">
      <w:pPr>
        <w:pStyle w:val="a3"/>
      </w:pPr>
      <w:r>
        <w:t>19.2.2  </w:t>
      </w:r>
      <w:r>
        <w:t>由于炼钢生产会产生污染、有毒气体，故人员集中的办公室、生活室宜布置在厂区最小频率风向的下风侧。</w:t>
      </w:r>
    </w:p>
    <w:p w14:paraId="1DA2B49E" w14:textId="77777777" w:rsidR="00000000" w:rsidRDefault="00135C01">
      <w:pPr>
        <w:pStyle w:val="a3"/>
      </w:pPr>
      <w:r>
        <w:t>19.2.5</w:t>
      </w:r>
      <w:r>
        <w:t>、</w:t>
      </w:r>
      <w:r>
        <w:t>19.2.6  </w:t>
      </w:r>
      <w:r>
        <w:t>考虑到钢厂在钢铁联合企业中与其他生产区域的联系紧密性，进行布置要求。</w:t>
      </w:r>
    </w:p>
    <w:p w14:paraId="05F7E2ED" w14:textId="77777777" w:rsidR="00000000" w:rsidRDefault="00135C01">
      <w:pPr>
        <w:pStyle w:val="a3"/>
      </w:pPr>
      <w:r>
        <w:t>19</w:t>
      </w:r>
      <w:r>
        <w:t>.2.10  </w:t>
      </w:r>
      <w:r>
        <w:t>考虑落锤间危险性，故有此规定。</w:t>
      </w:r>
    </w:p>
    <w:p w14:paraId="11C94331" w14:textId="77777777" w:rsidR="00000000" w:rsidRDefault="00135C01">
      <w:pPr>
        <w:pStyle w:val="a3"/>
      </w:pPr>
      <w:r>
        <w:t>19.2.12  </w:t>
      </w:r>
      <w:r>
        <w:t>本条规定对降低能耗及投资有利。</w:t>
      </w:r>
    </w:p>
    <w:p w14:paraId="71235EE7" w14:textId="77777777" w:rsidR="00000000" w:rsidRDefault="00135C01">
      <w:pPr>
        <w:pStyle w:val="ha3fw2"/>
        <w:spacing w:before="100" w:beforeAutospacing="1" w:after="100" w:afterAutospacing="1"/>
      </w:pPr>
      <w:r>
        <w:t>19.3  </w:t>
      </w:r>
      <w:r>
        <w:t>运</w:t>
      </w:r>
      <w:r>
        <w:t>    </w:t>
      </w:r>
      <w:r>
        <w:t>输</w:t>
      </w:r>
    </w:p>
    <w:p w14:paraId="74FCB548" w14:textId="77777777" w:rsidR="00000000" w:rsidRDefault="00135C01">
      <w:pPr>
        <w:pStyle w:val="a3"/>
      </w:pPr>
      <w:r>
        <w:t>19.3.2  </w:t>
      </w:r>
      <w:r>
        <w:t>由于一罐到底运输方式的运输设备荷载较大，需要专门核算，进行设计。</w:t>
      </w:r>
    </w:p>
    <w:p w14:paraId="1DC3849E" w14:textId="77777777" w:rsidR="00000000" w:rsidRDefault="00135C01">
      <w:pPr>
        <w:pStyle w:val="ha3fw2"/>
        <w:spacing w:before="100" w:beforeAutospacing="1" w:after="100" w:afterAutospacing="1"/>
      </w:pPr>
      <w:r>
        <w:t>20  </w:t>
      </w:r>
      <w:r>
        <w:t>安全与环保</w:t>
      </w:r>
    </w:p>
    <w:p w14:paraId="70C365CE" w14:textId="77777777" w:rsidR="00000000" w:rsidRDefault="00135C01">
      <w:pPr>
        <w:pStyle w:val="ha3fw2"/>
        <w:spacing w:before="100" w:beforeAutospacing="1" w:after="100" w:afterAutospacing="1"/>
      </w:pPr>
      <w:r>
        <w:lastRenderedPageBreak/>
        <w:t>20.1  </w:t>
      </w:r>
      <w:r>
        <w:t>安</w:t>
      </w:r>
      <w:r>
        <w:t>  </w:t>
      </w:r>
      <w:r>
        <w:t>全</w:t>
      </w:r>
    </w:p>
    <w:p w14:paraId="132589D2" w14:textId="77777777" w:rsidR="00000000" w:rsidRDefault="00135C01">
      <w:pPr>
        <w:pStyle w:val="a3"/>
      </w:pPr>
      <w:r>
        <w:t>20.1.1  </w:t>
      </w:r>
      <w:r>
        <w:t>《中华人民共和国安全生产法》要求：安全生产应当以人为本，坚持安全第一、预防为主、综合治理的方针，建立政府领导、部门监管、单位负责、群众参与、社会监督的工作机制。</w:t>
      </w:r>
    </w:p>
    <w:p w14:paraId="22250C0A" w14:textId="77777777" w:rsidR="00000000" w:rsidRDefault="00135C01">
      <w:pPr>
        <w:pStyle w:val="a3"/>
      </w:pPr>
      <w:r>
        <w:t>    </w:t>
      </w:r>
      <w:r>
        <w:t>《中华人民共和国职业病防治法》要求：职业病防治工作坚持预防为主、防治结合的方针。</w:t>
      </w:r>
    </w:p>
    <w:p w14:paraId="024BB1CE" w14:textId="77777777" w:rsidR="00000000" w:rsidRDefault="00135C01">
      <w:pPr>
        <w:pStyle w:val="a3"/>
      </w:pPr>
      <w:r>
        <w:t>20.1.2  </w:t>
      </w:r>
      <w:r>
        <w:t>《建设项目安全设施</w:t>
      </w:r>
      <w:r>
        <w:t>“</w:t>
      </w:r>
      <w:r>
        <w:t>三同时</w:t>
      </w:r>
      <w:r>
        <w:t>”</w:t>
      </w:r>
      <w:r>
        <w:t>监督管理暂行办法》</w:t>
      </w:r>
      <w:r>
        <w:t>(</w:t>
      </w:r>
      <w:r>
        <w:t>国家安全生产监督管理总局令第</w:t>
      </w:r>
      <w:r>
        <w:t>36</w:t>
      </w:r>
      <w:r>
        <w:t>号</w:t>
      </w:r>
      <w:r>
        <w:t>)</w:t>
      </w:r>
      <w:r>
        <w:t>要求：安全设施设计必须符合有关法律、法规、规章和国家标准或者行业标准、技术规范的规定，并尽可能采用先进适用的工艺、技术和可靠的设备、设施。</w:t>
      </w:r>
    </w:p>
    <w:p w14:paraId="2CF0DAF8" w14:textId="77777777" w:rsidR="00000000" w:rsidRDefault="00135C01">
      <w:pPr>
        <w:pStyle w:val="a3"/>
      </w:pPr>
      <w:r>
        <w:t>20.1.3  </w:t>
      </w:r>
      <w:r>
        <w:t>根据现行国家标准《企业职工伤亡事故分类》</w:t>
      </w:r>
      <w:r>
        <w:t>GB 6441</w:t>
      </w:r>
      <w:r>
        <w:t>和《生产过程危险和有害因素分类与代码》</w:t>
      </w:r>
      <w:r>
        <w:t>GB</w:t>
      </w:r>
      <w:r>
        <w:t>／</w:t>
      </w:r>
      <w:r>
        <w:t>T 13861</w:t>
      </w:r>
      <w:r>
        <w:t>，炼钢工程存在的主要危险因素有火灾、爆炸、机械伤害、起重伤害、触电、物体打击、车辆伤害、高处坠落、淹溺、灼烫、坍塌、中毒和窒息等，现行行业标准</w:t>
      </w:r>
      <w:r>
        <w:t>《炼钢安全规程》</w:t>
      </w:r>
      <w:r>
        <w:t>AQ 2001</w:t>
      </w:r>
      <w:r>
        <w:t>等有关规定对上述危险因素提出了控制措施。</w:t>
      </w:r>
    </w:p>
    <w:p w14:paraId="2F0D193D" w14:textId="77777777" w:rsidR="00000000" w:rsidRDefault="00135C01">
      <w:pPr>
        <w:pStyle w:val="a3"/>
      </w:pPr>
      <w:r>
        <w:t>20.1.4  </w:t>
      </w:r>
      <w:r>
        <w:t>参照卫生部、原劳动部、总工会等颁发的《职业病范围和职业病患者处理办法的规定》，炼钢工程存在的主要有害因素有生产性粉尘、毒物、噪声与振动、高温、热辐射等，现行行业标准《工业企业设计卫生标准》</w:t>
      </w:r>
      <w:r>
        <w:t>GB Z1</w:t>
      </w:r>
      <w:r>
        <w:t>、《黑色金属冶炼及压延加工业职业卫生防护技术规范》</w:t>
      </w:r>
      <w:r>
        <w:t>GBZ</w:t>
      </w:r>
      <w:r>
        <w:t>／</w:t>
      </w:r>
      <w:r>
        <w:t>T 231</w:t>
      </w:r>
      <w:r>
        <w:t>等有关规定对上述有害因素提出了控制措施。</w:t>
      </w:r>
    </w:p>
    <w:p w14:paraId="248E0C08" w14:textId="77777777" w:rsidR="00000000" w:rsidRDefault="00135C01">
      <w:pPr>
        <w:pStyle w:val="a3"/>
      </w:pPr>
      <w:r>
        <w:t>20.1.5  </w:t>
      </w:r>
      <w:r>
        <w:t>《冶金企业安全卫生设计规定》</w:t>
      </w:r>
      <w:r>
        <w:t>(</w:t>
      </w:r>
      <w:r>
        <w:t>冶生</w:t>
      </w:r>
      <w:r>
        <w:t>[1996]204</w:t>
      </w:r>
      <w:r>
        <w:t>号</w:t>
      </w:r>
      <w:r>
        <w:t>)</w:t>
      </w:r>
      <w:r>
        <w:t>要求：建设项目从国外引进技术设备时，应同时引</w:t>
      </w:r>
      <w:r>
        <w:t>进或由国内配套符合我国职业安全卫生标准的技术措施设施。</w:t>
      </w:r>
    </w:p>
    <w:p w14:paraId="787064B2" w14:textId="77777777" w:rsidR="00000000" w:rsidRDefault="00135C01">
      <w:pPr>
        <w:pStyle w:val="a3"/>
      </w:pPr>
      <w:r>
        <w:t>20.1.6  </w:t>
      </w:r>
      <w:r>
        <w:t>《安全生产许可证条例》</w:t>
      </w:r>
      <w:r>
        <w:t>(</w:t>
      </w:r>
      <w:r>
        <w:t>国务院令第</w:t>
      </w:r>
      <w:r>
        <w:t>397</w:t>
      </w:r>
      <w:r>
        <w:t>号</w:t>
      </w:r>
      <w:r>
        <w:t>)</w:t>
      </w:r>
      <w:r>
        <w:t>、《建设项目安全设施</w:t>
      </w:r>
      <w:r>
        <w:t>“</w:t>
      </w:r>
      <w:r>
        <w:t>三同时</w:t>
      </w:r>
      <w:r>
        <w:t>”</w:t>
      </w:r>
      <w:r>
        <w:t>监督管理暂行办法》</w:t>
      </w:r>
      <w:r>
        <w:t>(</w:t>
      </w:r>
      <w:r>
        <w:t>国家安全生产监督管理总局令第</w:t>
      </w:r>
      <w:r>
        <w:t>36</w:t>
      </w:r>
      <w:r>
        <w:t>号</w:t>
      </w:r>
      <w:r>
        <w:t>)</w:t>
      </w:r>
      <w:r>
        <w:t>、《危险化学品安全管理条例》</w:t>
      </w:r>
      <w:r>
        <w:t>(</w:t>
      </w:r>
      <w:r>
        <w:t>中华人民共和国国务院令第</w:t>
      </w:r>
      <w:r>
        <w:t>591</w:t>
      </w:r>
      <w:r>
        <w:t>号</w:t>
      </w:r>
      <w:r>
        <w:t>)</w:t>
      </w:r>
      <w:r>
        <w:t>等要求建设项目依法进行安全评价，《建设项目安全设施</w:t>
      </w:r>
      <w:r>
        <w:t>“</w:t>
      </w:r>
      <w:r>
        <w:t>三同时</w:t>
      </w:r>
      <w:r>
        <w:t>”</w:t>
      </w:r>
      <w:r>
        <w:t>监督管理暂行办法》</w:t>
      </w:r>
      <w:r>
        <w:t>(</w:t>
      </w:r>
      <w:r>
        <w:t>国家安全生产监督管理总局令第</w:t>
      </w:r>
      <w:r>
        <w:t>36</w:t>
      </w:r>
      <w:r>
        <w:t>号</w:t>
      </w:r>
      <w:r>
        <w:t>)</w:t>
      </w:r>
      <w:r>
        <w:t>同时要求：建设项目安全设施设计应当充分考虑建设项目安全预评价报告提出的安全对策措施。</w:t>
      </w:r>
    </w:p>
    <w:p w14:paraId="0AD4000C" w14:textId="77777777" w:rsidR="00000000" w:rsidRDefault="00135C01">
      <w:pPr>
        <w:pStyle w:val="ha3fw2"/>
        <w:spacing w:before="100" w:beforeAutospacing="1" w:after="100" w:afterAutospacing="1"/>
      </w:pPr>
      <w:r>
        <w:t>20.2  </w:t>
      </w:r>
      <w:r>
        <w:t>消</w:t>
      </w:r>
      <w:r>
        <w:t>    </w:t>
      </w:r>
      <w:r>
        <w:t>防</w:t>
      </w:r>
    </w:p>
    <w:p w14:paraId="021277BF" w14:textId="77777777" w:rsidR="00000000" w:rsidRDefault="00135C01">
      <w:pPr>
        <w:pStyle w:val="a3"/>
      </w:pPr>
      <w:r>
        <w:t>20.2.1  </w:t>
      </w:r>
      <w:r>
        <w:t>《</w:t>
      </w:r>
      <w:r>
        <w:t>中华人民共和国消防法》要求：消防工作贯彻预防为主、防消结合的方针。</w:t>
      </w:r>
    </w:p>
    <w:p w14:paraId="19889462" w14:textId="77777777" w:rsidR="00000000" w:rsidRDefault="00135C01">
      <w:pPr>
        <w:pStyle w:val="a3"/>
      </w:pPr>
      <w:r>
        <w:t>    </w:t>
      </w:r>
      <w:r>
        <w:t>现行国家标准《钢铁冶金企业设计防火规范》</w:t>
      </w:r>
      <w:r>
        <w:t>GB 50414</w:t>
      </w:r>
      <w:r>
        <w:t>要求：防止和减少钢铁冶金企业火灾危害，保护人身和财产安全。</w:t>
      </w:r>
    </w:p>
    <w:p w14:paraId="27B13DB6" w14:textId="77777777" w:rsidR="00000000" w:rsidRDefault="00135C01">
      <w:pPr>
        <w:pStyle w:val="a3"/>
      </w:pPr>
      <w:r>
        <w:t>20.2.2  </w:t>
      </w:r>
      <w:r>
        <w:t>现行国家标准《钢铁冶金企业设计防火规范》</w:t>
      </w:r>
      <w:r>
        <w:t>GB 50414</w:t>
      </w:r>
      <w:r>
        <w:t>要求：钢铁冶金企业的防火设计应结合工程实际，积极采用新技术、新工艺、新材料和新设备，做到安全适用、技术先进、经济合理。</w:t>
      </w:r>
    </w:p>
    <w:p w14:paraId="55992BE2" w14:textId="77777777" w:rsidR="00000000" w:rsidRDefault="00135C01">
      <w:pPr>
        <w:pStyle w:val="ha3fw2"/>
        <w:spacing w:before="100" w:beforeAutospacing="1" w:after="100" w:afterAutospacing="1"/>
      </w:pPr>
      <w:r>
        <w:t>20.3  </w:t>
      </w:r>
      <w:r>
        <w:t>环境保护与综合利用</w:t>
      </w:r>
    </w:p>
    <w:p w14:paraId="703562DA" w14:textId="77777777" w:rsidR="00000000" w:rsidRDefault="00135C01">
      <w:pPr>
        <w:pStyle w:val="a3"/>
      </w:pPr>
      <w:r>
        <w:t>20.3.1  </w:t>
      </w:r>
      <w:r>
        <w:t>现行国家标准《钢铁工业环境保护设计规范》</w:t>
      </w:r>
      <w:r>
        <w:t>GB 50406</w:t>
      </w:r>
      <w:r>
        <w:t>要求：钢铁工业环境保护设</w:t>
      </w:r>
      <w:r>
        <w:t>计必须坚持清洁生产、循环经济的原则，保护优先，以防为主，防治结合。</w:t>
      </w:r>
    </w:p>
    <w:p w14:paraId="4B1E38A9" w14:textId="77777777" w:rsidR="00000000" w:rsidRDefault="00135C01">
      <w:pPr>
        <w:pStyle w:val="a3"/>
      </w:pPr>
      <w:r>
        <w:lastRenderedPageBreak/>
        <w:t>20.3.4  </w:t>
      </w:r>
      <w:r>
        <w:t>现行国家标准《钢铁工业环境保护设计规范》</w:t>
      </w:r>
      <w:r>
        <w:t>GB 50406</w:t>
      </w:r>
      <w:r>
        <w:t>要求：建设项目产生的各种污染物</w:t>
      </w:r>
      <w:r>
        <w:t>(</w:t>
      </w:r>
      <w:r>
        <w:t>因子</w:t>
      </w:r>
      <w:r>
        <w:t>)</w:t>
      </w:r>
      <w:r>
        <w:t>的排放，必须符合国家现行有关污染物</w:t>
      </w:r>
      <w:r>
        <w:t>(</w:t>
      </w:r>
      <w:r>
        <w:t>因子</w:t>
      </w:r>
      <w:r>
        <w:t>)</w:t>
      </w:r>
      <w:r>
        <w:t>排放标准和有关法规的要求。对无地方污染物排放标准的地区，则应符合国家或该地区环保部门确认的有关污染物排放标准。建设项目建成投产后，其污染物的最终排放浓度和年排放量应符合环保部门对建设项目审批意见的要求。对引进项目，其设备、装置的污染物排放标准不得低于国家标准。</w:t>
      </w:r>
    </w:p>
    <w:p w14:paraId="617081C9" w14:textId="77777777" w:rsidR="00000000" w:rsidRDefault="00135C01">
      <w:pPr>
        <w:pStyle w:val="a3"/>
      </w:pPr>
      <w:r>
        <w:t>20.3.5  </w:t>
      </w:r>
      <w:r>
        <w:t>电炉炼钢应控制</w:t>
      </w:r>
      <w:r>
        <w:t>原料中的氯元素含量，烟气应采用急冷、活性炭吸附、布袋除尘净化等技术，严格控制二噁英的产生和排放。</w:t>
      </w:r>
    </w:p>
    <w:p w14:paraId="342FE66B" w14:textId="77777777" w:rsidR="00000000" w:rsidRDefault="00135C01">
      <w:pPr>
        <w:pStyle w:val="a3"/>
      </w:pPr>
      <w:r>
        <w:t>20.3.6  </w:t>
      </w:r>
      <w:r>
        <w:t>《中华人民共和国环境保护法》要求：建设项目中防治污染的设施，必须与主体工程同时设计、同时施工、同时投产使用。</w:t>
      </w:r>
    </w:p>
    <w:p w14:paraId="2CA76E04" w14:textId="77777777" w:rsidR="00000000" w:rsidRDefault="00135C01">
      <w:pPr>
        <w:pStyle w:val="a3"/>
      </w:pPr>
      <w:r>
        <w:t>    </w:t>
      </w:r>
      <w:r>
        <w:t>《建设项目环境保护管理条例》要求：改建、扩建项目和技术改造项目必须采取措施，治理与该项目有关的原有环境污染和生态破坏。</w:t>
      </w:r>
    </w:p>
    <w:p w14:paraId="2E344C72" w14:textId="77777777" w:rsidR="00000000" w:rsidRDefault="00135C01">
      <w:pPr>
        <w:pStyle w:val="a3"/>
      </w:pPr>
      <w:r>
        <w:t>20.3.7  </w:t>
      </w:r>
      <w:r>
        <w:t>《中华人民共和国环境影响评价法》第二十六条要求：建设项目建设过程中，建设单位应当同时实施环境影响报告书、环境影响报告表以及环境影响评价文件审批部</w:t>
      </w:r>
      <w:r>
        <w:t>门审批意见中提出的环境保护对策措施。</w:t>
      </w:r>
    </w:p>
    <w:p w14:paraId="276585B6" w14:textId="77777777" w:rsidR="00000000" w:rsidRDefault="00135C01">
      <w:pPr>
        <w:pStyle w:val="ha3fw2"/>
        <w:spacing w:before="100" w:beforeAutospacing="1" w:after="100" w:afterAutospacing="1"/>
      </w:pPr>
      <w:r>
        <w:t>22  </w:t>
      </w:r>
      <w:r>
        <w:t>工程与技术经济</w:t>
      </w:r>
    </w:p>
    <w:p w14:paraId="7CC757DA" w14:textId="77777777" w:rsidR="00000000" w:rsidRDefault="00135C01">
      <w:pPr>
        <w:pStyle w:val="ha3"/>
        <w:spacing w:before="100" w:beforeAutospacing="1" w:after="100" w:afterAutospacing="1"/>
      </w:pPr>
      <w:r>
        <w:rPr>
          <w:rStyle w:val="fw21"/>
        </w:rPr>
        <w:t>22.1  </w:t>
      </w:r>
      <w:r>
        <w:rPr>
          <w:rStyle w:val="fw21"/>
        </w:rPr>
        <w:t>工程经济</w:t>
      </w:r>
    </w:p>
    <w:p w14:paraId="06824401" w14:textId="77777777" w:rsidR="00000000" w:rsidRDefault="00135C01">
      <w:pPr>
        <w:pStyle w:val="a3"/>
      </w:pPr>
      <w:r>
        <w:t>22.1.1  </w:t>
      </w:r>
      <w:r>
        <w:t>建设项目设计概算是设计文件的重要组成部分，是确定和控制建设项目全部投资的文件，是编制固定资产投资计划、实行建设项目投资包干、签订承发包合同的依据，是签订贷款合同、项目实施全过程造价控制管理以及考核项目经济合理性的依据。设计概算由项目设计单位负责编制，并对其编制质量负责。</w:t>
      </w:r>
    </w:p>
    <w:p w14:paraId="4E778CF0" w14:textId="77777777" w:rsidR="00000000" w:rsidRDefault="00135C01">
      <w:pPr>
        <w:pStyle w:val="a3"/>
      </w:pPr>
      <w:r>
        <w:t>22.1.2  </w:t>
      </w:r>
      <w:r>
        <w:t>概算文件的组成：</w:t>
      </w:r>
    </w:p>
    <w:p w14:paraId="5B66C454" w14:textId="77777777" w:rsidR="00000000" w:rsidRDefault="00135C01">
      <w:pPr>
        <w:pStyle w:val="a3"/>
      </w:pPr>
      <w:r>
        <w:t>    </w:t>
      </w:r>
      <w:r>
        <w:t>(1)</w:t>
      </w:r>
      <w:r>
        <w:t>封面、签署页及目录；</w:t>
      </w:r>
    </w:p>
    <w:p w14:paraId="1086AEFF" w14:textId="77777777" w:rsidR="00000000" w:rsidRDefault="00135C01">
      <w:pPr>
        <w:pStyle w:val="a3"/>
      </w:pPr>
      <w:r>
        <w:t>    </w:t>
      </w:r>
      <w:r>
        <w:t>(2)</w:t>
      </w:r>
      <w:r>
        <w:t>编制说明；</w:t>
      </w:r>
    </w:p>
    <w:p w14:paraId="19F4365E" w14:textId="77777777" w:rsidR="00000000" w:rsidRDefault="00135C01">
      <w:pPr>
        <w:pStyle w:val="a3"/>
      </w:pPr>
      <w:r>
        <w:t>    </w:t>
      </w:r>
      <w:r>
        <w:t>(3)</w:t>
      </w:r>
      <w:r>
        <w:t>总概算表；</w:t>
      </w:r>
    </w:p>
    <w:p w14:paraId="48D683CC" w14:textId="77777777" w:rsidR="00000000" w:rsidRDefault="00135C01">
      <w:pPr>
        <w:pStyle w:val="a3"/>
      </w:pPr>
      <w:r>
        <w:t>    </w:t>
      </w:r>
      <w:r>
        <w:t>(4)</w:t>
      </w:r>
      <w:r>
        <w:t>综合</w:t>
      </w:r>
      <w:r>
        <w:t>概算表；</w:t>
      </w:r>
      <w:r>
        <w:t> </w:t>
      </w:r>
    </w:p>
    <w:p w14:paraId="688B062B" w14:textId="77777777" w:rsidR="00000000" w:rsidRDefault="00135C01">
      <w:pPr>
        <w:pStyle w:val="a3"/>
      </w:pPr>
      <w:r>
        <w:t>    </w:t>
      </w:r>
      <w:r>
        <w:t>(5)</w:t>
      </w:r>
      <w:r>
        <w:t>其他费用概算表。</w:t>
      </w:r>
    </w:p>
    <w:p w14:paraId="38789064" w14:textId="77777777" w:rsidR="00000000" w:rsidRDefault="00135C01">
      <w:pPr>
        <w:pStyle w:val="a3"/>
      </w:pPr>
      <w:r>
        <w:t>22.1.3  </w:t>
      </w:r>
      <w:r>
        <w:t>概算编制说明：</w:t>
      </w:r>
    </w:p>
    <w:p w14:paraId="04480DF8" w14:textId="77777777" w:rsidR="00000000" w:rsidRDefault="00135C01">
      <w:pPr>
        <w:pStyle w:val="a3"/>
      </w:pPr>
      <w:r>
        <w:t>    </w:t>
      </w:r>
      <w:r>
        <w:t>概算编制说明要求文句通畅简练、内容具体确切，能说明问题，主要应包括以下内容：</w:t>
      </w:r>
    </w:p>
    <w:p w14:paraId="5B4C9B10" w14:textId="77777777" w:rsidR="00000000" w:rsidRDefault="00135C01">
      <w:pPr>
        <w:pStyle w:val="a3"/>
      </w:pPr>
      <w:r>
        <w:t>    </w:t>
      </w:r>
      <w:r>
        <w:t>1  </w:t>
      </w:r>
      <w:r>
        <w:t>项目概况：简述建设项目的建设地点、设计规模、建设性质</w:t>
      </w:r>
      <w:r>
        <w:t>(</w:t>
      </w:r>
      <w:r>
        <w:t>新建或改建</w:t>
      </w:r>
      <w:r>
        <w:t>)</w:t>
      </w:r>
      <w:r>
        <w:t>、工程类别、建设期</w:t>
      </w:r>
      <w:r>
        <w:t>(</w:t>
      </w:r>
      <w:r>
        <w:t>年限</w:t>
      </w:r>
      <w:r>
        <w:t>)</w:t>
      </w:r>
      <w:r>
        <w:t>、主要工程内容、主要工程量、主要工艺设备及数量等。</w:t>
      </w:r>
    </w:p>
    <w:p w14:paraId="24E5A8F4" w14:textId="77777777" w:rsidR="00000000" w:rsidRDefault="00135C01">
      <w:pPr>
        <w:pStyle w:val="a3"/>
      </w:pPr>
      <w:r>
        <w:t>    </w:t>
      </w:r>
      <w:r>
        <w:t>2  </w:t>
      </w:r>
      <w:r>
        <w:t>基本费用组成：按各主要生产车间、各辅助设施、工器具及生产家具购置费、工程建设其他费用、预备费项目划分的投资及各占概算基本费用的百分比。按建筑工程费、安装工程费、设备购置费、其他费</w:t>
      </w:r>
      <w:r>
        <w:t>用划分的投资及各占概算基本费用的百分比。</w:t>
      </w:r>
    </w:p>
    <w:p w14:paraId="198F60F3" w14:textId="77777777" w:rsidR="00000000" w:rsidRDefault="00135C01">
      <w:pPr>
        <w:pStyle w:val="a3"/>
      </w:pPr>
      <w:r>
        <w:lastRenderedPageBreak/>
        <w:t>    </w:t>
      </w:r>
      <w:r>
        <w:t>3  </w:t>
      </w:r>
      <w:r>
        <w:t>资金来源：按资金来源不同渠道分别说明，发生资产租赁的说明租赁方式及租金。</w:t>
      </w:r>
    </w:p>
    <w:p w14:paraId="2C87089F" w14:textId="77777777" w:rsidR="00000000" w:rsidRDefault="00135C01">
      <w:pPr>
        <w:pStyle w:val="a3"/>
      </w:pPr>
      <w:r>
        <w:t>    </w:t>
      </w:r>
      <w:r>
        <w:t>4  </w:t>
      </w:r>
      <w:r>
        <w:t>编制依据：</w:t>
      </w:r>
    </w:p>
    <w:p w14:paraId="53627408" w14:textId="77777777" w:rsidR="00000000" w:rsidRDefault="00135C01">
      <w:pPr>
        <w:pStyle w:val="a3"/>
      </w:pPr>
      <w:r>
        <w:t>        </w:t>
      </w:r>
      <w:r>
        <w:t>(1)</w:t>
      </w:r>
      <w:r>
        <w:t>批准的可行性研究报告；</w:t>
      </w:r>
    </w:p>
    <w:p w14:paraId="030A408F" w14:textId="77777777" w:rsidR="00000000" w:rsidRDefault="00135C01">
      <w:pPr>
        <w:pStyle w:val="a3"/>
      </w:pPr>
      <w:r>
        <w:t>        </w:t>
      </w:r>
      <w:r>
        <w:t>(2)</w:t>
      </w:r>
      <w:r>
        <w:t>国家、行业和地方政府有关法律、法规或规定；</w:t>
      </w:r>
    </w:p>
    <w:p w14:paraId="3B5B65C5" w14:textId="77777777" w:rsidR="00000000" w:rsidRDefault="00135C01">
      <w:pPr>
        <w:pStyle w:val="a3"/>
      </w:pPr>
      <w:r>
        <w:t>        </w:t>
      </w:r>
      <w:r>
        <w:t>(3)</w:t>
      </w:r>
      <w:r>
        <w:t>建筑及安装工程概算定额、综合单价、指标依据；</w:t>
      </w:r>
    </w:p>
    <w:p w14:paraId="3C5C1CC6" w14:textId="77777777" w:rsidR="00000000" w:rsidRDefault="00135C01">
      <w:pPr>
        <w:pStyle w:val="a3"/>
      </w:pPr>
      <w:r>
        <w:t>        </w:t>
      </w:r>
      <w:r>
        <w:t>(4)</w:t>
      </w:r>
      <w:r>
        <w:t>建筑安装工程费用编制依据；</w:t>
      </w:r>
    </w:p>
    <w:p w14:paraId="34C8991E" w14:textId="77777777" w:rsidR="00000000" w:rsidRDefault="00135C01">
      <w:pPr>
        <w:pStyle w:val="a3"/>
      </w:pPr>
      <w:r>
        <w:t>        </w:t>
      </w:r>
      <w:r>
        <w:t>(5)</w:t>
      </w:r>
      <w:r>
        <w:t>工程价格取价基础</w:t>
      </w:r>
      <w:r>
        <w:t>(</w:t>
      </w:r>
      <w:r>
        <w:t>人工、材料、机械取价时间、地区</w:t>
      </w:r>
      <w:r>
        <w:t>)</w:t>
      </w:r>
      <w:r>
        <w:t>；</w:t>
      </w:r>
    </w:p>
    <w:p w14:paraId="0EA6EECA" w14:textId="77777777" w:rsidR="00000000" w:rsidRDefault="00135C01">
      <w:pPr>
        <w:pStyle w:val="a3"/>
      </w:pPr>
      <w:r>
        <w:t>        </w:t>
      </w:r>
      <w:r>
        <w:t>(6)</w:t>
      </w:r>
      <w:r>
        <w:t>工程建设其他费用编制依据；</w:t>
      </w:r>
    </w:p>
    <w:p w14:paraId="35237B86" w14:textId="77777777" w:rsidR="00000000" w:rsidRDefault="00135C01">
      <w:pPr>
        <w:pStyle w:val="a3"/>
      </w:pPr>
      <w:r>
        <w:t>        </w:t>
      </w:r>
      <w:r>
        <w:t>(7)</w:t>
      </w:r>
      <w:r>
        <w:t>引进工程和费用计算依据、组成及汇率；</w:t>
      </w:r>
    </w:p>
    <w:p w14:paraId="2D4689BD" w14:textId="77777777" w:rsidR="00000000" w:rsidRDefault="00135C01">
      <w:pPr>
        <w:pStyle w:val="a3"/>
      </w:pPr>
      <w:r>
        <w:t>        </w:t>
      </w:r>
      <w:r>
        <w:t>(8)</w:t>
      </w:r>
      <w:r>
        <w:t>非标准设备、标准设备价格依据及设备运杂费取定；</w:t>
      </w:r>
    </w:p>
    <w:p w14:paraId="061EEB22" w14:textId="77777777" w:rsidR="00000000" w:rsidRDefault="00135C01">
      <w:pPr>
        <w:pStyle w:val="a3"/>
      </w:pPr>
      <w:r>
        <w:t>        </w:t>
      </w:r>
      <w:r>
        <w:t>(9)</w:t>
      </w:r>
      <w:r>
        <w:t>建设期贷款利息的编制依据及有关数据的取定；</w:t>
      </w:r>
    </w:p>
    <w:p w14:paraId="6B2F382A" w14:textId="77777777" w:rsidR="00000000" w:rsidRDefault="00135C01">
      <w:pPr>
        <w:pStyle w:val="a3"/>
      </w:pPr>
      <w:r>
        <w:t>        </w:t>
      </w:r>
      <w:r>
        <w:t>(10)</w:t>
      </w:r>
      <w:r>
        <w:t>有关文件、合同、协议等。</w:t>
      </w:r>
    </w:p>
    <w:p w14:paraId="0D8A81AC" w14:textId="77777777" w:rsidR="00000000" w:rsidRDefault="00135C01">
      <w:pPr>
        <w:pStyle w:val="a3"/>
      </w:pPr>
      <w:r>
        <w:t>    </w:t>
      </w:r>
      <w:r>
        <w:t>5  </w:t>
      </w:r>
      <w:r>
        <w:t>主要技术经济指标：项目概算总投资</w:t>
      </w:r>
      <w:r>
        <w:t>(</w:t>
      </w:r>
      <w:r>
        <w:t>有引进的给出所需外汇额度</w:t>
      </w:r>
      <w:r>
        <w:t>)</w:t>
      </w:r>
      <w:r>
        <w:t>及主要分项投资、主要技术经济指标</w:t>
      </w:r>
      <w:r>
        <w:t>(</w:t>
      </w:r>
      <w:r>
        <w:t>主要单位投资指标</w:t>
      </w:r>
      <w:r>
        <w:t>)</w:t>
      </w:r>
      <w:r>
        <w:t>等。</w:t>
      </w:r>
    </w:p>
    <w:p w14:paraId="159D51DE" w14:textId="77777777" w:rsidR="00000000" w:rsidRDefault="00135C01">
      <w:pPr>
        <w:pStyle w:val="a3"/>
      </w:pPr>
      <w:r>
        <w:t>    </w:t>
      </w:r>
      <w:r>
        <w:t>8  </w:t>
      </w:r>
      <w:r>
        <w:t>其他需要说明的问题：费用范围，如应该包括没有包括的内容和费用；建设项目外围设施与厂内设施的划分；建设进度等。</w:t>
      </w:r>
    </w:p>
    <w:p w14:paraId="4F5A75D5" w14:textId="77777777" w:rsidR="00000000" w:rsidRDefault="00135C01">
      <w:pPr>
        <w:pStyle w:val="a3"/>
      </w:pPr>
      <w:r>
        <w:t>22.1.</w:t>
      </w:r>
      <w:r>
        <w:t>4  </w:t>
      </w:r>
      <w:r>
        <w:t>概算总投资由工程费用、其他费用、预备费及应列入项目概算总投资中的几项费用组成：</w:t>
      </w:r>
    </w:p>
    <w:p w14:paraId="5C675175" w14:textId="77777777" w:rsidR="00000000" w:rsidRDefault="00135C01">
      <w:pPr>
        <w:pStyle w:val="a3"/>
      </w:pPr>
      <w:r>
        <w:t>    </w:t>
      </w:r>
      <w:r>
        <w:t>第一部分工程费用；</w:t>
      </w:r>
    </w:p>
    <w:p w14:paraId="02ACD09F" w14:textId="77777777" w:rsidR="00000000" w:rsidRDefault="00135C01">
      <w:pPr>
        <w:pStyle w:val="a3"/>
      </w:pPr>
      <w:r>
        <w:t>    </w:t>
      </w:r>
      <w:r>
        <w:t>第二部分其他费用；</w:t>
      </w:r>
    </w:p>
    <w:p w14:paraId="3ACC1271" w14:textId="77777777" w:rsidR="00000000" w:rsidRDefault="00135C01">
      <w:pPr>
        <w:pStyle w:val="a3"/>
      </w:pPr>
      <w:r>
        <w:t>    </w:t>
      </w:r>
      <w:r>
        <w:t>第三部分预备费；</w:t>
      </w:r>
    </w:p>
    <w:p w14:paraId="41EC591D" w14:textId="77777777" w:rsidR="00000000" w:rsidRDefault="00135C01">
      <w:pPr>
        <w:pStyle w:val="a3"/>
      </w:pPr>
      <w:r>
        <w:t>    </w:t>
      </w:r>
      <w:r>
        <w:t>第四部分应列入项目概算总投资中的几项费用：</w:t>
      </w:r>
    </w:p>
    <w:p w14:paraId="232372C5" w14:textId="77777777" w:rsidR="00000000" w:rsidRDefault="00135C01">
      <w:pPr>
        <w:pStyle w:val="a3"/>
      </w:pPr>
      <w:r>
        <w:t>    </w:t>
      </w:r>
      <w:r>
        <w:t>(1)</w:t>
      </w:r>
      <w:r>
        <w:t>建设期利息；</w:t>
      </w:r>
    </w:p>
    <w:p w14:paraId="21F6C31D" w14:textId="77777777" w:rsidR="00000000" w:rsidRDefault="00135C01">
      <w:pPr>
        <w:pStyle w:val="a3"/>
      </w:pPr>
      <w:r>
        <w:t>    </w:t>
      </w:r>
      <w:r>
        <w:t>(2)</w:t>
      </w:r>
      <w:r>
        <w:t>固定资产投资方向调节税</w:t>
      </w:r>
      <w:r>
        <w:t>(</w:t>
      </w:r>
      <w:r>
        <w:t>暂停征收</w:t>
      </w:r>
      <w:r>
        <w:t>)</w:t>
      </w:r>
      <w:r>
        <w:t>；</w:t>
      </w:r>
    </w:p>
    <w:p w14:paraId="12A7F752" w14:textId="77777777" w:rsidR="00000000" w:rsidRDefault="00135C01">
      <w:pPr>
        <w:pStyle w:val="a3"/>
      </w:pPr>
      <w:r>
        <w:t>    </w:t>
      </w:r>
      <w:r>
        <w:t>(3)</w:t>
      </w:r>
      <w:r>
        <w:t>铺底流动资金。</w:t>
      </w:r>
    </w:p>
    <w:p w14:paraId="50C7B8B7" w14:textId="77777777" w:rsidR="00000000" w:rsidRDefault="00135C01">
      <w:pPr>
        <w:pStyle w:val="a3"/>
      </w:pPr>
      <w:r>
        <w:t>22.1.5  </w:t>
      </w:r>
      <w:r>
        <w:t>总概算表的编制：</w:t>
      </w:r>
    </w:p>
    <w:p w14:paraId="1906199A" w14:textId="77777777" w:rsidR="00000000" w:rsidRDefault="00135C01">
      <w:pPr>
        <w:pStyle w:val="a3"/>
      </w:pPr>
      <w:r>
        <w:t>    </w:t>
      </w:r>
      <w:r>
        <w:t>1  </w:t>
      </w:r>
      <w:r>
        <w:t>第一部分工程费用。按单项工程综合概算组成编制。</w:t>
      </w:r>
    </w:p>
    <w:p w14:paraId="1A10E99C" w14:textId="77777777" w:rsidR="00000000" w:rsidRDefault="00135C01">
      <w:pPr>
        <w:pStyle w:val="a3"/>
      </w:pPr>
      <w:r>
        <w:lastRenderedPageBreak/>
        <w:t>    </w:t>
      </w:r>
      <w:r>
        <w:t>工业建设项目一般排列顺序：主要工艺生产装置、辅助工艺生产装置、公用工程、总图运</w:t>
      </w:r>
      <w:r>
        <w:t>输、生产管理服务性工程、生活福利工程、厂外工程。</w:t>
      </w:r>
    </w:p>
    <w:p w14:paraId="15DED626" w14:textId="77777777" w:rsidR="00000000" w:rsidRDefault="00135C01">
      <w:pPr>
        <w:pStyle w:val="a3"/>
      </w:pPr>
      <w:r>
        <w:t>    </w:t>
      </w:r>
      <w:r>
        <w:t>2  </w:t>
      </w:r>
      <w:r>
        <w:t>第二部分其他费用。一般按其他费用概算顺序列项。</w:t>
      </w:r>
    </w:p>
    <w:p w14:paraId="20CA266E" w14:textId="77777777" w:rsidR="00000000" w:rsidRDefault="00135C01">
      <w:pPr>
        <w:pStyle w:val="a3"/>
      </w:pPr>
      <w:r>
        <w:t>    </w:t>
      </w:r>
      <w:r>
        <w:t>3  </w:t>
      </w:r>
      <w:r>
        <w:t>第三部分预备费。包括基本预备费和价差预备费。</w:t>
      </w:r>
    </w:p>
    <w:p w14:paraId="06310D66" w14:textId="77777777" w:rsidR="00000000" w:rsidRDefault="00135C01">
      <w:pPr>
        <w:pStyle w:val="a3"/>
      </w:pPr>
      <w:r>
        <w:t>    </w:t>
      </w:r>
      <w:r>
        <w:t>4  </w:t>
      </w:r>
      <w:r>
        <w:t>第四部分应列入项目概算总投资中的几项费用。一般包括建设期利息、铺底流动资金、固定资产投资方向调节税</w:t>
      </w:r>
      <w:r>
        <w:t>(</w:t>
      </w:r>
      <w:r>
        <w:t>暂停征收</w:t>
      </w:r>
      <w:r>
        <w:t>)</w:t>
      </w:r>
      <w:r>
        <w:t>等。</w:t>
      </w:r>
    </w:p>
    <w:p w14:paraId="22DBC7D1" w14:textId="77777777" w:rsidR="00000000" w:rsidRDefault="00135C01">
      <w:pPr>
        <w:pStyle w:val="a3"/>
      </w:pPr>
      <w:r>
        <w:t>22.1.6  </w:t>
      </w:r>
      <w:r>
        <w:t>综合概算表的编制：</w:t>
      </w:r>
    </w:p>
    <w:p w14:paraId="648D5485" w14:textId="77777777" w:rsidR="00000000" w:rsidRDefault="00135C01">
      <w:pPr>
        <w:pStyle w:val="a3"/>
      </w:pPr>
      <w:r>
        <w:t>    </w:t>
      </w:r>
      <w:r>
        <w:t>单位工程概算的排列按各土建工程</w:t>
      </w:r>
      <w:r>
        <w:t>(</w:t>
      </w:r>
      <w:r>
        <w:t>厂房、小型建筑、设备基础等</w:t>
      </w:r>
      <w:r>
        <w:t>)</w:t>
      </w:r>
      <w:r>
        <w:t>，各工艺设备及安装工程</w:t>
      </w:r>
      <w:r>
        <w:t>(</w:t>
      </w:r>
      <w:r>
        <w:t>工艺设备及安装、起重运输设备及安装等</w:t>
      </w:r>
      <w:r>
        <w:t>)</w:t>
      </w:r>
      <w:r>
        <w:t>，各专业电气设备及安装工程</w:t>
      </w:r>
      <w:r>
        <w:t>(</w:t>
      </w:r>
      <w:r>
        <w:t>照明、供电、传动</w:t>
      </w:r>
      <w:r>
        <w:t>、计算机、自动化、通信设备及安装等</w:t>
      </w:r>
      <w:r>
        <w:t>)</w:t>
      </w:r>
      <w:r>
        <w:t>，其他专业工程等顺序排列编制。</w:t>
      </w:r>
    </w:p>
    <w:p w14:paraId="1CF069FB" w14:textId="77777777" w:rsidR="00000000" w:rsidRDefault="00135C01">
      <w:pPr>
        <w:pStyle w:val="a3"/>
      </w:pPr>
      <w:r>
        <w:t>    </w:t>
      </w:r>
      <w:r>
        <w:t>(1)</w:t>
      </w:r>
      <w:r>
        <w:t>综合概算以单项工程所属的单位工程概算为基础，分别按各单位工程概算汇总成若干个单项工程综合概算。</w:t>
      </w:r>
    </w:p>
    <w:p w14:paraId="4E1E78BB" w14:textId="77777777" w:rsidR="00000000" w:rsidRDefault="00135C01">
      <w:pPr>
        <w:pStyle w:val="a3"/>
      </w:pPr>
      <w:r>
        <w:t>    </w:t>
      </w:r>
      <w:r>
        <w:t>(2)</w:t>
      </w:r>
      <w:r>
        <w:t>其他费用、预备费、专项费用概算编制：</w:t>
      </w:r>
    </w:p>
    <w:p w14:paraId="020A80C5" w14:textId="77777777" w:rsidR="00000000" w:rsidRDefault="00135C01">
      <w:pPr>
        <w:pStyle w:val="a3"/>
      </w:pPr>
      <w:r>
        <w:t>        </w:t>
      </w:r>
      <w:r>
        <w:t>1)</w:t>
      </w:r>
      <w:r>
        <w:t>一般建设项目其他费用包括建设用地费、建设管理费、勘察设计费、建设项目前期工作咨询费、可行性研究费、建设工程监理费、招标代理服务费、工程造价咨询服务费、施工图审查费、环境影响评价费、劳动安全卫生评价费、场地准备及临时设施费、工程保险费、联合试运转费、生产准备及开办</w:t>
      </w:r>
      <w:r>
        <w:t>费、特殊设备安全监督检验费、市政公用设施建设及绿化补偿费、引进技术和引进设备材料其他费、专利及专有技术使用费、研究试验费等；</w:t>
      </w:r>
    </w:p>
    <w:p w14:paraId="67FAA915" w14:textId="77777777" w:rsidR="00000000" w:rsidRDefault="00135C01">
      <w:pPr>
        <w:pStyle w:val="a3"/>
      </w:pPr>
      <w:r>
        <w:t>        </w:t>
      </w:r>
      <w:r>
        <w:t>2)</w:t>
      </w:r>
      <w:r>
        <w:t>引进工程其他费用中的国外技术人员现场服务费、出国人员旅费和生活费折合人民币列入，用人民币支付的其他几项费用直接列入其他费用中；</w:t>
      </w:r>
    </w:p>
    <w:p w14:paraId="16356838" w14:textId="77777777" w:rsidR="00000000" w:rsidRDefault="00135C01">
      <w:pPr>
        <w:pStyle w:val="a3"/>
      </w:pPr>
      <w:r>
        <w:t>        </w:t>
      </w:r>
      <w:r>
        <w:t>3)</w:t>
      </w:r>
      <w:r>
        <w:t>预备费包括基本预备费和价差预备费，基本预备费以总概算第一部分</w:t>
      </w:r>
      <w:r>
        <w:t>“</w:t>
      </w:r>
      <w:r>
        <w:t>工程费用</w:t>
      </w:r>
      <w:r>
        <w:t>”</w:t>
      </w:r>
      <w:r>
        <w:t>和第二部分</w:t>
      </w:r>
      <w:r>
        <w:t>“</w:t>
      </w:r>
      <w:r>
        <w:t>其他费用</w:t>
      </w:r>
      <w:r>
        <w:t>”</w:t>
      </w:r>
      <w:r>
        <w:t>之和为基数的百分比计算。</w:t>
      </w:r>
    </w:p>
    <w:p w14:paraId="19EBF1CE" w14:textId="77777777" w:rsidR="00000000" w:rsidRDefault="00135C01">
      <w:pPr>
        <w:pStyle w:val="a3"/>
      </w:pPr>
      <w:r>
        <w:t>    </w:t>
      </w:r>
      <w:r>
        <w:t>(3)</w:t>
      </w:r>
      <w:r>
        <w:t>应列入项目概算总投资中的几项费用：</w:t>
      </w:r>
    </w:p>
    <w:p w14:paraId="0BA82DED" w14:textId="77777777" w:rsidR="00000000" w:rsidRDefault="00135C01">
      <w:pPr>
        <w:pStyle w:val="a3"/>
      </w:pPr>
      <w:r>
        <w:t>        </w:t>
      </w:r>
      <w:r>
        <w:t>1)</w:t>
      </w:r>
      <w:r>
        <w:t>建设期利息：根据不同资金来源</w:t>
      </w:r>
      <w:r>
        <w:t>及利率分别计算；</w:t>
      </w:r>
    </w:p>
    <w:p w14:paraId="4DF69884" w14:textId="77777777" w:rsidR="00000000" w:rsidRDefault="00135C01">
      <w:pPr>
        <w:pStyle w:val="a3"/>
      </w:pPr>
      <w:r>
        <w:t>        </w:t>
      </w:r>
      <w:r>
        <w:t>2)</w:t>
      </w:r>
      <w:r>
        <w:t>铺底流动资金按国家或行业有关规定计算；</w:t>
      </w:r>
    </w:p>
    <w:p w14:paraId="0845DB5F" w14:textId="77777777" w:rsidR="00000000" w:rsidRDefault="00135C01">
      <w:pPr>
        <w:pStyle w:val="a3"/>
      </w:pPr>
      <w:r>
        <w:t>        </w:t>
      </w:r>
      <w:r>
        <w:t>3)</w:t>
      </w:r>
      <w:r>
        <w:t>固定资产投资方向调节税</w:t>
      </w:r>
      <w:r>
        <w:t>(</w:t>
      </w:r>
      <w:r>
        <w:t>暂停征收</w:t>
      </w:r>
      <w:r>
        <w:t>)</w:t>
      </w:r>
      <w:r>
        <w:t>。</w:t>
      </w:r>
    </w:p>
    <w:p w14:paraId="7AFD6FB3" w14:textId="77777777" w:rsidR="00000000" w:rsidRDefault="00135C01">
      <w:pPr>
        <w:pStyle w:val="a3"/>
      </w:pPr>
      <w:r>
        <w:t>22.1.7  </w:t>
      </w:r>
      <w:r>
        <w:t>单位工程概算的编制：</w:t>
      </w:r>
    </w:p>
    <w:p w14:paraId="67B31BF6" w14:textId="77777777" w:rsidR="00000000" w:rsidRDefault="00135C01">
      <w:pPr>
        <w:pStyle w:val="a3"/>
      </w:pPr>
      <w:r>
        <w:t>    </w:t>
      </w:r>
      <w:r>
        <w:t>(1)</w:t>
      </w:r>
      <w:r>
        <w:t>单位工程概算是编制单项工程综合概算的依据，单位工程概算项目根据单项工程中所属的每个单体按专业分别编制。</w:t>
      </w:r>
    </w:p>
    <w:p w14:paraId="5D44A8F9" w14:textId="77777777" w:rsidR="00000000" w:rsidRDefault="00135C01">
      <w:pPr>
        <w:pStyle w:val="a3"/>
      </w:pPr>
      <w:r>
        <w:t>    </w:t>
      </w:r>
      <w:r>
        <w:t>(2)</w:t>
      </w:r>
      <w:r>
        <w:t>单位工程概算一般分建筑工程、设备及安装工程两大类。</w:t>
      </w:r>
    </w:p>
    <w:p w14:paraId="2E1334EC" w14:textId="77777777" w:rsidR="00000000" w:rsidRDefault="00135C01">
      <w:pPr>
        <w:pStyle w:val="a3"/>
      </w:pPr>
      <w:r>
        <w:t>    </w:t>
      </w:r>
      <w:r>
        <w:t>(3)</w:t>
      </w:r>
      <w:r>
        <w:t>建筑工程单位工程概算：</w:t>
      </w:r>
    </w:p>
    <w:p w14:paraId="31E1FAC2" w14:textId="77777777" w:rsidR="00000000" w:rsidRDefault="00135C01">
      <w:pPr>
        <w:pStyle w:val="a3"/>
      </w:pPr>
      <w:r>
        <w:lastRenderedPageBreak/>
        <w:t>        </w:t>
      </w:r>
      <w:r>
        <w:t>1)</w:t>
      </w:r>
      <w:r>
        <w:t>建筑工程概算费用内容及组成见建设部建标</w:t>
      </w:r>
      <w:r>
        <w:t>[2003]206</w:t>
      </w:r>
      <w:r>
        <w:t>号《建筑安装工程费用项目组成》；</w:t>
      </w:r>
    </w:p>
    <w:p w14:paraId="455DA0B8" w14:textId="77777777" w:rsidR="00000000" w:rsidRDefault="00135C01">
      <w:pPr>
        <w:pStyle w:val="a3"/>
      </w:pPr>
      <w:r>
        <w:t>   </w:t>
      </w:r>
      <w:r>
        <w:t>     </w:t>
      </w:r>
      <w:r>
        <w:t>2)</w:t>
      </w:r>
      <w:r>
        <w:t>建筑工程概算按构成单位工程的主要分部分项工程编制，根据初步设计工程量按工程所在省、市、自治区颁发的概算定额</w:t>
      </w:r>
      <w:r>
        <w:t>(</w:t>
      </w:r>
      <w:r>
        <w:t>指标</w:t>
      </w:r>
      <w:r>
        <w:t>)</w:t>
      </w:r>
      <w:r>
        <w:t>或行业概算定额</w:t>
      </w:r>
      <w:r>
        <w:t>(</w:t>
      </w:r>
      <w:r>
        <w:t>指标</w:t>
      </w:r>
      <w:r>
        <w:t>)</w:t>
      </w:r>
      <w:r>
        <w:t>，以及工程费用定额计算。</w:t>
      </w:r>
    </w:p>
    <w:p w14:paraId="33EB8E2F" w14:textId="77777777" w:rsidR="00000000" w:rsidRDefault="00135C01">
      <w:pPr>
        <w:pStyle w:val="a3"/>
      </w:pPr>
      <w:r>
        <w:t>    </w:t>
      </w:r>
      <w:r>
        <w:t>(4)</w:t>
      </w:r>
      <w:r>
        <w:t>设备及安装工程单位工程概算。</w:t>
      </w:r>
    </w:p>
    <w:p w14:paraId="6EBA64A8" w14:textId="77777777" w:rsidR="00000000" w:rsidRDefault="00135C01">
      <w:pPr>
        <w:pStyle w:val="a3"/>
      </w:pPr>
      <w:r>
        <w:t>        </w:t>
      </w:r>
      <w:r>
        <w:t>1)</w:t>
      </w:r>
      <w:r>
        <w:t>设备及安装工程概算费用由设备购置费和安装工程费组成。</w:t>
      </w:r>
    </w:p>
    <w:p w14:paraId="7FB47B16" w14:textId="77777777" w:rsidR="00000000" w:rsidRDefault="00135C01">
      <w:pPr>
        <w:pStyle w:val="a3"/>
      </w:pPr>
      <w:r>
        <w:t>        </w:t>
      </w:r>
      <w:r>
        <w:t>2)</w:t>
      </w:r>
      <w:r>
        <w:t>设备购置费：</w:t>
      </w:r>
    </w:p>
    <w:p w14:paraId="49E2F726" w14:textId="77777777" w:rsidR="00000000" w:rsidRDefault="00135C01">
      <w:pPr>
        <w:pStyle w:val="a3"/>
      </w:pPr>
      <w:r>
        <w:t>    </w:t>
      </w:r>
      <w:r>
        <w:t>定型或成套设备费＝设备出厂价格＋运输费＋采购保管费</w:t>
      </w:r>
    </w:p>
    <w:p w14:paraId="233045E6" w14:textId="77777777" w:rsidR="00000000" w:rsidRDefault="00135C01">
      <w:pPr>
        <w:pStyle w:val="a3"/>
      </w:pPr>
      <w:r>
        <w:t>    </w:t>
      </w:r>
      <w:r>
        <w:t>引进设备费用分外币和人民币两种支付方式，外币部分按美元或其他国际主要流通货币计算。</w:t>
      </w:r>
    </w:p>
    <w:p w14:paraId="0DF63AE9" w14:textId="77777777" w:rsidR="00000000" w:rsidRDefault="00135C01">
      <w:pPr>
        <w:pStyle w:val="a3"/>
      </w:pPr>
      <w:r>
        <w:t>    </w:t>
      </w:r>
      <w:r>
        <w:t>非标准设备原价有多种不同</w:t>
      </w:r>
      <w:r>
        <w:t>的计算方法，如综合单价法、成本计算估价法、系列设备插入估价法、分部组合估价法、定额估价法等。一般采用设备综合单价法计算，计算公式如下：</w:t>
      </w:r>
    </w:p>
    <w:p w14:paraId="3A3EB285" w14:textId="77777777" w:rsidR="00000000" w:rsidRDefault="00135C01">
      <w:pPr>
        <w:pStyle w:val="a3"/>
      </w:pPr>
      <w:r>
        <w:t>    </w:t>
      </w:r>
      <w:r>
        <w:t>设备费＝</w:t>
      </w:r>
      <w:r>
        <w:t>∑</w:t>
      </w:r>
      <w:r>
        <w:t>综合单价</w:t>
      </w:r>
      <w:r>
        <w:t>(</w:t>
      </w:r>
      <w:r>
        <w:t>元／吨</w:t>
      </w:r>
      <w:r>
        <w:t>)×</w:t>
      </w:r>
      <w:r>
        <w:t>设备单重</w:t>
      </w:r>
      <w:r>
        <w:t>(</w:t>
      </w:r>
      <w:r>
        <w:t>吨</w:t>
      </w:r>
      <w:r>
        <w:t>)</w:t>
      </w:r>
    </w:p>
    <w:p w14:paraId="125362CC" w14:textId="77777777" w:rsidR="00000000" w:rsidRDefault="00135C01">
      <w:pPr>
        <w:pStyle w:val="a3"/>
      </w:pPr>
      <w:r>
        <w:t>    </w:t>
      </w:r>
      <w:r>
        <w:t>工具、器具及生产家具购置费一般以设备购置费为计算基数，按照部门或行业规定的工具、器具及生产家具费率计算。</w:t>
      </w:r>
    </w:p>
    <w:p w14:paraId="2401F4B8" w14:textId="77777777" w:rsidR="00000000" w:rsidRDefault="00135C01">
      <w:pPr>
        <w:pStyle w:val="a3"/>
      </w:pPr>
      <w:r>
        <w:t>        </w:t>
      </w:r>
      <w:r>
        <w:t>3)</w:t>
      </w:r>
      <w:r>
        <w:t>安装工程费。安装工程费用内容组成，以及工程费用计算方法见建设部建标</w:t>
      </w:r>
      <w:r>
        <w:t>[2003]206</w:t>
      </w:r>
      <w:r>
        <w:t>号《建筑安装工程费用项目组成》；其中，辅助材料费按概算定额</w:t>
      </w:r>
      <w:r>
        <w:t>(</w:t>
      </w:r>
      <w:r>
        <w:t>指标</w:t>
      </w:r>
      <w:r>
        <w:t>)</w:t>
      </w:r>
      <w:r>
        <w:t>计算，主要材料费以消耗量按工程所在地当</w:t>
      </w:r>
      <w:r>
        <w:t>年预算价格</w:t>
      </w:r>
      <w:r>
        <w:t>(</w:t>
      </w:r>
      <w:r>
        <w:t>或市场价</w:t>
      </w:r>
      <w:r>
        <w:t>)</w:t>
      </w:r>
      <w:r>
        <w:t>计算。</w:t>
      </w:r>
    </w:p>
    <w:p w14:paraId="7A15EAB1" w14:textId="77777777" w:rsidR="00000000" w:rsidRDefault="00135C01">
      <w:pPr>
        <w:pStyle w:val="a3"/>
      </w:pPr>
      <w:r>
        <w:t>        </w:t>
      </w:r>
      <w:r>
        <w:t>4)</w:t>
      </w:r>
      <w:r>
        <w:t>引进材料费用计算方法与引进设备费用计算方法相同。</w:t>
      </w:r>
    </w:p>
    <w:p w14:paraId="35D97CD1" w14:textId="77777777" w:rsidR="00000000" w:rsidRDefault="00135C01">
      <w:pPr>
        <w:pStyle w:val="a3"/>
      </w:pPr>
      <w:r>
        <w:t>        </w:t>
      </w:r>
      <w:r>
        <w:t>5)</w:t>
      </w:r>
      <w:r>
        <w:t>设备及安装工程概算按构成单位工程的主要分部分项工程编制，根据初步设计工程量按工程所在省、市、自治区颁发的概算定额</w:t>
      </w:r>
      <w:r>
        <w:t>(</w:t>
      </w:r>
      <w:r>
        <w:t>指标</w:t>
      </w:r>
      <w:r>
        <w:t>)</w:t>
      </w:r>
      <w:r>
        <w:t>或行业概算定额</w:t>
      </w:r>
      <w:r>
        <w:t>(</w:t>
      </w:r>
      <w:r>
        <w:t>指标</w:t>
      </w:r>
      <w:r>
        <w:t>)</w:t>
      </w:r>
      <w:r>
        <w:t>，以及工程费用定额计算。</w:t>
      </w:r>
    </w:p>
    <w:p w14:paraId="739622C8" w14:textId="77777777" w:rsidR="00135C01" w:rsidRDefault="00135C01">
      <w:pPr>
        <w:pStyle w:val="a3"/>
      </w:pPr>
      <w:r>
        <w:t>        </w:t>
      </w:r>
      <w:r>
        <w:t>6)</w:t>
      </w:r>
      <w:r>
        <w:t>概算编制深度可参照《建筑安装工程工程量清单计价规范》深度执行。</w:t>
      </w:r>
    </w:p>
    <w:sectPr w:rsidR="00135C01">
      <w:pgSz w:w="11906" w:h="16839"/>
      <w:pgMar w:top="980" w:right="986" w:bottom="739" w:left="1080" w:header="851" w:footer="99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420"/>
  <w:noPunctuationKerning/>
  <w:characterSpacingControl w:val="doNotCompress"/>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MwMTRhNTA2NTE3YmNkNGIyYzViYzk4YTRlNDQzM2EifQ=="/>
  </w:docVars>
  <w:rsids>
    <w:rsidRoot w:val="00A50AD6"/>
    <w:rsid w:val="00135C01"/>
    <w:rsid w:val="00A50AD6"/>
    <w:rsid w:val="6DBD65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EC317F"/>
  <w15:chartTrackingRefBased/>
  <w15:docId w15:val="{CC39D8E4-68D7-4D00-B9CA-480BBB92A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宋体" w:hAnsi="宋体"/>
      <w:sz w:val="24"/>
      <w:szCs w:val="24"/>
    </w:rPr>
  </w:style>
  <w:style w:type="paragraph" w:styleId="1">
    <w:name w:val="heading 1"/>
    <w:basedOn w:val="a"/>
    <w:next w:val="a"/>
    <w:qFormat/>
    <w:pPr>
      <w:spacing w:before="100" w:beforeAutospacing="1" w:after="100" w:afterAutospacing="1"/>
      <w:outlineLvl w:val="0"/>
    </w:pPr>
    <w:rPr>
      <w:rFonts w:hint="eastAsia"/>
      <w:b/>
      <w:bCs/>
      <w:kern w:val="44"/>
      <w:sz w:val="48"/>
      <w:szCs w:val="48"/>
    </w:rPr>
  </w:style>
  <w:style w:type="paragraph" w:styleId="2">
    <w:name w:val="heading 2"/>
    <w:basedOn w:val="a"/>
    <w:next w:val="a"/>
    <w:qFormat/>
    <w:pPr>
      <w:spacing w:before="100" w:beforeAutospacing="1" w:after="100" w:afterAutospacing="1"/>
      <w:outlineLvl w:val="1"/>
    </w:pPr>
    <w:rPr>
      <w:rFonts w:hint="eastAsia"/>
      <w:b/>
      <w:bCs/>
      <w:sz w:val="36"/>
      <w:szCs w:val="36"/>
    </w:rPr>
  </w:style>
  <w:style w:type="paragraph" w:styleId="3">
    <w:name w:val="heading 3"/>
    <w:basedOn w:val="a"/>
    <w:next w:val="a"/>
    <w:qFormat/>
    <w:pPr>
      <w:spacing w:before="100" w:beforeAutospacing="1" w:after="100" w:afterAutospacing="1"/>
      <w:outlineLvl w:val="2"/>
    </w:pPr>
    <w:rPr>
      <w:rFonts w:hint="eastAsia"/>
      <w:b/>
      <w:bCs/>
      <w:sz w:val="27"/>
      <w:szCs w:val="27"/>
    </w:rPr>
  </w:style>
  <w:style w:type="paragraph" w:styleId="4">
    <w:name w:val="heading 4"/>
    <w:basedOn w:val="a"/>
    <w:next w:val="a"/>
    <w:qFormat/>
    <w:pPr>
      <w:spacing w:before="100" w:beforeAutospacing="1" w:after="100" w:afterAutospacing="1"/>
      <w:outlineLvl w:val="3"/>
    </w:pPr>
    <w:rPr>
      <w:rFonts w:hint="eastAsia"/>
      <w:b/>
      <w:bCs/>
    </w:rPr>
  </w:style>
  <w:style w:type="paragraph" w:styleId="5">
    <w:name w:val="heading 5"/>
    <w:basedOn w:val="a"/>
    <w:next w:val="a"/>
    <w:qFormat/>
    <w:pPr>
      <w:spacing w:before="100" w:beforeAutospacing="1" w:after="100" w:afterAutospacing="1"/>
      <w:outlineLvl w:val="4"/>
    </w:pPr>
    <w:rPr>
      <w:rFonts w:hint="eastAsia"/>
      <w:b/>
      <w:bCs/>
      <w:sz w:val="20"/>
      <w:szCs w:val="20"/>
    </w:rPr>
  </w:style>
  <w:style w:type="paragraph" w:styleId="6">
    <w:name w:val="heading 6"/>
    <w:basedOn w:val="a"/>
    <w:next w:val="a"/>
    <w:qFormat/>
    <w:pPr>
      <w:spacing w:before="100" w:beforeAutospacing="1" w:after="100" w:afterAutospacing="1"/>
      <w:outlineLvl w:val="5"/>
    </w:pPr>
    <w:rPr>
      <w:rFonts w:hint="eastAsia"/>
      <w:b/>
      <w:bCs/>
      <w:sz w:val="15"/>
      <w:szCs w:val="15"/>
    </w:rPr>
  </w:style>
  <w:style w:type="character" w:default="1" w:styleId="a0">
    <w:name w:val="Default Paragraph Font"/>
    <w:semiHidden/>
    <w:qForma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paragraph" w:styleId="a3">
    <w:name w:val="Normal (Web)"/>
    <w:basedOn w:val="a"/>
    <w:pPr>
      <w:spacing w:before="100" w:beforeAutospacing="1" w:after="100" w:afterAutospacing="1"/>
    </w:pPr>
  </w:style>
  <w:style w:type="paragraph" w:customStyle="1" w:styleId="ha3fw2">
    <w:name w:val="ha3fw2"/>
    <w:basedOn w:val="a"/>
    <w:pPr>
      <w:jc w:val="center"/>
    </w:pPr>
    <w:rPr>
      <w:b/>
      <w:bCs/>
    </w:rPr>
  </w:style>
  <w:style w:type="paragraph" w:customStyle="1" w:styleId="ha3">
    <w:name w:val="ha3"/>
    <w:basedOn w:val="a"/>
    <w:pPr>
      <w:jc w:val="center"/>
    </w:pPr>
  </w:style>
  <w:style w:type="paragraph" w:customStyle="1" w:styleId="ha2">
    <w:name w:val="ha2"/>
    <w:basedOn w:val="a"/>
    <w:pPr>
      <w:jc w:val="right"/>
    </w:pPr>
  </w:style>
  <w:style w:type="paragraph" w:customStyle="1" w:styleId="fw2">
    <w:name w:val="fw2"/>
    <w:basedOn w:val="a"/>
    <w:rPr>
      <w:b/>
      <w:bCs/>
    </w:rPr>
  </w:style>
  <w:style w:type="character" w:customStyle="1" w:styleId="fw21">
    <w:name w:val="fw21"/>
    <w:basedOn w:val="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http://www.jianbiaoku.com//uploadfile/zzsite/crierion/2020-09-03/77944/6894270_7e24c64f4dde4c58933b96e1745710dd.jpg" TargetMode="External"/><Relationship Id="rId18" Type="http://schemas.openxmlformats.org/officeDocument/2006/relationships/image" Target="media/image8.jpeg"/><Relationship Id="rId26"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image" Target="http://www.jianbiaoku.com//uploadfile/zzsite/crierion/2016-04-18/77944/3322472_5df2c6a62fe744e7a2dc489111fce83e.jpg" TargetMode="External"/><Relationship Id="rId7" Type="http://schemas.openxmlformats.org/officeDocument/2006/relationships/image" Target="http://www.jianbiaoku.com//uploadfile/zzsite/crierion/2016-04-18/77944/3322463_d20fe89cf3e64a9a8f9df16a122dd121.jpg" TargetMode="External"/><Relationship Id="rId12" Type="http://schemas.openxmlformats.org/officeDocument/2006/relationships/image" Target="media/image5.jpeg"/><Relationship Id="rId17" Type="http://schemas.openxmlformats.org/officeDocument/2006/relationships/image" Target="http://www.jianbiaoku.com//uploadfile/zzsite/crierion/2016-04-18/77944/3322470_81cb0b895872467faa886a9fbe226dc1.jpg" TargetMode="External"/><Relationship Id="rId25" Type="http://schemas.openxmlformats.org/officeDocument/2006/relationships/image" Target="media/image12.jpe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7.jpeg"/><Relationship Id="rId20" Type="http://schemas.openxmlformats.org/officeDocument/2006/relationships/image" Target="media/image9.jpeg"/><Relationship Id="rId29" Type="http://schemas.openxmlformats.org/officeDocument/2006/relationships/image" Target="http://www.jianbiaoku.com//uploadfile/zzsite/crierion/2016-04-18/77944/3322478_b867d0dd041446cc9883cb9571e8b08e.jpg" TargetMode="Externa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http://www.jianbiaoku.com//uploadfile/zzsite/crierion/2016-04-18/77944/3322465_a8ea31aa68c3441393de9b2c465b74c1.jpg" TargetMode="External"/><Relationship Id="rId24" Type="http://schemas.openxmlformats.org/officeDocument/2006/relationships/image" Target="media/image11.jpeg"/><Relationship Id="rId32" Type="http://schemas.openxmlformats.org/officeDocument/2006/relationships/fontTable" Target="fontTable.xml"/><Relationship Id="rId5" Type="http://schemas.openxmlformats.org/officeDocument/2006/relationships/image" Target="http://www.jianbiaoku.com//uploadfile/zzsite/crierion/2016-04-18/77944/3322462_cd205ee45868449bba1755e7b37b259f.jpg" TargetMode="External"/><Relationship Id="rId15" Type="http://schemas.openxmlformats.org/officeDocument/2006/relationships/image" Target="http://www.jianbiaoku.com//uploadfile/zzsite/crierion/2016-04-18/77944/3322469_7ea6aa74698a4090968e211388c23dcd.jpg" TargetMode="External"/><Relationship Id="rId23" Type="http://schemas.openxmlformats.org/officeDocument/2006/relationships/image" Target="http://www.jianbiaoku.com//uploadfile/zzsite/crierion/2016-04-18/77944/3322473_7aa991317038400da70cfaab3ad331c5.jpg" TargetMode="External"/><Relationship Id="rId28" Type="http://schemas.openxmlformats.org/officeDocument/2006/relationships/image" Target="media/image15.jpeg"/><Relationship Id="rId10" Type="http://schemas.openxmlformats.org/officeDocument/2006/relationships/image" Target="media/image4.jpeg"/><Relationship Id="rId19" Type="http://schemas.openxmlformats.org/officeDocument/2006/relationships/image" Target="http://www.jianbiaoku.com//uploadfile/zzsite/crierion/2016-04-18/77944/3322471_4744866505fc4d719699a5fe17416761.jpg" TargetMode="External"/><Relationship Id="rId31" Type="http://schemas.openxmlformats.org/officeDocument/2006/relationships/image" Target="http://www.jianbiaoku.com//uploadfile/zzsite/crierion/2016-04-18/77944/3322479_ef0b7ab158c24cd58709dfa69255771a.jpg" TargetMode="External"/><Relationship Id="rId4" Type="http://schemas.openxmlformats.org/officeDocument/2006/relationships/image" Target="media/image1.jpeg"/><Relationship Id="rId9" Type="http://schemas.openxmlformats.org/officeDocument/2006/relationships/image" Target="http://www.jianbiaoku.com//uploadfile/zzsite/crierion/2016-04-18/77944/3322464_4762e09a9a2e4b5590b5f36444c13d61.jpg" TargetMode="External"/><Relationship Id="rId14" Type="http://schemas.openxmlformats.org/officeDocument/2006/relationships/image" Target="media/image6.jpeg"/><Relationship Id="rId22" Type="http://schemas.openxmlformats.org/officeDocument/2006/relationships/image" Target="media/image10.jpeg"/><Relationship Id="rId27" Type="http://schemas.openxmlformats.org/officeDocument/2006/relationships/image" Target="media/image14.jpeg"/><Relationship Id="rId30" Type="http://schemas.openxmlformats.org/officeDocument/2006/relationships/image" Target="media/image16.jpeg"/><Relationship Id="rId8"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90</Pages>
  <Words>12579</Words>
  <Characters>71705</Characters>
  <Application>Microsoft Office Word</Application>
  <DocSecurity>0</DocSecurity>
  <Lines>597</Lines>
  <Paragraphs>168</Paragraphs>
  <ScaleCrop>false</ScaleCrop>
  <Company/>
  <LinksUpToDate>false</LinksUpToDate>
  <CharactersWithSpaces>84116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Maxwell Chen</cp:lastModifiedBy>
  <cp:revision>2</cp:revision>
  <dcterms:created xsi:type="dcterms:W3CDTF">2026-05-25T03:32:00Z</dcterms:created>
  <dcterms:modified xsi:type="dcterms:W3CDTF">2026-05-25T03:32:00Z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8E3455C67A9E4146842C7B5B5DFF2A12</vt:lpwstr>
  </property>
</Properties>
</file>