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F11CE" w14:textId="64592B6D" w:rsidR="00A87634" w:rsidRPr="001F019D" w:rsidRDefault="00A972BB" w:rsidP="00A87634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  <w:b/>
          <w:bCs/>
          <w:sz w:val="28"/>
          <w:szCs w:val="32"/>
        </w:rPr>
      </w:pPr>
      <w:bookmarkStart w:id="0" w:name="_Hlk196209631"/>
      <w:bookmarkEnd w:id="0"/>
      <w:r w:rsidRPr="001F019D">
        <w:rPr>
          <w:rFonts w:ascii="Times New Roman" w:eastAsia="宋体" w:hAnsi="Times New Roman" w:cs="Times New Roman"/>
          <w:sz w:val="28"/>
          <w:szCs w:val="32"/>
        </w:rPr>
        <w:t>数据中心</w:t>
      </w:r>
      <w:r w:rsidRPr="001F019D">
        <w:rPr>
          <w:rFonts w:ascii="Times New Roman" w:eastAsia="宋体" w:hAnsi="Times New Roman" w:cs="Times New Roman"/>
          <w:sz w:val="28"/>
          <w:szCs w:val="32"/>
        </w:rPr>
        <w:t>-</w:t>
      </w:r>
      <w:r w:rsidR="00A87634" w:rsidRPr="001F019D">
        <w:rPr>
          <w:rFonts w:ascii="Times New Roman" w:eastAsia="宋体" w:hAnsi="Times New Roman" w:cs="Times New Roman"/>
          <w:b/>
          <w:bCs/>
          <w:sz w:val="28"/>
          <w:szCs w:val="32"/>
        </w:rPr>
        <w:t>操作方针</w:t>
      </w:r>
    </w:p>
    <w:p w14:paraId="131E5116" w14:textId="721A8659" w:rsidR="001C13CE" w:rsidRPr="001F019D" w:rsidRDefault="001C13CE" w:rsidP="001C13CE">
      <w:pPr>
        <w:pStyle w:val="mo-"/>
        <w:spacing w:line="288" w:lineRule="auto"/>
        <w:ind w:firstLineChars="0"/>
        <w:rPr>
          <w:b/>
          <w:bCs/>
        </w:rPr>
      </w:pPr>
      <w:r w:rsidRPr="001F019D">
        <w:rPr>
          <w:b/>
          <w:bCs/>
        </w:rPr>
        <w:t>1</w:t>
      </w:r>
      <w:r w:rsidRPr="001F019D">
        <w:rPr>
          <w:b/>
          <w:bCs/>
        </w:rPr>
        <w:t>）查看方针及数据</w:t>
      </w:r>
    </w:p>
    <w:p w14:paraId="1DB7375C" w14:textId="753FDFE4" w:rsidR="001C13CE" w:rsidRPr="001F019D" w:rsidRDefault="001C13CE" w:rsidP="001C13CE">
      <w:pPr>
        <w:pStyle w:val="mo-"/>
        <w:numPr>
          <w:ilvl w:val="0"/>
          <w:numId w:val="8"/>
        </w:numPr>
        <w:spacing w:line="288" w:lineRule="auto"/>
        <w:ind w:firstLineChars="0"/>
      </w:pPr>
      <w:r w:rsidRPr="001F019D">
        <w:t>页面加载时自动载入最新配置的方针和实际对比数据：其中左侧表格列出所有的</w:t>
      </w:r>
      <w:r w:rsidRPr="001F019D">
        <w:rPr>
          <w:b/>
          <w:bCs/>
        </w:rPr>
        <w:t>方针参数</w:t>
      </w:r>
      <w:r w:rsidRPr="001F019D">
        <w:t>，和对应的</w:t>
      </w:r>
      <w:r w:rsidRPr="001F019D">
        <w:rPr>
          <w:b/>
          <w:bCs/>
        </w:rPr>
        <w:t>单位</w:t>
      </w:r>
      <w:r w:rsidRPr="001F019D">
        <w:t>、</w:t>
      </w:r>
      <w:r w:rsidRPr="001F019D">
        <w:rPr>
          <w:b/>
          <w:bCs/>
        </w:rPr>
        <w:t>方针要求</w:t>
      </w:r>
      <w:r w:rsidR="00A0587B" w:rsidRPr="001F019D">
        <w:t>（选定班内最新方针）</w:t>
      </w:r>
      <w:r w:rsidRPr="001F019D">
        <w:t>，及其选定班次的实际数据</w:t>
      </w:r>
      <w:r w:rsidRPr="001F019D">
        <w:rPr>
          <w:b/>
          <w:bCs/>
        </w:rPr>
        <w:t>最小值</w:t>
      </w:r>
      <w:r w:rsidRPr="001F019D">
        <w:t>、</w:t>
      </w:r>
      <w:r w:rsidRPr="001F019D">
        <w:rPr>
          <w:b/>
          <w:bCs/>
        </w:rPr>
        <w:t>均值</w:t>
      </w:r>
      <w:r w:rsidRPr="001F019D">
        <w:t>、</w:t>
      </w:r>
      <w:r w:rsidRPr="001F019D">
        <w:rPr>
          <w:b/>
          <w:bCs/>
        </w:rPr>
        <w:t>最大值</w:t>
      </w:r>
      <w:r w:rsidRPr="001F019D">
        <w:t>和</w:t>
      </w:r>
      <w:r w:rsidRPr="001F019D">
        <w:rPr>
          <w:b/>
          <w:bCs/>
        </w:rPr>
        <w:t>达标率</w:t>
      </w:r>
      <w:r w:rsidRPr="001F019D">
        <w:t>（班次内达标时长占总时长的百分比）。</w:t>
      </w:r>
    </w:p>
    <w:p w14:paraId="6A9536A6" w14:textId="304A5FB1" w:rsidR="001C13CE" w:rsidRPr="001F019D" w:rsidRDefault="001C13CE" w:rsidP="001C13CE">
      <w:pPr>
        <w:pStyle w:val="mo-"/>
        <w:numPr>
          <w:ilvl w:val="0"/>
          <w:numId w:val="8"/>
        </w:numPr>
        <w:spacing w:line="288" w:lineRule="auto"/>
        <w:ind w:firstLineChars="0"/>
      </w:pPr>
      <w:r w:rsidRPr="001F019D">
        <w:t>可通过</w:t>
      </w:r>
      <w:r w:rsidRPr="001F019D">
        <w:rPr>
          <w:b/>
          <w:bCs/>
        </w:rPr>
        <w:t>左上角的日期和班次选择</w:t>
      </w:r>
      <w:r w:rsidRPr="001F019D">
        <w:t>，指定展示特定班次的</w:t>
      </w:r>
      <w:r w:rsidR="00A94312" w:rsidRPr="001F019D">
        <w:t>生效方针和统计数据。</w:t>
      </w:r>
    </w:p>
    <w:p w14:paraId="311011EB" w14:textId="36395068" w:rsidR="001C13CE" w:rsidRPr="001F019D" w:rsidRDefault="001C13CE" w:rsidP="001C13CE">
      <w:pPr>
        <w:pStyle w:val="mo-"/>
        <w:spacing w:line="288" w:lineRule="auto"/>
        <w:ind w:left="420" w:firstLineChars="0" w:firstLine="0"/>
        <w:jc w:val="center"/>
      </w:pPr>
      <w:r w:rsidRPr="001F019D">
        <w:rPr>
          <w:b/>
          <w:bCs/>
          <w:noProof/>
          <w:szCs w:val="28"/>
        </w:rPr>
        <w:drawing>
          <wp:inline distT="0" distB="0" distL="0" distR="0" wp14:anchorId="4FCE6B04" wp14:editId="3CEC4C00">
            <wp:extent cx="5266944" cy="2662990"/>
            <wp:effectExtent l="0" t="0" r="0" b="4445"/>
            <wp:docPr id="4385354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00" b="3567"/>
                    <a:stretch/>
                  </pic:blipFill>
                  <pic:spPr bwMode="auto">
                    <a:xfrm>
                      <a:off x="0" y="0"/>
                      <a:ext cx="5267960" cy="266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BECAFC" w14:textId="7CAD2B9B" w:rsidR="001C13CE" w:rsidRPr="001F019D" w:rsidRDefault="001C13CE" w:rsidP="001C13CE">
      <w:pPr>
        <w:pStyle w:val="mo-"/>
        <w:numPr>
          <w:ilvl w:val="0"/>
          <w:numId w:val="8"/>
        </w:numPr>
        <w:spacing w:line="288" w:lineRule="auto"/>
        <w:ind w:firstLineChars="0"/>
      </w:pPr>
      <w:r w:rsidRPr="001F019D">
        <w:t>点击任一参数所在行内任意位置，右侧将展示该参数在指定班内</w:t>
      </w:r>
      <w:r w:rsidR="00A94312" w:rsidRPr="001F019D">
        <w:t>的历史数据和方针设定</w:t>
      </w:r>
      <w:r w:rsidR="00A94312" w:rsidRPr="001F019D">
        <w:rPr>
          <w:b/>
          <w:bCs/>
        </w:rPr>
        <w:t>参数趋势图</w:t>
      </w:r>
      <w:r w:rsidR="00A94312" w:rsidRPr="001F019D">
        <w:t>（若班内方针设定有变化，也会通过阶梯线体现，但左侧表格只展示班内最新方针），和参数的频率、正态概率</w:t>
      </w:r>
      <w:r w:rsidR="00A94312" w:rsidRPr="001F019D">
        <w:rPr>
          <w:b/>
          <w:bCs/>
        </w:rPr>
        <w:t>分布图</w:t>
      </w:r>
      <w:r w:rsidR="00B4574E" w:rsidRPr="001F019D">
        <w:t>。</w:t>
      </w:r>
    </w:p>
    <w:p w14:paraId="28819503" w14:textId="68DF1281" w:rsidR="00B4574E" w:rsidRPr="001F019D" w:rsidRDefault="00B4574E" w:rsidP="001C13CE">
      <w:pPr>
        <w:pStyle w:val="mo-"/>
        <w:numPr>
          <w:ilvl w:val="0"/>
          <w:numId w:val="8"/>
        </w:numPr>
        <w:spacing w:line="288" w:lineRule="auto"/>
        <w:ind w:firstLineChars="0"/>
      </w:pPr>
      <w:r w:rsidRPr="001F019D">
        <w:t>点击每行内蓝色字体的</w:t>
      </w:r>
      <w:r w:rsidRPr="001F019D">
        <w:rPr>
          <w:b/>
          <w:bCs/>
        </w:rPr>
        <w:t>查看历史</w:t>
      </w:r>
      <w:r w:rsidRPr="001F019D">
        <w:t>，可以查看各个参数历史的方针生效操作。</w:t>
      </w:r>
    </w:p>
    <w:p w14:paraId="08B831A0" w14:textId="39C9C04D" w:rsidR="00FB3C69" w:rsidRPr="001F019D" w:rsidRDefault="00FB3C69" w:rsidP="00FB3C69">
      <w:pPr>
        <w:pStyle w:val="mo-"/>
        <w:spacing w:line="288" w:lineRule="auto"/>
        <w:ind w:left="420" w:firstLineChars="0" w:firstLine="0"/>
        <w:rPr>
          <w:b/>
          <w:bCs/>
        </w:rPr>
      </w:pPr>
      <w:r w:rsidRPr="001F019D">
        <w:rPr>
          <w:b/>
          <w:bCs/>
        </w:rPr>
        <w:t>2</w:t>
      </w:r>
      <w:r w:rsidRPr="001F019D">
        <w:rPr>
          <w:b/>
          <w:bCs/>
        </w:rPr>
        <w:t>）修改方针</w:t>
      </w:r>
      <w:r w:rsidR="00F602F8" w:rsidRPr="001F019D">
        <w:rPr>
          <w:b/>
          <w:bCs/>
        </w:rPr>
        <w:t>及</w:t>
      </w:r>
      <w:r w:rsidRPr="001F019D">
        <w:rPr>
          <w:b/>
          <w:bCs/>
        </w:rPr>
        <w:t>生效</w:t>
      </w:r>
    </w:p>
    <w:p w14:paraId="063EE639" w14:textId="2BB254D7" w:rsidR="00FB3C69" w:rsidRPr="001F019D" w:rsidRDefault="007F3DD1" w:rsidP="00FB3C69">
      <w:pPr>
        <w:pStyle w:val="mo-"/>
        <w:numPr>
          <w:ilvl w:val="0"/>
          <w:numId w:val="8"/>
        </w:numPr>
        <w:spacing w:line="288" w:lineRule="auto"/>
        <w:ind w:firstLineChars="0"/>
      </w:pPr>
      <w:r w:rsidRPr="001F019D">
        <w:t>修改：</w:t>
      </w:r>
      <w:r w:rsidR="00FB3C69" w:rsidRPr="001F019D">
        <w:t>例如下图，点击操作方针列内容，对应参数</w:t>
      </w:r>
      <w:proofErr w:type="gramStart"/>
      <w:r w:rsidR="00FB3C69" w:rsidRPr="001F019D">
        <w:t>行内容</w:t>
      </w:r>
      <w:proofErr w:type="gramEnd"/>
      <w:r w:rsidR="00FB3C69" w:rsidRPr="001F019D">
        <w:t>变为可编辑输入框，可按照如下</w:t>
      </w:r>
      <w:r w:rsidR="00FB3C69" w:rsidRPr="001F019D">
        <w:t>4</w:t>
      </w:r>
      <w:r w:rsidR="00FB3C69" w:rsidRPr="001F019D">
        <w:t>种方式编辑方针内容：</w:t>
      </w:r>
    </w:p>
    <w:p w14:paraId="1F0FB6F3" w14:textId="4A23EFB3" w:rsidR="00FB3C69" w:rsidRPr="001F019D" w:rsidRDefault="00FB3C69" w:rsidP="00FB3C69">
      <w:pPr>
        <w:pStyle w:val="mo-"/>
        <w:numPr>
          <w:ilvl w:val="0"/>
          <w:numId w:val="9"/>
        </w:numPr>
        <w:spacing w:line="288" w:lineRule="auto"/>
        <w:ind w:firstLineChars="0"/>
      </w:pPr>
      <w:r w:rsidRPr="001F019D">
        <w:t>填写最小值</w:t>
      </w:r>
      <w:proofErr w:type="spellStart"/>
      <w:r w:rsidRPr="001F019D">
        <w:t>V</w:t>
      </w:r>
      <w:r w:rsidRPr="001F019D">
        <w:rPr>
          <w:vertAlign w:val="subscript"/>
        </w:rPr>
        <w:t>min</w:t>
      </w:r>
      <w:proofErr w:type="spellEnd"/>
      <w:r w:rsidRPr="001F019D">
        <w:t>，其他不填写，方针展示为：</w:t>
      </w:r>
      <w:r w:rsidRPr="001F019D">
        <w:t>≥</w:t>
      </w:r>
      <w:proofErr w:type="spellStart"/>
      <w:r w:rsidRPr="001F019D">
        <w:t>V</w:t>
      </w:r>
      <w:r w:rsidRPr="001F019D">
        <w:rPr>
          <w:vertAlign w:val="subscript"/>
        </w:rPr>
        <w:t>min</w:t>
      </w:r>
      <w:proofErr w:type="spellEnd"/>
      <w:r w:rsidRPr="001F019D">
        <w:t>；</w:t>
      </w:r>
    </w:p>
    <w:p w14:paraId="37EE4F92" w14:textId="5FAF8BC7" w:rsidR="00FB3C69" w:rsidRPr="001F019D" w:rsidRDefault="00FB3C69" w:rsidP="00FB3C69">
      <w:pPr>
        <w:pStyle w:val="mo-"/>
        <w:numPr>
          <w:ilvl w:val="0"/>
          <w:numId w:val="9"/>
        </w:numPr>
        <w:spacing w:line="288" w:lineRule="auto"/>
        <w:ind w:firstLineChars="0"/>
      </w:pPr>
      <w:r w:rsidRPr="001F019D">
        <w:t>填写最大值</w:t>
      </w:r>
      <w:r w:rsidRPr="001F019D">
        <w:t>V</w:t>
      </w:r>
      <w:r w:rsidRPr="001F019D">
        <w:rPr>
          <w:vertAlign w:val="subscript"/>
        </w:rPr>
        <w:t>max</w:t>
      </w:r>
      <w:r w:rsidRPr="001F019D">
        <w:t>，其他不填写，方针展示为：</w:t>
      </w:r>
      <w:r w:rsidRPr="001F019D">
        <w:t>≤V</w:t>
      </w:r>
      <w:r w:rsidRPr="001F019D">
        <w:rPr>
          <w:vertAlign w:val="subscript"/>
        </w:rPr>
        <w:t>max</w:t>
      </w:r>
      <w:r w:rsidRPr="001F019D">
        <w:t>；</w:t>
      </w:r>
    </w:p>
    <w:p w14:paraId="31496134" w14:textId="2A2EB6B2" w:rsidR="00FB3C69" w:rsidRPr="001F019D" w:rsidRDefault="00FB3C69" w:rsidP="00FB3C69">
      <w:pPr>
        <w:pStyle w:val="mo-"/>
        <w:numPr>
          <w:ilvl w:val="0"/>
          <w:numId w:val="9"/>
        </w:numPr>
        <w:spacing w:line="288" w:lineRule="auto"/>
        <w:ind w:firstLineChars="0"/>
      </w:pPr>
      <w:r w:rsidRPr="001F019D">
        <w:t>填写最小值</w:t>
      </w:r>
      <w:proofErr w:type="spellStart"/>
      <w:r w:rsidRPr="001F019D">
        <w:t>V</w:t>
      </w:r>
      <w:r w:rsidRPr="001F019D">
        <w:rPr>
          <w:vertAlign w:val="subscript"/>
        </w:rPr>
        <w:t>min</w:t>
      </w:r>
      <w:proofErr w:type="spellEnd"/>
      <w:r w:rsidRPr="001F019D">
        <w:t>、最大值</w:t>
      </w:r>
      <w:r w:rsidRPr="001F019D">
        <w:t>V</w:t>
      </w:r>
      <w:r w:rsidRPr="001F019D">
        <w:rPr>
          <w:vertAlign w:val="subscript"/>
        </w:rPr>
        <w:t>max</w:t>
      </w:r>
      <w:r w:rsidRPr="001F019D">
        <w:t>，设定值不填写，方针展示为：</w:t>
      </w:r>
      <w:proofErr w:type="spellStart"/>
      <w:r w:rsidR="007F3DD1" w:rsidRPr="001F019D">
        <w:t>V</w:t>
      </w:r>
      <w:r w:rsidR="007F3DD1" w:rsidRPr="001F019D">
        <w:rPr>
          <w:vertAlign w:val="subscript"/>
        </w:rPr>
        <w:t>min</w:t>
      </w:r>
      <w:proofErr w:type="spellEnd"/>
      <w:r w:rsidR="007F3DD1" w:rsidRPr="001F019D">
        <w:t>-</w:t>
      </w:r>
      <w:r w:rsidRPr="001F019D">
        <w:t>V</w:t>
      </w:r>
      <w:r w:rsidRPr="001F019D">
        <w:rPr>
          <w:vertAlign w:val="subscript"/>
        </w:rPr>
        <w:t>max</w:t>
      </w:r>
      <w:r w:rsidR="007F3DD1" w:rsidRPr="001F019D">
        <w:t>；</w:t>
      </w:r>
    </w:p>
    <w:p w14:paraId="34DC2936" w14:textId="1C19E3C9" w:rsidR="007F3DD1" w:rsidRPr="001F019D" w:rsidRDefault="007F3DD1" w:rsidP="00FB3C69">
      <w:pPr>
        <w:pStyle w:val="mo-"/>
        <w:numPr>
          <w:ilvl w:val="0"/>
          <w:numId w:val="9"/>
        </w:numPr>
        <w:spacing w:line="288" w:lineRule="auto"/>
        <w:ind w:firstLineChars="0"/>
      </w:pPr>
      <w:r w:rsidRPr="001F019D">
        <w:t>填写设定值</w:t>
      </w:r>
      <w:r w:rsidRPr="001F019D">
        <w:t>V</w:t>
      </w:r>
      <w:r w:rsidRPr="001F019D">
        <w:rPr>
          <w:vertAlign w:val="subscript"/>
        </w:rPr>
        <w:t>t</w:t>
      </w:r>
      <w:r w:rsidRPr="001F019D">
        <w:t>，最小值</w:t>
      </w:r>
      <w:proofErr w:type="spellStart"/>
      <w:r w:rsidRPr="001F019D">
        <w:t>V</w:t>
      </w:r>
      <w:r w:rsidRPr="001F019D">
        <w:rPr>
          <w:vertAlign w:val="subscript"/>
        </w:rPr>
        <w:t>min</w:t>
      </w:r>
      <w:proofErr w:type="spellEnd"/>
      <w:r w:rsidRPr="001F019D">
        <w:t>和最大值</w:t>
      </w:r>
      <w:r w:rsidRPr="001F019D">
        <w:t>V</w:t>
      </w:r>
      <w:r w:rsidRPr="001F019D">
        <w:rPr>
          <w:vertAlign w:val="subscript"/>
        </w:rPr>
        <w:t>max</w:t>
      </w:r>
      <w:proofErr w:type="gramStart"/>
      <w:r w:rsidRPr="001F019D">
        <w:t>任意只填其中</w:t>
      </w:r>
      <w:proofErr w:type="gramEnd"/>
      <w:r w:rsidRPr="001F019D">
        <w:t>一个，方针展示为：</w:t>
      </w:r>
      <w:r w:rsidRPr="001F019D">
        <w:t>V</w:t>
      </w:r>
      <w:r w:rsidRPr="001F019D">
        <w:rPr>
          <w:vertAlign w:val="subscript"/>
        </w:rPr>
        <w:t>t</w:t>
      </w:r>
      <w:r w:rsidRPr="001F019D">
        <w:t>±(V</w:t>
      </w:r>
      <w:r w:rsidRPr="001F019D">
        <w:rPr>
          <w:vertAlign w:val="subscript"/>
        </w:rPr>
        <w:t>t</w:t>
      </w:r>
      <w:r w:rsidRPr="001F019D">
        <w:t>-</w:t>
      </w:r>
      <w:proofErr w:type="spellStart"/>
      <w:r w:rsidRPr="001F019D">
        <w:t>V</w:t>
      </w:r>
      <w:r w:rsidRPr="001F019D">
        <w:rPr>
          <w:vertAlign w:val="subscript"/>
        </w:rPr>
        <w:t>min</w:t>
      </w:r>
      <w:proofErr w:type="spellEnd"/>
      <w:r w:rsidRPr="001F019D">
        <w:t xml:space="preserve">) </w:t>
      </w:r>
      <w:r w:rsidRPr="001F019D">
        <w:t>或</w:t>
      </w:r>
      <w:r w:rsidRPr="001F019D">
        <w:t>V</w:t>
      </w:r>
      <w:r w:rsidRPr="001F019D">
        <w:rPr>
          <w:vertAlign w:val="subscript"/>
        </w:rPr>
        <w:t>t</w:t>
      </w:r>
      <w:r w:rsidRPr="001F019D">
        <w:t>±(V</w:t>
      </w:r>
      <w:r w:rsidRPr="001F019D">
        <w:rPr>
          <w:vertAlign w:val="subscript"/>
        </w:rPr>
        <w:t>max</w:t>
      </w:r>
      <w:r w:rsidRPr="001F019D">
        <w:t>-V</w:t>
      </w:r>
      <w:r w:rsidRPr="001F019D">
        <w:rPr>
          <w:vertAlign w:val="subscript"/>
        </w:rPr>
        <w:t>t</w:t>
      </w:r>
      <w:r w:rsidRPr="001F019D">
        <w:t>)</w:t>
      </w:r>
      <w:r w:rsidRPr="001F019D">
        <w:t>。</w:t>
      </w:r>
    </w:p>
    <w:p w14:paraId="70ECFDBF" w14:textId="057357DD" w:rsidR="00FB3C69" w:rsidRPr="001F019D" w:rsidRDefault="00FB3C69" w:rsidP="00FB3C69">
      <w:pPr>
        <w:pStyle w:val="mo-"/>
        <w:spacing w:line="288" w:lineRule="auto"/>
        <w:ind w:left="420" w:firstLineChars="0" w:firstLine="0"/>
      </w:pPr>
      <w:r w:rsidRPr="001F019D">
        <w:rPr>
          <w:noProof/>
        </w:rPr>
        <w:lastRenderedPageBreak/>
        <w:drawing>
          <wp:inline distT="0" distB="0" distL="0" distR="0" wp14:anchorId="34FE711C" wp14:editId="6E9FFF9A">
            <wp:extent cx="5273758" cy="2657737"/>
            <wp:effectExtent l="0" t="0" r="3175" b="9525"/>
            <wp:docPr id="1228639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8" b="3758"/>
                    <a:stretch/>
                  </pic:blipFill>
                  <pic:spPr bwMode="auto">
                    <a:xfrm>
                      <a:off x="0" y="0"/>
                      <a:ext cx="5274310" cy="265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D84992" w14:textId="2FDF270D" w:rsidR="00F602F8" w:rsidRPr="001F019D" w:rsidRDefault="00F602F8" w:rsidP="00F602F8">
      <w:pPr>
        <w:pStyle w:val="mo-"/>
        <w:numPr>
          <w:ilvl w:val="0"/>
          <w:numId w:val="8"/>
        </w:numPr>
        <w:spacing w:line="288" w:lineRule="auto"/>
        <w:ind w:firstLineChars="0"/>
      </w:pPr>
      <w:r w:rsidRPr="001F019D">
        <w:t>添加：添加新的方针参数（即将上线查询，可根据变量名称查询），在点击生效后才会在后续操作方针添加。</w:t>
      </w:r>
    </w:p>
    <w:p w14:paraId="452DF1D2" w14:textId="294A5CD6" w:rsidR="00B4574E" w:rsidRPr="001F019D" w:rsidRDefault="00B4574E" w:rsidP="007F3DD1">
      <w:pPr>
        <w:pStyle w:val="mo-"/>
        <w:numPr>
          <w:ilvl w:val="0"/>
          <w:numId w:val="8"/>
        </w:numPr>
        <w:spacing w:line="288" w:lineRule="auto"/>
        <w:ind w:firstLineChars="0"/>
      </w:pPr>
      <w:r w:rsidRPr="001F019D">
        <w:t>删除：点击每行内蓝色字体的</w:t>
      </w:r>
      <w:r w:rsidRPr="001F019D">
        <w:rPr>
          <w:b/>
          <w:bCs/>
        </w:rPr>
        <w:t>删除</w:t>
      </w:r>
      <w:r w:rsidRPr="001F019D">
        <w:t>，并对方针方案生效后，后续的操作方针不再对该参数进行监控</w:t>
      </w:r>
      <w:r w:rsidR="00F602F8" w:rsidRPr="001F019D">
        <w:t>，对应驾驶舱上的预警项目会置灰</w:t>
      </w:r>
      <w:r w:rsidRPr="001F019D">
        <w:t>。</w:t>
      </w:r>
    </w:p>
    <w:p w14:paraId="4B8ED412" w14:textId="0E4D8EF9" w:rsidR="007F3DD1" w:rsidRPr="001F019D" w:rsidRDefault="007F3DD1" w:rsidP="007F3DD1">
      <w:pPr>
        <w:pStyle w:val="mo-"/>
        <w:numPr>
          <w:ilvl w:val="0"/>
          <w:numId w:val="8"/>
        </w:numPr>
        <w:spacing w:line="288" w:lineRule="auto"/>
        <w:ind w:firstLineChars="0"/>
      </w:pPr>
      <w:r w:rsidRPr="001F019D">
        <w:t>生效：</w:t>
      </w:r>
      <w:r w:rsidR="00F602F8" w:rsidRPr="001F019D">
        <w:t>修改、添加或删除参数后，</w:t>
      </w:r>
      <w:r w:rsidR="00A0587B" w:rsidRPr="001F019D">
        <w:t>点击生效并确定，即可生效当前操作方针，从生效此刻开始，判断预警和历史趋势都按生效方针进行统计判断</w:t>
      </w:r>
      <w:r w:rsidR="00F602F8" w:rsidRPr="001F019D">
        <w:t>；没任何修改时，无法点击按钮。</w:t>
      </w:r>
    </w:p>
    <w:p w14:paraId="577F97E2" w14:textId="57F80D88" w:rsidR="00A0587B" w:rsidRPr="001F019D" w:rsidRDefault="00A0587B" w:rsidP="00A0587B">
      <w:pPr>
        <w:pStyle w:val="mo-"/>
        <w:spacing w:line="288" w:lineRule="auto"/>
        <w:ind w:left="420" w:firstLineChars="0" w:firstLine="0"/>
        <w:rPr>
          <w:b/>
          <w:bCs/>
        </w:rPr>
      </w:pPr>
      <w:r w:rsidRPr="001F019D">
        <w:rPr>
          <w:b/>
          <w:bCs/>
        </w:rPr>
        <w:t>3</w:t>
      </w:r>
      <w:r w:rsidRPr="001F019D">
        <w:rPr>
          <w:b/>
          <w:bCs/>
        </w:rPr>
        <w:t>）其他说明</w:t>
      </w:r>
    </w:p>
    <w:p w14:paraId="4BCD007B" w14:textId="66DFA391" w:rsidR="00A0587B" w:rsidRPr="001F019D" w:rsidRDefault="00A0587B" w:rsidP="00A0587B">
      <w:pPr>
        <w:pStyle w:val="a9"/>
        <w:ind w:left="360"/>
        <w:rPr>
          <w:rFonts w:ascii="Times New Roman" w:eastAsia="宋体" w:hAnsi="Times New Roman" w:cs="Times New Roman"/>
          <w:bCs/>
          <w:sz w:val="24"/>
          <w:szCs w:val="28"/>
        </w:rPr>
      </w:pPr>
      <w:r w:rsidRPr="001F019D">
        <w:rPr>
          <w:rFonts w:ascii="Times New Roman" w:eastAsia="宋体" w:hAnsi="Times New Roman" w:cs="Times New Roman"/>
          <w:bCs/>
          <w:sz w:val="24"/>
          <w:szCs w:val="28"/>
        </w:rPr>
        <w:t>正对添加参数</w:t>
      </w:r>
      <w:r w:rsidR="00A972BB" w:rsidRPr="001F019D">
        <w:rPr>
          <w:rFonts w:ascii="Times New Roman" w:eastAsia="宋体" w:hAnsi="Times New Roman" w:cs="Times New Roman"/>
          <w:bCs/>
          <w:sz w:val="24"/>
          <w:szCs w:val="28"/>
        </w:rPr>
        <w:t>（参数名搜索）</w:t>
      </w:r>
      <w:r w:rsidRPr="001F019D">
        <w:rPr>
          <w:rFonts w:ascii="Times New Roman" w:eastAsia="宋体" w:hAnsi="Times New Roman" w:cs="Times New Roman"/>
          <w:bCs/>
          <w:sz w:val="24"/>
          <w:szCs w:val="28"/>
        </w:rPr>
        <w:t>、趋势展示</w:t>
      </w:r>
      <w:r w:rsidR="00A972BB" w:rsidRPr="001F019D">
        <w:rPr>
          <w:rFonts w:ascii="Times New Roman" w:eastAsia="宋体" w:hAnsi="Times New Roman" w:cs="Times New Roman"/>
          <w:bCs/>
          <w:sz w:val="24"/>
          <w:szCs w:val="28"/>
        </w:rPr>
        <w:t>（部分参数特殊展示）</w:t>
      </w:r>
      <w:r w:rsidRPr="001F019D">
        <w:rPr>
          <w:rFonts w:ascii="Times New Roman" w:eastAsia="宋体" w:hAnsi="Times New Roman" w:cs="Times New Roman"/>
          <w:bCs/>
          <w:sz w:val="24"/>
          <w:szCs w:val="28"/>
        </w:rPr>
        <w:t>、方针配置、达标率计算等界面功能进行修改优化，</w:t>
      </w:r>
      <w:r w:rsidR="0072419D" w:rsidRPr="001F019D">
        <w:rPr>
          <w:rFonts w:ascii="Times New Roman" w:eastAsia="宋体" w:hAnsi="Times New Roman" w:cs="Times New Roman"/>
          <w:bCs/>
          <w:sz w:val="24"/>
          <w:szCs w:val="28"/>
        </w:rPr>
        <w:t>本周内</w:t>
      </w:r>
      <w:r w:rsidRPr="001F019D">
        <w:rPr>
          <w:rFonts w:ascii="Times New Roman" w:eastAsia="宋体" w:hAnsi="Times New Roman" w:cs="Times New Roman"/>
          <w:bCs/>
          <w:sz w:val="24"/>
          <w:szCs w:val="28"/>
        </w:rPr>
        <w:t>即将上线。</w:t>
      </w:r>
    </w:p>
    <w:p w14:paraId="4D22F57F" w14:textId="04DE2A58" w:rsidR="00A87634" w:rsidRPr="001F019D" w:rsidRDefault="00A87634" w:rsidP="00A87634">
      <w:pPr>
        <w:pStyle w:val="a9"/>
        <w:ind w:left="360"/>
        <w:rPr>
          <w:rFonts w:ascii="Times New Roman" w:eastAsia="宋体" w:hAnsi="Times New Roman" w:cs="Times New Roman"/>
          <w:b/>
          <w:bCs/>
          <w:sz w:val="24"/>
          <w:szCs w:val="28"/>
        </w:rPr>
      </w:pPr>
    </w:p>
    <w:p w14:paraId="6A4FA3A9" w14:textId="344C87FB" w:rsidR="00A87634" w:rsidRPr="001F019D" w:rsidRDefault="00A87634" w:rsidP="00A87634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1F019D">
        <w:rPr>
          <w:rFonts w:ascii="Times New Roman" w:eastAsia="宋体" w:hAnsi="Times New Roman" w:cs="Times New Roman"/>
          <w:b/>
          <w:bCs/>
          <w:sz w:val="28"/>
          <w:szCs w:val="32"/>
        </w:rPr>
        <w:t>成本管理</w:t>
      </w:r>
    </w:p>
    <w:p w14:paraId="278E2CB1" w14:textId="0A8C6692" w:rsidR="00A87634" w:rsidRPr="001F019D" w:rsidRDefault="009C511C" w:rsidP="009C511C">
      <w:pPr>
        <w:pStyle w:val="mo-"/>
        <w:spacing w:line="288" w:lineRule="auto"/>
        <w:ind w:firstLineChars="0"/>
        <w:rPr>
          <w:b/>
          <w:bCs/>
        </w:rPr>
      </w:pPr>
      <w:r w:rsidRPr="001F019D">
        <w:rPr>
          <w:b/>
          <w:bCs/>
        </w:rPr>
        <w:t>1</w:t>
      </w:r>
      <w:r w:rsidRPr="001F019D">
        <w:rPr>
          <w:b/>
          <w:bCs/>
        </w:rPr>
        <w:t>）价格配置</w:t>
      </w:r>
      <w:r w:rsidR="00F54495" w:rsidRPr="001F019D">
        <w:rPr>
          <w:b/>
          <w:bCs/>
        </w:rPr>
        <w:t>（物料管理</w:t>
      </w:r>
      <w:r w:rsidR="00F54495" w:rsidRPr="001F019D">
        <w:rPr>
          <w:b/>
          <w:bCs/>
        </w:rPr>
        <w:t>-</w:t>
      </w:r>
      <w:r w:rsidR="00F54495" w:rsidRPr="001F019D">
        <w:rPr>
          <w:b/>
          <w:bCs/>
        </w:rPr>
        <w:t>物料配置）</w:t>
      </w:r>
    </w:p>
    <w:p w14:paraId="17BD1399" w14:textId="24DED29F" w:rsidR="009C511C" w:rsidRPr="001F019D" w:rsidRDefault="00F54495" w:rsidP="00A972BB">
      <w:pPr>
        <w:pStyle w:val="mo-"/>
        <w:numPr>
          <w:ilvl w:val="0"/>
          <w:numId w:val="8"/>
        </w:numPr>
        <w:spacing w:line="288" w:lineRule="auto"/>
        <w:ind w:firstLineChars="0"/>
      </w:pPr>
      <w:r w:rsidRPr="001F019D">
        <w:t>已对目前出现在成本测算表中的物料种类完成分类添加，对每种物料可</w:t>
      </w:r>
      <w:r w:rsidR="00BC3F77" w:rsidRPr="001F019D">
        <w:t>点击蓝色字体</w:t>
      </w:r>
      <w:r w:rsidR="00BC3F77" w:rsidRPr="001F019D">
        <w:rPr>
          <w:b/>
          <w:bCs/>
        </w:rPr>
        <w:t>成本配置</w:t>
      </w:r>
      <w:r w:rsidR="00BC3F77" w:rsidRPr="001F019D">
        <w:t>，在弹出的配置框中分别输入库存价、执行价和市场价，点击确定。</w:t>
      </w:r>
    </w:p>
    <w:p w14:paraId="38969C9E" w14:textId="5ADC456D" w:rsidR="00A972BB" w:rsidRPr="001F019D" w:rsidRDefault="00A972BB" w:rsidP="00A972BB">
      <w:pPr>
        <w:pStyle w:val="mo-"/>
        <w:spacing w:line="288" w:lineRule="auto"/>
        <w:ind w:left="420" w:firstLineChars="0" w:firstLine="0"/>
        <w:jc w:val="center"/>
        <w:rPr>
          <w:b/>
          <w:bCs/>
        </w:rPr>
      </w:pPr>
      <w:r w:rsidRPr="001F019D">
        <w:rPr>
          <w:noProof/>
        </w:rPr>
        <w:lastRenderedPageBreak/>
        <w:drawing>
          <wp:inline distT="0" distB="0" distL="0" distR="0" wp14:anchorId="43F567D4" wp14:editId="0886A5F6">
            <wp:extent cx="5273811" cy="2662518"/>
            <wp:effectExtent l="0" t="0" r="3175" b="5080"/>
            <wp:docPr id="210572827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9" b="3597"/>
                    <a:stretch/>
                  </pic:blipFill>
                  <pic:spPr bwMode="auto">
                    <a:xfrm>
                      <a:off x="0" y="0"/>
                      <a:ext cx="5274310" cy="266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B83A04" w14:textId="58E213B3" w:rsidR="00A972BB" w:rsidRPr="001F019D" w:rsidRDefault="00A972BB" w:rsidP="00A972BB">
      <w:pPr>
        <w:pStyle w:val="mo-"/>
        <w:spacing w:line="288" w:lineRule="auto"/>
        <w:ind w:left="420" w:firstLineChars="0" w:firstLine="0"/>
        <w:jc w:val="center"/>
        <w:rPr>
          <w:b/>
          <w:bCs/>
        </w:rPr>
      </w:pPr>
      <w:r w:rsidRPr="001F019D">
        <w:rPr>
          <w:noProof/>
        </w:rPr>
        <w:drawing>
          <wp:inline distT="0" distB="0" distL="0" distR="0" wp14:anchorId="1B402555" wp14:editId="1E8F81D7">
            <wp:extent cx="5273953" cy="2649070"/>
            <wp:effectExtent l="0" t="0" r="3175" b="0"/>
            <wp:docPr id="85668190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50" b="3751"/>
                    <a:stretch/>
                  </pic:blipFill>
                  <pic:spPr bwMode="auto">
                    <a:xfrm>
                      <a:off x="0" y="0"/>
                      <a:ext cx="5274310" cy="2649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FA4B4" w14:textId="1FCCEAFC" w:rsidR="00BC3F77" w:rsidRPr="001F019D" w:rsidRDefault="00BC3F77" w:rsidP="00BC3F77">
      <w:pPr>
        <w:pStyle w:val="mo-"/>
        <w:numPr>
          <w:ilvl w:val="0"/>
          <w:numId w:val="8"/>
        </w:numPr>
        <w:spacing w:line="288" w:lineRule="auto"/>
        <w:ind w:firstLineChars="0"/>
      </w:pPr>
      <w:r w:rsidRPr="001F019D">
        <w:t>完成成本统计需要的所有物料价格的修改配置后，界面下放的</w:t>
      </w:r>
      <w:r w:rsidRPr="001F019D">
        <w:rPr>
          <w:b/>
          <w:bCs/>
        </w:rPr>
        <w:t>待生效方案</w:t>
      </w:r>
      <w:r w:rsidRPr="001F019D">
        <w:t>表中会展示所有已修改的价格配置，可对错误的项目进行删除。</w:t>
      </w:r>
    </w:p>
    <w:p w14:paraId="0DDAC7BE" w14:textId="28452E72" w:rsidR="00BC3F77" w:rsidRPr="001F019D" w:rsidRDefault="00BC3F77" w:rsidP="00BC3F77">
      <w:pPr>
        <w:pStyle w:val="mo-"/>
        <w:numPr>
          <w:ilvl w:val="0"/>
          <w:numId w:val="8"/>
        </w:numPr>
        <w:spacing w:line="288" w:lineRule="auto"/>
        <w:ind w:firstLineChars="0"/>
      </w:pPr>
      <w:r w:rsidRPr="001F019D">
        <w:t>确认待生效方案无误后，点击右侧</w:t>
      </w:r>
      <w:r w:rsidRPr="001F019D">
        <w:rPr>
          <w:b/>
          <w:bCs/>
        </w:rPr>
        <w:t>方案生效</w:t>
      </w:r>
      <w:r w:rsidRPr="001F019D">
        <w:t>按钮，选择具体生效日期，点击确认。从生效日期的</w:t>
      </w:r>
      <w:r w:rsidRPr="001F019D">
        <w:rPr>
          <w:b/>
          <w:bCs/>
        </w:rPr>
        <w:t>上午</w:t>
      </w:r>
      <w:r w:rsidRPr="001F019D">
        <w:rPr>
          <w:b/>
          <w:bCs/>
        </w:rPr>
        <w:t>8</w:t>
      </w:r>
      <w:r w:rsidRPr="001F019D">
        <w:rPr>
          <w:b/>
          <w:bCs/>
        </w:rPr>
        <w:t>点</w:t>
      </w:r>
      <w:r w:rsidRPr="001F019D">
        <w:t>开始，成本项目的统计都会以该生效价格方案进行计算。</w:t>
      </w:r>
      <w:r w:rsidR="00C97832" w:rsidRPr="001F019D">
        <w:t>若重复对同一日期生效，则会采用最新生效价格覆盖以前的方案。</w:t>
      </w:r>
    </w:p>
    <w:p w14:paraId="23E394B6" w14:textId="418217B5" w:rsidR="00BC3F77" w:rsidRPr="001F019D" w:rsidRDefault="00BC3F77" w:rsidP="00BC3F77">
      <w:pPr>
        <w:pStyle w:val="mo-"/>
        <w:spacing w:line="288" w:lineRule="auto"/>
        <w:ind w:left="420" w:firstLineChars="0" w:firstLine="0"/>
        <w:jc w:val="center"/>
        <w:rPr>
          <w:noProof/>
        </w:rPr>
      </w:pPr>
      <w:r w:rsidRPr="001F019D">
        <w:rPr>
          <w:noProof/>
        </w:rPr>
        <w:lastRenderedPageBreak/>
        <w:drawing>
          <wp:inline distT="0" distB="0" distL="0" distR="0" wp14:anchorId="3938ACF4" wp14:editId="6E8C6448">
            <wp:extent cx="5273964" cy="2628900"/>
            <wp:effectExtent l="0" t="0" r="3175" b="0"/>
            <wp:docPr id="102996964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72" b="4409"/>
                    <a:stretch/>
                  </pic:blipFill>
                  <pic:spPr bwMode="auto">
                    <a:xfrm>
                      <a:off x="0" y="0"/>
                      <a:ext cx="5274310" cy="2629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D7216F" w14:textId="737221B3" w:rsidR="00BC3F77" w:rsidRPr="001F019D" w:rsidRDefault="00BC3F77" w:rsidP="00BC3F77">
      <w:pPr>
        <w:pStyle w:val="mo-"/>
        <w:numPr>
          <w:ilvl w:val="0"/>
          <w:numId w:val="8"/>
        </w:numPr>
        <w:spacing w:line="288" w:lineRule="auto"/>
        <w:ind w:firstLineChars="0"/>
      </w:pPr>
      <w:r w:rsidRPr="001F019D">
        <w:t>点击每种物料右侧蓝色字体</w:t>
      </w:r>
      <w:r w:rsidRPr="001F019D">
        <w:rPr>
          <w:b/>
          <w:bCs/>
        </w:rPr>
        <w:t>历史价格查询</w:t>
      </w:r>
      <w:r w:rsidRPr="001F019D">
        <w:t>，可查看</w:t>
      </w:r>
      <w:r w:rsidR="00C97832" w:rsidRPr="001F019D">
        <w:t>该物料的历史生效价格；其中标注删除线的为被覆盖的价格方案。</w:t>
      </w:r>
    </w:p>
    <w:p w14:paraId="7A50C5BB" w14:textId="77777777" w:rsidR="00BC3F77" w:rsidRPr="001F019D" w:rsidRDefault="00BC3F77" w:rsidP="00BC3F77">
      <w:pPr>
        <w:pStyle w:val="mo-"/>
        <w:spacing w:line="288" w:lineRule="auto"/>
        <w:ind w:left="420" w:firstLineChars="0" w:firstLine="0"/>
        <w:jc w:val="center"/>
        <w:rPr>
          <w:noProof/>
        </w:rPr>
      </w:pPr>
      <w:r w:rsidRPr="001F019D">
        <w:rPr>
          <w:noProof/>
        </w:rPr>
        <w:drawing>
          <wp:inline distT="0" distB="0" distL="0" distR="0" wp14:anchorId="37FD8CD1" wp14:editId="275FFD2F">
            <wp:extent cx="5273443" cy="2650671"/>
            <wp:effectExtent l="0" t="0" r="3810" b="0"/>
            <wp:docPr id="177775124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54" b="3483"/>
                    <a:stretch/>
                  </pic:blipFill>
                  <pic:spPr bwMode="auto">
                    <a:xfrm>
                      <a:off x="0" y="0"/>
                      <a:ext cx="5274310" cy="2651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80FCAD" w14:textId="51524DE0" w:rsidR="009C511C" w:rsidRPr="001F019D" w:rsidRDefault="009C511C" w:rsidP="00BC3F77">
      <w:pPr>
        <w:pStyle w:val="mo-"/>
        <w:spacing w:line="288" w:lineRule="auto"/>
        <w:ind w:firstLineChars="0"/>
        <w:rPr>
          <w:b/>
          <w:bCs/>
        </w:rPr>
      </w:pPr>
      <w:r w:rsidRPr="001F019D">
        <w:rPr>
          <w:b/>
          <w:bCs/>
        </w:rPr>
        <w:t>2</w:t>
      </w:r>
      <w:r w:rsidRPr="001F019D">
        <w:rPr>
          <w:b/>
          <w:bCs/>
        </w:rPr>
        <w:t>）成本报表</w:t>
      </w:r>
      <w:r w:rsidR="0072419D" w:rsidRPr="001F019D">
        <w:rPr>
          <w:b/>
          <w:bCs/>
        </w:rPr>
        <w:t>（数据中心</w:t>
      </w:r>
      <w:r w:rsidR="0072419D" w:rsidRPr="001F019D">
        <w:rPr>
          <w:b/>
          <w:bCs/>
        </w:rPr>
        <w:t>-</w:t>
      </w:r>
      <w:r w:rsidR="0072419D" w:rsidRPr="001F019D">
        <w:rPr>
          <w:b/>
          <w:bCs/>
        </w:rPr>
        <w:t>报表管理）</w:t>
      </w:r>
    </w:p>
    <w:p w14:paraId="33D773BB" w14:textId="7F306DED" w:rsidR="0072419D" w:rsidRPr="001F019D" w:rsidRDefault="0072419D" w:rsidP="0072419D">
      <w:pPr>
        <w:pStyle w:val="mo-"/>
        <w:numPr>
          <w:ilvl w:val="0"/>
          <w:numId w:val="8"/>
        </w:numPr>
        <w:spacing w:line="288" w:lineRule="auto"/>
        <w:ind w:firstLineChars="0"/>
      </w:pPr>
      <w:r w:rsidRPr="001F019D">
        <w:t>左侧列表中，有日报</w:t>
      </w:r>
      <w:r w:rsidRPr="001F019D">
        <w:t>-</w:t>
      </w:r>
      <w:r w:rsidRPr="001F019D">
        <w:t>成本计量、班报</w:t>
      </w:r>
      <w:r w:rsidRPr="001F019D">
        <w:t>-</w:t>
      </w:r>
      <w:r w:rsidRPr="001F019D">
        <w:t>成本计量、月报</w:t>
      </w:r>
      <w:r w:rsidRPr="001F019D">
        <w:t>-</w:t>
      </w:r>
      <w:r w:rsidRPr="001F019D">
        <w:t>成本统计几类具体的成本报表类型。以日报为例，</w:t>
      </w:r>
      <w:r w:rsidR="003471AD" w:rsidRPr="001F019D">
        <w:t>点击该类型，右侧会列出所有已自动生成的成本日报表。</w:t>
      </w:r>
    </w:p>
    <w:p w14:paraId="32228928" w14:textId="055C8B8D" w:rsidR="00256D77" w:rsidRPr="001F019D" w:rsidRDefault="0072419D" w:rsidP="00F2406A">
      <w:pPr>
        <w:pStyle w:val="a9"/>
        <w:ind w:left="360"/>
        <w:rPr>
          <w:rFonts w:ascii="Times New Roman" w:eastAsia="宋体" w:hAnsi="Times New Roman" w:cs="Times New Roman"/>
          <w:bCs/>
          <w:sz w:val="24"/>
          <w:szCs w:val="28"/>
        </w:rPr>
      </w:pPr>
      <w:r w:rsidRPr="001F019D">
        <w:rPr>
          <w:rFonts w:ascii="Times New Roman" w:eastAsia="宋体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625F2A" wp14:editId="6847D721">
                <wp:simplePos x="0" y="0"/>
                <wp:positionH relativeFrom="column">
                  <wp:posOffset>332014</wp:posOffset>
                </wp:positionH>
                <wp:positionV relativeFrom="paragraph">
                  <wp:posOffset>1984466</wp:posOffset>
                </wp:positionV>
                <wp:extent cx="1257300" cy="549728"/>
                <wp:effectExtent l="0" t="0" r="19050" b="22225"/>
                <wp:wrapNone/>
                <wp:docPr id="666398539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497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29E0643" id="矩形 12" o:spid="_x0000_s1026" style="position:absolute;margin-left:26.15pt;margin-top:156.25pt;width:99pt;height:43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" filled="f" strokecolor="red" strokeweight="1pt"/>
            </w:pict>
          </mc:Fallback>
        </mc:AlternateContent>
      </w:r>
      <w:r w:rsidRPr="001F019D">
        <w:rPr>
          <w:rFonts w:ascii="Times New Roman" w:eastAsia="宋体" w:hAnsi="Times New Roman" w:cs="Times New Roman"/>
          <w:noProof/>
        </w:rPr>
        <w:drawing>
          <wp:inline distT="0" distB="0" distL="0" distR="0" wp14:anchorId="6DF18C38" wp14:editId="5FC392AB">
            <wp:extent cx="5273271" cy="2639786"/>
            <wp:effectExtent l="0" t="0" r="3810" b="8255"/>
            <wp:docPr id="86475458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88" b="4214"/>
                    <a:stretch/>
                  </pic:blipFill>
                  <pic:spPr bwMode="auto">
                    <a:xfrm>
                      <a:off x="0" y="0"/>
                      <a:ext cx="5274310" cy="2640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173B9" w14:textId="0BAF2A2B" w:rsidR="003471AD" w:rsidRPr="001F019D" w:rsidRDefault="003471AD" w:rsidP="003471AD">
      <w:pPr>
        <w:pStyle w:val="mo-"/>
        <w:numPr>
          <w:ilvl w:val="0"/>
          <w:numId w:val="8"/>
        </w:numPr>
        <w:spacing w:line="288" w:lineRule="auto"/>
        <w:ind w:firstLineChars="0"/>
        <w:rPr>
          <w:bCs/>
          <w:szCs w:val="28"/>
        </w:rPr>
      </w:pPr>
      <w:r w:rsidRPr="001F019D">
        <w:rPr>
          <w:bCs/>
          <w:szCs w:val="28"/>
        </w:rPr>
        <w:t>点击</w:t>
      </w:r>
      <w:r w:rsidRPr="001F019D">
        <w:rPr>
          <w:b/>
          <w:szCs w:val="28"/>
        </w:rPr>
        <w:t>预览</w:t>
      </w:r>
      <w:r w:rsidRPr="001F019D">
        <w:rPr>
          <w:bCs/>
          <w:szCs w:val="28"/>
        </w:rPr>
        <w:t>，可在网页中查看报表内容。对于</w:t>
      </w:r>
      <w:proofErr w:type="gramStart"/>
      <w:r w:rsidRPr="001F019D">
        <w:rPr>
          <w:bCs/>
          <w:szCs w:val="28"/>
        </w:rPr>
        <w:t>例如耐材中</w:t>
      </w:r>
      <w:proofErr w:type="gramEnd"/>
      <w:r w:rsidRPr="001F019D">
        <w:rPr>
          <w:bCs/>
          <w:szCs w:val="28"/>
        </w:rPr>
        <w:t>无法通过系统数据采集的项目，需要</w:t>
      </w:r>
      <w:r w:rsidRPr="001F019D">
        <w:rPr>
          <w:b/>
          <w:szCs w:val="28"/>
        </w:rPr>
        <w:t>人工手动输入</w:t>
      </w:r>
      <w:r w:rsidRPr="001F019D">
        <w:rPr>
          <w:bCs/>
          <w:szCs w:val="28"/>
        </w:rPr>
        <w:t>具体成本值，然后点击左侧</w:t>
      </w:r>
      <w:r w:rsidRPr="001F019D">
        <w:rPr>
          <w:b/>
          <w:szCs w:val="28"/>
        </w:rPr>
        <w:t>保存</w:t>
      </w:r>
      <w:r w:rsidRPr="001F019D">
        <w:rPr>
          <w:bCs/>
          <w:szCs w:val="28"/>
        </w:rPr>
        <w:t>。后续不论是重新生成，还是下载报表，该数据都会一直被保存。</w:t>
      </w:r>
    </w:p>
    <w:p w14:paraId="6DCD79AE" w14:textId="2372C7F0" w:rsidR="003471AD" w:rsidRPr="001F019D" w:rsidRDefault="003471AD" w:rsidP="003471AD">
      <w:pPr>
        <w:pStyle w:val="mo-"/>
        <w:spacing w:line="288" w:lineRule="auto"/>
        <w:ind w:left="420" w:firstLineChars="0" w:firstLine="0"/>
        <w:rPr>
          <w:bCs/>
          <w:szCs w:val="28"/>
        </w:rPr>
      </w:pPr>
      <w:r w:rsidRPr="001F019D">
        <w:rPr>
          <w:noProof/>
        </w:rPr>
        <w:drawing>
          <wp:inline distT="0" distB="0" distL="0" distR="0" wp14:anchorId="247B162E" wp14:editId="52CF6826">
            <wp:extent cx="5273622" cy="2639786"/>
            <wp:effectExtent l="0" t="0" r="3810" b="8255"/>
            <wp:docPr id="93543988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38" b="4770"/>
                    <a:stretch/>
                  </pic:blipFill>
                  <pic:spPr bwMode="auto">
                    <a:xfrm>
                      <a:off x="0" y="0"/>
                      <a:ext cx="5274310" cy="2640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974C92" w14:textId="105742E0" w:rsidR="003471AD" w:rsidRPr="001F019D" w:rsidRDefault="003471AD" w:rsidP="003471AD">
      <w:pPr>
        <w:pStyle w:val="mo-"/>
        <w:numPr>
          <w:ilvl w:val="0"/>
          <w:numId w:val="8"/>
        </w:numPr>
        <w:spacing w:line="288" w:lineRule="auto"/>
        <w:ind w:firstLineChars="0"/>
        <w:rPr>
          <w:bCs/>
          <w:szCs w:val="28"/>
        </w:rPr>
      </w:pPr>
      <w:r w:rsidRPr="001F019D">
        <w:rPr>
          <w:bCs/>
          <w:szCs w:val="28"/>
        </w:rPr>
        <w:t>点击下载，即可在浏览器下载文件夹中查看对应的成本报表</w:t>
      </w:r>
      <w:r w:rsidRPr="001F019D">
        <w:rPr>
          <w:bCs/>
          <w:szCs w:val="28"/>
        </w:rPr>
        <w:t>EXCEL</w:t>
      </w:r>
      <w:r w:rsidRPr="001F019D">
        <w:rPr>
          <w:bCs/>
          <w:szCs w:val="28"/>
        </w:rPr>
        <w:t>文件。</w:t>
      </w:r>
    </w:p>
    <w:p w14:paraId="2FB78466" w14:textId="6C2BEF81" w:rsidR="00A972BB" w:rsidRPr="001F019D" w:rsidRDefault="00A972BB" w:rsidP="009C511C">
      <w:pPr>
        <w:pStyle w:val="mo-"/>
        <w:spacing w:line="288" w:lineRule="auto"/>
        <w:ind w:firstLineChars="0"/>
        <w:rPr>
          <w:b/>
          <w:bCs/>
        </w:rPr>
      </w:pPr>
      <w:r w:rsidRPr="001F019D">
        <w:rPr>
          <w:b/>
          <w:bCs/>
        </w:rPr>
        <w:t>3</w:t>
      </w:r>
      <w:r w:rsidRPr="001F019D">
        <w:rPr>
          <w:b/>
          <w:bCs/>
        </w:rPr>
        <w:t>）其他说明</w:t>
      </w:r>
    </w:p>
    <w:p w14:paraId="574666EE" w14:textId="141B25CC" w:rsidR="00D90995" w:rsidRPr="001F019D" w:rsidRDefault="00F2406A" w:rsidP="00FB5A2F">
      <w:pPr>
        <w:pStyle w:val="a9"/>
        <w:ind w:left="360"/>
        <w:rPr>
          <w:rFonts w:ascii="Times New Roman" w:eastAsia="宋体" w:hAnsi="Times New Roman" w:cs="Times New Roman" w:hint="eastAsia"/>
          <w:b/>
          <w:bCs/>
          <w:sz w:val="24"/>
          <w:szCs w:val="28"/>
        </w:rPr>
      </w:pPr>
      <w:r w:rsidRPr="001F019D">
        <w:rPr>
          <w:rFonts w:ascii="Times New Roman" w:eastAsia="宋体" w:hAnsi="Times New Roman" w:cs="Times New Roman"/>
          <w:bCs/>
          <w:sz w:val="24"/>
          <w:szCs w:val="28"/>
        </w:rPr>
        <w:t>报表预览中的公式计算、报表内的数据问题正在修改，</w:t>
      </w:r>
      <w:r w:rsidR="0072419D" w:rsidRPr="001F019D">
        <w:rPr>
          <w:rFonts w:ascii="Times New Roman" w:eastAsia="宋体" w:hAnsi="Times New Roman" w:cs="Times New Roman"/>
          <w:bCs/>
          <w:sz w:val="24"/>
          <w:szCs w:val="28"/>
        </w:rPr>
        <w:t>本周内</w:t>
      </w:r>
      <w:r w:rsidRPr="001F019D">
        <w:rPr>
          <w:rFonts w:ascii="Times New Roman" w:eastAsia="宋体" w:hAnsi="Times New Roman" w:cs="Times New Roman"/>
          <w:bCs/>
          <w:sz w:val="24"/>
          <w:szCs w:val="28"/>
        </w:rPr>
        <w:t>即将上线。</w:t>
      </w:r>
    </w:p>
    <w:sectPr w:rsidR="00D90995" w:rsidRPr="001F01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813CB" w14:textId="77777777" w:rsidR="00B43482" w:rsidRDefault="00B43482" w:rsidP="00F37A3B">
      <w:r>
        <w:separator/>
      </w:r>
    </w:p>
  </w:endnote>
  <w:endnote w:type="continuationSeparator" w:id="0">
    <w:p w14:paraId="10015ED1" w14:textId="77777777" w:rsidR="00B43482" w:rsidRDefault="00B43482" w:rsidP="00F37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7AD30" w14:textId="77777777" w:rsidR="00B43482" w:rsidRDefault="00B43482" w:rsidP="00F37A3B">
      <w:r>
        <w:separator/>
      </w:r>
    </w:p>
  </w:footnote>
  <w:footnote w:type="continuationSeparator" w:id="0">
    <w:p w14:paraId="5E63D437" w14:textId="77777777" w:rsidR="00B43482" w:rsidRDefault="00B43482" w:rsidP="00F37A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24DFB"/>
    <w:multiLevelType w:val="hybridMultilevel"/>
    <w:tmpl w:val="E6CCB96E"/>
    <w:lvl w:ilvl="0" w:tplc="F7621E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5EE7C93"/>
    <w:multiLevelType w:val="hybridMultilevel"/>
    <w:tmpl w:val="3DBCD6FA"/>
    <w:lvl w:ilvl="0" w:tplc="57FE09E8">
      <w:start w:val="1"/>
      <w:numFmt w:val="decimal"/>
      <w:lvlText w:val="%1."/>
      <w:lvlJc w:val="left"/>
      <w:pPr>
        <w:tabs>
          <w:tab w:val="num" w:pos="567"/>
        </w:tabs>
        <w:ind w:left="420" w:hanging="420"/>
      </w:pPr>
      <w:rPr>
        <w:rFonts w:hint="eastAsia"/>
        <w:b w:val="0"/>
      </w:rPr>
    </w:lvl>
    <w:lvl w:ilvl="1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A72089A"/>
    <w:multiLevelType w:val="hybridMultilevel"/>
    <w:tmpl w:val="57747B2C"/>
    <w:lvl w:ilvl="0" w:tplc="04090001">
      <w:start w:val="1"/>
      <w:numFmt w:val="bullet"/>
      <w:lvlText w:val=""/>
      <w:lvlJc w:val="left"/>
      <w:pPr>
        <w:ind w:left="13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40"/>
      </w:pPr>
      <w:rPr>
        <w:rFonts w:ascii="Wingdings" w:hAnsi="Wingdings" w:hint="default"/>
      </w:rPr>
    </w:lvl>
  </w:abstractNum>
  <w:abstractNum w:abstractNumId="3" w15:restartNumberingAfterBreak="0">
    <w:nsid w:val="30D34096"/>
    <w:multiLevelType w:val="multilevel"/>
    <w:tmpl w:val="CDF4C1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3200BBC"/>
    <w:multiLevelType w:val="hybridMultilevel"/>
    <w:tmpl w:val="97F05AD4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3F740207"/>
    <w:multiLevelType w:val="hybridMultilevel"/>
    <w:tmpl w:val="DCA8996C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426157BA"/>
    <w:multiLevelType w:val="multilevel"/>
    <w:tmpl w:val="C94A93CE"/>
    <w:lvl w:ilvl="0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3CF4418"/>
    <w:multiLevelType w:val="hybridMultilevel"/>
    <w:tmpl w:val="4B2E831A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8" w15:restartNumberingAfterBreak="0">
    <w:nsid w:val="66243764"/>
    <w:multiLevelType w:val="hybridMultilevel"/>
    <w:tmpl w:val="623E60E8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1"/>
  </w:num>
  <w:num w:numId="7">
    <w:abstractNumId w:val="6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C5C"/>
    <w:rsid w:val="000411EC"/>
    <w:rsid w:val="00142EBE"/>
    <w:rsid w:val="001C13CE"/>
    <w:rsid w:val="001F019D"/>
    <w:rsid w:val="001F08EF"/>
    <w:rsid w:val="0020495E"/>
    <w:rsid w:val="0021548A"/>
    <w:rsid w:val="00256D77"/>
    <w:rsid w:val="00342000"/>
    <w:rsid w:val="003469A2"/>
    <w:rsid w:val="003471AD"/>
    <w:rsid w:val="00376005"/>
    <w:rsid w:val="004B62E0"/>
    <w:rsid w:val="00513149"/>
    <w:rsid w:val="00556941"/>
    <w:rsid w:val="005B3C5C"/>
    <w:rsid w:val="00667029"/>
    <w:rsid w:val="006A1AF9"/>
    <w:rsid w:val="0072419D"/>
    <w:rsid w:val="00764237"/>
    <w:rsid w:val="00765E76"/>
    <w:rsid w:val="007C5CAA"/>
    <w:rsid w:val="007F3DD1"/>
    <w:rsid w:val="00806506"/>
    <w:rsid w:val="009101A0"/>
    <w:rsid w:val="0091722B"/>
    <w:rsid w:val="0093450F"/>
    <w:rsid w:val="0094169D"/>
    <w:rsid w:val="009A3645"/>
    <w:rsid w:val="009C511C"/>
    <w:rsid w:val="00A0587B"/>
    <w:rsid w:val="00A87634"/>
    <w:rsid w:val="00A94312"/>
    <w:rsid w:val="00A972BB"/>
    <w:rsid w:val="00AA43C4"/>
    <w:rsid w:val="00B43482"/>
    <w:rsid w:val="00B4574E"/>
    <w:rsid w:val="00BC3F77"/>
    <w:rsid w:val="00C97832"/>
    <w:rsid w:val="00D13A7E"/>
    <w:rsid w:val="00D21426"/>
    <w:rsid w:val="00D55C84"/>
    <w:rsid w:val="00D90995"/>
    <w:rsid w:val="00EE71C1"/>
    <w:rsid w:val="00EF36E2"/>
    <w:rsid w:val="00F2406A"/>
    <w:rsid w:val="00F37A3B"/>
    <w:rsid w:val="00F54495"/>
    <w:rsid w:val="00F554D2"/>
    <w:rsid w:val="00F602F8"/>
    <w:rsid w:val="00FB3C69"/>
    <w:rsid w:val="00FB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6052B4"/>
  <w14:defaultImageDpi w14:val="32767"/>
  <w15:chartTrackingRefBased/>
  <w15:docId w15:val="{258F8F73-DDD2-4B71-B3BC-4EC58904A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B3C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3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3C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C5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3C5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3C5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3C5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3C5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3C5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3C5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3C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3C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3C5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3C5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B3C5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3C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3C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3C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3C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3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3C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3C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3C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3C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3C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3C5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3C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3C5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B3C5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37A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37A3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37A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37A3B"/>
    <w:rPr>
      <w:sz w:val="18"/>
      <w:szCs w:val="18"/>
    </w:rPr>
  </w:style>
  <w:style w:type="paragraph" w:customStyle="1" w:styleId="mo-">
    <w:name w:val="mo-正文"/>
    <w:basedOn w:val="af2"/>
    <w:link w:val="mo-0"/>
    <w:qFormat/>
    <w:rsid w:val="009A3645"/>
    <w:pPr>
      <w:spacing w:after="0" w:line="360" w:lineRule="auto"/>
      <w:ind w:leftChars="0" w:left="0" w:firstLineChars="200" w:firstLine="200"/>
      <w:jc w:val="left"/>
    </w:pPr>
    <w:rPr>
      <w:rFonts w:ascii="Times New Roman" w:eastAsia="宋体" w:hAnsi="Times New Roman" w:cs="Times New Roman"/>
      <w:iCs/>
      <w:snapToGrid w:val="0"/>
      <w:kern w:val="0"/>
      <w:sz w:val="24"/>
      <w:szCs w:val="20"/>
    </w:rPr>
  </w:style>
  <w:style w:type="character" w:customStyle="1" w:styleId="mo-0">
    <w:name w:val="mo-正文 字符"/>
    <w:link w:val="mo-"/>
    <w:rsid w:val="009A3645"/>
    <w:rPr>
      <w:rFonts w:ascii="Times New Roman" w:eastAsia="宋体" w:hAnsi="Times New Roman" w:cs="Times New Roman"/>
      <w:iCs/>
      <w:snapToGrid w:val="0"/>
      <w:kern w:val="0"/>
      <w:sz w:val="24"/>
      <w:szCs w:val="20"/>
    </w:rPr>
  </w:style>
  <w:style w:type="paragraph" w:styleId="af2">
    <w:name w:val="Body Text Indent"/>
    <w:basedOn w:val="a"/>
    <w:link w:val="af3"/>
    <w:uiPriority w:val="99"/>
    <w:semiHidden/>
    <w:unhideWhenUsed/>
    <w:rsid w:val="009A3645"/>
    <w:pPr>
      <w:spacing w:after="120"/>
      <w:ind w:leftChars="200" w:left="420"/>
    </w:pPr>
  </w:style>
  <w:style w:type="character" w:customStyle="1" w:styleId="af3">
    <w:name w:val="正文文本缩进 字符"/>
    <w:basedOn w:val="a0"/>
    <w:link w:val="af2"/>
    <w:uiPriority w:val="99"/>
    <w:semiHidden/>
    <w:rsid w:val="009A36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5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Yan</dc:creator>
  <cp:keywords/>
  <dc:description/>
  <cp:lastModifiedBy>陈奕滔</cp:lastModifiedBy>
  <cp:revision>19</cp:revision>
  <dcterms:created xsi:type="dcterms:W3CDTF">2025-03-21T14:20:00Z</dcterms:created>
  <dcterms:modified xsi:type="dcterms:W3CDTF">2025-04-24T07:52:00Z</dcterms:modified>
</cp:coreProperties>
</file>