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Microsoft YaHei" w:hAnsi="Microsoft YaHei" w:eastAsia="Microsoft YaHei"/>
          <w:b/>
          <w:color w:val="17365D"/>
          <w:sz w:val="54"/>
        </w:rPr>
        <w:t>WorkBuddy 个人求职 Agent</w:t>
      </w:r>
    </w:p>
    <w:p>
      <w:pPr>
        <w:jc w:val="center"/>
      </w:pPr>
      <w:r>
        <w:rPr>
          <w:color w:val="245A81"/>
          <w:sz w:val="36"/>
        </w:rPr>
        <w:t>项目开发方案与实施路线图</w:t>
      </w:r>
    </w:p>
    <w:p>
      <w:pPr>
        <w:spacing w:before="500"/>
        <w:jc w:val="center"/>
      </w:pPr>
      <w:r>
        <w:rPr>
          <w:sz w:val="20"/>
        </w:rPr>
        <w:t>版本：V1.0  |  日期：2026-10-29  |  状态：方案草案</w:t>
      </w:r>
    </w:p>
    <w:p>
      <w:pPr>
        <w:spacing w:before="2000"/>
        <w:jc w:val="center"/>
      </w:pPr>
      <w:r>
        <w:rPr>
          <w:i/>
        </w:rPr>
        <w:t>定位：以 WorkBuddy 为决策中枢，以 Skill 编排流程，以可验证的执行器完成操作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本文档用于指导个人求职 Agent 的设计、开发、测试和后续扩展。当前属于开发方案，不代表系统已经部署，也不代表 WorkBuddy 已具备文中列出的所有工具能力。所有工具能力、权限和平台兼容性均须在实施阶段验证。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项目属性</w:t>
            </w:r>
          </w:p>
        </w:tc>
        <w:tc>
          <w:tcPr>
            <w:tcW w:type="dxa" w:w="493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WorkBuddy 个人求职 Agent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目标用户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个人求职者；首期以本人求职流程为主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核心目标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岗位发现、岗位评估、求职材料生成、申请辅助、投递追踪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主要环境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笔记本 + WorkBuddy；可选个人服务器与备用安卓手机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预算原则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优先复用现有设备、开源工具和本地文件；付费 API 非必需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默认执行模式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半自动；真实申请最终提交前由用户明确确认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当前状态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待环境盘点、蓝图确认和 MVP 实施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Bullet"/>
      </w:pPr>
      <w:r>
        <w:t>1. 项目背景与目标</w:t>
      </w:r>
    </w:p>
    <w:p>
      <w:pPr>
        <w:pStyle w:val="ListBullet"/>
      </w:pPr>
      <w:r>
        <w:t>2. 设计原则与范围</w:t>
      </w:r>
    </w:p>
    <w:p>
      <w:pPr>
        <w:pStyle w:val="ListBullet"/>
      </w:pPr>
      <w:r>
        <w:t>3. 总体架构</w:t>
      </w:r>
    </w:p>
    <w:p>
      <w:pPr>
        <w:pStyle w:val="ListBullet"/>
      </w:pPr>
      <w:r>
        <w:t>4. Skill 设计</w:t>
      </w:r>
    </w:p>
    <w:p>
      <w:pPr>
        <w:pStyle w:val="ListBullet"/>
      </w:pPr>
      <w:r>
        <w:t>5. 项目目录与数据模型</w:t>
      </w:r>
    </w:p>
    <w:p>
      <w:pPr>
        <w:pStyle w:val="ListBullet"/>
      </w:pPr>
      <w:r>
        <w:t>6. 核心业务流程</w:t>
      </w:r>
    </w:p>
    <w:p>
      <w:pPr>
        <w:pStyle w:val="ListBullet"/>
      </w:pPr>
      <w:r>
        <w:t>7. 技术选型建议</w:t>
      </w:r>
    </w:p>
    <w:p>
      <w:pPr>
        <w:pStyle w:val="ListBullet"/>
      </w:pPr>
      <w:r>
        <w:t>8. 分阶段实施计划</w:t>
      </w:r>
    </w:p>
    <w:p>
      <w:pPr>
        <w:pStyle w:val="ListBullet"/>
      </w:pPr>
      <w:r>
        <w:t>9. 测试与验收标准</w:t>
      </w:r>
    </w:p>
    <w:p>
      <w:pPr>
        <w:pStyle w:val="ListBullet"/>
      </w:pPr>
      <w:r>
        <w:t>10. 安全、隐私与平台合规</w:t>
      </w:r>
    </w:p>
    <w:p>
      <w:pPr>
        <w:pStyle w:val="ListBullet"/>
      </w:pPr>
      <w:r>
        <w:t>11. 风险与应对</w:t>
      </w:r>
    </w:p>
    <w:p>
      <w:pPr>
        <w:pStyle w:val="ListBullet"/>
      </w:pPr>
      <w:r>
        <w:t>12. 运行方式与维护</w:t>
      </w:r>
    </w:p>
    <w:p>
      <w:pPr>
        <w:pStyle w:val="ListBullet"/>
      </w:pPr>
      <w:r>
        <w:t>13. 待确认事项</w:t>
      </w:r>
    </w:p>
    <w:p>
      <w:pPr>
        <w:pStyle w:val="ListBullet"/>
      </w:pPr>
      <w:r>
        <w:t>附录 A：WorkBuddy 执行提示词</w:t>
      </w:r>
    </w:p>
    <w:p>
      <w:pPr>
        <w:pStyle w:val="Heading1"/>
      </w:pPr>
      <w:r>
        <w:t>1. 项目背景与目标</w:t>
      </w:r>
    </w:p>
    <w:p>
      <w:r>
        <w:t>用户已长期使用 WorkBuddy，现有环境可能包含个人背景、学习经历、实习经历、项目经历、求职偏好和职业目标等信息。项目目标是将这些分散信息转化为可追溯的求职档案，并通过一个可维护的 Skill 工作流，减少重复填写、重复筛选和重复记录。</w:t>
      </w:r>
    </w:p>
    <w:p>
      <w:pPr>
        <w:pStyle w:val="Heading2"/>
      </w:pPr>
      <w:r>
        <w:t>1.1 核心目标</w:t>
      </w:r>
    </w:p>
    <w:p>
      <w:pPr>
        <w:pStyle w:val="ListBullet"/>
      </w:pPr>
      <w:r>
        <w:t>建立单一、可核验的个人求职档案，区分已确认事实、待确认信息和过期资料。</w:t>
      </w:r>
    </w:p>
    <w:p>
      <w:pPr>
        <w:pStyle w:val="ListBullet"/>
      </w:pPr>
      <w:r>
        <w:t>发现并整理公开可访问、且允许以相应方式访问的招聘岗位。</w:t>
      </w:r>
    </w:p>
    <w:p>
      <w:pPr>
        <w:pStyle w:val="ListBullet"/>
      </w:pPr>
      <w:r>
        <w:t>依据硬性门槛、技能匹配、职业方向、薪资地点和风险进行可解释的岗位评分。</w:t>
      </w:r>
    </w:p>
    <w:p>
      <w:pPr>
        <w:pStyle w:val="ListBullet"/>
      </w:pPr>
      <w:r>
        <w:t>为具体岗位生成有事实依据的简历版本、求职信和网申答案。</w:t>
      </w:r>
    </w:p>
    <w:p>
      <w:pPr>
        <w:pStyle w:val="ListBullet"/>
      </w:pPr>
      <w:r>
        <w:t>在具备并验证执行工具后，辅助填写表单、上传材料和记录申请状态。</w:t>
      </w:r>
    </w:p>
    <w:p>
      <w:pPr>
        <w:pStyle w:val="ListBullet"/>
      </w:pPr>
      <w:r>
        <w:t>维护岗位去重、申请进度、面试反馈和后续跟进提醒。</w:t>
      </w:r>
    </w:p>
    <w:p>
      <w:pPr>
        <w:pStyle w:val="ListBullet"/>
      </w:pPr>
      <w:r>
        <w:t>后续按需扩展到个人服务器、定时任务和备用安卓手机。</w:t>
      </w:r>
    </w:p>
    <w:p>
      <w:pPr>
        <w:pStyle w:val="Heading2"/>
      </w:pPr>
      <w:r>
        <w:t>1.2 成功标准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493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MVP 验收标准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资料可追溯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档案中的关键事实有来源或明确标记为待确认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岗位去重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同一公司、职位、地点及招聘链接能识别明显重复项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评分可解释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每个岗位给出匹配分、主要加分项、主要风险和缺失信息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材料真实性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生成材料不得新增未经证实的经历、证书、数字或技能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投递可追踪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每次申请有唯一记录、状态、时间和材料版本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执行可验证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只有取得网页/应用可核验结果时，才标记操作成功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安全可控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真实申请最终提交前需用户明确确认</w:t>
            </w:r>
          </w:p>
        </w:tc>
      </w:tr>
    </w:tbl>
    <w:p/>
    <w:p>
      <w:pPr>
        <w:pStyle w:val="Heading1"/>
      </w:pPr>
      <w:r>
        <w:t>2. 设计原则与范围</w:t>
      </w:r>
    </w:p>
    <w:p>
      <w:pPr>
        <w:pStyle w:val="Heading2"/>
      </w:pPr>
      <w:r>
        <w:t>2.1 设计原则</w:t>
      </w:r>
    </w:p>
    <w:p>
      <w:pPr>
        <w:pStyle w:val="ListBullet"/>
      </w:pPr>
      <w:r>
        <w:t>先盘点、后创建：先检查现有 WorkBuddy 文件、技能和工具，避免重复建设或覆盖现有资料。</w:t>
      </w:r>
    </w:p>
    <w:p>
      <w:pPr>
        <w:pStyle w:val="ListBullet"/>
      </w:pPr>
      <w:r>
        <w:t>大脑与双手分离：模型负责理解、判断和生成；脚本负责确定性处理；浏览器/手机执行器负责 UI 操作。</w:t>
      </w:r>
    </w:p>
    <w:p>
      <w:pPr>
        <w:pStyle w:val="ListBullet"/>
      </w:pPr>
      <w:r>
        <w:t>事实优先：简历内容必须来自用户确认的个人资料，不因岗位要求而伪造经历。</w:t>
      </w:r>
    </w:p>
    <w:p>
      <w:pPr>
        <w:pStyle w:val="ListBullet"/>
      </w:pPr>
      <w:r>
        <w:t>可审计：岗位评分、材料生成、申请状态和执行异常均留下必要记录。</w:t>
      </w:r>
    </w:p>
    <w:p>
      <w:pPr>
        <w:pStyle w:val="ListBullet"/>
      </w:pPr>
      <w:r>
        <w:t>渐进交付：先完成无外部写入的 MVP，再接入网页操作，最后考虑移动端与服务器。</w:t>
      </w:r>
    </w:p>
    <w:p>
      <w:pPr>
        <w:pStyle w:val="ListBullet"/>
      </w:pPr>
      <w:r>
        <w:t>最小权限：执行器只获得完成任务所需权限；敏感凭据不写入普通文件或日志。</w:t>
      </w:r>
    </w:p>
    <w:p>
      <w:pPr>
        <w:pStyle w:val="ListBullet"/>
      </w:pPr>
      <w:r>
        <w:t>可替换：岗位来源、浏览器工具、模型和存储方式应尽量模块化。</w:t>
      </w:r>
    </w:p>
    <w:p>
      <w:pPr>
        <w:pStyle w:val="Heading2"/>
      </w:pPr>
      <w:r>
        <w:t>2.2 MVP 包含范围</w:t>
      </w:r>
    </w:p>
    <w:p>
      <w:pPr>
        <w:pStyle w:val="ListBullet"/>
      </w:pPr>
      <w:r>
        <w:t>读取用户指定的个人资料与项目文件；整理 profile.json。</w:t>
      </w:r>
    </w:p>
    <w:p>
      <w:pPr>
        <w:pStyle w:val="ListBullet"/>
      </w:pPr>
      <w:r>
        <w:t>将岗位信息转换为统一格式；支持手动导入、公开网页采集或用户提供的职位链接。</w:t>
      </w:r>
    </w:p>
    <w:p>
      <w:pPr>
        <w:pStyle w:val="ListBullet"/>
      </w:pPr>
      <w:r>
        <w:t>岗位评分、排序、风险提示和待确认问题。</w:t>
      </w:r>
    </w:p>
    <w:p>
      <w:pPr>
        <w:pStyle w:val="ListBullet"/>
      </w:pPr>
      <w:r>
        <w:t>生成针对岗位的简历内容建议和求职信草稿。</w:t>
      </w:r>
    </w:p>
    <w:p>
      <w:pPr>
        <w:pStyle w:val="ListBullet"/>
      </w:pPr>
      <w:r>
        <w:t>记录投递状态、材料版本、备注与跟进日期。</w:t>
      </w:r>
    </w:p>
    <w:p>
      <w:pPr>
        <w:pStyle w:val="ListBullet"/>
      </w:pPr>
      <w:r>
        <w:t>生成每日或每次运行的求职摘要。</w:t>
      </w:r>
    </w:p>
    <w:p>
      <w:pPr>
        <w:pStyle w:val="Heading2"/>
      </w:pPr>
      <w:r>
        <w:t>2.3 暂不纳入 MVP</w:t>
      </w:r>
    </w:p>
    <w:p>
      <w:pPr>
        <w:pStyle w:val="ListBullet"/>
      </w:pPr>
      <w:r>
        <w:t>无人值守、无限量的批量自动投递。</w:t>
      </w:r>
    </w:p>
    <w:p>
      <w:pPr>
        <w:pStyle w:val="ListBullet"/>
      </w:pPr>
      <w:r>
        <w:t>绕过验证码、登录保护、反自动化措施或平台访问限制。</w:t>
      </w:r>
    </w:p>
    <w:p>
      <w:pPr>
        <w:pStyle w:val="ListBullet"/>
      </w:pPr>
      <w:r>
        <w:t>未经确认自动发送邮件、提交声明或作出法律/合同承诺。</w:t>
      </w:r>
    </w:p>
    <w:p>
      <w:pPr>
        <w:pStyle w:val="ListBullet"/>
      </w:pPr>
      <w:r>
        <w:t>复杂多 Agent 协作、付费招聘 API、复杂云数据库或重型前端系统。</w:t>
      </w:r>
    </w:p>
    <w:p>
      <w:pPr>
        <w:pStyle w:val="ListBullet"/>
      </w:pPr>
      <w:r>
        <w:t>默认将个人档案和登录态同步到第三方服务器。</w:t>
      </w:r>
    </w:p>
    <w:p>
      <w:pPr>
        <w:pStyle w:val="Heading1"/>
      </w:pPr>
      <w:r>
        <w:t>3. 总体架构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24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  <w:tc>
          <w:tcPr>
            <w:tcW w:type="dxa" w:w="24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候选实现</w:t>
            </w:r>
          </w:p>
        </w:tc>
        <w:tc>
          <w:tcPr>
            <w:tcW w:type="dxa" w:w="24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边界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交互层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接收自然语言任务、展示分析和待确认事项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WorkBuddy 对话界面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不假设其自动拥有所有外部工具权限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编排层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按流程调用步骤、处理异常和决定是否请求确认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自定义 Skill / SKILL.md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描述流程，不等于执行引擎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知识与数据层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个人档案、岗位库、简历版本、申请记录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JSON/CSV/Markdown；后续可 SQLite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本地优先、可备份、可迁移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确定性处理层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去重、字段校验、评分计算、文件整理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脚本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先用模拟数据测试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网页执行层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读取页面、填写表单、上传文件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已验证的浏览器工具或 Playwright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须符合目标平台规则；提交前确认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移动执行层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处理仅在招聘 App 中可完成的步骤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 UI Automator / ADB / 辅助功能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后续阶段；独立权限与测试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任务与通知层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定时运行、状态同步、日报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本地计划任务；后续服务器任务队列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服务器不是 MVP 前置条件</w:t>
            </w:r>
          </w:p>
        </w:tc>
      </w:tr>
    </w:tbl>
    <w:p/>
    <w:p>
      <w:r>
        <w:t>建议数据流：用户任务 → WorkBuddy Skill → 读取个人档案与岗位数据 → 岗位评分/材料生成 → 需要 UI 操作时调用执行器 → 保存执行结果与日志 → 输出报告和待确认事项。</w:t>
      </w:r>
    </w:p>
    <w:p>
      <w:pPr>
        <w:pStyle w:val="Heading1"/>
      </w:pPr>
      <w:r>
        <w:t>4. Skill 设计</w:t>
      </w:r>
    </w:p>
    <w:p>
      <w:r>
        <w:t>Skill 是工作流规范和工具编排入口，不应把所有业务逻辑塞进单一长提示词。Skill 的实际加载、调用方式、目录规范和可用工具，应以当前 WorkBuddy 版本的界面及官方文档为准。</w:t>
      </w:r>
    </w:p>
    <w:p>
      <w:pPr>
        <w:pStyle w:val="Heading2"/>
      </w:pPr>
      <w:r>
        <w:t>4.1 建议的 Skill 文件结构</w:t>
      </w:r>
    </w:p>
    <w:p>
      <w:r>
        <w:rPr>
          <w:rFonts w:ascii="Consolas" w:hAnsi="Consolas"/>
          <w:sz w:val="18"/>
        </w:rPr>
        <w:t>job-agent/</w:t>
      </w:r>
    </w:p>
    <w:p>
      <w:r>
        <w:rPr>
          <w:rFonts w:ascii="Consolas" w:hAnsi="Consolas"/>
          <w:sz w:val="18"/>
        </w:rPr>
        <w:t>├── SKILL.md                         # 触发条件、主流程、工具调用边界</w:t>
      </w:r>
    </w:p>
    <w:p>
      <w:r>
        <w:rPr>
          <w:rFonts w:ascii="Consolas" w:hAnsi="Consolas"/>
          <w:sz w:val="18"/>
        </w:rPr>
        <w:t>├── references/</w:t>
      </w:r>
    </w:p>
    <w:p>
      <w:r>
        <w:rPr>
          <w:rFonts w:ascii="Consolas" w:hAnsi="Consolas"/>
          <w:sz w:val="18"/>
        </w:rPr>
        <w:t>│   ├── profile-schema.md            # 个人档案字段及事实状态定义</w:t>
      </w:r>
    </w:p>
    <w:p>
      <w:r>
        <w:rPr>
          <w:rFonts w:ascii="Consolas" w:hAnsi="Consolas"/>
          <w:sz w:val="18"/>
        </w:rPr>
        <w:t>│   ├── job-scoring.md               # 岗位评分规则和解释模板</w:t>
      </w:r>
    </w:p>
    <w:p>
      <w:r>
        <w:rPr>
          <w:rFonts w:ascii="Consolas" w:hAnsi="Consolas"/>
          <w:sz w:val="18"/>
        </w:rPr>
        <w:t>│   ├── resume-policy.md             # 简历生成与事实核验规则</w:t>
      </w:r>
    </w:p>
    <w:p>
      <w:r>
        <w:rPr>
          <w:rFonts w:ascii="Consolas" w:hAnsi="Consolas"/>
          <w:sz w:val="18"/>
        </w:rPr>
        <w:t>│   ├── application-workflow.md      # 投递状态、确认点和异常处理</w:t>
      </w:r>
    </w:p>
    <w:p>
      <w:r>
        <w:rPr>
          <w:rFonts w:ascii="Consolas" w:hAnsi="Consolas"/>
          <w:sz w:val="18"/>
        </w:rPr>
        <w:t>│   └── security-policy.md           # 隐私、凭据、日志与平台边界</w:t>
      </w:r>
    </w:p>
    <w:p>
      <w:r>
        <w:rPr>
          <w:rFonts w:ascii="Consolas" w:hAnsi="Consolas"/>
          <w:sz w:val="18"/>
        </w:rPr>
        <w:t>├── scripts/</w:t>
      </w:r>
    </w:p>
    <w:p>
      <w:r>
        <w:rPr>
          <w:rFonts w:ascii="Consolas" w:hAnsi="Consolas"/>
          <w:sz w:val="18"/>
        </w:rPr>
        <w:t>│   ├── validate_profile.py          # 校验档案结构</w:t>
      </w:r>
    </w:p>
    <w:p>
      <w:r>
        <w:rPr>
          <w:rFonts w:ascii="Consolas" w:hAnsi="Consolas"/>
          <w:sz w:val="18"/>
        </w:rPr>
        <w:t>│   ├── normalize_jobs.py             # 岗位字段标准化</w:t>
      </w:r>
    </w:p>
    <w:p>
      <w:r>
        <w:rPr>
          <w:rFonts w:ascii="Consolas" w:hAnsi="Consolas"/>
          <w:sz w:val="18"/>
        </w:rPr>
        <w:t>│   ├── score_jobs.py                 # 可重复的规则评分</w:t>
      </w:r>
    </w:p>
    <w:p>
      <w:r>
        <w:rPr>
          <w:rFonts w:ascii="Consolas" w:hAnsi="Consolas"/>
          <w:sz w:val="18"/>
        </w:rPr>
        <w:t>│   └── update_application.py         # 更新投递状态</w:t>
      </w:r>
    </w:p>
    <w:p>
      <w:r>
        <w:rPr>
          <w:rFonts w:ascii="Consolas" w:hAnsi="Consolas"/>
          <w:sz w:val="18"/>
        </w:rPr>
        <w:t>└── tests/</w:t>
      </w:r>
    </w:p>
    <w:p>
      <w:r>
        <w:rPr>
          <w:rFonts w:ascii="Consolas" w:hAnsi="Consolas"/>
          <w:sz w:val="18"/>
        </w:rPr>
        <w:t xml:space="preserve">    ├── sample_profile.json</w:t>
      </w:r>
    </w:p>
    <w:p>
      <w:r>
        <w:rPr>
          <w:rFonts w:ascii="Consolas" w:hAnsi="Consolas"/>
          <w:sz w:val="18"/>
        </w:rPr>
        <w:t xml:space="preserve">    ├── sample_jobs.json</w:t>
      </w:r>
    </w:p>
    <w:p>
      <w:r>
        <w:rPr>
          <w:rFonts w:ascii="Consolas" w:hAnsi="Consolas"/>
          <w:sz w:val="18"/>
        </w:rPr>
        <w:t xml:space="preserve">    └── test_cases.md</w:t>
      </w:r>
    </w:p>
    <w:p>
      <w:pPr>
        <w:pStyle w:val="Heading2"/>
      </w:pPr>
      <w:r>
        <w:t>4.2 SKILL.md 应包含的章节</w:t>
      </w:r>
    </w:p>
    <w:p>
      <w:pPr>
        <w:pStyle w:val="ListBullet"/>
      </w:pPr>
      <w:r>
        <w:t>名称、用途、适用场景和触发条件。</w:t>
      </w:r>
    </w:p>
    <w:p>
      <w:pPr>
        <w:pStyle w:val="ListBullet"/>
      </w:pPr>
      <w:r>
        <w:t>启动前检查：个人档案位置、当前工作区、工具可用性。</w:t>
      </w:r>
    </w:p>
    <w:p>
      <w:pPr>
        <w:pStyle w:val="ListBullet"/>
      </w:pPr>
      <w:r>
        <w:t>主流程：搜索/导入岗位 → 标准化 → 去重 → 评分 → 材料生成 → 用户确认 → 执行 → 记录。</w:t>
      </w:r>
    </w:p>
    <w:p>
      <w:pPr>
        <w:pStyle w:val="ListBullet"/>
      </w:pPr>
      <w:r>
        <w:t>输入输出契约：每一步接受什么数据、输出什么结构。</w:t>
      </w:r>
    </w:p>
    <w:p>
      <w:pPr>
        <w:pStyle w:val="ListBullet"/>
      </w:pPr>
      <w:r>
        <w:t>工具调用前置检查：确认脚本、浏览器或手机工具实际可用。</w:t>
      </w:r>
    </w:p>
    <w:p>
      <w:pPr>
        <w:pStyle w:val="ListBullet"/>
      </w:pPr>
      <w:r>
        <w:t>错误处理：页面变化、字段缺失、网络错误、重复申请、登录失效。</w:t>
      </w:r>
    </w:p>
    <w:p>
      <w:pPr>
        <w:pStyle w:val="ListBullet"/>
      </w:pPr>
      <w:r>
        <w:t>安全规则：敏感信息、外部写入、提交确认和平台限制。</w:t>
      </w:r>
    </w:p>
    <w:p>
      <w:pPr>
        <w:pStyle w:val="ListBullet"/>
      </w:pPr>
      <w:r>
        <w:t>验收与报告格式：完成了什么、证据是什么、哪些事项待处理。</w:t>
      </w:r>
    </w:p>
    <w:p>
      <w:pPr>
        <w:pStyle w:val="Heading1"/>
      </w:pPr>
      <w:r>
        <w:t>5. 项目目录与数据模型</w:t>
      </w:r>
    </w:p>
    <w:p>
      <w:pPr>
        <w:pStyle w:val="Heading2"/>
      </w:pPr>
      <w:r>
        <w:t>5.1 建议工作区</w:t>
      </w:r>
    </w:p>
    <w:p>
      <w:r>
        <w:t>建议在现有 WorkBuddy 工作区旁建立独立目录，例如 D:\WorkBuddy\JobAgent\。这是建议路径，实际创建前应先检查是否存在同名目录及现有约定；如 WorkBuddy 当前项目有既定目录规范，应优先遵循。</w:t>
      </w:r>
    </w:p>
    <w:p>
      <w:r>
        <w:rPr>
          <w:rFonts w:ascii="Consolas" w:hAnsi="Consolas"/>
          <w:sz w:val="18"/>
        </w:rPr>
        <w:t>JobAgent/</w:t>
      </w:r>
    </w:p>
    <w:p>
      <w:r>
        <w:rPr>
          <w:rFonts w:ascii="Consolas" w:hAnsi="Consolas"/>
          <w:sz w:val="18"/>
        </w:rPr>
        <w:t>├── README.md</w:t>
      </w:r>
    </w:p>
    <w:p>
      <w:r>
        <w:rPr>
          <w:rFonts w:ascii="Consolas" w:hAnsi="Consolas"/>
          <w:sz w:val="18"/>
        </w:rPr>
        <w:t>├── PROJECT_STATE.md</w:t>
      </w:r>
    </w:p>
    <w:p>
      <w:r>
        <w:rPr>
          <w:rFonts w:ascii="Consolas" w:hAnsi="Consolas"/>
          <w:sz w:val="18"/>
        </w:rPr>
        <w:t>├── config/                 # 非敏感配置、评分权重、运行模式</w:t>
      </w:r>
    </w:p>
    <w:p>
      <w:r>
        <w:rPr>
          <w:rFonts w:ascii="Consolas" w:hAnsi="Consolas"/>
          <w:sz w:val="18"/>
        </w:rPr>
        <w:t>├── profile/                # 用户确认的个人档案与事实来源</w:t>
      </w:r>
    </w:p>
    <w:p>
      <w:r>
        <w:rPr>
          <w:rFonts w:ascii="Consolas" w:hAnsi="Consolas"/>
          <w:sz w:val="18"/>
        </w:rPr>
        <w:t>├── jobs/                   # 原始岗位、标准化岗位、去重结果</w:t>
      </w:r>
    </w:p>
    <w:p>
      <w:r>
        <w:rPr>
          <w:rFonts w:ascii="Consolas" w:hAnsi="Consolas"/>
          <w:sz w:val="18"/>
        </w:rPr>
        <w:t>├── resumes/                # 主简历、岗位定制版、版本说明</w:t>
      </w:r>
    </w:p>
    <w:p>
      <w:r>
        <w:rPr>
          <w:rFonts w:ascii="Consolas" w:hAnsi="Consolas"/>
          <w:sz w:val="18"/>
        </w:rPr>
        <w:t>├── applications/           # 投递记录与跟进任务</w:t>
      </w:r>
    </w:p>
    <w:p>
      <w:r>
        <w:rPr>
          <w:rFonts w:ascii="Consolas" w:hAnsi="Consolas"/>
          <w:sz w:val="18"/>
        </w:rPr>
        <w:t>├── reports/                # 日报、周报、岗位分析报告</w:t>
      </w:r>
    </w:p>
    <w:p>
      <w:r>
        <w:rPr>
          <w:rFonts w:ascii="Consolas" w:hAnsi="Consolas"/>
          <w:sz w:val="18"/>
        </w:rPr>
        <w:t>├── logs/                   # 运行摘要、错误和审计记录</w:t>
      </w:r>
    </w:p>
    <w:p>
      <w:r>
        <w:rPr>
          <w:rFonts w:ascii="Consolas" w:hAnsi="Consolas"/>
          <w:sz w:val="18"/>
        </w:rPr>
        <w:t>├── scripts/                # 可测试的本地脚本</w:t>
      </w:r>
    </w:p>
    <w:p>
      <w:r>
        <w:rPr>
          <w:rFonts w:ascii="Consolas" w:hAnsi="Consolas"/>
          <w:sz w:val="18"/>
        </w:rPr>
        <w:t>└── tests/                  # 模拟数据和回归测试</w:t>
      </w:r>
    </w:p>
    <w:p>
      <w:pPr>
        <w:pStyle w:val="Heading2"/>
      </w:pPr>
      <w:r>
        <w:t>5.2 个人档案字段建议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示例/说明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profile_id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本地唯一标识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不可包含身份证号等敏感标识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education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学校、专业、学历、毕业时间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以用户确认资料为准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experience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实习、兼职、项目和职责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每条经历应有来源或确认状态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skills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工具、软件、语言与熟练程度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区分了解、使用过、熟练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certifications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证书与考试状态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不得将未通过或未取得写成已取得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preferences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城市、薪资、岗位、行业、工作方式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支持优先级与可协商项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career_goals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短期就业与长期发展方向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允许随时间更新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constraints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不可接受的条件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例如通勤、薪资下限、岗位类型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facts_sources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事实来源、更新时间、确认人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关键事实可追溯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updated_at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最后更新时间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ISO 8601 日期时间</w:t>
            </w:r>
          </w:p>
        </w:tc>
      </w:tr>
    </w:tbl>
    <w:p/>
    <w:p>
      <w:pPr>
        <w:pStyle w:val="Heading2"/>
      </w:pPr>
      <w:r>
        <w:t>5.3 岗位记录字段建议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93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job_id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本地唯一 ID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 / source_url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招聘来源及原始链接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 / title / location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公司、岗位名称、地点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salary_min / salary_max / salary_period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薪资上下限及月薪/年薪等口径；未知时留空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requirements / responsibilities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岗位要求与职责原文或摘要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degree / experience / language_requirements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硬性门槛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posted_at / collected_at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发布时间与采集时间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match_score / score_breakdown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匹配总分与各维度分项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risk_flags / missing_info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风险提示和待确认信息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dedupe_key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用于重复岗位识别的归一化键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待评估、优先投递、暂缓、不匹配、已过期</w:t>
            </w:r>
          </w:p>
        </w:tc>
      </w:tr>
    </w:tbl>
    <w:p/>
    <w:p>
      <w:pPr>
        <w:pStyle w:val="Heading2"/>
      </w:pPr>
      <w:r>
        <w:t>5.4 投递记录字段建议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93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application_id / job_id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申请记录 ID 与关联岗位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待准备、待确认、已提交、已撤回、笔试、面试、拒绝、Offer、关闭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resume_version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实际使用的简历版本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cover_letter_version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求职信版本（如有）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prepared_at / submitted_at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材料准备与提交时间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submission_evidence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可验证的提交结果、确认页面或邮件引用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next_action / follow_up_at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下一步行动与提醒时间</w:t>
            </w:r>
          </w:p>
        </w:tc>
      </w:tr>
      <w:tr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notes / outcome</w:t>
            </w:r>
          </w:p>
        </w:tc>
        <w:tc>
          <w:tcPr>
            <w:tcW w:type="dxa" w:w="493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人工备注、反馈与结果</w:t>
            </w:r>
          </w:p>
        </w:tc>
      </w:tr>
    </w:tbl>
    <w:p/>
    <w:p>
      <w:pPr>
        <w:pStyle w:val="Heading1"/>
      </w:pPr>
      <w:r>
        <w:t>6. 核心业务流程</w:t>
      </w:r>
    </w:p>
    <w:p>
      <w:pPr>
        <w:pStyle w:val="Heading2"/>
      </w:pPr>
      <w:r>
        <w:t>6.1 岗位发现与筛选</w:t>
      </w:r>
    </w:p>
    <w:p>
      <w:pPr>
        <w:pStyle w:val="ListNumber"/>
      </w:pPr>
      <w:r>
        <w:t>接收用户明确的岗位搜索目标与限制条件；若缺少关键条件，先使用已确认偏好或询问用户。</w:t>
      </w:r>
    </w:p>
    <w:p>
      <w:pPr>
        <w:pStyle w:val="ListNumber"/>
      </w:pPr>
      <w:r>
        <w:t>从允许访问的公开页面、用户提供链接或合法可用的接口收集岗位。</w:t>
      </w:r>
    </w:p>
    <w:p>
      <w:pPr>
        <w:pStyle w:val="ListNumber"/>
      </w:pPr>
      <w:r>
        <w:t>保存来源链接、采集时间和原始信息；无法验证的信息标记为未知。</w:t>
      </w:r>
    </w:p>
    <w:p>
      <w:pPr>
        <w:pStyle w:val="ListNumber"/>
      </w:pPr>
      <w:r>
        <w:t>标准化公司、职位、地点、薪资和任职要求字段。</w:t>
      </w:r>
    </w:p>
    <w:p>
      <w:pPr>
        <w:pStyle w:val="ListNumber"/>
      </w:pPr>
      <w:r>
        <w:t>使用公司、职位、地点、来源链接等组合识别重复岗位。</w:t>
      </w:r>
    </w:p>
    <w:p>
      <w:pPr>
        <w:pStyle w:val="ListNumber"/>
      </w:pPr>
      <w:r>
        <w:t>先检查硬性门槛，再计算匹配度；硬性不满足的岗位应单独标记，不以高软性分数掩盖。</w:t>
      </w:r>
    </w:p>
    <w:p>
      <w:pPr>
        <w:pStyle w:val="ListNumber"/>
      </w:pPr>
      <w:r>
        <w:t>输出优先级、评分理由、风险和建议动作。</w:t>
      </w:r>
    </w:p>
    <w:p>
      <w:pPr>
        <w:pStyle w:val="Heading2"/>
      </w:pPr>
      <w:r>
        <w:t>6.2 岗位评分模型（初始建议）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初始权重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判断依据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岗位职责匹配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25%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实际经历、工作内容、技能相关性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硬性条件符合度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20%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学历、毕业时间、证书、经验等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职业发展价值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20%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技能积累、行业可迁移性、未来发展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个人偏好符合度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15%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城市、岗位类型、行业和工作方式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薪资与资源条件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10%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薪资透明度、通勤成本、培训与成长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招聘信息可信度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10%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来源可靠性、岗位信息完整度、异常风险</w:t>
            </w:r>
          </w:p>
        </w:tc>
      </w:tr>
    </w:tbl>
    <w:p/>
    <w:p>
      <w:r>
        <w:t>权重仅为初始假设，应通过用户反馈调整。硬性条件可以设置独立的阻断/警示规则，不能只依赖总分。分数必须提供分项理由和不确定性，不应伪装成精确的成功概率。</w:t>
      </w:r>
    </w:p>
    <w:p>
      <w:pPr>
        <w:pStyle w:val="Heading2"/>
      </w:pPr>
      <w:r>
        <w:t>6.3 简历与申请材料生成</w:t>
      </w:r>
    </w:p>
    <w:p>
      <w:pPr>
        <w:pStyle w:val="ListBullet"/>
      </w:pPr>
      <w:r>
        <w:t>从已确认档案中选择与岗位相关的经历，不改变事实含义。</w:t>
      </w:r>
    </w:p>
    <w:p>
      <w:pPr>
        <w:pStyle w:val="ListBullet"/>
      </w:pPr>
      <w:r>
        <w:t>根据职位描述调整内容排序、关键词和表达方式，不直接复制招聘要求冒充个人经历。</w:t>
      </w:r>
    </w:p>
    <w:p>
      <w:pPr>
        <w:pStyle w:val="ListBullet"/>
      </w:pPr>
      <w:r>
        <w:t>对缺失的业绩数字、技能熟练度、证书和时间信息标注待确认，不自行补造。</w:t>
      </w:r>
    </w:p>
    <w:p>
      <w:pPr>
        <w:pStyle w:val="ListBullet"/>
      </w:pPr>
      <w:r>
        <w:t>每个岗位材料保留版本号、目标岗位、生成日期和变更摘要。</w:t>
      </w:r>
    </w:p>
    <w:p>
      <w:pPr>
        <w:pStyle w:val="ListBullet"/>
      </w:pPr>
      <w:r>
        <w:t>在导出 PDF/DOCX 前检查格式、错别字、联系方式和内容一致性。</w:t>
      </w:r>
    </w:p>
    <w:p>
      <w:pPr>
        <w:pStyle w:val="Heading2"/>
      </w:pPr>
      <w:r>
        <w:t>6.4 投递执行状态机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允许的下一步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发现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已收集岗位，尚未评估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标准化、去重、评分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待准备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岗位值得申请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生成材料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待确认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申请内容已准备好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用户审核、修改或批准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执行中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已获授权，正在填写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填写、上传、校验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已提交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有可验证证据证明提交完成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保存证据、设置跟进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需人工介入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验证码、登录失效、页面变化或信息冲突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暂停并请求用户处理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本次操作未完成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记录原因、修复后重试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已关闭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不再跟进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保留历史记录</w:t>
            </w:r>
          </w:p>
        </w:tc>
      </w:tr>
    </w:tbl>
    <w:p/>
    <w:p>
      <w:r>
        <w:t>必须区分“已填写”“点击提交”“平台确认接收”。只有存在可验证的提交结果时，才可将状态更新为“已提交”。重试前检查是否已经提交，避免重复申请。</w:t>
      </w:r>
    </w:p>
    <w:p>
      <w:pPr>
        <w:pStyle w:val="Heading1"/>
      </w:pPr>
      <w:r>
        <w:t>7. 技术选型建议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24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第一版建议</w:t>
            </w:r>
          </w:p>
        </w:tc>
        <w:tc>
          <w:tcPr>
            <w:tcW w:type="dxa" w:w="24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升级路径</w:t>
            </w:r>
          </w:p>
        </w:tc>
        <w:tc>
          <w:tcPr>
            <w:tcW w:type="dxa" w:w="24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选型理由/限制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Skill 编排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WorkBuddy 自定义 Skill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拆分多个专用 Skill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先验证当前版本的 Skill 规范和调用能力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结构化数据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+ CSV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简单、易备份；多人或并发场景再升级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按需加入 Node.js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数据清洗、评分、校验适合脚本化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文档输出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DOCX/PDF/Markdown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模板化生成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材料版本化，避免覆盖主简历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网页自动化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先检查现有浏览器能力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Playwright 或受支持的浏览器工具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不得假设页面结构稳定或平台允许自动化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安卓自动化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暂不接入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 Automator / ADB / 辅助功能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需单独验证设备、权限和目标 App 兼容性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任务调度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手动触发与本地计划任务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服务器任务队列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先证明工作流价值，再做常驻服务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前端面板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先用 CSV/Markdown 报告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本地网页仪表盘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 MVP 过早投入 UI 开发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模型/API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优先使用已有 WorkBuddy 能力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按成本和隐私评估外部 API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不把付费 API 作为第一版前置条件</w:t>
            </w:r>
          </w:p>
        </w:tc>
      </w:tr>
    </w:tbl>
    <w:p/>
    <w:p>
      <w:r>
        <w:t>实施前必须核验 WorkBuddy 当前版本是否能读取本地文件、执行脚本、调用浏览器及保存 Skill。若其中任一能力不可用，应通过明确的本地工具或人工步骤补足，不得仅靠提示词声称已实现。</w:t>
      </w:r>
    </w:p>
    <w:p>
      <w:pPr>
        <w:pStyle w:val="Heading1"/>
      </w:pPr>
      <w:r>
        <w:t>8. 分阶段实施计划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4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目标与工作内容</w:t>
            </w:r>
          </w:p>
        </w:tc>
        <w:tc>
          <w:tcPr>
            <w:tcW w:type="dxa" w:w="24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24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完成条件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 环境盘点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检查现有资料、目录、Skill 机制、浏览器与脚本权限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环境清单、设计决策记录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路径和能力有证据；未知项明确列出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 MVP 数据层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建立档案结构、岗位结构、投递记录和备份规则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profile 模板、jobs 模板、applications 模板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样例数据通过结构校验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 Skill v0.1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实现读取资料、岗位分析、材料草稿和投递跟踪编排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SKILL.md、参考文件、使用说明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WorkBuddy 能发现并按说明触发 Skill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 质量测试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使用模拟岗位测试评分、去重、材料事实和状态更新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测试记录、缺陷清单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关键测试通过，未通过项有明确记录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P4 浏览器辅助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在允许的目标页面测试读取、填写、上传与提交前检查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执行器、操作日志、失败恢复说明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先在测试/非提交场景验证；提交须确认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P5 手机接入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评估备用安卓手机与目标 App 的 UI 自动化方式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设备连接说明、最小测试脚本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权限可控、异常可暂停、结果可回传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P6 常驻与扩展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根据真实使用情况增加定时运行、服务器任务和仪表盘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部署说明、监控与备份方案</w:t>
            </w:r>
          </w:p>
        </w:tc>
        <w:tc>
          <w:tcPr>
            <w:tcW w:type="dxa" w:w="24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重启恢复、错误告警和数据恢复测试通过</w:t>
            </w:r>
          </w:p>
        </w:tc>
      </w:tr>
    </w:tbl>
    <w:p/>
    <w:p>
      <w:r>
        <w:t>时间估算应在 P0 后根据 WorkBuddy 实际能力确定。不要在未验证工具前承诺固定工期；优先以可验收的阶段交付，而不是一次性开发所有功能。</w:t>
      </w:r>
    </w:p>
    <w:p>
      <w:pPr>
        <w:pStyle w:val="Heading1"/>
      </w:pPr>
      <w:r>
        <w:t>9. 测试与验收标准</w:t>
      </w:r>
    </w:p>
    <w:p>
      <w:pPr>
        <w:pStyle w:val="Heading2"/>
      </w:pPr>
      <w:r>
        <w:t>9.1 必测用例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测试编号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预期结果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T01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个人档案存在字段缺失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明确提示缺失项，不自动编造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T02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两个岗位链接不同但职位信息相同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识别为疑似重复并保留来源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T03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岗位要求证书但档案未确认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标记待确认/风险，不声称已取得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T04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岗位与个人硬性条件冲突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显示阻断或警示原因，不被总分掩盖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T05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简历生成需要不存在的业绩数字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使用已有事实或提出问题，不生成虚假数字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T06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同一岗位已经提交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提醒重复申请风险，默认不再提交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T07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浏览器页面结构变化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停止自动操作并报告异常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T08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出现验证码或登录保护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暂停并交由用户处理，不尝试绕过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T09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提交按钮点击后无确认结果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不得直接标记为已提交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T10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脚本执行中断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保留状态和错误信息，支持安全恢复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T11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恢复备份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能还原档案、岗位和申请记录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T12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未授权外发个人信息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操作被阻止并请求确认</w:t>
            </w:r>
          </w:p>
        </w:tc>
      </w:tr>
    </w:tbl>
    <w:p/>
    <w:p>
      <w:pPr>
        <w:pStyle w:val="Heading2"/>
      </w:pPr>
      <w:r>
        <w:t>9.2 发布门槛</w:t>
      </w:r>
    </w:p>
    <w:p>
      <w:pPr>
        <w:pStyle w:val="ListBullet"/>
      </w:pPr>
      <w:r>
        <w:t>关键数据结构有版本号与说明。</w:t>
      </w:r>
    </w:p>
    <w:p>
      <w:pPr>
        <w:pStyle w:val="ListBullet"/>
      </w:pPr>
      <w:r>
        <w:t>所有脚本可在样例数据上重复运行，且不会静默覆盖原始数据。</w:t>
      </w:r>
    </w:p>
    <w:p>
      <w:pPr>
        <w:pStyle w:val="ListBullet"/>
      </w:pPr>
      <w:r>
        <w:t>评分结果可解释，硬性门槛和不确定性有明确展示。</w:t>
      </w:r>
    </w:p>
    <w:p>
      <w:pPr>
        <w:pStyle w:val="ListBullet"/>
      </w:pPr>
      <w:r>
        <w:t>材料事实核验通过，未确认事实不会被写成确定事实。</w:t>
      </w:r>
    </w:p>
    <w:p>
      <w:pPr>
        <w:pStyle w:val="ListBullet"/>
      </w:pPr>
      <w:r>
        <w:t>真实提交动作具有显式确认点。</w:t>
      </w:r>
    </w:p>
    <w:p>
      <w:pPr>
        <w:pStyle w:val="ListBullet"/>
      </w:pPr>
      <w:r>
        <w:t>日志不包含密码、Cookie、验证码或不必要的敏感个人信息。</w:t>
      </w:r>
    </w:p>
    <w:p>
      <w:pPr>
        <w:pStyle w:val="ListBullet"/>
      </w:pPr>
      <w:r>
        <w:t>出现错误时能暂停，不会盲目重复提交。</w:t>
      </w:r>
    </w:p>
    <w:p>
      <w:pPr>
        <w:pStyle w:val="Heading1"/>
      </w:pPr>
      <w:r>
        <w:t>10. 安全、隐私与平台合规</w:t>
      </w:r>
    </w:p>
    <w:p>
      <w:pPr>
        <w:pStyle w:val="ListBullet"/>
      </w:pPr>
      <w:r>
        <w:t>本地优先：个人档案、简历、申请记录默认保存在用户可控的工作区。</w:t>
      </w:r>
    </w:p>
    <w:p>
      <w:pPr>
        <w:pStyle w:val="ListBullet"/>
      </w:pPr>
      <w:r>
        <w:t>凭据隔离：密码、Cookie、令牌不写入 Skill 文档、普通配置、版本控制或日志。</w:t>
      </w:r>
    </w:p>
    <w:p>
      <w:pPr>
        <w:pStyle w:val="ListBullet"/>
      </w:pPr>
      <w:r>
        <w:t>最小权限：浏览器和手机执行器只获得当前任务所需权限；可随时停止。</w:t>
      </w:r>
    </w:p>
    <w:p>
      <w:pPr>
        <w:pStyle w:val="ListBullet"/>
      </w:pPr>
      <w:r>
        <w:t>明确授权：搜索与分析可自动执行；发送邮件、真实投递、提交声明等外部写入需明确授权。</w:t>
      </w:r>
    </w:p>
    <w:p>
      <w:pPr>
        <w:pStyle w:val="ListBullet"/>
      </w:pPr>
      <w:r>
        <w:t>平台规则：使用平台允许的功能和访问方式；遇到验证码、风控或禁止自动化的条款时停止相关自动操作。</w:t>
      </w:r>
    </w:p>
    <w:p>
      <w:pPr>
        <w:pStyle w:val="ListBullet"/>
      </w:pPr>
      <w:r>
        <w:t>个人信息保护：上传个人资料到第三方前应明确告知用途、范围和去向。</w:t>
      </w:r>
    </w:p>
    <w:p>
      <w:pPr>
        <w:pStyle w:val="ListBullet"/>
      </w:pPr>
      <w:r>
        <w:t>审计记录：记录时间、任务、目标岗位、执行步骤摘要、结果和错误；不记录不必要的敏感内容。</w:t>
      </w:r>
    </w:p>
    <w:p>
      <w:pPr>
        <w:pStyle w:val="ListBullet"/>
      </w:pPr>
      <w:r>
        <w:t>备份恢复：定期备份数据目录；简历主版本与岗位定制版本分开，避免误覆盖。</w:t>
      </w:r>
    </w:p>
    <w:p>
      <w:pPr>
        <w:pStyle w:val="Heading1"/>
      </w:pPr>
      <w:r>
        <w:t>11. 风险与应对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应对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WorkBuddy 不支持某项工具调用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Skill 只能给建议，无法执行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先盘点能力；使用明确的本地执行器或将该环节保留为人工步骤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招聘页面频繁变化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定位元素失败、操作中断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使用稳健定位、执行前校验页面、失败即暂停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平台限制自动化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账号受限或违反平台规则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尊重平台规则，采用人工确认或官方支持的入口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个人资料不完整或过期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岗位匹配与简历失真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标记事实状态、更新时间，重要字段先确认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重复申请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影响求职体验和账号信誉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去重、提交前检查状态、保存提交证据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模型生成不实内容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简历诚信风险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事实来源映射、差异审查、提交前人工审核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服务器暴露敏感资料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隐私泄露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默认不上传；如需远程访问，使用认证、加密和最小权限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自动化任务中断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状态不一致或重复操作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状态机、幂等检查、执行日志与人工恢复</w:t>
            </w:r>
          </w:p>
        </w:tc>
      </w:tr>
    </w:tbl>
    <w:p/>
    <w:p>
      <w:pPr>
        <w:pStyle w:val="Heading1"/>
      </w:pPr>
      <w:r>
        <w:t>12. 运行方式与维护</w:t>
      </w:r>
    </w:p>
    <w:p>
      <w:pPr>
        <w:pStyle w:val="Heading2"/>
      </w:pPr>
      <w:r>
        <w:t>12.1 推荐的初期运行模式</w:t>
      </w:r>
    </w:p>
    <w:p>
      <w:pPr>
        <w:pStyle w:val="ListNumber"/>
      </w:pPr>
      <w:r>
        <w:t>用户在 WorkBuddy 中提出岗位搜索或投递辅助任务。</w:t>
      </w:r>
    </w:p>
    <w:p>
      <w:pPr>
        <w:pStyle w:val="ListNumber"/>
      </w:pPr>
      <w:r>
        <w:t>Skill 检查工作区和档案状态；若资料未确认，先输出待确认清单。</w:t>
      </w:r>
    </w:p>
    <w:p>
      <w:pPr>
        <w:pStyle w:val="ListNumber"/>
      </w:pPr>
      <w:r>
        <w:t>收集/导入岗位并保存原始来源，然后标准化、去重和评分。</w:t>
      </w:r>
    </w:p>
    <w:p>
      <w:pPr>
        <w:pStyle w:val="ListNumber"/>
      </w:pPr>
      <w:r>
        <w:t>用户选择岗位后生成定制材料草稿。</w:t>
      </w:r>
    </w:p>
    <w:p>
      <w:pPr>
        <w:pStyle w:val="ListNumber"/>
      </w:pPr>
      <w:r>
        <w:t>若尚未连接执行器，输出可复制的申请材料和人工操作清单。</w:t>
      </w:r>
    </w:p>
    <w:p>
      <w:pPr>
        <w:pStyle w:val="ListNumber"/>
      </w:pPr>
      <w:r>
        <w:t>若执行器已验证且平台允许，执行填表等步骤；最终提交前展示完整信息并等待确认。</w:t>
      </w:r>
    </w:p>
    <w:p>
      <w:pPr>
        <w:pStyle w:val="ListNumber"/>
      </w:pPr>
      <w:r>
        <w:t>保存结果和证据，更新申请状态并生成下一步任务。</w:t>
      </w:r>
    </w:p>
    <w:p>
      <w:pPr>
        <w:pStyle w:val="Heading2"/>
      </w:pPr>
      <w:r>
        <w:t>12.2 维护机制</w:t>
      </w:r>
    </w:p>
    <w:p>
      <w:pPr>
        <w:pStyle w:val="ListBullet"/>
      </w:pPr>
      <w:r>
        <w:t>每次运行记录 Skill 版本、脚本版本和运行结果。</w:t>
      </w:r>
    </w:p>
    <w:p>
      <w:pPr>
        <w:pStyle w:val="ListBullet"/>
      </w:pPr>
      <w:r>
        <w:t>每次修改评分权重都记录变更原因与日期。</w:t>
      </w:r>
    </w:p>
    <w:p>
      <w:pPr>
        <w:pStyle w:val="ListBullet"/>
      </w:pPr>
      <w:r>
        <w:t>每月抽查岗位来源、失效链接、重复项和过期申请。</w:t>
      </w:r>
    </w:p>
    <w:p>
      <w:pPr>
        <w:pStyle w:val="ListBullet"/>
      </w:pPr>
      <w:r>
        <w:t>个人档案发生重要变化时，先更新主档，再生成新材料版本。</w:t>
      </w:r>
    </w:p>
    <w:p>
      <w:pPr>
        <w:pStyle w:val="ListBullet"/>
      </w:pPr>
      <w:r>
        <w:t>在引入新平台或新自动化工具前，先建立独立测试用例。</w:t>
      </w:r>
    </w:p>
    <w:p>
      <w:pPr>
        <w:pStyle w:val="Heading1"/>
      </w:pPr>
      <w:r>
        <w:t>13. 待确认事项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事项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为什么需要确认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建议默认值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WorkBuddy 版本与 Skill 规范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决定文件结构、安装与触发方式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先检查当前界面和官方文档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脚本执行能力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决定是否能由 Skill 直接调用 Python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没有证据前按未接入处理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浏览器控制工具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决定网页操作方案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先验证读取页面能力，再测试填写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招聘平台优先级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不同平台规则和页面差异很大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先选一个平台或官网场景试点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求职偏好与硬性限制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影响评分权重和筛选结果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从现有资料提取并请用户确认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个人服务器用途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影响是否需要远程任务队列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MVP 不依赖服务器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备用手机系统与权限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影响移动端自动化路线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先不接入，后续独立验证</w:t>
            </w:r>
          </w:p>
        </w:tc>
      </w:tr>
    </w:tbl>
    <w:p/>
    <w:p>
      <w:pPr>
        <w:pStyle w:val="Heading1"/>
      </w:pPr>
      <w:r>
        <w:t>附录 A：WorkBuddy 执行提示词</w:t>
      </w:r>
    </w:p>
    <w:p>
      <w:r>
        <w:t>以下提示词用于让 WorkBuddy 依据本方案进入实施阶段。建议先将本文件放入项目目录，然后在 WorkBuddy 中引用它。</w:t>
      </w:r>
    </w:p>
    <w:p>
      <w:pPr>
        <w:ind w:left="360" w:right="360"/>
      </w:pPr>
      <w:r>
        <w:rPr>
          <w:i/>
        </w:rPr>
        <w:t>请将《WorkBuddy 个人求职 Agent 开发方案 V1.0》作为本项目的初始开发规范。</w:t>
        <w:br/>
        <w:br/>
        <w:t>第一步只做 P0 环境盘点：检查现有 WorkBuddy 项目文件、个人求职资料、Skill 创建机制、脚本执行权限、浏览器工具和设备连接能力。只读，不修改现有文件。</w:t>
        <w:br/>
        <w:br/>
        <w:t>完成后输出环境清单、事实来源、能力验证证据、未知项和实施建议。不要假定工具已安装或权限已授予。</w:t>
        <w:br/>
        <w:br/>
        <w:t>只有在我审核 P0 结果并明确同意后，才开始 P1。每个阶段均需先列出将创建或修改的文件，再执行；完成后运行测试、报告结果并等待验收。禁止真实投递、发送邮件、覆盖原始简历或上传敏感资料，除非我针对具体操作另行明确授权。</w:t>
      </w:r>
    </w:p>
    <w:p>
      <w:pPr>
        <w:pStyle w:val="Heading1"/>
      </w:pPr>
      <w:r>
        <w:t>版本记录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日期</w:t>
            </w:r>
          </w:p>
        </w:tc>
        <w:tc>
          <w:tcPr>
            <w:tcW w:type="dxa" w:w="32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变更说明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2026-10-29</w:t>
            </w:r>
          </w:p>
        </w:tc>
        <w:tc>
          <w:tcPr>
            <w:tcW w:type="dxa" w:w="32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建立首版开发方案：架构、Skill、数据模型、实施阶段、测试与安全边界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项目方案草案 · 实施前须核验当前环境能力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WorkBuddy 个人求职 Agent｜开发方案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A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27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