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EC9" w:rsidRPr="00704081" w:rsidRDefault="00704081" w:rsidP="007040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Texas Tech </w:t>
      </w:r>
      <w:r w:rsidRPr="00704081">
        <w:rPr>
          <w:b/>
          <w:sz w:val="24"/>
          <w:szCs w:val="24"/>
        </w:rPr>
        <w:t>Edward E. Whitacre Jr. College of Engineering</w:t>
      </w:r>
      <w:r>
        <w:rPr>
          <w:b/>
          <w:sz w:val="24"/>
          <w:szCs w:val="24"/>
        </w:rPr>
        <w:t xml:space="preserve"> </w:t>
      </w:r>
      <w:r w:rsidRPr="00704081">
        <w:rPr>
          <w:b/>
          <w:sz w:val="24"/>
          <w:szCs w:val="24"/>
        </w:rPr>
        <w:t>College of Engineering Safety Measures and Procedure</w:t>
      </w:r>
      <w:r w:rsidR="00CD5E72">
        <w:rPr>
          <w:b/>
          <w:sz w:val="24"/>
          <w:szCs w:val="24"/>
        </w:rPr>
        <w:t>s</w:t>
      </w:r>
      <w:r w:rsidRPr="00704081">
        <w:rPr>
          <w:b/>
          <w:sz w:val="24"/>
          <w:szCs w:val="24"/>
        </w:rPr>
        <w:t xml:space="preserve"> of Resumption post COVID-19</w:t>
      </w:r>
    </w:p>
    <w:p w:rsidR="00AE4CDA" w:rsidRDefault="00AE4CDA" w:rsidP="00AE4CDA">
      <w:pPr>
        <w:rPr>
          <w:rFonts w:ascii="Times New Roman" w:hAnsi="Times New Roman" w:cs="Times New Roman"/>
          <w:sz w:val="24"/>
          <w:szCs w:val="24"/>
        </w:rPr>
      </w:pPr>
    </w:p>
    <w:p w:rsidR="00702643" w:rsidRPr="00AE4CDA" w:rsidRDefault="00704081" w:rsidP="00AE4CDA">
      <w:pPr>
        <w:rPr>
          <w:rFonts w:ascii="Times New Roman" w:hAnsi="Times New Roman" w:cs="Times New Roman"/>
          <w:sz w:val="24"/>
          <w:szCs w:val="24"/>
        </w:rPr>
      </w:pPr>
      <w:r w:rsidRPr="00AE4CDA">
        <w:rPr>
          <w:rFonts w:ascii="Times New Roman" w:hAnsi="Times New Roman" w:cs="Times New Roman"/>
          <w:sz w:val="24"/>
          <w:szCs w:val="24"/>
        </w:rPr>
        <w:t xml:space="preserve">The Texas Tech University College of Engineering works </w:t>
      </w:r>
      <w:r w:rsidR="0084501C">
        <w:rPr>
          <w:rFonts w:ascii="Times New Roman" w:hAnsi="Times New Roman" w:cs="Times New Roman"/>
          <w:sz w:val="24"/>
          <w:szCs w:val="24"/>
        </w:rPr>
        <w:t xml:space="preserve">closely and </w:t>
      </w:r>
      <w:r w:rsidR="00702643">
        <w:rPr>
          <w:rFonts w:ascii="Times New Roman" w:hAnsi="Times New Roman" w:cs="Times New Roman"/>
          <w:sz w:val="24"/>
          <w:szCs w:val="24"/>
        </w:rPr>
        <w:t>diligently</w:t>
      </w:r>
      <w:r w:rsidRPr="00AE4CDA">
        <w:rPr>
          <w:rFonts w:ascii="Times New Roman" w:hAnsi="Times New Roman" w:cs="Times New Roman"/>
          <w:sz w:val="24"/>
          <w:szCs w:val="24"/>
        </w:rPr>
        <w:t xml:space="preserve"> with various </w:t>
      </w:r>
      <w:r w:rsidR="0084501C">
        <w:rPr>
          <w:rFonts w:ascii="Times New Roman" w:hAnsi="Times New Roman" w:cs="Times New Roman"/>
          <w:sz w:val="24"/>
          <w:szCs w:val="24"/>
        </w:rPr>
        <w:t>supporting departments on campus</w:t>
      </w:r>
      <w:r w:rsidRPr="00AE4CDA">
        <w:rPr>
          <w:rFonts w:ascii="Times New Roman" w:hAnsi="Times New Roman" w:cs="Times New Roman"/>
          <w:sz w:val="24"/>
          <w:szCs w:val="24"/>
        </w:rPr>
        <w:t xml:space="preserve"> including the </w:t>
      </w:r>
      <w:r w:rsidR="00CB7311" w:rsidRPr="00AE4CDA">
        <w:rPr>
          <w:rFonts w:ascii="Times New Roman" w:hAnsi="Times New Roman" w:cs="Times New Roman"/>
          <w:sz w:val="24"/>
          <w:szCs w:val="24"/>
        </w:rPr>
        <w:t>facility and operations division</w:t>
      </w:r>
      <w:r w:rsidRPr="00AE4CDA">
        <w:rPr>
          <w:rFonts w:ascii="Times New Roman" w:hAnsi="Times New Roman" w:cs="Times New Roman"/>
          <w:sz w:val="24"/>
          <w:szCs w:val="24"/>
        </w:rPr>
        <w:t xml:space="preserve">, department of environment, health and safety (EHS), fire marshal to </w:t>
      </w:r>
      <w:r w:rsidR="00B05DB8">
        <w:rPr>
          <w:rFonts w:ascii="Times New Roman" w:hAnsi="Times New Roman" w:cs="Times New Roman"/>
          <w:sz w:val="24"/>
          <w:szCs w:val="24"/>
        </w:rPr>
        <w:t xml:space="preserve">mitigate the risk </w:t>
      </w:r>
      <w:r w:rsidR="007226FF">
        <w:rPr>
          <w:rFonts w:ascii="Times New Roman" w:hAnsi="Times New Roman" w:cs="Times New Roman"/>
          <w:sz w:val="24"/>
          <w:szCs w:val="24"/>
        </w:rPr>
        <w:t>against</w:t>
      </w:r>
      <w:r w:rsidR="00B05DB8">
        <w:rPr>
          <w:rFonts w:ascii="Times New Roman" w:hAnsi="Times New Roman" w:cs="Times New Roman"/>
          <w:sz w:val="24"/>
          <w:szCs w:val="24"/>
        </w:rPr>
        <w:t xml:space="preserve"> COVID – 19</w:t>
      </w:r>
      <w:r w:rsidR="0084501C">
        <w:rPr>
          <w:rFonts w:ascii="Times New Roman" w:hAnsi="Times New Roman" w:cs="Times New Roman"/>
          <w:sz w:val="24"/>
          <w:szCs w:val="24"/>
        </w:rPr>
        <w:t xml:space="preserve"> with the campus reopen</w:t>
      </w:r>
      <w:r w:rsidR="0084417E">
        <w:rPr>
          <w:rFonts w:ascii="Times New Roman" w:hAnsi="Times New Roman" w:cs="Times New Roman"/>
          <w:sz w:val="24"/>
          <w:szCs w:val="24"/>
        </w:rPr>
        <w:t>.</w:t>
      </w:r>
      <w:r w:rsidR="00B05DB8">
        <w:rPr>
          <w:rFonts w:ascii="Times New Roman" w:hAnsi="Times New Roman" w:cs="Times New Roman"/>
          <w:sz w:val="24"/>
          <w:szCs w:val="24"/>
        </w:rPr>
        <w:t xml:space="preserve"> </w:t>
      </w:r>
      <w:r w:rsidR="00DD1920">
        <w:rPr>
          <w:rFonts w:ascii="Times New Roman" w:hAnsi="Times New Roman" w:cs="Times New Roman"/>
          <w:sz w:val="24"/>
          <w:szCs w:val="24"/>
        </w:rPr>
        <w:t>The college-</w:t>
      </w:r>
      <w:r w:rsidR="0084417E">
        <w:rPr>
          <w:rFonts w:ascii="Times New Roman" w:hAnsi="Times New Roman" w:cs="Times New Roman"/>
          <w:sz w:val="24"/>
          <w:szCs w:val="24"/>
        </w:rPr>
        <w:t xml:space="preserve">level </w:t>
      </w:r>
      <w:r w:rsidR="0084417E">
        <w:rPr>
          <w:rFonts w:ascii="Times New Roman" w:hAnsi="Times New Roman" w:cs="Times New Roman"/>
          <w:sz w:val="24"/>
          <w:szCs w:val="24"/>
        </w:rPr>
        <w:t>safety measures a</w:t>
      </w:r>
      <w:bookmarkStart w:id="0" w:name="_GoBack"/>
      <w:bookmarkEnd w:id="0"/>
      <w:r w:rsidR="0084417E">
        <w:rPr>
          <w:rFonts w:ascii="Times New Roman" w:hAnsi="Times New Roman" w:cs="Times New Roman"/>
          <w:sz w:val="24"/>
          <w:szCs w:val="24"/>
        </w:rPr>
        <w:t>nd procedure</w:t>
      </w:r>
      <w:r w:rsidR="00E2587A">
        <w:rPr>
          <w:rFonts w:ascii="Times New Roman" w:hAnsi="Times New Roman" w:cs="Times New Roman"/>
          <w:sz w:val="24"/>
          <w:szCs w:val="24"/>
        </w:rPr>
        <w:t>s</w:t>
      </w:r>
      <w:r w:rsidR="0084417E">
        <w:rPr>
          <w:rFonts w:ascii="Times New Roman" w:hAnsi="Times New Roman" w:cs="Times New Roman"/>
          <w:sz w:val="24"/>
          <w:szCs w:val="24"/>
        </w:rPr>
        <w:t xml:space="preserve"> </w:t>
      </w:r>
      <w:r w:rsidR="00DD1920">
        <w:rPr>
          <w:rFonts w:ascii="Times New Roman" w:hAnsi="Times New Roman" w:cs="Times New Roman"/>
          <w:sz w:val="24"/>
          <w:szCs w:val="24"/>
        </w:rPr>
        <w:t>are created based on</w:t>
      </w:r>
      <w:r w:rsidR="00843F8F">
        <w:rPr>
          <w:rFonts w:ascii="Times New Roman" w:hAnsi="Times New Roman" w:cs="Times New Roman"/>
          <w:sz w:val="24"/>
          <w:szCs w:val="24"/>
        </w:rPr>
        <w:t xml:space="preserve"> </w:t>
      </w:r>
      <w:r w:rsidR="00DD1920">
        <w:rPr>
          <w:rFonts w:ascii="Times New Roman" w:hAnsi="Times New Roman" w:cs="Times New Roman"/>
          <w:sz w:val="24"/>
          <w:szCs w:val="24"/>
        </w:rPr>
        <w:t xml:space="preserve">the </w:t>
      </w:r>
      <w:r w:rsidR="00843F8F">
        <w:rPr>
          <w:rFonts w:ascii="Times New Roman" w:hAnsi="Times New Roman" w:cs="Times New Roman"/>
          <w:sz w:val="24"/>
          <w:szCs w:val="24"/>
        </w:rPr>
        <w:t>guidelines from</w:t>
      </w:r>
      <w:r w:rsidR="00702643" w:rsidRPr="00702643">
        <w:rPr>
          <w:rFonts w:ascii="Times New Roman" w:hAnsi="Times New Roman" w:cs="Times New Roman"/>
          <w:sz w:val="24"/>
          <w:szCs w:val="24"/>
        </w:rPr>
        <w:t xml:space="preserve"> the</w:t>
      </w:r>
      <w:r w:rsidR="00702643">
        <w:rPr>
          <w:rFonts w:ascii="Times New Roman" w:hAnsi="Times New Roman" w:cs="Times New Roman"/>
          <w:sz w:val="24"/>
          <w:szCs w:val="24"/>
        </w:rPr>
        <w:t xml:space="preserve"> university, state and local health agencies,</w:t>
      </w:r>
      <w:r w:rsidR="00702643" w:rsidRPr="00702643">
        <w:rPr>
          <w:rFonts w:ascii="Times New Roman" w:hAnsi="Times New Roman" w:cs="Times New Roman"/>
          <w:sz w:val="24"/>
          <w:szCs w:val="24"/>
        </w:rPr>
        <w:t xml:space="preserve"> </w:t>
      </w:r>
      <w:r w:rsidR="00702643">
        <w:rPr>
          <w:rFonts w:ascii="Times New Roman" w:hAnsi="Times New Roman" w:cs="Times New Roman"/>
          <w:sz w:val="24"/>
          <w:szCs w:val="24"/>
        </w:rPr>
        <w:t xml:space="preserve">and </w:t>
      </w:r>
      <w:r w:rsidR="00702643" w:rsidRPr="00702643">
        <w:rPr>
          <w:rFonts w:ascii="Times New Roman" w:hAnsi="Times New Roman" w:cs="Times New Roman"/>
          <w:sz w:val="24"/>
          <w:szCs w:val="24"/>
        </w:rPr>
        <w:t>Centers for Disease Control and Prevention (CDC)</w:t>
      </w:r>
      <w:r w:rsidR="00702643">
        <w:rPr>
          <w:rFonts w:ascii="Times New Roman" w:hAnsi="Times New Roman" w:cs="Times New Roman"/>
          <w:sz w:val="24"/>
          <w:szCs w:val="24"/>
        </w:rPr>
        <w:t xml:space="preserve">. </w:t>
      </w:r>
      <w:r w:rsidR="00B05DB8">
        <w:rPr>
          <w:rFonts w:ascii="Times New Roman" w:hAnsi="Times New Roman" w:cs="Times New Roman"/>
          <w:sz w:val="24"/>
          <w:szCs w:val="24"/>
        </w:rPr>
        <w:t>We</w:t>
      </w:r>
      <w:r w:rsidR="00702643">
        <w:rPr>
          <w:rFonts w:ascii="Times New Roman" w:hAnsi="Times New Roman" w:cs="Times New Roman"/>
          <w:sz w:val="24"/>
          <w:szCs w:val="24"/>
        </w:rPr>
        <w:t xml:space="preserve"> </w:t>
      </w:r>
      <w:r w:rsidR="00843F8F">
        <w:rPr>
          <w:rFonts w:ascii="Times New Roman" w:hAnsi="Times New Roman" w:cs="Times New Roman"/>
          <w:sz w:val="24"/>
          <w:szCs w:val="24"/>
        </w:rPr>
        <w:t>commit</w:t>
      </w:r>
      <w:r w:rsidR="00B05DB8">
        <w:rPr>
          <w:rFonts w:ascii="Times New Roman" w:hAnsi="Times New Roman" w:cs="Times New Roman"/>
          <w:sz w:val="24"/>
          <w:szCs w:val="24"/>
        </w:rPr>
        <w:t xml:space="preserve"> to </w:t>
      </w:r>
      <w:r w:rsidR="0084501C">
        <w:rPr>
          <w:rFonts w:ascii="Times New Roman" w:hAnsi="Times New Roman" w:cs="Times New Roman"/>
          <w:sz w:val="24"/>
          <w:szCs w:val="24"/>
        </w:rPr>
        <w:t xml:space="preserve">continually </w:t>
      </w:r>
      <w:r w:rsidR="00B05DB8">
        <w:rPr>
          <w:rFonts w:ascii="Times New Roman" w:hAnsi="Times New Roman" w:cs="Times New Roman"/>
          <w:sz w:val="24"/>
          <w:szCs w:val="24"/>
        </w:rPr>
        <w:t xml:space="preserve">provide </w:t>
      </w:r>
      <w:r w:rsidR="00E2587A">
        <w:rPr>
          <w:rFonts w:ascii="Times New Roman" w:hAnsi="Times New Roman" w:cs="Times New Roman"/>
          <w:sz w:val="24"/>
          <w:szCs w:val="24"/>
        </w:rPr>
        <w:t>the world-</w:t>
      </w:r>
      <w:r w:rsidR="00702643">
        <w:rPr>
          <w:rFonts w:ascii="Times New Roman" w:hAnsi="Times New Roman" w:cs="Times New Roman"/>
          <w:sz w:val="24"/>
          <w:szCs w:val="24"/>
        </w:rPr>
        <w:t xml:space="preserve">class education and conduct </w:t>
      </w:r>
      <w:r w:rsidR="00B05DB8">
        <w:rPr>
          <w:rFonts w:ascii="Times New Roman" w:hAnsi="Times New Roman" w:cs="Times New Roman"/>
          <w:sz w:val="24"/>
          <w:szCs w:val="24"/>
        </w:rPr>
        <w:t>the top-</w:t>
      </w:r>
      <w:r w:rsidR="00702643">
        <w:rPr>
          <w:rFonts w:ascii="Times New Roman" w:hAnsi="Times New Roman" w:cs="Times New Roman"/>
          <w:sz w:val="24"/>
          <w:szCs w:val="24"/>
        </w:rPr>
        <w:t>notch</w:t>
      </w:r>
      <w:r w:rsidR="00B05DB8">
        <w:rPr>
          <w:rFonts w:ascii="Times New Roman" w:hAnsi="Times New Roman" w:cs="Times New Roman"/>
          <w:sz w:val="24"/>
          <w:szCs w:val="24"/>
        </w:rPr>
        <w:t xml:space="preserve"> </w:t>
      </w:r>
      <w:r w:rsidR="00702643">
        <w:rPr>
          <w:rFonts w:ascii="Times New Roman" w:hAnsi="Times New Roman" w:cs="Times New Roman"/>
          <w:sz w:val="24"/>
          <w:szCs w:val="24"/>
        </w:rPr>
        <w:t xml:space="preserve">research </w:t>
      </w:r>
      <w:r w:rsidR="00DD1920">
        <w:rPr>
          <w:rFonts w:ascii="Times New Roman" w:hAnsi="Times New Roman" w:cs="Times New Roman"/>
          <w:sz w:val="24"/>
          <w:szCs w:val="24"/>
        </w:rPr>
        <w:t>with</w:t>
      </w:r>
      <w:r w:rsidR="00843F8F">
        <w:rPr>
          <w:rFonts w:ascii="Times New Roman" w:hAnsi="Times New Roman" w:cs="Times New Roman"/>
          <w:sz w:val="24"/>
          <w:szCs w:val="24"/>
        </w:rPr>
        <w:t xml:space="preserve"> the </w:t>
      </w:r>
      <w:r w:rsidR="007226FF">
        <w:rPr>
          <w:rFonts w:ascii="Times New Roman" w:hAnsi="Times New Roman" w:cs="Times New Roman"/>
          <w:sz w:val="24"/>
          <w:szCs w:val="24"/>
        </w:rPr>
        <w:t xml:space="preserve">paramount priority on </w:t>
      </w:r>
      <w:r w:rsidR="00843F8F">
        <w:rPr>
          <w:rFonts w:ascii="Times New Roman" w:hAnsi="Times New Roman" w:cs="Times New Roman"/>
          <w:sz w:val="24"/>
          <w:szCs w:val="24"/>
        </w:rPr>
        <w:t>health and safety</w:t>
      </w:r>
      <w:r w:rsidR="00DD1920">
        <w:rPr>
          <w:rFonts w:ascii="Times New Roman" w:hAnsi="Times New Roman" w:cs="Times New Roman"/>
          <w:sz w:val="24"/>
          <w:szCs w:val="24"/>
        </w:rPr>
        <w:t>.</w:t>
      </w:r>
    </w:p>
    <w:p w:rsidR="00704081" w:rsidRDefault="00704081"/>
    <w:p w:rsidR="00704081" w:rsidRPr="00BD61DB" w:rsidRDefault="00BD6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Consistent </w:t>
      </w:r>
      <w:r w:rsidR="00704081" w:rsidRPr="00BD61DB">
        <w:rPr>
          <w:rFonts w:ascii="Times New Roman" w:hAnsi="Times New Roman" w:cs="Times New Roman"/>
          <w:sz w:val="24"/>
          <w:szCs w:val="24"/>
        </w:rPr>
        <w:t>safety measures</w:t>
      </w:r>
      <w:r>
        <w:rPr>
          <w:rFonts w:ascii="Times New Roman" w:hAnsi="Times New Roman" w:cs="Times New Roman"/>
          <w:sz w:val="24"/>
          <w:szCs w:val="24"/>
        </w:rPr>
        <w:t xml:space="preserve">/procedure are </w:t>
      </w:r>
      <w:r w:rsidR="00B05DB8">
        <w:rPr>
          <w:rFonts w:ascii="Times New Roman" w:hAnsi="Times New Roman" w:cs="Times New Roman"/>
          <w:sz w:val="24"/>
          <w:szCs w:val="24"/>
        </w:rPr>
        <w:t xml:space="preserve">proposed to be </w:t>
      </w:r>
      <w:r>
        <w:rPr>
          <w:rFonts w:ascii="Times New Roman" w:hAnsi="Times New Roman" w:cs="Times New Roman"/>
          <w:sz w:val="24"/>
          <w:szCs w:val="24"/>
        </w:rPr>
        <w:t>implemented</w:t>
      </w:r>
      <w:r w:rsidR="00704081" w:rsidRPr="00BD61DB">
        <w:rPr>
          <w:rFonts w:ascii="Times New Roman" w:hAnsi="Times New Roman" w:cs="Times New Roman"/>
          <w:sz w:val="24"/>
          <w:szCs w:val="24"/>
        </w:rPr>
        <w:t xml:space="preserve"> </w:t>
      </w:r>
      <w:r w:rsidR="00AE4CDA">
        <w:rPr>
          <w:rFonts w:ascii="Times New Roman" w:hAnsi="Times New Roman" w:cs="Times New Roman"/>
          <w:sz w:val="24"/>
          <w:szCs w:val="24"/>
        </w:rPr>
        <w:t>across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4081" w:rsidRPr="00BD61DB">
        <w:rPr>
          <w:rFonts w:ascii="Times New Roman" w:hAnsi="Times New Roman" w:cs="Times New Roman"/>
          <w:sz w:val="24"/>
          <w:szCs w:val="24"/>
        </w:rPr>
        <w:t xml:space="preserve">the college and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704081" w:rsidRPr="00BD61DB">
        <w:rPr>
          <w:rFonts w:ascii="Times New Roman" w:hAnsi="Times New Roman" w:cs="Times New Roman"/>
          <w:sz w:val="24"/>
          <w:szCs w:val="24"/>
        </w:rPr>
        <w:t xml:space="preserve">listed </w:t>
      </w:r>
      <w:r>
        <w:rPr>
          <w:rFonts w:ascii="Times New Roman" w:hAnsi="Times New Roman" w:cs="Times New Roman"/>
          <w:sz w:val="24"/>
          <w:szCs w:val="24"/>
        </w:rPr>
        <w:t>as follows</w:t>
      </w:r>
      <w:r w:rsidR="00704081" w:rsidRPr="00BD61DB">
        <w:rPr>
          <w:rFonts w:ascii="Times New Roman" w:hAnsi="Times New Roman" w:cs="Times New Roman"/>
          <w:sz w:val="24"/>
          <w:szCs w:val="24"/>
        </w:rPr>
        <w:t>:</w:t>
      </w:r>
    </w:p>
    <w:p w:rsidR="00CB7311" w:rsidRDefault="00CB7311" w:rsidP="00CB7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Stay at home </w:t>
      </w:r>
      <w:r w:rsidR="00A97311">
        <w:rPr>
          <w:rFonts w:ascii="Times New Roman" w:hAnsi="Times New Roman" w:cs="Times New Roman"/>
          <w:sz w:val="24"/>
          <w:szCs w:val="24"/>
        </w:rPr>
        <w:t>when you are sick.</w:t>
      </w:r>
    </w:p>
    <w:p w:rsidR="00CB7311" w:rsidRDefault="00CB7311" w:rsidP="00CB7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311">
        <w:rPr>
          <w:rFonts w:ascii="Times New Roman" w:hAnsi="Times New Roman" w:cs="Times New Roman"/>
          <w:sz w:val="24"/>
          <w:szCs w:val="24"/>
        </w:rPr>
        <w:t>Wear mask</w:t>
      </w:r>
      <w:r w:rsidR="00E2587A">
        <w:rPr>
          <w:rFonts w:ascii="Times New Roman" w:hAnsi="Times New Roman" w:cs="Times New Roman"/>
          <w:sz w:val="24"/>
          <w:szCs w:val="24"/>
        </w:rPr>
        <w:t>s</w:t>
      </w:r>
      <w:r w:rsidRPr="00CB7311">
        <w:rPr>
          <w:rFonts w:ascii="Times New Roman" w:hAnsi="Times New Roman" w:cs="Times New Roman"/>
          <w:sz w:val="24"/>
          <w:szCs w:val="24"/>
        </w:rPr>
        <w:t xml:space="preserve"> at all times in the building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B73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311" w:rsidRDefault="00CB7311" w:rsidP="00CB7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Sneeze and cough into your elbow.</w:t>
      </w:r>
    </w:p>
    <w:p w:rsidR="00704081" w:rsidRPr="00270996" w:rsidRDefault="00704081" w:rsidP="00CB7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social distance (at least six feet away) all the time</w:t>
      </w:r>
      <w:r w:rsidR="00CB7311">
        <w:rPr>
          <w:rFonts w:ascii="Times New Roman" w:hAnsi="Times New Roman" w:cs="Times New Roman"/>
          <w:sz w:val="24"/>
          <w:szCs w:val="24"/>
        </w:rPr>
        <w:t>, both inside and outside of buildings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4081" w:rsidRDefault="00704081" w:rsidP="00704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hand sanitizer </w:t>
      </w:r>
      <w:r w:rsidR="00CB7311">
        <w:rPr>
          <w:rFonts w:ascii="Times New Roman" w:hAnsi="Times New Roman" w:cs="Times New Roman"/>
          <w:sz w:val="24"/>
          <w:szCs w:val="24"/>
        </w:rPr>
        <w:t>frequently or</w:t>
      </w:r>
      <w:r>
        <w:rPr>
          <w:rFonts w:ascii="Times New Roman" w:hAnsi="Times New Roman" w:cs="Times New Roman"/>
          <w:sz w:val="24"/>
          <w:szCs w:val="24"/>
        </w:rPr>
        <w:t xml:space="preserve"> wash hands with soap for at least 20 seconds. </w:t>
      </w:r>
    </w:p>
    <w:p w:rsidR="00704081" w:rsidRDefault="00CB7311" w:rsidP="00704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Disinfect</w:t>
      </w:r>
      <w:r w:rsidR="00704081">
        <w:rPr>
          <w:rFonts w:ascii="Times New Roman" w:hAnsi="Times New Roman" w:cs="Times New Roman"/>
          <w:sz w:val="24"/>
          <w:szCs w:val="24"/>
        </w:rPr>
        <w:t xml:space="preserve"> the surface touched</w:t>
      </w:r>
      <w:r>
        <w:rPr>
          <w:rFonts w:ascii="Times New Roman" w:hAnsi="Times New Roman" w:cs="Times New Roman"/>
          <w:sz w:val="24"/>
          <w:szCs w:val="24"/>
        </w:rPr>
        <w:t xml:space="preserve"> (e.g. door handles/knobs, keyboards) </w:t>
      </w:r>
      <w:r w:rsidR="00704081">
        <w:rPr>
          <w:rFonts w:ascii="Times New Roman" w:hAnsi="Times New Roman" w:cs="Times New Roman"/>
          <w:sz w:val="24"/>
          <w:szCs w:val="24"/>
        </w:rPr>
        <w:t>often with Lysol/Clorox wipes</w:t>
      </w:r>
      <w:r>
        <w:rPr>
          <w:rFonts w:ascii="Times New Roman" w:hAnsi="Times New Roman" w:cs="Times New Roman"/>
          <w:sz w:val="24"/>
          <w:szCs w:val="24"/>
        </w:rPr>
        <w:t xml:space="preserve"> or alcohol/bleach solutions.</w:t>
      </w:r>
    </w:p>
    <w:p w:rsidR="004607A5" w:rsidRDefault="004607A5" w:rsidP="004607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7A5">
        <w:rPr>
          <w:rFonts w:ascii="Times New Roman" w:hAnsi="Times New Roman" w:cs="Times New Roman"/>
          <w:sz w:val="24"/>
          <w:szCs w:val="24"/>
        </w:rPr>
        <w:t xml:space="preserve">Elevators </w:t>
      </w:r>
      <w:r>
        <w:rPr>
          <w:rFonts w:ascii="Times New Roman" w:hAnsi="Times New Roman" w:cs="Times New Roman"/>
          <w:sz w:val="24"/>
          <w:szCs w:val="24"/>
        </w:rPr>
        <w:t xml:space="preserve">are allowed </w:t>
      </w:r>
      <w:r w:rsidRPr="004607A5">
        <w:rPr>
          <w:rFonts w:ascii="Times New Roman" w:hAnsi="Times New Roman" w:cs="Times New Roman"/>
          <w:sz w:val="24"/>
          <w:szCs w:val="24"/>
        </w:rPr>
        <w:t xml:space="preserve">only for people with disabilities and moving heavy items. </w:t>
      </w:r>
    </w:p>
    <w:p w:rsidR="00B31B37" w:rsidRPr="00B31B37" w:rsidRDefault="00B31B37" w:rsidP="004607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teaching laboratories, tapes are placed</w:t>
      </w:r>
      <w:r w:rsidRPr="00B31B37">
        <w:rPr>
          <w:rFonts w:ascii="Times New Roman" w:hAnsi="Times New Roman" w:cs="Times New Roman"/>
          <w:sz w:val="24"/>
          <w:szCs w:val="24"/>
        </w:rPr>
        <w:t xml:space="preserve"> on </w:t>
      </w:r>
      <w:r w:rsidR="00FD2963">
        <w:rPr>
          <w:rFonts w:ascii="Times New Roman" w:hAnsi="Times New Roman" w:cs="Times New Roman"/>
          <w:sz w:val="24"/>
          <w:szCs w:val="24"/>
        </w:rPr>
        <w:t xml:space="preserve">the </w:t>
      </w:r>
      <w:r w:rsidRPr="00B31B37">
        <w:rPr>
          <w:rFonts w:ascii="Times New Roman" w:hAnsi="Times New Roman" w:cs="Times New Roman"/>
          <w:sz w:val="24"/>
          <w:szCs w:val="24"/>
        </w:rPr>
        <w:t xml:space="preserve">floor to denote </w:t>
      </w:r>
      <w:r w:rsidR="00FD2963">
        <w:rPr>
          <w:rFonts w:ascii="Times New Roman" w:hAnsi="Times New Roman" w:cs="Times New Roman"/>
          <w:sz w:val="24"/>
          <w:szCs w:val="24"/>
        </w:rPr>
        <w:t xml:space="preserve">the </w:t>
      </w:r>
      <w:r w:rsidRPr="00B31B37">
        <w:rPr>
          <w:rFonts w:ascii="Times New Roman" w:hAnsi="Times New Roman" w:cs="Times New Roman"/>
          <w:sz w:val="24"/>
          <w:szCs w:val="24"/>
        </w:rPr>
        <w:t>location of each student and TA.</w:t>
      </w:r>
    </w:p>
    <w:p w:rsidR="00B31B37" w:rsidRDefault="00B31B37" w:rsidP="00704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classrooms, seats </w:t>
      </w:r>
      <w:r w:rsidR="003C6B6B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be occupied </w:t>
      </w:r>
      <w:r w:rsidR="00E47FA9">
        <w:rPr>
          <w:rFonts w:ascii="Times New Roman" w:hAnsi="Times New Roman" w:cs="Times New Roman"/>
          <w:sz w:val="24"/>
          <w:szCs w:val="24"/>
        </w:rPr>
        <w:t xml:space="preserve">and the instructor-only zone near the podium </w:t>
      </w:r>
      <w:r w:rsidR="003C6B6B">
        <w:rPr>
          <w:rFonts w:ascii="Times New Roman" w:hAnsi="Times New Roman" w:cs="Times New Roman"/>
          <w:sz w:val="24"/>
          <w:szCs w:val="24"/>
        </w:rPr>
        <w:t xml:space="preserve">are marked with </w:t>
      </w:r>
      <w:r w:rsidR="00FD2963">
        <w:rPr>
          <w:rFonts w:ascii="Times New Roman" w:hAnsi="Times New Roman" w:cs="Times New Roman"/>
          <w:sz w:val="24"/>
          <w:szCs w:val="24"/>
        </w:rPr>
        <w:t xml:space="preserve">floor </w:t>
      </w:r>
      <w:r w:rsidR="003C6B6B">
        <w:rPr>
          <w:rFonts w:ascii="Times New Roman" w:hAnsi="Times New Roman" w:cs="Times New Roman"/>
          <w:sz w:val="24"/>
          <w:szCs w:val="24"/>
        </w:rPr>
        <w:t>tapes.</w:t>
      </w:r>
    </w:p>
    <w:p w:rsidR="00B31B37" w:rsidRPr="00B31B37" w:rsidRDefault="00B31B37" w:rsidP="00B31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B37">
        <w:rPr>
          <w:rFonts w:ascii="Times New Roman" w:hAnsi="Times New Roman" w:cs="Times New Roman"/>
          <w:sz w:val="24"/>
          <w:szCs w:val="24"/>
        </w:rPr>
        <w:t xml:space="preserve">Arrows </w:t>
      </w:r>
      <w:r>
        <w:rPr>
          <w:rFonts w:ascii="Times New Roman" w:hAnsi="Times New Roman" w:cs="Times New Roman"/>
          <w:sz w:val="24"/>
          <w:szCs w:val="24"/>
        </w:rPr>
        <w:t xml:space="preserve">are placed </w:t>
      </w:r>
      <w:r w:rsidRPr="00B31B37">
        <w:rPr>
          <w:rFonts w:ascii="Times New Roman" w:hAnsi="Times New Roman" w:cs="Times New Roman"/>
          <w:sz w:val="24"/>
          <w:szCs w:val="24"/>
        </w:rPr>
        <w:t xml:space="preserve">on </w:t>
      </w:r>
      <w:r w:rsidR="00FD2963">
        <w:rPr>
          <w:rFonts w:ascii="Times New Roman" w:hAnsi="Times New Roman" w:cs="Times New Roman"/>
          <w:sz w:val="24"/>
          <w:szCs w:val="24"/>
        </w:rPr>
        <w:t xml:space="preserve">the </w:t>
      </w:r>
      <w:r w:rsidRPr="00B31B37">
        <w:rPr>
          <w:rFonts w:ascii="Times New Roman" w:hAnsi="Times New Roman" w:cs="Times New Roman"/>
          <w:sz w:val="24"/>
          <w:szCs w:val="24"/>
        </w:rPr>
        <w:t xml:space="preserve">floor to </w:t>
      </w:r>
      <w:r w:rsidR="008B4D7F">
        <w:rPr>
          <w:rFonts w:ascii="Times New Roman" w:hAnsi="Times New Roman" w:cs="Times New Roman"/>
          <w:sz w:val="24"/>
          <w:szCs w:val="24"/>
        </w:rPr>
        <w:t>indicate</w:t>
      </w:r>
      <w:r w:rsidRPr="00B31B37">
        <w:rPr>
          <w:rFonts w:ascii="Times New Roman" w:hAnsi="Times New Roman" w:cs="Times New Roman"/>
          <w:sz w:val="24"/>
          <w:szCs w:val="24"/>
        </w:rPr>
        <w:t xml:space="preserve"> traffic flow.</w:t>
      </w:r>
    </w:p>
    <w:p w:rsidR="00704081" w:rsidRPr="00B31B37" w:rsidRDefault="008B4D7F" w:rsidP="00B31B37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Designate doors</w:t>
      </w:r>
      <w:r w:rsidR="00B31B37">
        <w:rPr>
          <w:rFonts w:ascii="Times New Roman" w:hAnsi="Times New Roman" w:cs="Times New Roman"/>
          <w:sz w:val="24"/>
          <w:szCs w:val="24"/>
        </w:rPr>
        <w:t xml:space="preserve"> for entrances and exits of the buildings, classrooms</w:t>
      </w:r>
      <w:r w:rsidR="00FD2963">
        <w:rPr>
          <w:rFonts w:ascii="Times New Roman" w:hAnsi="Times New Roman" w:cs="Times New Roman"/>
          <w:sz w:val="24"/>
          <w:szCs w:val="24"/>
        </w:rPr>
        <w:t>,</w:t>
      </w:r>
      <w:r w:rsidR="00B31B37">
        <w:rPr>
          <w:rFonts w:ascii="Times New Roman" w:hAnsi="Times New Roman" w:cs="Times New Roman"/>
          <w:sz w:val="24"/>
          <w:szCs w:val="24"/>
        </w:rPr>
        <w:t xml:space="preserve"> etc.</w:t>
      </w:r>
      <w:r>
        <w:rPr>
          <w:rFonts w:ascii="Times New Roman" w:hAnsi="Times New Roman" w:cs="Times New Roman"/>
          <w:sz w:val="24"/>
          <w:szCs w:val="24"/>
        </w:rPr>
        <w:t xml:space="preserve"> to direct traffic flow.</w:t>
      </w:r>
    </w:p>
    <w:p w:rsidR="008B4D7F" w:rsidRDefault="008B4D7F" w:rsidP="008B4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D7F">
        <w:rPr>
          <w:rFonts w:ascii="Times New Roman" w:hAnsi="Times New Roman" w:cs="Times New Roman"/>
          <w:sz w:val="24"/>
          <w:szCs w:val="24"/>
        </w:rPr>
        <w:t>Office</w:t>
      </w:r>
      <w:r w:rsidR="003C6B6B">
        <w:rPr>
          <w:rFonts w:ascii="Times New Roman" w:hAnsi="Times New Roman" w:cs="Times New Roman"/>
          <w:sz w:val="24"/>
          <w:szCs w:val="24"/>
        </w:rPr>
        <w:t xml:space="preserve"> doors remain closed and locked; </w:t>
      </w:r>
      <w:r w:rsidRPr="008B4D7F">
        <w:rPr>
          <w:rFonts w:ascii="Times New Roman" w:hAnsi="Times New Roman" w:cs="Times New Roman"/>
          <w:sz w:val="24"/>
          <w:szCs w:val="24"/>
        </w:rPr>
        <w:t xml:space="preserve">Classroom doors are </w:t>
      </w:r>
      <w:r w:rsidR="003C6B6B">
        <w:rPr>
          <w:rFonts w:ascii="Times New Roman" w:hAnsi="Times New Roman" w:cs="Times New Roman"/>
          <w:sz w:val="24"/>
          <w:szCs w:val="24"/>
        </w:rPr>
        <w:t>to be propped open;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Outside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doors and double doors in hallways/ breezeways must remain closed for fire separation.</w:t>
      </w:r>
    </w:p>
    <w:p w:rsidR="008B4D7F" w:rsidRPr="008B4D7F" w:rsidRDefault="008B4D7F" w:rsidP="008B4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D7F">
        <w:rPr>
          <w:rFonts w:ascii="Times New Roman" w:hAnsi="Times New Roman" w:cs="Times New Roman"/>
          <w:sz w:val="24"/>
          <w:szCs w:val="24"/>
        </w:rPr>
        <w:t>No sharing of PPEs. Require students/researchers to hold on</w:t>
      </w:r>
      <w:r w:rsidR="00FD2963">
        <w:rPr>
          <w:rFonts w:ascii="Times New Roman" w:hAnsi="Times New Roman" w:cs="Times New Roman"/>
          <w:sz w:val="24"/>
          <w:szCs w:val="24"/>
        </w:rPr>
        <w:t xml:space="preserve"> to their PPEs to prevent cross-</w:t>
      </w:r>
      <w:r w:rsidRPr="008B4D7F">
        <w:rPr>
          <w:rFonts w:ascii="Times New Roman" w:hAnsi="Times New Roman" w:cs="Times New Roman"/>
          <w:sz w:val="24"/>
          <w:szCs w:val="24"/>
        </w:rPr>
        <w:t>contamination.</w:t>
      </w:r>
    </w:p>
    <w:p w:rsidR="003C6B6B" w:rsidRDefault="00B05DB8" w:rsidP="003C6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and research</w:t>
      </w:r>
      <w:r w:rsidR="003C6B6B" w:rsidRPr="008B4D7F">
        <w:rPr>
          <w:rFonts w:ascii="Times New Roman" w:hAnsi="Times New Roman" w:cs="Times New Roman"/>
          <w:sz w:val="24"/>
          <w:szCs w:val="24"/>
        </w:rPr>
        <w:t xml:space="preserve"> personnel work in staggered shifts</w:t>
      </w:r>
      <w:r w:rsidR="003C6B6B">
        <w:rPr>
          <w:rFonts w:ascii="Times New Roman" w:hAnsi="Times New Roman" w:cs="Times New Roman"/>
          <w:sz w:val="24"/>
          <w:szCs w:val="24"/>
        </w:rPr>
        <w:t xml:space="preserve"> to</w:t>
      </w:r>
      <w:r w:rsidR="003C6B6B" w:rsidRPr="008B4D7F">
        <w:rPr>
          <w:rFonts w:ascii="Times New Roman" w:hAnsi="Times New Roman" w:cs="Times New Roman"/>
          <w:sz w:val="24"/>
          <w:szCs w:val="24"/>
        </w:rPr>
        <w:t xml:space="preserve"> </w:t>
      </w:r>
      <w:r w:rsidR="003C6B6B">
        <w:rPr>
          <w:rFonts w:ascii="Times New Roman" w:hAnsi="Times New Roman" w:cs="Times New Roman"/>
          <w:sz w:val="24"/>
          <w:szCs w:val="24"/>
        </w:rPr>
        <w:t xml:space="preserve">maintain social distance in </w:t>
      </w:r>
      <w:r w:rsidR="00AE4CDA">
        <w:rPr>
          <w:rFonts w:ascii="Times New Roman" w:hAnsi="Times New Roman" w:cs="Times New Roman"/>
          <w:sz w:val="24"/>
          <w:szCs w:val="24"/>
        </w:rPr>
        <w:t xml:space="preserve">both the lab and </w:t>
      </w:r>
      <w:r w:rsidR="003C6B6B">
        <w:rPr>
          <w:rFonts w:ascii="Times New Roman" w:hAnsi="Times New Roman" w:cs="Times New Roman"/>
          <w:sz w:val="24"/>
          <w:szCs w:val="24"/>
        </w:rPr>
        <w:t>office</w:t>
      </w:r>
      <w:r w:rsidR="00AE4CDA">
        <w:rPr>
          <w:rFonts w:ascii="Times New Roman" w:hAnsi="Times New Roman" w:cs="Times New Roman"/>
          <w:sz w:val="24"/>
          <w:szCs w:val="24"/>
        </w:rPr>
        <w:t xml:space="preserve"> area</w:t>
      </w:r>
      <w:r w:rsidR="003C6B6B" w:rsidRPr="008B4D7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E4CDA" w:rsidRDefault="00AE4CDA" w:rsidP="003C6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1AC4">
        <w:rPr>
          <w:rFonts w:ascii="Times New Roman" w:hAnsi="Times New Roman" w:cs="Times New Roman"/>
          <w:sz w:val="24"/>
          <w:szCs w:val="24"/>
        </w:rPr>
        <w:t>Contactless thermometers are available in every department for checking temperatures.</w:t>
      </w:r>
    </w:p>
    <w:p w:rsidR="008B4D7F" w:rsidRDefault="008B4D7F" w:rsidP="00AE4C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7311" w:rsidRDefault="00A97311" w:rsidP="00AE4C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1AC4" w:rsidRPr="00702643" w:rsidRDefault="00A61AC4" w:rsidP="00702643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702643">
        <w:rPr>
          <w:rFonts w:ascii="Times New Roman" w:hAnsi="Times New Roman" w:cs="Times New Roman"/>
          <w:sz w:val="24"/>
          <w:szCs w:val="24"/>
          <w:u w:val="single"/>
        </w:rPr>
        <w:t xml:space="preserve">The safety poster and signage that the college designed and posted are also provided </w:t>
      </w:r>
      <w:r w:rsidR="00A97311" w:rsidRPr="00702643">
        <w:rPr>
          <w:rFonts w:ascii="Times New Roman" w:hAnsi="Times New Roman" w:cs="Times New Roman"/>
          <w:sz w:val="24"/>
          <w:szCs w:val="24"/>
          <w:u w:val="single"/>
        </w:rPr>
        <w:t>below</w:t>
      </w:r>
      <w:r w:rsidRPr="0070264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A61AC4" w:rsidRDefault="00A61AC4" w:rsidP="00AE4C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1AC4" w:rsidRDefault="00A97311" w:rsidP="00AE4C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B4D7F" w:rsidRPr="008B4D7F" w:rsidRDefault="008B4D7F" w:rsidP="008B4D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1B37" w:rsidRDefault="00B31B37" w:rsidP="008B4D7F">
      <w:pPr>
        <w:pStyle w:val="ListParagraph"/>
      </w:pPr>
    </w:p>
    <w:p w:rsidR="00704081" w:rsidRDefault="0070408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8"/>
        <w:gridCol w:w="2812"/>
      </w:tblGrid>
      <w:tr w:rsidR="00A97311" w:rsidTr="00A97311">
        <w:tc>
          <w:tcPr>
            <w:tcW w:w="4675" w:type="dxa"/>
            <w:vMerge w:val="restart"/>
          </w:tcPr>
          <w:p w:rsidR="00A97311" w:rsidRDefault="00A97311">
            <w:r>
              <w:rPr>
                <w:noProof/>
              </w:rPr>
              <w:drawing>
                <wp:inline distT="0" distB="0" distL="0" distR="0">
                  <wp:extent cx="4021071" cy="565340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COE_COVID_post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842" cy="566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97311" w:rsidRDefault="00A97311">
            <w:r>
              <w:rPr>
                <w:noProof/>
              </w:rPr>
              <w:drawing>
                <wp:inline distT="0" distB="0" distL="0" distR="0">
                  <wp:extent cx="1371600" cy="1371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U.Commitment.Whitacre.6.4.20_10x10_Ente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311" w:rsidTr="00A97311">
        <w:tc>
          <w:tcPr>
            <w:tcW w:w="4675" w:type="dxa"/>
            <w:vMerge/>
          </w:tcPr>
          <w:p w:rsidR="00A97311" w:rsidRDefault="00A97311"/>
        </w:tc>
        <w:tc>
          <w:tcPr>
            <w:tcW w:w="4675" w:type="dxa"/>
          </w:tcPr>
          <w:p w:rsidR="00A97311" w:rsidRDefault="00A97311">
            <w:r>
              <w:rPr>
                <w:noProof/>
              </w:rPr>
              <w:drawing>
                <wp:inline distT="0" distB="0" distL="0" distR="0">
                  <wp:extent cx="1384300" cy="138430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TU.Commitment.Whitacre.6.4.20_10x10_Exi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311" w:rsidTr="00A97311">
        <w:tc>
          <w:tcPr>
            <w:tcW w:w="4675" w:type="dxa"/>
            <w:vMerge/>
          </w:tcPr>
          <w:p w:rsidR="00A97311" w:rsidRDefault="00A97311"/>
        </w:tc>
        <w:tc>
          <w:tcPr>
            <w:tcW w:w="4675" w:type="dxa"/>
          </w:tcPr>
          <w:p w:rsidR="00A97311" w:rsidRDefault="00A97311">
            <w:r>
              <w:rPr>
                <w:noProof/>
              </w:rPr>
              <w:drawing>
                <wp:inline distT="0" distB="0" distL="0" distR="0">
                  <wp:extent cx="1390650" cy="1390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TU.Commitment.Whitacre.6.4.20_10x10_Mask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311" w:rsidTr="00A97311">
        <w:trPr>
          <w:trHeight w:val="2367"/>
        </w:trPr>
        <w:tc>
          <w:tcPr>
            <w:tcW w:w="4675" w:type="dxa"/>
            <w:vMerge/>
          </w:tcPr>
          <w:p w:rsidR="00A97311" w:rsidRDefault="00A97311"/>
        </w:tc>
        <w:tc>
          <w:tcPr>
            <w:tcW w:w="4675" w:type="dxa"/>
          </w:tcPr>
          <w:p w:rsidR="00A97311" w:rsidRDefault="00A97311">
            <w:r>
              <w:rPr>
                <w:noProof/>
              </w:rPr>
              <w:drawing>
                <wp:inline distT="0" distB="0" distL="0" distR="0">
                  <wp:extent cx="1397000" cy="1500963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TU.Commitment.Whitacre.6.4.20_10x10_Sea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589" cy="1502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311" w:rsidRDefault="00A97311"/>
    <w:sectPr w:rsidR="00A9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53B8F"/>
    <w:multiLevelType w:val="hybridMultilevel"/>
    <w:tmpl w:val="AFE0BA4E"/>
    <w:lvl w:ilvl="0" w:tplc="77D835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5EFF"/>
    <w:multiLevelType w:val="hybridMultilevel"/>
    <w:tmpl w:val="9830F0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13"/>
    <w:rsid w:val="0020433C"/>
    <w:rsid w:val="003C6B6B"/>
    <w:rsid w:val="004607A5"/>
    <w:rsid w:val="00702643"/>
    <w:rsid w:val="00704081"/>
    <w:rsid w:val="007226FF"/>
    <w:rsid w:val="007D6A13"/>
    <w:rsid w:val="00843F8F"/>
    <w:rsid w:val="0084417E"/>
    <w:rsid w:val="0084501C"/>
    <w:rsid w:val="008B4D7F"/>
    <w:rsid w:val="00A61AC4"/>
    <w:rsid w:val="00A97311"/>
    <w:rsid w:val="00AA3EC9"/>
    <w:rsid w:val="00AE4CDA"/>
    <w:rsid w:val="00B05DB8"/>
    <w:rsid w:val="00B31B37"/>
    <w:rsid w:val="00BD61DB"/>
    <w:rsid w:val="00CB7311"/>
    <w:rsid w:val="00CD5E72"/>
    <w:rsid w:val="00DD1920"/>
    <w:rsid w:val="00DE1F96"/>
    <w:rsid w:val="00E2587A"/>
    <w:rsid w:val="00E47FA9"/>
    <w:rsid w:val="00FD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AFB0C-1D41-4690-BF65-01DF9FBA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081"/>
    <w:pPr>
      <w:ind w:left="720"/>
      <w:contextualSpacing/>
    </w:pPr>
  </w:style>
  <w:style w:type="table" w:styleId="TableGrid">
    <w:name w:val="Table Grid"/>
    <w:basedOn w:val="TableNormal"/>
    <w:uiPriority w:val="39"/>
    <w:rsid w:val="00A9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329</Words>
  <Characters>2031</Characters>
  <Application>Microsoft Office Word</Application>
  <DocSecurity>0</DocSecurity>
  <Lines>39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Chijuan</dc:creator>
  <cp:keywords/>
  <dc:description/>
  <cp:lastModifiedBy>Hu, Chijuan</cp:lastModifiedBy>
  <cp:revision>17</cp:revision>
  <dcterms:created xsi:type="dcterms:W3CDTF">2020-06-08T17:08:00Z</dcterms:created>
  <dcterms:modified xsi:type="dcterms:W3CDTF">2020-06-08T20:32:00Z</dcterms:modified>
</cp:coreProperties>
</file>