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5792850"/>
        <w:docPartObj>
          <w:docPartGallery w:val="Cover Pages"/>
          <w:docPartUnique/>
        </w:docPartObj>
      </w:sdtPr>
      <w:sdtContent>
        <w:p w14:paraId="6FC9EB92" w14:textId="2E9A6F72" w:rsidR="00DE1450" w:rsidRDefault="00DE1450"/>
        <w:p w14:paraId="0C2F19DD" w14:textId="581440A7" w:rsidR="00DA3B4D" w:rsidRDefault="00DE1450" w:rsidP="006526A3">
          <w:r>
            <w:rPr>
              <w:noProof/>
            </w:rPr>
            <mc:AlternateContent>
              <mc:Choice Requires="wps">
                <w:drawing>
                  <wp:anchor distT="0" distB="0" distL="182880" distR="182880" simplePos="0" relativeHeight="251658241" behindDoc="0" locked="0" layoutInCell="1" allowOverlap="1" wp14:anchorId="513BDBC1" wp14:editId="006A4AF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20587" w14:textId="3CC2688A" w:rsidR="00DE1450" w:rsidRDefault="00B35436">
                                <w:pPr>
                                  <w:pStyle w:val="NoSpacing"/>
                                  <w:spacing w:before="40" w:after="560" w:line="216" w:lineRule="auto"/>
                                  <w:rPr>
                                    <w:color w:val="5B9BD5" w:themeColor="accent1"/>
                                    <w:sz w:val="72"/>
                                    <w:szCs w:val="72"/>
                                  </w:rPr>
                                </w:pPr>
                                <w:sdt>
                                  <w:sdtPr>
                                    <w:rPr>
                                      <w:color w:val="5B9BD5"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562C30">
                                      <w:rPr>
                                        <w:color w:val="5B9BD5" w:themeColor="accent1"/>
                                        <w:sz w:val="72"/>
                                        <w:szCs w:val="72"/>
                                      </w:rPr>
                                      <w:t>New Branching Strategy</w:t>
                                    </w:r>
                                    <w:r>
                                      <w:rPr>
                                        <w:color w:val="5B9BD5" w:themeColor="accent1"/>
                                        <w:sz w:val="72"/>
                                        <w:szCs w:val="72"/>
                                      </w:rPr>
                                      <w:t xml:space="preserve"> Guidelines - </w:t>
                                    </w:r>
                                    <w:r w:rsidRPr="009C3147">
                                      <w:rPr>
                                        <w:color w:val="5B9BD5" w:themeColor="accent1"/>
                                        <w:sz w:val="72"/>
                                        <w:szCs w:val="72"/>
                                      </w:rPr>
                                      <w:t>Platform</w:t>
                                    </w:r>
                                  </w:sdtContent>
                                </w:sdt>
                              </w:p>
                              <w:p w14:paraId="7F1AAE82" w14:textId="36EF43D5" w:rsidR="00DE1450" w:rsidRDefault="00DE1450">
                                <w:pPr>
                                  <w:pStyle w:val="NoSpacing"/>
                                  <w:spacing w:before="40" w:after="40"/>
                                  <w:rPr>
                                    <w:caps/>
                                    <w:color w:val="1F3864" w:themeColor="accent5" w:themeShade="80"/>
                                    <w:sz w:val="28"/>
                                    <w:szCs w:val="28"/>
                                  </w:rPr>
                                </w:pPr>
                              </w:p>
                              <w:sdt>
                                <w:sdtPr>
                                  <w:rPr>
                                    <w:caps/>
                                    <w:color w:val="4472C4"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3DA5A058" w14:textId="0EADAF2F" w:rsidR="00DE1450" w:rsidRDefault="002557A2">
                                    <w:pPr>
                                      <w:pStyle w:val="NoSpacing"/>
                                      <w:spacing w:before="80" w:after="40"/>
                                      <w:rPr>
                                        <w:caps/>
                                        <w:color w:val="4472C4" w:themeColor="accent5"/>
                                        <w:sz w:val="24"/>
                                        <w:szCs w:val="24"/>
                                      </w:rPr>
                                    </w:pPr>
                                    <w:r>
                                      <w:rPr>
                                        <w:caps/>
                                        <w:color w:val="4472C4"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13BDBC1" id="_x0000_t202" coordsize="21600,21600" o:spt="202" path="m,l,21600r21600,l21600,xe">
                    <v:stroke joinstyle="miter"/>
                    <v:path gradientshapeok="t" o:connecttype="rect"/>
                  </v:shapetype>
                  <v:shape id="Text Box 32"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8820587" w14:textId="3CC2688A" w:rsidR="00DE1450" w:rsidRDefault="00B35436">
                          <w:pPr>
                            <w:pStyle w:val="NoSpacing"/>
                            <w:spacing w:before="40" w:after="560" w:line="216" w:lineRule="auto"/>
                            <w:rPr>
                              <w:color w:val="5B9BD5" w:themeColor="accent1"/>
                              <w:sz w:val="72"/>
                              <w:szCs w:val="72"/>
                            </w:rPr>
                          </w:pPr>
                          <w:sdt>
                            <w:sdtPr>
                              <w:rPr>
                                <w:color w:val="5B9BD5"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562C30">
                                <w:rPr>
                                  <w:color w:val="5B9BD5" w:themeColor="accent1"/>
                                  <w:sz w:val="72"/>
                                  <w:szCs w:val="72"/>
                                </w:rPr>
                                <w:t>New Branching Strategy</w:t>
                              </w:r>
                              <w:r>
                                <w:rPr>
                                  <w:color w:val="5B9BD5" w:themeColor="accent1"/>
                                  <w:sz w:val="72"/>
                                  <w:szCs w:val="72"/>
                                </w:rPr>
                                <w:t xml:space="preserve"> Guidelines - </w:t>
                              </w:r>
                              <w:r w:rsidRPr="009C3147">
                                <w:rPr>
                                  <w:color w:val="5B9BD5" w:themeColor="accent1"/>
                                  <w:sz w:val="72"/>
                                  <w:szCs w:val="72"/>
                                </w:rPr>
                                <w:t>Platform</w:t>
                              </w:r>
                            </w:sdtContent>
                          </w:sdt>
                        </w:p>
                        <w:p w14:paraId="7F1AAE82" w14:textId="36EF43D5" w:rsidR="00DE1450" w:rsidRDefault="00DE1450">
                          <w:pPr>
                            <w:pStyle w:val="NoSpacing"/>
                            <w:spacing w:before="40" w:after="40"/>
                            <w:rPr>
                              <w:caps/>
                              <w:color w:val="1F3864" w:themeColor="accent5" w:themeShade="80"/>
                              <w:sz w:val="28"/>
                              <w:szCs w:val="28"/>
                            </w:rPr>
                          </w:pPr>
                        </w:p>
                        <w:sdt>
                          <w:sdtPr>
                            <w:rPr>
                              <w:caps/>
                              <w:color w:val="4472C4"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3DA5A058" w14:textId="0EADAF2F" w:rsidR="00DE1450" w:rsidRDefault="002557A2">
                              <w:pPr>
                                <w:pStyle w:val="NoSpacing"/>
                                <w:spacing w:before="80" w:after="40"/>
                                <w:rPr>
                                  <w:caps/>
                                  <w:color w:val="4472C4" w:themeColor="accent5"/>
                                  <w:sz w:val="24"/>
                                  <w:szCs w:val="24"/>
                                </w:rPr>
                              </w:pPr>
                              <w:r>
                                <w:rPr>
                                  <w:caps/>
                                  <w:color w:val="4472C4" w:themeColor="accent5"/>
                                  <w:sz w:val="24"/>
                                  <w:szCs w:val="24"/>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08CB9784" wp14:editId="0580610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5-01-01T00:00:00Z">
                                    <w:dateFormat w:val="yyyy"/>
                                    <w:lid w:val="en-US"/>
                                    <w:storeMappedDataAs w:val="dateTime"/>
                                    <w:calendar w:val="gregorian"/>
                                  </w:date>
                                </w:sdtPr>
                                <w:sdtContent>
                                  <w:p w14:paraId="6149A30A" w14:textId="4B42DD41" w:rsidR="00DE1450" w:rsidRDefault="00920E7C">
                                    <w:pPr>
                                      <w:pStyle w:val="NoSpacing"/>
                                      <w:jc w:val="right"/>
                                      <w:rPr>
                                        <w:color w:val="FFFFFF" w:themeColor="background1"/>
                                        <w:sz w:val="24"/>
                                        <w:szCs w:val="24"/>
                                      </w:rPr>
                                    </w:pPr>
                                    <w:r>
                                      <w:rPr>
                                        <w:color w:val="FFFFFF" w:themeColor="background1"/>
                                        <w:sz w:val="24"/>
                                        <w:szCs w:val="24"/>
                                      </w:rPr>
                                      <w:t>2015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8CB9784" id="Rectangle 33"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5-01-01T00:00:00Z">
                              <w:dateFormat w:val="yyyy"/>
                              <w:lid w:val="en-US"/>
                              <w:storeMappedDataAs w:val="dateTime"/>
                              <w:calendar w:val="gregorian"/>
                            </w:date>
                          </w:sdtPr>
                          <w:sdtContent>
                            <w:p w14:paraId="6149A30A" w14:textId="4B42DD41" w:rsidR="00DE1450" w:rsidRDefault="00920E7C">
                              <w:pPr>
                                <w:pStyle w:val="NoSpacing"/>
                                <w:jc w:val="right"/>
                                <w:rPr>
                                  <w:color w:val="FFFFFF" w:themeColor="background1"/>
                                  <w:sz w:val="24"/>
                                  <w:szCs w:val="24"/>
                                </w:rPr>
                              </w:pPr>
                              <w:r>
                                <w:rPr>
                                  <w:color w:val="FFFFFF" w:themeColor="background1"/>
                                  <w:sz w:val="24"/>
                                  <w:szCs w:val="24"/>
                                </w:rPr>
                                <w:t>2015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rPr>
        <w:id w:val="938795281"/>
        <w:docPartObj>
          <w:docPartGallery w:val="Table of Contents"/>
          <w:docPartUnique/>
        </w:docPartObj>
      </w:sdtPr>
      <w:sdtEndPr>
        <w:rPr>
          <w:b/>
          <w:bCs/>
          <w:noProof/>
        </w:rPr>
      </w:sdtEndPr>
      <w:sdtContent>
        <w:p w14:paraId="3C208543" w14:textId="2DC28F26" w:rsidR="001D2C07" w:rsidRDefault="001D2C07">
          <w:pPr>
            <w:pStyle w:val="TOCHeading"/>
          </w:pPr>
          <w:r>
            <w:t>Table of Contents</w:t>
          </w:r>
        </w:p>
        <w:p w14:paraId="18439A5D" w14:textId="4C9BB1BB" w:rsidR="001624DC" w:rsidRDefault="001D2C07">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380259" w:history="1">
            <w:r w:rsidR="001624DC" w:rsidRPr="00CE44B0">
              <w:rPr>
                <w:rStyle w:val="Hyperlink"/>
                <w:noProof/>
              </w:rPr>
              <w:t>Executive Summary</w:t>
            </w:r>
            <w:r w:rsidR="001624DC">
              <w:rPr>
                <w:noProof/>
                <w:webHidden/>
              </w:rPr>
              <w:tab/>
            </w:r>
            <w:r w:rsidR="001624DC">
              <w:rPr>
                <w:noProof/>
                <w:webHidden/>
              </w:rPr>
              <w:fldChar w:fldCharType="begin"/>
            </w:r>
            <w:r w:rsidR="001624DC">
              <w:rPr>
                <w:noProof/>
                <w:webHidden/>
              </w:rPr>
              <w:instrText xml:space="preserve"> PAGEREF _Toc191380259 \h </w:instrText>
            </w:r>
            <w:r w:rsidR="001624DC">
              <w:rPr>
                <w:noProof/>
                <w:webHidden/>
              </w:rPr>
            </w:r>
            <w:r w:rsidR="001624DC">
              <w:rPr>
                <w:noProof/>
                <w:webHidden/>
              </w:rPr>
              <w:fldChar w:fldCharType="separate"/>
            </w:r>
            <w:r w:rsidR="001624DC">
              <w:rPr>
                <w:noProof/>
                <w:webHidden/>
              </w:rPr>
              <w:t>2</w:t>
            </w:r>
            <w:r w:rsidR="001624DC">
              <w:rPr>
                <w:noProof/>
                <w:webHidden/>
              </w:rPr>
              <w:fldChar w:fldCharType="end"/>
            </w:r>
          </w:hyperlink>
        </w:p>
        <w:p w14:paraId="7485A871" w14:textId="11A57F14" w:rsidR="001624DC" w:rsidRDefault="001624DC">
          <w:pPr>
            <w:pStyle w:val="TOC1"/>
            <w:tabs>
              <w:tab w:val="right" w:leader="dot" w:pos="9350"/>
            </w:tabs>
            <w:rPr>
              <w:rFonts w:eastAsiaTheme="minorEastAsia"/>
              <w:noProof/>
              <w:kern w:val="2"/>
              <w:sz w:val="24"/>
              <w:szCs w:val="24"/>
              <w14:ligatures w14:val="standardContextual"/>
            </w:rPr>
          </w:pPr>
          <w:hyperlink w:anchor="_Toc191380260" w:history="1">
            <w:r w:rsidRPr="00CE44B0">
              <w:rPr>
                <w:rStyle w:val="Hyperlink"/>
                <w:noProof/>
              </w:rPr>
              <w:t>New Branching Strategy</w:t>
            </w:r>
            <w:r>
              <w:rPr>
                <w:noProof/>
                <w:webHidden/>
              </w:rPr>
              <w:tab/>
            </w:r>
            <w:r>
              <w:rPr>
                <w:noProof/>
                <w:webHidden/>
              </w:rPr>
              <w:fldChar w:fldCharType="begin"/>
            </w:r>
            <w:r>
              <w:rPr>
                <w:noProof/>
                <w:webHidden/>
              </w:rPr>
              <w:instrText xml:space="preserve"> PAGEREF _Toc191380260 \h </w:instrText>
            </w:r>
            <w:r>
              <w:rPr>
                <w:noProof/>
                <w:webHidden/>
              </w:rPr>
            </w:r>
            <w:r>
              <w:rPr>
                <w:noProof/>
                <w:webHidden/>
              </w:rPr>
              <w:fldChar w:fldCharType="separate"/>
            </w:r>
            <w:r>
              <w:rPr>
                <w:noProof/>
                <w:webHidden/>
              </w:rPr>
              <w:t>3</w:t>
            </w:r>
            <w:r>
              <w:rPr>
                <w:noProof/>
                <w:webHidden/>
              </w:rPr>
              <w:fldChar w:fldCharType="end"/>
            </w:r>
          </w:hyperlink>
        </w:p>
        <w:p w14:paraId="469BDBE7" w14:textId="2DD9EC0A" w:rsidR="001624DC" w:rsidRDefault="001624DC">
          <w:pPr>
            <w:pStyle w:val="TOC2"/>
            <w:tabs>
              <w:tab w:val="right" w:leader="dot" w:pos="9350"/>
            </w:tabs>
            <w:rPr>
              <w:rFonts w:eastAsiaTheme="minorEastAsia"/>
              <w:noProof/>
              <w:kern w:val="2"/>
              <w:sz w:val="24"/>
              <w:szCs w:val="24"/>
              <w14:ligatures w14:val="standardContextual"/>
            </w:rPr>
          </w:pPr>
          <w:hyperlink w:anchor="_Toc191380261" w:history="1">
            <w:r w:rsidRPr="00CE44B0">
              <w:rPr>
                <w:rStyle w:val="Hyperlink"/>
                <w:noProof/>
              </w:rPr>
              <w:t>Key Features of the New Branching Strategy</w:t>
            </w:r>
            <w:r>
              <w:rPr>
                <w:noProof/>
                <w:webHidden/>
              </w:rPr>
              <w:tab/>
            </w:r>
            <w:r>
              <w:rPr>
                <w:noProof/>
                <w:webHidden/>
              </w:rPr>
              <w:fldChar w:fldCharType="begin"/>
            </w:r>
            <w:r>
              <w:rPr>
                <w:noProof/>
                <w:webHidden/>
              </w:rPr>
              <w:instrText xml:space="preserve"> PAGEREF _Toc191380261 \h </w:instrText>
            </w:r>
            <w:r>
              <w:rPr>
                <w:noProof/>
                <w:webHidden/>
              </w:rPr>
            </w:r>
            <w:r>
              <w:rPr>
                <w:noProof/>
                <w:webHidden/>
              </w:rPr>
              <w:fldChar w:fldCharType="separate"/>
            </w:r>
            <w:r>
              <w:rPr>
                <w:noProof/>
                <w:webHidden/>
              </w:rPr>
              <w:t>4</w:t>
            </w:r>
            <w:r>
              <w:rPr>
                <w:noProof/>
                <w:webHidden/>
              </w:rPr>
              <w:fldChar w:fldCharType="end"/>
            </w:r>
          </w:hyperlink>
        </w:p>
        <w:p w14:paraId="645019A3" w14:textId="4D0D03BF"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62" w:history="1">
            <w:r w:rsidRPr="00CE44B0">
              <w:rPr>
                <w:rStyle w:val="Hyperlink"/>
                <w:noProof/>
              </w:rPr>
              <w:t>1.</w:t>
            </w:r>
            <w:r>
              <w:rPr>
                <w:rFonts w:eastAsiaTheme="minorEastAsia"/>
                <w:noProof/>
                <w:kern w:val="2"/>
                <w:sz w:val="24"/>
                <w:szCs w:val="24"/>
                <w14:ligatures w14:val="standardContextual"/>
              </w:rPr>
              <w:tab/>
            </w:r>
            <w:r w:rsidRPr="00CE44B0">
              <w:rPr>
                <w:rStyle w:val="Hyperlink"/>
                <w:noProof/>
              </w:rPr>
              <w:t>Easily Identifiable and Traceable Branches</w:t>
            </w:r>
            <w:r>
              <w:rPr>
                <w:noProof/>
                <w:webHidden/>
              </w:rPr>
              <w:tab/>
            </w:r>
            <w:r>
              <w:rPr>
                <w:noProof/>
                <w:webHidden/>
              </w:rPr>
              <w:fldChar w:fldCharType="begin"/>
            </w:r>
            <w:r>
              <w:rPr>
                <w:noProof/>
                <w:webHidden/>
              </w:rPr>
              <w:instrText xml:space="preserve"> PAGEREF _Toc191380262 \h </w:instrText>
            </w:r>
            <w:r>
              <w:rPr>
                <w:noProof/>
                <w:webHidden/>
              </w:rPr>
            </w:r>
            <w:r>
              <w:rPr>
                <w:noProof/>
                <w:webHidden/>
              </w:rPr>
              <w:fldChar w:fldCharType="separate"/>
            </w:r>
            <w:r>
              <w:rPr>
                <w:noProof/>
                <w:webHidden/>
              </w:rPr>
              <w:t>4</w:t>
            </w:r>
            <w:r>
              <w:rPr>
                <w:noProof/>
                <w:webHidden/>
              </w:rPr>
              <w:fldChar w:fldCharType="end"/>
            </w:r>
          </w:hyperlink>
        </w:p>
        <w:p w14:paraId="6FF4718E" w14:textId="12BB6CBD"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63" w:history="1">
            <w:r w:rsidRPr="00CE44B0">
              <w:rPr>
                <w:rStyle w:val="Hyperlink"/>
                <w:noProof/>
              </w:rPr>
              <w:t>2.</w:t>
            </w:r>
            <w:r>
              <w:rPr>
                <w:rFonts w:eastAsiaTheme="minorEastAsia"/>
                <w:noProof/>
                <w:kern w:val="2"/>
                <w:sz w:val="24"/>
                <w:szCs w:val="24"/>
                <w14:ligatures w14:val="standardContextual"/>
              </w:rPr>
              <w:tab/>
            </w:r>
            <w:r w:rsidRPr="00CE44B0">
              <w:rPr>
                <w:rStyle w:val="Hyperlink"/>
                <w:noProof/>
              </w:rPr>
              <w:t>Strict Branching Rules for Code Quality and Stability</w:t>
            </w:r>
            <w:r>
              <w:rPr>
                <w:noProof/>
                <w:webHidden/>
              </w:rPr>
              <w:tab/>
            </w:r>
            <w:r>
              <w:rPr>
                <w:noProof/>
                <w:webHidden/>
              </w:rPr>
              <w:fldChar w:fldCharType="begin"/>
            </w:r>
            <w:r>
              <w:rPr>
                <w:noProof/>
                <w:webHidden/>
              </w:rPr>
              <w:instrText xml:space="preserve"> PAGEREF _Toc191380263 \h </w:instrText>
            </w:r>
            <w:r>
              <w:rPr>
                <w:noProof/>
                <w:webHidden/>
              </w:rPr>
            </w:r>
            <w:r>
              <w:rPr>
                <w:noProof/>
                <w:webHidden/>
              </w:rPr>
              <w:fldChar w:fldCharType="separate"/>
            </w:r>
            <w:r>
              <w:rPr>
                <w:noProof/>
                <w:webHidden/>
              </w:rPr>
              <w:t>4</w:t>
            </w:r>
            <w:r>
              <w:rPr>
                <w:noProof/>
                <w:webHidden/>
              </w:rPr>
              <w:fldChar w:fldCharType="end"/>
            </w:r>
          </w:hyperlink>
        </w:p>
        <w:p w14:paraId="0FB551A5" w14:textId="0F21A9BE"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64" w:history="1">
            <w:r w:rsidRPr="00CE44B0">
              <w:rPr>
                <w:rStyle w:val="Hyperlink"/>
                <w:noProof/>
              </w:rPr>
              <w:t>3.</w:t>
            </w:r>
            <w:r>
              <w:rPr>
                <w:rFonts w:eastAsiaTheme="minorEastAsia"/>
                <w:noProof/>
                <w:kern w:val="2"/>
                <w:sz w:val="24"/>
                <w:szCs w:val="24"/>
                <w14:ligatures w14:val="standardContextual"/>
              </w:rPr>
              <w:tab/>
            </w:r>
            <w:r w:rsidRPr="00CE44B0">
              <w:rPr>
                <w:rStyle w:val="Hyperlink"/>
                <w:noProof/>
              </w:rPr>
              <w:t>Risk Reduction &amp; Parallel Development</w:t>
            </w:r>
            <w:r>
              <w:rPr>
                <w:noProof/>
                <w:webHidden/>
              </w:rPr>
              <w:tab/>
            </w:r>
            <w:r>
              <w:rPr>
                <w:noProof/>
                <w:webHidden/>
              </w:rPr>
              <w:fldChar w:fldCharType="begin"/>
            </w:r>
            <w:r>
              <w:rPr>
                <w:noProof/>
                <w:webHidden/>
              </w:rPr>
              <w:instrText xml:space="preserve"> PAGEREF _Toc191380264 \h </w:instrText>
            </w:r>
            <w:r>
              <w:rPr>
                <w:noProof/>
                <w:webHidden/>
              </w:rPr>
            </w:r>
            <w:r>
              <w:rPr>
                <w:noProof/>
                <w:webHidden/>
              </w:rPr>
              <w:fldChar w:fldCharType="separate"/>
            </w:r>
            <w:r>
              <w:rPr>
                <w:noProof/>
                <w:webHidden/>
              </w:rPr>
              <w:t>5</w:t>
            </w:r>
            <w:r>
              <w:rPr>
                <w:noProof/>
                <w:webHidden/>
              </w:rPr>
              <w:fldChar w:fldCharType="end"/>
            </w:r>
          </w:hyperlink>
        </w:p>
        <w:p w14:paraId="3A09E090" w14:textId="7FF85732" w:rsidR="001624DC" w:rsidRDefault="001624DC">
          <w:pPr>
            <w:pStyle w:val="TOC2"/>
            <w:tabs>
              <w:tab w:val="right" w:leader="dot" w:pos="9350"/>
            </w:tabs>
            <w:rPr>
              <w:rFonts w:eastAsiaTheme="minorEastAsia"/>
              <w:noProof/>
              <w:kern w:val="2"/>
              <w:sz w:val="24"/>
              <w:szCs w:val="24"/>
              <w14:ligatures w14:val="standardContextual"/>
            </w:rPr>
          </w:pPr>
          <w:hyperlink w:anchor="_Toc191380265" w:history="1">
            <w:r w:rsidRPr="00CE44B0">
              <w:rPr>
                <w:rStyle w:val="Hyperlink"/>
                <w:noProof/>
              </w:rPr>
              <w:t>How the Branching Strategy Works</w:t>
            </w:r>
            <w:r>
              <w:rPr>
                <w:noProof/>
                <w:webHidden/>
              </w:rPr>
              <w:tab/>
            </w:r>
            <w:r>
              <w:rPr>
                <w:noProof/>
                <w:webHidden/>
              </w:rPr>
              <w:fldChar w:fldCharType="begin"/>
            </w:r>
            <w:r>
              <w:rPr>
                <w:noProof/>
                <w:webHidden/>
              </w:rPr>
              <w:instrText xml:space="preserve"> PAGEREF _Toc191380265 \h </w:instrText>
            </w:r>
            <w:r>
              <w:rPr>
                <w:noProof/>
                <w:webHidden/>
              </w:rPr>
            </w:r>
            <w:r>
              <w:rPr>
                <w:noProof/>
                <w:webHidden/>
              </w:rPr>
              <w:fldChar w:fldCharType="separate"/>
            </w:r>
            <w:r>
              <w:rPr>
                <w:noProof/>
                <w:webHidden/>
              </w:rPr>
              <w:t>5</w:t>
            </w:r>
            <w:r>
              <w:rPr>
                <w:noProof/>
                <w:webHidden/>
              </w:rPr>
              <w:fldChar w:fldCharType="end"/>
            </w:r>
          </w:hyperlink>
        </w:p>
        <w:p w14:paraId="27F8C1F1" w14:textId="1F38A8B7" w:rsidR="001624DC" w:rsidRDefault="001624DC">
          <w:pPr>
            <w:pStyle w:val="TOC3"/>
            <w:tabs>
              <w:tab w:val="right" w:leader="dot" w:pos="9350"/>
            </w:tabs>
            <w:rPr>
              <w:rFonts w:eastAsiaTheme="minorEastAsia"/>
              <w:noProof/>
              <w:kern w:val="2"/>
              <w:sz w:val="24"/>
              <w:szCs w:val="24"/>
              <w14:ligatures w14:val="standardContextual"/>
            </w:rPr>
          </w:pPr>
          <w:hyperlink w:anchor="_Toc191380266" w:history="1">
            <w:r w:rsidRPr="00CE44B0">
              <w:rPr>
                <w:rStyle w:val="Hyperlink"/>
                <w:noProof/>
              </w:rPr>
              <w:t>A. Single Source of Truth – The main Branch</w:t>
            </w:r>
            <w:r>
              <w:rPr>
                <w:noProof/>
                <w:webHidden/>
              </w:rPr>
              <w:tab/>
            </w:r>
            <w:r>
              <w:rPr>
                <w:noProof/>
                <w:webHidden/>
              </w:rPr>
              <w:fldChar w:fldCharType="begin"/>
            </w:r>
            <w:r>
              <w:rPr>
                <w:noProof/>
                <w:webHidden/>
              </w:rPr>
              <w:instrText xml:space="preserve"> PAGEREF _Toc191380266 \h </w:instrText>
            </w:r>
            <w:r>
              <w:rPr>
                <w:noProof/>
                <w:webHidden/>
              </w:rPr>
            </w:r>
            <w:r>
              <w:rPr>
                <w:noProof/>
                <w:webHidden/>
              </w:rPr>
              <w:fldChar w:fldCharType="separate"/>
            </w:r>
            <w:r>
              <w:rPr>
                <w:noProof/>
                <w:webHidden/>
              </w:rPr>
              <w:t>5</w:t>
            </w:r>
            <w:r>
              <w:rPr>
                <w:noProof/>
                <w:webHidden/>
              </w:rPr>
              <w:fldChar w:fldCharType="end"/>
            </w:r>
          </w:hyperlink>
        </w:p>
        <w:p w14:paraId="0D34F4EC" w14:textId="39C38F83" w:rsidR="001624DC" w:rsidRDefault="001624DC">
          <w:pPr>
            <w:pStyle w:val="TOC3"/>
            <w:tabs>
              <w:tab w:val="right" w:leader="dot" w:pos="9350"/>
            </w:tabs>
            <w:rPr>
              <w:rFonts w:eastAsiaTheme="minorEastAsia"/>
              <w:noProof/>
              <w:kern w:val="2"/>
              <w:sz w:val="24"/>
              <w:szCs w:val="24"/>
              <w14:ligatures w14:val="standardContextual"/>
            </w:rPr>
          </w:pPr>
          <w:hyperlink w:anchor="_Toc191380267" w:history="1">
            <w:r w:rsidRPr="00CE44B0">
              <w:rPr>
                <w:rStyle w:val="Hyperlink"/>
                <w:noProof/>
              </w:rPr>
              <w:t>B. Development Workflow</w:t>
            </w:r>
            <w:r>
              <w:rPr>
                <w:noProof/>
                <w:webHidden/>
              </w:rPr>
              <w:tab/>
            </w:r>
            <w:r>
              <w:rPr>
                <w:noProof/>
                <w:webHidden/>
              </w:rPr>
              <w:fldChar w:fldCharType="begin"/>
            </w:r>
            <w:r>
              <w:rPr>
                <w:noProof/>
                <w:webHidden/>
              </w:rPr>
              <w:instrText xml:space="preserve"> PAGEREF _Toc191380267 \h </w:instrText>
            </w:r>
            <w:r>
              <w:rPr>
                <w:noProof/>
                <w:webHidden/>
              </w:rPr>
            </w:r>
            <w:r>
              <w:rPr>
                <w:noProof/>
                <w:webHidden/>
              </w:rPr>
              <w:fldChar w:fldCharType="separate"/>
            </w:r>
            <w:r>
              <w:rPr>
                <w:noProof/>
                <w:webHidden/>
              </w:rPr>
              <w:t>5</w:t>
            </w:r>
            <w:r>
              <w:rPr>
                <w:noProof/>
                <w:webHidden/>
              </w:rPr>
              <w:fldChar w:fldCharType="end"/>
            </w:r>
          </w:hyperlink>
        </w:p>
        <w:p w14:paraId="43A4C851" w14:textId="22369585" w:rsidR="001624DC" w:rsidRDefault="001624DC">
          <w:pPr>
            <w:pStyle w:val="TOC2"/>
            <w:tabs>
              <w:tab w:val="right" w:leader="dot" w:pos="9350"/>
            </w:tabs>
            <w:rPr>
              <w:rFonts w:eastAsiaTheme="minorEastAsia"/>
              <w:noProof/>
              <w:kern w:val="2"/>
              <w:sz w:val="24"/>
              <w:szCs w:val="24"/>
              <w14:ligatures w14:val="standardContextual"/>
            </w:rPr>
          </w:pPr>
          <w:hyperlink w:anchor="_Toc191380268" w:history="1">
            <w:r w:rsidRPr="00CE44B0">
              <w:rPr>
                <w:rStyle w:val="Hyperlink"/>
                <w:noProof/>
              </w:rPr>
              <w:t>Handling Hotfixes</w:t>
            </w:r>
            <w:r>
              <w:rPr>
                <w:noProof/>
                <w:webHidden/>
              </w:rPr>
              <w:tab/>
            </w:r>
            <w:r>
              <w:rPr>
                <w:noProof/>
                <w:webHidden/>
              </w:rPr>
              <w:fldChar w:fldCharType="begin"/>
            </w:r>
            <w:r>
              <w:rPr>
                <w:noProof/>
                <w:webHidden/>
              </w:rPr>
              <w:instrText xml:space="preserve"> PAGEREF _Toc191380268 \h </w:instrText>
            </w:r>
            <w:r>
              <w:rPr>
                <w:noProof/>
                <w:webHidden/>
              </w:rPr>
            </w:r>
            <w:r>
              <w:rPr>
                <w:noProof/>
                <w:webHidden/>
              </w:rPr>
              <w:fldChar w:fldCharType="separate"/>
            </w:r>
            <w:r>
              <w:rPr>
                <w:noProof/>
                <w:webHidden/>
              </w:rPr>
              <w:t>7</w:t>
            </w:r>
            <w:r>
              <w:rPr>
                <w:noProof/>
                <w:webHidden/>
              </w:rPr>
              <w:fldChar w:fldCharType="end"/>
            </w:r>
          </w:hyperlink>
        </w:p>
        <w:p w14:paraId="23A5A950" w14:textId="659367A2" w:rsidR="001624DC" w:rsidRDefault="001624DC">
          <w:pPr>
            <w:pStyle w:val="TOC2"/>
            <w:tabs>
              <w:tab w:val="right" w:leader="dot" w:pos="9350"/>
            </w:tabs>
            <w:rPr>
              <w:rFonts w:eastAsiaTheme="minorEastAsia"/>
              <w:noProof/>
              <w:kern w:val="2"/>
              <w:sz w:val="24"/>
              <w:szCs w:val="24"/>
              <w14:ligatures w14:val="standardContextual"/>
            </w:rPr>
          </w:pPr>
          <w:hyperlink w:anchor="_Toc191380269" w:history="1">
            <w:r w:rsidRPr="00CE44B0">
              <w:rPr>
                <w:rStyle w:val="Hyperlink"/>
                <w:noProof/>
              </w:rPr>
              <w:t>Branch Protection Rules</w:t>
            </w:r>
            <w:r>
              <w:rPr>
                <w:noProof/>
                <w:webHidden/>
              </w:rPr>
              <w:tab/>
            </w:r>
            <w:r>
              <w:rPr>
                <w:noProof/>
                <w:webHidden/>
              </w:rPr>
              <w:fldChar w:fldCharType="begin"/>
            </w:r>
            <w:r>
              <w:rPr>
                <w:noProof/>
                <w:webHidden/>
              </w:rPr>
              <w:instrText xml:space="preserve"> PAGEREF _Toc191380269 \h </w:instrText>
            </w:r>
            <w:r>
              <w:rPr>
                <w:noProof/>
                <w:webHidden/>
              </w:rPr>
            </w:r>
            <w:r>
              <w:rPr>
                <w:noProof/>
                <w:webHidden/>
              </w:rPr>
              <w:fldChar w:fldCharType="separate"/>
            </w:r>
            <w:r>
              <w:rPr>
                <w:noProof/>
                <w:webHidden/>
              </w:rPr>
              <w:t>8</w:t>
            </w:r>
            <w:r>
              <w:rPr>
                <w:noProof/>
                <w:webHidden/>
              </w:rPr>
              <w:fldChar w:fldCharType="end"/>
            </w:r>
          </w:hyperlink>
        </w:p>
        <w:p w14:paraId="255D2C65" w14:textId="6523A69B" w:rsidR="001624DC" w:rsidRDefault="001624DC">
          <w:pPr>
            <w:pStyle w:val="TOC3"/>
            <w:tabs>
              <w:tab w:val="right" w:leader="dot" w:pos="9350"/>
            </w:tabs>
            <w:rPr>
              <w:rFonts w:eastAsiaTheme="minorEastAsia"/>
              <w:noProof/>
              <w:kern w:val="2"/>
              <w:sz w:val="24"/>
              <w:szCs w:val="24"/>
              <w14:ligatures w14:val="standardContextual"/>
            </w:rPr>
          </w:pPr>
          <w:hyperlink w:anchor="_Toc191380270" w:history="1">
            <w:r w:rsidRPr="00CE44B0">
              <w:rPr>
                <w:rStyle w:val="Hyperlink"/>
                <w:noProof/>
              </w:rPr>
              <w:t>1. Main branch protection:</w:t>
            </w:r>
            <w:r>
              <w:rPr>
                <w:noProof/>
                <w:webHidden/>
              </w:rPr>
              <w:tab/>
            </w:r>
            <w:r>
              <w:rPr>
                <w:noProof/>
                <w:webHidden/>
              </w:rPr>
              <w:fldChar w:fldCharType="begin"/>
            </w:r>
            <w:r>
              <w:rPr>
                <w:noProof/>
                <w:webHidden/>
              </w:rPr>
              <w:instrText xml:space="preserve"> PAGEREF _Toc191380270 \h </w:instrText>
            </w:r>
            <w:r>
              <w:rPr>
                <w:noProof/>
                <w:webHidden/>
              </w:rPr>
            </w:r>
            <w:r>
              <w:rPr>
                <w:noProof/>
                <w:webHidden/>
              </w:rPr>
              <w:fldChar w:fldCharType="separate"/>
            </w:r>
            <w:r>
              <w:rPr>
                <w:noProof/>
                <w:webHidden/>
              </w:rPr>
              <w:t>8</w:t>
            </w:r>
            <w:r>
              <w:rPr>
                <w:noProof/>
                <w:webHidden/>
              </w:rPr>
              <w:fldChar w:fldCharType="end"/>
            </w:r>
          </w:hyperlink>
        </w:p>
        <w:p w14:paraId="027CD95D" w14:textId="178FB76E" w:rsidR="001624DC" w:rsidRDefault="001624DC">
          <w:pPr>
            <w:pStyle w:val="TOC3"/>
            <w:tabs>
              <w:tab w:val="right" w:leader="dot" w:pos="9350"/>
            </w:tabs>
            <w:rPr>
              <w:rFonts w:eastAsiaTheme="minorEastAsia"/>
              <w:noProof/>
              <w:kern w:val="2"/>
              <w:sz w:val="24"/>
              <w:szCs w:val="24"/>
              <w14:ligatures w14:val="standardContextual"/>
            </w:rPr>
          </w:pPr>
          <w:hyperlink w:anchor="_Toc191380271" w:history="1">
            <w:r w:rsidRPr="00CE44B0">
              <w:rPr>
                <w:rStyle w:val="Hyperlink"/>
                <w:noProof/>
              </w:rPr>
              <w:t>2. Develop branch protection:</w:t>
            </w:r>
            <w:r>
              <w:rPr>
                <w:noProof/>
                <w:webHidden/>
              </w:rPr>
              <w:tab/>
            </w:r>
            <w:r>
              <w:rPr>
                <w:noProof/>
                <w:webHidden/>
              </w:rPr>
              <w:fldChar w:fldCharType="begin"/>
            </w:r>
            <w:r>
              <w:rPr>
                <w:noProof/>
                <w:webHidden/>
              </w:rPr>
              <w:instrText xml:space="preserve"> PAGEREF _Toc191380271 \h </w:instrText>
            </w:r>
            <w:r>
              <w:rPr>
                <w:noProof/>
                <w:webHidden/>
              </w:rPr>
            </w:r>
            <w:r>
              <w:rPr>
                <w:noProof/>
                <w:webHidden/>
              </w:rPr>
              <w:fldChar w:fldCharType="separate"/>
            </w:r>
            <w:r>
              <w:rPr>
                <w:noProof/>
                <w:webHidden/>
              </w:rPr>
              <w:t>8</w:t>
            </w:r>
            <w:r>
              <w:rPr>
                <w:noProof/>
                <w:webHidden/>
              </w:rPr>
              <w:fldChar w:fldCharType="end"/>
            </w:r>
          </w:hyperlink>
        </w:p>
        <w:p w14:paraId="0AAB80E2" w14:textId="59F4D948" w:rsidR="001624DC" w:rsidRDefault="001624DC">
          <w:pPr>
            <w:pStyle w:val="TOC3"/>
            <w:tabs>
              <w:tab w:val="right" w:leader="dot" w:pos="9350"/>
            </w:tabs>
            <w:rPr>
              <w:rFonts w:eastAsiaTheme="minorEastAsia"/>
              <w:noProof/>
              <w:kern w:val="2"/>
              <w:sz w:val="24"/>
              <w:szCs w:val="24"/>
              <w14:ligatures w14:val="standardContextual"/>
            </w:rPr>
          </w:pPr>
          <w:hyperlink w:anchor="_Toc191380272" w:history="1">
            <w:r w:rsidRPr="00CE44B0">
              <w:rPr>
                <w:rStyle w:val="Hyperlink"/>
                <w:noProof/>
              </w:rPr>
              <w:t>3. Release branch protection:</w:t>
            </w:r>
            <w:r>
              <w:rPr>
                <w:noProof/>
                <w:webHidden/>
              </w:rPr>
              <w:tab/>
            </w:r>
            <w:r>
              <w:rPr>
                <w:noProof/>
                <w:webHidden/>
              </w:rPr>
              <w:fldChar w:fldCharType="begin"/>
            </w:r>
            <w:r>
              <w:rPr>
                <w:noProof/>
                <w:webHidden/>
              </w:rPr>
              <w:instrText xml:space="preserve"> PAGEREF _Toc191380272 \h </w:instrText>
            </w:r>
            <w:r>
              <w:rPr>
                <w:noProof/>
                <w:webHidden/>
              </w:rPr>
            </w:r>
            <w:r>
              <w:rPr>
                <w:noProof/>
                <w:webHidden/>
              </w:rPr>
              <w:fldChar w:fldCharType="separate"/>
            </w:r>
            <w:r>
              <w:rPr>
                <w:noProof/>
                <w:webHidden/>
              </w:rPr>
              <w:t>8</w:t>
            </w:r>
            <w:r>
              <w:rPr>
                <w:noProof/>
                <w:webHidden/>
              </w:rPr>
              <w:fldChar w:fldCharType="end"/>
            </w:r>
          </w:hyperlink>
        </w:p>
        <w:p w14:paraId="707C0524" w14:textId="1CEE1147" w:rsidR="001624DC" w:rsidRDefault="001624DC">
          <w:pPr>
            <w:pStyle w:val="TOC3"/>
            <w:tabs>
              <w:tab w:val="right" w:leader="dot" w:pos="9350"/>
            </w:tabs>
            <w:rPr>
              <w:rFonts w:eastAsiaTheme="minorEastAsia"/>
              <w:noProof/>
              <w:kern w:val="2"/>
              <w:sz w:val="24"/>
              <w:szCs w:val="24"/>
              <w14:ligatures w14:val="standardContextual"/>
            </w:rPr>
          </w:pPr>
          <w:hyperlink w:anchor="_Toc191380273" w:history="1">
            <w:r w:rsidRPr="00CE44B0">
              <w:rPr>
                <w:rStyle w:val="Hyperlink"/>
                <w:noProof/>
              </w:rPr>
              <w:t>4. Protected Branches</w:t>
            </w:r>
            <w:r>
              <w:rPr>
                <w:noProof/>
                <w:webHidden/>
              </w:rPr>
              <w:tab/>
            </w:r>
            <w:r>
              <w:rPr>
                <w:noProof/>
                <w:webHidden/>
              </w:rPr>
              <w:fldChar w:fldCharType="begin"/>
            </w:r>
            <w:r>
              <w:rPr>
                <w:noProof/>
                <w:webHidden/>
              </w:rPr>
              <w:instrText xml:space="preserve"> PAGEREF _Toc191380273 \h </w:instrText>
            </w:r>
            <w:r>
              <w:rPr>
                <w:noProof/>
                <w:webHidden/>
              </w:rPr>
            </w:r>
            <w:r>
              <w:rPr>
                <w:noProof/>
                <w:webHidden/>
              </w:rPr>
              <w:fldChar w:fldCharType="separate"/>
            </w:r>
            <w:r>
              <w:rPr>
                <w:noProof/>
                <w:webHidden/>
              </w:rPr>
              <w:t>8</w:t>
            </w:r>
            <w:r>
              <w:rPr>
                <w:noProof/>
                <w:webHidden/>
              </w:rPr>
              <w:fldChar w:fldCharType="end"/>
            </w:r>
          </w:hyperlink>
        </w:p>
        <w:p w14:paraId="60DE18E6" w14:textId="39AB4903" w:rsidR="001624DC" w:rsidRDefault="001624DC">
          <w:pPr>
            <w:pStyle w:val="TOC2"/>
            <w:tabs>
              <w:tab w:val="right" w:leader="dot" w:pos="9350"/>
            </w:tabs>
            <w:rPr>
              <w:rFonts w:eastAsiaTheme="minorEastAsia"/>
              <w:noProof/>
              <w:kern w:val="2"/>
              <w:sz w:val="24"/>
              <w:szCs w:val="24"/>
              <w14:ligatures w14:val="standardContextual"/>
            </w:rPr>
          </w:pPr>
          <w:hyperlink w:anchor="_Toc191380274" w:history="1">
            <w:r w:rsidRPr="00CE44B0">
              <w:rPr>
                <w:rStyle w:val="Hyperlink"/>
                <w:noProof/>
              </w:rPr>
              <w:t>Branch Validation for New Branch Creation</w:t>
            </w:r>
            <w:r>
              <w:rPr>
                <w:noProof/>
                <w:webHidden/>
              </w:rPr>
              <w:tab/>
            </w:r>
            <w:r>
              <w:rPr>
                <w:noProof/>
                <w:webHidden/>
              </w:rPr>
              <w:fldChar w:fldCharType="begin"/>
            </w:r>
            <w:r>
              <w:rPr>
                <w:noProof/>
                <w:webHidden/>
              </w:rPr>
              <w:instrText xml:space="preserve"> PAGEREF _Toc191380274 \h </w:instrText>
            </w:r>
            <w:r>
              <w:rPr>
                <w:noProof/>
                <w:webHidden/>
              </w:rPr>
            </w:r>
            <w:r>
              <w:rPr>
                <w:noProof/>
                <w:webHidden/>
              </w:rPr>
              <w:fldChar w:fldCharType="separate"/>
            </w:r>
            <w:r>
              <w:rPr>
                <w:noProof/>
                <w:webHidden/>
              </w:rPr>
              <w:t>8</w:t>
            </w:r>
            <w:r>
              <w:rPr>
                <w:noProof/>
                <w:webHidden/>
              </w:rPr>
              <w:fldChar w:fldCharType="end"/>
            </w:r>
          </w:hyperlink>
        </w:p>
        <w:p w14:paraId="436E1096" w14:textId="3425EE0E" w:rsidR="001624DC" w:rsidRDefault="001624DC">
          <w:pPr>
            <w:pStyle w:val="TOC3"/>
            <w:tabs>
              <w:tab w:val="right" w:leader="dot" w:pos="9350"/>
            </w:tabs>
            <w:rPr>
              <w:rFonts w:eastAsiaTheme="minorEastAsia"/>
              <w:noProof/>
              <w:kern w:val="2"/>
              <w:sz w:val="24"/>
              <w:szCs w:val="24"/>
              <w14:ligatures w14:val="standardContextual"/>
            </w:rPr>
          </w:pPr>
          <w:hyperlink w:anchor="_Toc191380275" w:history="1">
            <w:r w:rsidRPr="00CE44B0">
              <w:rPr>
                <w:rStyle w:val="Hyperlink"/>
                <w:noProof/>
              </w:rPr>
              <w:t>1. Feature Branch (feature/&lt;JIRA-ID&gt;-&lt;short-description&gt;):</w:t>
            </w:r>
            <w:r>
              <w:rPr>
                <w:noProof/>
                <w:webHidden/>
              </w:rPr>
              <w:tab/>
            </w:r>
            <w:r>
              <w:rPr>
                <w:noProof/>
                <w:webHidden/>
              </w:rPr>
              <w:fldChar w:fldCharType="begin"/>
            </w:r>
            <w:r>
              <w:rPr>
                <w:noProof/>
                <w:webHidden/>
              </w:rPr>
              <w:instrText xml:space="preserve"> PAGEREF _Toc191380275 \h </w:instrText>
            </w:r>
            <w:r>
              <w:rPr>
                <w:noProof/>
                <w:webHidden/>
              </w:rPr>
            </w:r>
            <w:r>
              <w:rPr>
                <w:noProof/>
                <w:webHidden/>
              </w:rPr>
              <w:fldChar w:fldCharType="separate"/>
            </w:r>
            <w:r>
              <w:rPr>
                <w:noProof/>
                <w:webHidden/>
              </w:rPr>
              <w:t>8</w:t>
            </w:r>
            <w:r>
              <w:rPr>
                <w:noProof/>
                <w:webHidden/>
              </w:rPr>
              <w:fldChar w:fldCharType="end"/>
            </w:r>
          </w:hyperlink>
        </w:p>
        <w:p w14:paraId="707F2CF2" w14:textId="5032AEEA" w:rsidR="001624DC" w:rsidRDefault="001624DC">
          <w:pPr>
            <w:pStyle w:val="TOC3"/>
            <w:tabs>
              <w:tab w:val="right" w:leader="dot" w:pos="9350"/>
            </w:tabs>
            <w:rPr>
              <w:rFonts w:eastAsiaTheme="minorEastAsia"/>
              <w:noProof/>
              <w:kern w:val="2"/>
              <w:sz w:val="24"/>
              <w:szCs w:val="24"/>
              <w14:ligatures w14:val="standardContextual"/>
            </w:rPr>
          </w:pPr>
          <w:hyperlink w:anchor="_Toc191380276" w:history="1">
            <w:r w:rsidRPr="00CE44B0">
              <w:rPr>
                <w:rStyle w:val="Hyperlink"/>
                <w:noProof/>
              </w:rPr>
              <w:t>2. Hotfix Branch (hotfix/JIRA-ID-short-description):</w:t>
            </w:r>
            <w:r>
              <w:rPr>
                <w:noProof/>
                <w:webHidden/>
              </w:rPr>
              <w:tab/>
            </w:r>
            <w:r>
              <w:rPr>
                <w:noProof/>
                <w:webHidden/>
              </w:rPr>
              <w:fldChar w:fldCharType="begin"/>
            </w:r>
            <w:r>
              <w:rPr>
                <w:noProof/>
                <w:webHidden/>
              </w:rPr>
              <w:instrText xml:space="preserve"> PAGEREF _Toc191380276 \h </w:instrText>
            </w:r>
            <w:r>
              <w:rPr>
                <w:noProof/>
                <w:webHidden/>
              </w:rPr>
            </w:r>
            <w:r>
              <w:rPr>
                <w:noProof/>
                <w:webHidden/>
              </w:rPr>
              <w:fldChar w:fldCharType="separate"/>
            </w:r>
            <w:r>
              <w:rPr>
                <w:noProof/>
                <w:webHidden/>
              </w:rPr>
              <w:t>8</w:t>
            </w:r>
            <w:r>
              <w:rPr>
                <w:noProof/>
                <w:webHidden/>
              </w:rPr>
              <w:fldChar w:fldCharType="end"/>
            </w:r>
          </w:hyperlink>
        </w:p>
        <w:p w14:paraId="59EC33AD" w14:textId="4E1B89F7" w:rsidR="001624DC" w:rsidRDefault="001624DC">
          <w:pPr>
            <w:pStyle w:val="TOC3"/>
            <w:tabs>
              <w:tab w:val="right" w:leader="dot" w:pos="9350"/>
            </w:tabs>
            <w:rPr>
              <w:rFonts w:eastAsiaTheme="minorEastAsia"/>
              <w:noProof/>
              <w:kern w:val="2"/>
              <w:sz w:val="24"/>
              <w:szCs w:val="24"/>
              <w14:ligatures w14:val="standardContextual"/>
            </w:rPr>
          </w:pPr>
          <w:hyperlink w:anchor="_Toc191380277" w:history="1">
            <w:r w:rsidRPr="00CE44B0">
              <w:rPr>
                <w:rStyle w:val="Hyperlink"/>
                <w:noProof/>
              </w:rPr>
              <w:t>3. Release Branch (release/x.y.z):</w:t>
            </w:r>
            <w:r>
              <w:rPr>
                <w:noProof/>
                <w:webHidden/>
              </w:rPr>
              <w:tab/>
            </w:r>
            <w:r>
              <w:rPr>
                <w:noProof/>
                <w:webHidden/>
              </w:rPr>
              <w:fldChar w:fldCharType="begin"/>
            </w:r>
            <w:r>
              <w:rPr>
                <w:noProof/>
                <w:webHidden/>
              </w:rPr>
              <w:instrText xml:space="preserve"> PAGEREF _Toc191380277 \h </w:instrText>
            </w:r>
            <w:r>
              <w:rPr>
                <w:noProof/>
                <w:webHidden/>
              </w:rPr>
            </w:r>
            <w:r>
              <w:rPr>
                <w:noProof/>
                <w:webHidden/>
              </w:rPr>
              <w:fldChar w:fldCharType="separate"/>
            </w:r>
            <w:r>
              <w:rPr>
                <w:noProof/>
                <w:webHidden/>
              </w:rPr>
              <w:t>8</w:t>
            </w:r>
            <w:r>
              <w:rPr>
                <w:noProof/>
                <w:webHidden/>
              </w:rPr>
              <w:fldChar w:fldCharType="end"/>
            </w:r>
          </w:hyperlink>
        </w:p>
        <w:p w14:paraId="5587661D" w14:textId="094A630F" w:rsidR="001624DC" w:rsidRDefault="001624DC">
          <w:pPr>
            <w:pStyle w:val="TOC3"/>
            <w:tabs>
              <w:tab w:val="right" w:leader="dot" w:pos="9350"/>
            </w:tabs>
            <w:rPr>
              <w:rFonts w:eastAsiaTheme="minorEastAsia"/>
              <w:noProof/>
              <w:kern w:val="2"/>
              <w:sz w:val="24"/>
              <w:szCs w:val="24"/>
              <w14:ligatures w14:val="standardContextual"/>
            </w:rPr>
          </w:pPr>
          <w:hyperlink w:anchor="_Toc191380278" w:history="1">
            <w:r w:rsidRPr="00CE44B0">
              <w:rPr>
                <w:rStyle w:val="Hyperlink"/>
                <w:noProof/>
              </w:rPr>
              <w:t>4. Automated validation (Git hooks or CI/CD) should enforce:</w:t>
            </w:r>
            <w:r>
              <w:rPr>
                <w:noProof/>
                <w:webHidden/>
              </w:rPr>
              <w:tab/>
            </w:r>
            <w:r>
              <w:rPr>
                <w:noProof/>
                <w:webHidden/>
              </w:rPr>
              <w:fldChar w:fldCharType="begin"/>
            </w:r>
            <w:r>
              <w:rPr>
                <w:noProof/>
                <w:webHidden/>
              </w:rPr>
              <w:instrText xml:space="preserve"> PAGEREF _Toc191380278 \h </w:instrText>
            </w:r>
            <w:r>
              <w:rPr>
                <w:noProof/>
                <w:webHidden/>
              </w:rPr>
            </w:r>
            <w:r>
              <w:rPr>
                <w:noProof/>
                <w:webHidden/>
              </w:rPr>
              <w:fldChar w:fldCharType="separate"/>
            </w:r>
            <w:r>
              <w:rPr>
                <w:noProof/>
                <w:webHidden/>
              </w:rPr>
              <w:t>8</w:t>
            </w:r>
            <w:r>
              <w:rPr>
                <w:noProof/>
                <w:webHidden/>
              </w:rPr>
              <w:fldChar w:fldCharType="end"/>
            </w:r>
          </w:hyperlink>
        </w:p>
        <w:p w14:paraId="46654073" w14:textId="310B19A6" w:rsidR="001624DC" w:rsidRDefault="001624DC">
          <w:pPr>
            <w:pStyle w:val="TOC2"/>
            <w:tabs>
              <w:tab w:val="right" w:leader="dot" w:pos="9350"/>
            </w:tabs>
            <w:rPr>
              <w:rFonts w:eastAsiaTheme="minorEastAsia"/>
              <w:noProof/>
              <w:kern w:val="2"/>
              <w:sz w:val="24"/>
              <w:szCs w:val="24"/>
              <w14:ligatures w14:val="standardContextual"/>
            </w:rPr>
          </w:pPr>
          <w:hyperlink w:anchor="_Toc191380279" w:history="1">
            <w:r w:rsidRPr="00CE44B0">
              <w:rPr>
                <w:rStyle w:val="Hyperlink"/>
                <w:noProof/>
              </w:rPr>
              <w:t>Roles &amp; Responsibilities</w:t>
            </w:r>
            <w:r>
              <w:rPr>
                <w:noProof/>
                <w:webHidden/>
              </w:rPr>
              <w:tab/>
            </w:r>
            <w:r>
              <w:rPr>
                <w:noProof/>
                <w:webHidden/>
              </w:rPr>
              <w:fldChar w:fldCharType="begin"/>
            </w:r>
            <w:r>
              <w:rPr>
                <w:noProof/>
                <w:webHidden/>
              </w:rPr>
              <w:instrText xml:space="preserve"> PAGEREF _Toc191380279 \h </w:instrText>
            </w:r>
            <w:r>
              <w:rPr>
                <w:noProof/>
                <w:webHidden/>
              </w:rPr>
            </w:r>
            <w:r>
              <w:rPr>
                <w:noProof/>
                <w:webHidden/>
              </w:rPr>
              <w:fldChar w:fldCharType="separate"/>
            </w:r>
            <w:r>
              <w:rPr>
                <w:noProof/>
                <w:webHidden/>
              </w:rPr>
              <w:t>9</w:t>
            </w:r>
            <w:r>
              <w:rPr>
                <w:noProof/>
                <w:webHidden/>
              </w:rPr>
              <w:fldChar w:fldCharType="end"/>
            </w:r>
          </w:hyperlink>
        </w:p>
        <w:p w14:paraId="3566546B" w14:textId="0E4F2852" w:rsidR="001624DC" w:rsidRDefault="001624DC">
          <w:pPr>
            <w:pStyle w:val="TOC2"/>
            <w:tabs>
              <w:tab w:val="right" w:leader="dot" w:pos="9350"/>
            </w:tabs>
            <w:rPr>
              <w:rFonts w:eastAsiaTheme="minorEastAsia"/>
              <w:noProof/>
              <w:kern w:val="2"/>
              <w:sz w:val="24"/>
              <w:szCs w:val="24"/>
              <w14:ligatures w14:val="standardContextual"/>
            </w:rPr>
          </w:pPr>
          <w:hyperlink w:anchor="_Toc191380280" w:history="1">
            <w:r w:rsidRPr="00CE44B0">
              <w:rPr>
                <w:rStyle w:val="Hyperlink"/>
                <w:noProof/>
              </w:rPr>
              <w:t>Benefits of the New Branching Strategy</w:t>
            </w:r>
            <w:r>
              <w:rPr>
                <w:noProof/>
                <w:webHidden/>
              </w:rPr>
              <w:tab/>
            </w:r>
            <w:r>
              <w:rPr>
                <w:noProof/>
                <w:webHidden/>
              </w:rPr>
              <w:fldChar w:fldCharType="begin"/>
            </w:r>
            <w:r>
              <w:rPr>
                <w:noProof/>
                <w:webHidden/>
              </w:rPr>
              <w:instrText xml:space="preserve"> PAGEREF _Toc191380280 \h </w:instrText>
            </w:r>
            <w:r>
              <w:rPr>
                <w:noProof/>
                <w:webHidden/>
              </w:rPr>
            </w:r>
            <w:r>
              <w:rPr>
                <w:noProof/>
                <w:webHidden/>
              </w:rPr>
              <w:fldChar w:fldCharType="separate"/>
            </w:r>
            <w:r>
              <w:rPr>
                <w:noProof/>
                <w:webHidden/>
              </w:rPr>
              <w:t>9</w:t>
            </w:r>
            <w:r>
              <w:rPr>
                <w:noProof/>
                <w:webHidden/>
              </w:rPr>
              <w:fldChar w:fldCharType="end"/>
            </w:r>
          </w:hyperlink>
        </w:p>
        <w:p w14:paraId="31C16224" w14:textId="1B4359F4"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81" w:history="1">
            <w:r w:rsidRPr="00CE44B0">
              <w:rPr>
                <w:rStyle w:val="Hyperlink"/>
                <w:rFonts w:ascii="Symbol" w:hAnsi="Symbol"/>
                <w:noProof/>
              </w:rPr>
              <w:t></w:t>
            </w:r>
            <w:r>
              <w:rPr>
                <w:rFonts w:eastAsiaTheme="minorEastAsia"/>
                <w:noProof/>
                <w:kern w:val="2"/>
                <w:sz w:val="24"/>
                <w:szCs w:val="24"/>
                <w14:ligatures w14:val="standardContextual"/>
              </w:rPr>
              <w:tab/>
            </w:r>
            <w:r w:rsidRPr="00CE44B0">
              <w:rPr>
                <w:rStyle w:val="Hyperlink"/>
                <w:noProof/>
              </w:rPr>
              <w:t>Improved Traceability</w:t>
            </w:r>
            <w:r>
              <w:rPr>
                <w:noProof/>
                <w:webHidden/>
              </w:rPr>
              <w:tab/>
            </w:r>
            <w:r>
              <w:rPr>
                <w:noProof/>
                <w:webHidden/>
              </w:rPr>
              <w:fldChar w:fldCharType="begin"/>
            </w:r>
            <w:r>
              <w:rPr>
                <w:noProof/>
                <w:webHidden/>
              </w:rPr>
              <w:instrText xml:space="preserve"> PAGEREF _Toc191380281 \h </w:instrText>
            </w:r>
            <w:r>
              <w:rPr>
                <w:noProof/>
                <w:webHidden/>
              </w:rPr>
            </w:r>
            <w:r>
              <w:rPr>
                <w:noProof/>
                <w:webHidden/>
              </w:rPr>
              <w:fldChar w:fldCharType="separate"/>
            </w:r>
            <w:r>
              <w:rPr>
                <w:noProof/>
                <w:webHidden/>
              </w:rPr>
              <w:t>9</w:t>
            </w:r>
            <w:r>
              <w:rPr>
                <w:noProof/>
                <w:webHidden/>
              </w:rPr>
              <w:fldChar w:fldCharType="end"/>
            </w:r>
          </w:hyperlink>
        </w:p>
        <w:p w14:paraId="62DECDAD" w14:textId="18BA67D7"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82" w:history="1">
            <w:r w:rsidRPr="00CE44B0">
              <w:rPr>
                <w:rStyle w:val="Hyperlink"/>
                <w:rFonts w:ascii="Symbol" w:hAnsi="Symbol"/>
                <w:noProof/>
              </w:rPr>
              <w:t></w:t>
            </w:r>
            <w:r>
              <w:rPr>
                <w:rFonts w:eastAsiaTheme="minorEastAsia"/>
                <w:noProof/>
                <w:kern w:val="2"/>
                <w:sz w:val="24"/>
                <w:szCs w:val="24"/>
                <w14:ligatures w14:val="standardContextual"/>
              </w:rPr>
              <w:tab/>
            </w:r>
            <w:r w:rsidRPr="00CE44B0">
              <w:rPr>
                <w:rStyle w:val="Hyperlink"/>
                <w:noProof/>
              </w:rPr>
              <w:t>Minimized Merge Conflicts</w:t>
            </w:r>
            <w:r>
              <w:rPr>
                <w:noProof/>
                <w:webHidden/>
              </w:rPr>
              <w:tab/>
            </w:r>
            <w:r>
              <w:rPr>
                <w:noProof/>
                <w:webHidden/>
              </w:rPr>
              <w:fldChar w:fldCharType="begin"/>
            </w:r>
            <w:r>
              <w:rPr>
                <w:noProof/>
                <w:webHidden/>
              </w:rPr>
              <w:instrText xml:space="preserve"> PAGEREF _Toc191380282 \h </w:instrText>
            </w:r>
            <w:r>
              <w:rPr>
                <w:noProof/>
                <w:webHidden/>
              </w:rPr>
            </w:r>
            <w:r>
              <w:rPr>
                <w:noProof/>
                <w:webHidden/>
              </w:rPr>
              <w:fldChar w:fldCharType="separate"/>
            </w:r>
            <w:r>
              <w:rPr>
                <w:noProof/>
                <w:webHidden/>
              </w:rPr>
              <w:t>9</w:t>
            </w:r>
            <w:r>
              <w:rPr>
                <w:noProof/>
                <w:webHidden/>
              </w:rPr>
              <w:fldChar w:fldCharType="end"/>
            </w:r>
          </w:hyperlink>
        </w:p>
        <w:p w14:paraId="18855472" w14:textId="6E49B632"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83" w:history="1">
            <w:r w:rsidRPr="00CE44B0">
              <w:rPr>
                <w:rStyle w:val="Hyperlink"/>
                <w:rFonts w:ascii="Symbol" w:hAnsi="Symbol"/>
                <w:noProof/>
              </w:rPr>
              <w:t></w:t>
            </w:r>
            <w:r>
              <w:rPr>
                <w:rFonts w:eastAsiaTheme="minorEastAsia"/>
                <w:noProof/>
                <w:kern w:val="2"/>
                <w:sz w:val="24"/>
                <w:szCs w:val="24"/>
                <w14:ligatures w14:val="standardContextual"/>
              </w:rPr>
              <w:tab/>
            </w:r>
            <w:r w:rsidRPr="00CE44B0">
              <w:rPr>
                <w:rStyle w:val="Hyperlink"/>
                <w:noProof/>
              </w:rPr>
              <w:t>Faster Releases &amp; Minimal Code Freeze</w:t>
            </w:r>
            <w:r>
              <w:rPr>
                <w:noProof/>
                <w:webHidden/>
              </w:rPr>
              <w:tab/>
            </w:r>
            <w:r>
              <w:rPr>
                <w:noProof/>
                <w:webHidden/>
              </w:rPr>
              <w:fldChar w:fldCharType="begin"/>
            </w:r>
            <w:r>
              <w:rPr>
                <w:noProof/>
                <w:webHidden/>
              </w:rPr>
              <w:instrText xml:space="preserve"> PAGEREF _Toc191380283 \h </w:instrText>
            </w:r>
            <w:r>
              <w:rPr>
                <w:noProof/>
                <w:webHidden/>
              </w:rPr>
            </w:r>
            <w:r>
              <w:rPr>
                <w:noProof/>
                <w:webHidden/>
              </w:rPr>
              <w:fldChar w:fldCharType="separate"/>
            </w:r>
            <w:r>
              <w:rPr>
                <w:noProof/>
                <w:webHidden/>
              </w:rPr>
              <w:t>9</w:t>
            </w:r>
            <w:r>
              <w:rPr>
                <w:noProof/>
                <w:webHidden/>
              </w:rPr>
              <w:fldChar w:fldCharType="end"/>
            </w:r>
          </w:hyperlink>
        </w:p>
        <w:p w14:paraId="4E0550C9" w14:textId="4B9FCE22"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84" w:history="1">
            <w:r w:rsidRPr="00CE44B0">
              <w:rPr>
                <w:rStyle w:val="Hyperlink"/>
                <w:rFonts w:ascii="Symbol" w:hAnsi="Symbol"/>
                <w:noProof/>
              </w:rPr>
              <w:t></w:t>
            </w:r>
            <w:r>
              <w:rPr>
                <w:rFonts w:eastAsiaTheme="minorEastAsia"/>
                <w:noProof/>
                <w:kern w:val="2"/>
                <w:sz w:val="24"/>
                <w:szCs w:val="24"/>
                <w14:ligatures w14:val="standardContextual"/>
              </w:rPr>
              <w:tab/>
            </w:r>
            <w:r w:rsidRPr="00CE44B0">
              <w:rPr>
                <w:rStyle w:val="Hyperlink"/>
                <w:noProof/>
              </w:rPr>
              <w:t>Parallel Development &amp; Risk-Free Releases</w:t>
            </w:r>
            <w:r>
              <w:rPr>
                <w:noProof/>
                <w:webHidden/>
              </w:rPr>
              <w:tab/>
            </w:r>
            <w:r>
              <w:rPr>
                <w:noProof/>
                <w:webHidden/>
              </w:rPr>
              <w:fldChar w:fldCharType="begin"/>
            </w:r>
            <w:r>
              <w:rPr>
                <w:noProof/>
                <w:webHidden/>
              </w:rPr>
              <w:instrText xml:space="preserve"> PAGEREF _Toc191380284 \h </w:instrText>
            </w:r>
            <w:r>
              <w:rPr>
                <w:noProof/>
                <w:webHidden/>
              </w:rPr>
            </w:r>
            <w:r>
              <w:rPr>
                <w:noProof/>
                <w:webHidden/>
              </w:rPr>
              <w:fldChar w:fldCharType="separate"/>
            </w:r>
            <w:r>
              <w:rPr>
                <w:noProof/>
                <w:webHidden/>
              </w:rPr>
              <w:t>9</w:t>
            </w:r>
            <w:r>
              <w:rPr>
                <w:noProof/>
                <w:webHidden/>
              </w:rPr>
              <w:fldChar w:fldCharType="end"/>
            </w:r>
          </w:hyperlink>
        </w:p>
        <w:p w14:paraId="3CF911C7" w14:textId="4E406F4A" w:rsidR="001624DC" w:rsidRDefault="001624DC">
          <w:pPr>
            <w:pStyle w:val="TOC3"/>
            <w:tabs>
              <w:tab w:val="left" w:pos="960"/>
              <w:tab w:val="right" w:leader="dot" w:pos="9350"/>
            </w:tabs>
            <w:rPr>
              <w:rFonts w:eastAsiaTheme="minorEastAsia"/>
              <w:noProof/>
              <w:kern w:val="2"/>
              <w:sz w:val="24"/>
              <w:szCs w:val="24"/>
              <w14:ligatures w14:val="standardContextual"/>
            </w:rPr>
          </w:pPr>
          <w:hyperlink w:anchor="_Toc191380285" w:history="1">
            <w:r w:rsidRPr="00CE44B0">
              <w:rPr>
                <w:rStyle w:val="Hyperlink"/>
                <w:rFonts w:ascii="Symbol" w:hAnsi="Symbol"/>
                <w:noProof/>
              </w:rPr>
              <w:t></w:t>
            </w:r>
            <w:r>
              <w:rPr>
                <w:rFonts w:eastAsiaTheme="minorEastAsia"/>
                <w:noProof/>
                <w:kern w:val="2"/>
                <w:sz w:val="24"/>
                <w:szCs w:val="24"/>
                <w14:ligatures w14:val="standardContextual"/>
              </w:rPr>
              <w:tab/>
            </w:r>
            <w:r w:rsidRPr="00CE44B0">
              <w:rPr>
                <w:rStyle w:val="Hyperlink"/>
                <w:noProof/>
              </w:rPr>
              <w:t>Cleaner &amp; More Organized Codebase</w:t>
            </w:r>
            <w:r>
              <w:rPr>
                <w:noProof/>
                <w:webHidden/>
              </w:rPr>
              <w:tab/>
            </w:r>
            <w:r>
              <w:rPr>
                <w:noProof/>
                <w:webHidden/>
              </w:rPr>
              <w:fldChar w:fldCharType="begin"/>
            </w:r>
            <w:r>
              <w:rPr>
                <w:noProof/>
                <w:webHidden/>
              </w:rPr>
              <w:instrText xml:space="preserve"> PAGEREF _Toc191380285 \h </w:instrText>
            </w:r>
            <w:r>
              <w:rPr>
                <w:noProof/>
                <w:webHidden/>
              </w:rPr>
            </w:r>
            <w:r>
              <w:rPr>
                <w:noProof/>
                <w:webHidden/>
              </w:rPr>
              <w:fldChar w:fldCharType="separate"/>
            </w:r>
            <w:r>
              <w:rPr>
                <w:noProof/>
                <w:webHidden/>
              </w:rPr>
              <w:t>9</w:t>
            </w:r>
            <w:r>
              <w:rPr>
                <w:noProof/>
                <w:webHidden/>
              </w:rPr>
              <w:fldChar w:fldCharType="end"/>
            </w:r>
          </w:hyperlink>
        </w:p>
        <w:p w14:paraId="3A2BC234" w14:textId="076F0BC7" w:rsidR="001624DC" w:rsidRDefault="001624DC">
          <w:pPr>
            <w:pStyle w:val="TOC1"/>
            <w:tabs>
              <w:tab w:val="right" w:leader="dot" w:pos="9350"/>
            </w:tabs>
            <w:rPr>
              <w:rFonts w:eastAsiaTheme="minorEastAsia"/>
              <w:noProof/>
              <w:kern w:val="2"/>
              <w:sz w:val="24"/>
              <w:szCs w:val="24"/>
              <w14:ligatures w14:val="standardContextual"/>
            </w:rPr>
          </w:pPr>
          <w:hyperlink w:anchor="_Toc191380286" w:history="1">
            <w:r w:rsidRPr="00CE44B0">
              <w:rPr>
                <w:rStyle w:val="Hyperlink"/>
                <w:noProof/>
              </w:rPr>
              <w:t>Conclusion</w:t>
            </w:r>
            <w:r>
              <w:rPr>
                <w:noProof/>
                <w:webHidden/>
              </w:rPr>
              <w:tab/>
            </w:r>
            <w:r>
              <w:rPr>
                <w:noProof/>
                <w:webHidden/>
              </w:rPr>
              <w:fldChar w:fldCharType="begin"/>
            </w:r>
            <w:r>
              <w:rPr>
                <w:noProof/>
                <w:webHidden/>
              </w:rPr>
              <w:instrText xml:space="preserve"> PAGEREF _Toc191380286 \h </w:instrText>
            </w:r>
            <w:r>
              <w:rPr>
                <w:noProof/>
                <w:webHidden/>
              </w:rPr>
            </w:r>
            <w:r>
              <w:rPr>
                <w:noProof/>
                <w:webHidden/>
              </w:rPr>
              <w:fldChar w:fldCharType="separate"/>
            </w:r>
            <w:r>
              <w:rPr>
                <w:noProof/>
                <w:webHidden/>
              </w:rPr>
              <w:t>9</w:t>
            </w:r>
            <w:r>
              <w:rPr>
                <w:noProof/>
                <w:webHidden/>
              </w:rPr>
              <w:fldChar w:fldCharType="end"/>
            </w:r>
          </w:hyperlink>
        </w:p>
        <w:p w14:paraId="46A52046" w14:textId="3BC62699" w:rsidR="001D2C07" w:rsidRDefault="001D2C07">
          <w:r>
            <w:rPr>
              <w:b/>
              <w:bCs/>
              <w:noProof/>
            </w:rPr>
            <w:fldChar w:fldCharType="end"/>
          </w:r>
        </w:p>
      </w:sdtContent>
    </w:sdt>
    <w:p w14:paraId="76A383F3" w14:textId="77777777" w:rsidR="001D2C07" w:rsidRDefault="001D2C07" w:rsidP="006526A3"/>
    <w:p w14:paraId="78F0DC47" w14:textId="4B3F9B29" w:rsidR="003A6456" w:rsidRDefault="003A6456">
      <w:r>
        <w:br w:type="page"/>
      </w:r>
    </w:p>
    <w:p w14:paraId="6A48A973" w14:textId="77777777" w:rsidR="005D0133" w:rsidRDefault="005D0133" w:rsidP="005D0133">
      <w:pPr>
        <w:pStyle w:val="Heading1"/>
      </w:pPr>
      <w:bookmarkStart w:id="0" w:name="_Toc191380259"/>
      <w:r>
        <w:lastRenderedPageBreak/>
        <w:t>Executive Summary</w:t>
      </w:r>
      <w:bookmarkEnd w:id="0"/>
    </w:p>
    <w:p w14:paraId="6230480A" w14:textId="53123D42" w:rsidR="005D0133" w:rsidRDefault="005D0133" w:rsidP="005D0133">
      <w:r>
        <w:t xml:space="preserve">The new branching strategy aims to establish a structured and efficient workflow that improves traceability, minimizes merge conflicts, ensures clean release branches, and eliminates unnecessary </w:t>
      </w:r>
      <w:r w:rsidR="000D64E1">
        <w:t xml:space="preserve">delay </w:t>
      </w:r>
      <w:r w:rsidR="00C17BDC">
        <w:t xml:space="preserve">because of </w:t>
      </w:r>
      <w:r>
        <w:t>code freezes. By introducing standardized branch naming conventions, clear separation of feature development, and controlled integration processes, the new strategy will enhance collaboration, streamline releases, and maintain code stability while allowing continuous development.</w:t>
      </w:r>
    </w:p>
    <w:p w14:paraId="70038ACE" w14:textId="77777777" w:rsidR="005D0133" w:rsidRDefault="005D0133">
      <w:r>
        <w:br w:type="page"/>
      </w:r>
    </w:p>
    <w:p w14:paraId="3536E7B1" w14:textId="3089A141" w:rsidR="00C0314E" w:rsidRDefault="00286024" w:rsidP="00C0314E">
      <w:pPr>
        <w:pStyle w:val="Heading1"/>
      </w:pPr>
      <w:bookmarkStart w:id="1" w:name="_Toc191380260"/>
      <w:r>
        <w:lastRenderedPageBreak/>
        <w:t>New</w:t>
      </w:r>
      <w:r w:rsidR="00C0314E">
        <w:t xml:space="preserve"> Branching Strategy</w:t>
      </w:r>
      <w:bookmarkEnd w:id="1"/>
    </w:p>
    <w:p w14:paraId="4E745305" w14:textId="16B9001C" w:rsidR="00A376B8" w:rsidRPr="00A376B8" w:rsidRDefault="00A376B8" w:rsidP="00A376B8">
      <w:r w:rsidRPr="00A376B8">
        <w:t xml:space="preserve">The proposed branching strategy is designed to enhance </w:t>
      </w:r>
      <w:r w:rsidRPr="00A376B8">
        <w:rPr>
          <w:b/>
          <w:bCs/>
        </w:rPr>
        <w:t>traceability, stability, and efficiency</w:t>
      </w:r>
      <w:r w:rsidRPr="00A376B8">
        <w:t xml:space="preserve"> in the software development lifecycle while minimizing </w:t>
      </w:r>
      <w:r w:rsidRPr="00A376B8">
        <w:rPr>
          <w:b/>
          <w:bCs/>
        </w:rPr>
        <w:t>merge conflicts and code freezes</w:t>
      </w:r>
      <w:r w:rsidRPr="00A376B8">
        <w:t>. It follows a structured approach where every branch serves a specific purpose, ensuring controlled feature progression from development to production.</w:t>
      </w:r>
    </w:p>
    <w:p w14:paraId="13465E78" w14:textId="77777777" w:rsidR="0068372B" w:rsidRPr="0068372B" w:rsidRDefault="0068372B" w:rsidP="0068372B"/>
    <w:p w14:paraId="76B5127B" w14:textId="46C447CE" w:rsidR="00C0314E" w:rsidRDefault="00BE5990" w:rsidP="00BE5990">
      <w:pPr>
        <w:jc w:val="center"/>
      </w:pPr>
      <w:r>
        <w:rPr>
          <w:noProof/>
        </w:rPr>
        <w:drawing>
          <wp:inline distT="0" distB="0" distL="0" distR="0" wp14:anchorId="6D52A448" wp14:editId="60F53C1D">
            <wp:extent cx="6244590" cy="2497203"/>
            <wp:effectExtent l="0" t="0" r="0" b="0"/>
            <wp:docPr id="53328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1281" cy="2507877"/>
                    </a:xfrm>
                    <a:prstGeom prst="rect">
                      <a:avLst/>
                    </a:prstGeom>
                    <a:noFill/>
                  </pic:spPr>
                </pic:pic>
              </a:graphicData>
            </a:graphic>
          </wp:inline>
        </w:drawing>
      </w:r>
    </w:p>
    <w:p w14:paraId="71D4C111" w14:textId="77777777" w:rsidR="00BE5990" w:rsidRDefault="00BE5990" w:rsidP="0068372B"/>
    <w:p w14:paraId="648ECC30" w14:textId="2848EC0C" w:rsidR="005F5E23" w:rsidRDefault="005F5E23" w:rsidP="005F5E23">
      <w:r>
        <w:t xml:space="preserve">The </w:t>
      </w:r>
      <w:r w:rsidR="00E0593D">
        <w:t>proposed</w:t>
      </w:r>
      <w:r>
        <w:t xml:space="preserve"> branching strat</w:t>
      </w:r>
      <w:r w:rsidR="00E0593D">
        <w:t xml:space="preserve">egy is influenced with one of popular branching strategy </w:t>
      </w:r>
      <w:proofErr w:type="spellStart"/>
      <w:r w:rsidRPr="005F5E23">
        <w:t>GitFlow</w:t>
      </w:r>
      <w:proofErr w:type="spellEnd"/>
      <w:r w:rsidR="000A3566">
        <w:t xml:space="preserve">, </w:t>
      </w:r>
      <w:proofErr w:type="gramStart"/>
      <w:r w:rsidR="000A3566">
        <w:t>It</w:t>
      </w:r>
      <w:proofErr w:type="gramEnd"/>
      <w:r w:rsidRPr="005F5E23">
        <w:t xml:space="preserve"> is a branching strategy for Git that helps manage development workflows efficiently. It introduces a structured approach with the following key branches:</w:t>
      </w:r>
    </w:p>
    <w:p w14:paraId="4F1CAA31" w14:textId="491F70AC" w:rsidR="00714675" w:rsidRPr="005F5E23" w:rsidRDefault="00714675" w:rsidP="00714675">
      <w:pPr>
        <w:jc w:val="center"/>
      </w:pPr>
      <w:r>
        <w:rPr>
          <w:noProof/>
        </w:rPr>
        <w:lastRenderedPageBreak/>
        <w:drawing>
          <wp:inline distT="0" distB="0" distL="0" distR="0" wp14:anchorId="6276A4DB" wp14:editId="3E2D2016">
            <wp:extent cx="2610088" cy="3458935"/>
            <wp:effectExtent l="0" t="0" r="0" b="8255"/>
            <wp:docPr id="232047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7321" cy="3481772"/>
                    </a:xfrm>
                    <a:prstGeom prst="rect">
                      <a:avLst/>
                    </a:prstGeom>
                    <a:noFill/>
                  </pic:spPr>
                </pic:pic>
              </a:graphicData>
            </a:graphic>
          </wp:inline>
        </w:drawing>
      </w:r>
    </w:p>
    <w:p w14:paraId="553C3669" w14:textId="77777777" w:rsidR="005F5E23" w:rsidRPr="005F5E23" w:rsidRDefault="005F5E23" w:rsidP="008010E9">
      <w:pPr>
        <w:numPr>
          <w:ilvl w:val="0"/>
          <w:numId w:val="9"/>
        </w:numPr>
      </w:pPr>
      <w:r w:rsidRPr="005F5E23">
        <w:rPr>
          <w:b/>
          <w:bCs/>
        </w:rPr>
        <w:t>Main (or Master)</w:t>
      </w:r>
      <w:r w:rsidRPr="005F5E23">
        <w:t xml:space="preserve"> – The stable production branch containing only released code.</w:t>
      </w:r>
    </w:p>
    <w:p w14:paraId="02004658" w14:textId="77777777" w:rsidR="005F5E23" w:rsidRPr="005F5E23" w:rsidRDefault="005F5E23" w:rsidP="008010E9">
      <w:pPr>
        <w:numPr>
          <w:ilvl w:val="0"/>
          <w:numId w:val="9"/>
        </w:numPr>
      </w:pPr>
      <w:r w:rsidRPr="005F5E23">
        <w:rPr>
          <w:b/>
          <w:bCs/>
        </w:rPr>
        <w:t>Develop</w:t>
      </w:r>
      <w:r w:rsidRPr="005F5E23">
        <w:t xml:space="preserve"> – The integration branch where feature branches are merged before release.</w:t>
      </w:r>
    </w:p>
    <w:p w14:paraId="5F975C88" w14:textId="77777777" w:rsidR="005F5E23" w:rsidRPr="005F5E23" w:rsidRDefault="005F5E23" w:rsidP="008010E9">
      <w:pPr>
        <w:numPr>
          <w:ilvl w:val="0"/>
          <w:numId w:val="9"/>
        </w:numPr>
      </w:pPr>
      <w:r w:rsidRPr="005F5E23">
        <w:rPr>
          <w:b/>
          <w:bCs/>
        </w:rPr>
        <w:t>Feature Branches</w:t>
      </w:r>
      <w:r w:rsidRPr="005F5E23">
        <w:t xml:space="preserve"> – Used for developing new features; branched from develop and merged back when complete.</w:t>
      </w:r>
    </w:p>
    <w:p w14:paraId="4CC5C0F3" w14:textId="77777777" w:rsidR="005F5E23" w:rsidRPr="005F5E23" w:rsidRDefault="005F5E23" w:rsidP="008010E9">
      <w:pPr>
        <w:numPr>
          <w:ilvl w:val="0"/>
          <w:numId w:val="9"/>
        </w:numPr>
      </w:pPr>
      <w:r w:rsidRPr="005F5E23">
        <w:rPr>
          <w:b/>
          <w:bCs/>
        </w:rPr>
        <w:t>Release Branches</w:t>
      </w:r>
      <w:r w:rsidRPr="005F5E23">
        <w:t xml:space="preserve"> – Created from develop to prepare for a new production release, allowing final bug fixes and versioning before merging into main and develop.</w:t>
      </w:r>
    </w:p>
    <w:p w14:paraId="5987F834" w14:textId="77777777" w:rsidR="005F5E23" w:rsidRPr="005F5E23" w:rsidRDefault="005F5E23" w:rsidP="008010E9">
      <w:pPr>
        <w:numPr>
          <w:ilvl w:val="0"/>
          <w:numId w:val="9"/>
        </w:numPr>
      </w:pPr>
      <w:r w:rsidRPr="005F5E23">
        <w:rPr>
          <w:b/>
          <w:bCs/>
        </w:rPr>
        <w:t>Hotfix Branches</w:t>
      </w:r>
      <w:r w:rsidRPr="005F5E23">
        <w:t xml:space="preserve"> – Used for urgent fixes on main; branched from main and merged back into both main and develop.</w:t>
      </w:r>
    </w:p>
    <w:p w14:paraId="5049B922" w14:textId="4D3DF74C" w:rsidR="005F5E23" w:rsidRPr="005F5E23" w:rsidRDefault="005F5E23" w:rsidP="005F5E23">
      <w:proofErr w:type="spellStart"/>
      <w:r w:rsidRPr="005F5E23">
        <w:t>GitFlow</w:t>
      </w:r>
      <w:proofErr w:type="spellEnd"/>
      <w:r w:rsidRPr="005F5E23">
        <w:t xml:space="preserve"> helps streamline version control, improve collaboration, and ensure a structured release process.</w:t>
      </w:r>
      <w:r w:rsidR="00C32145">
        <w:t xml:space="preserve"> </w:t>
      </w:r>
      <w:proofErr w:type="spellStart"/>
      <w:r w:rsidR="00C32145" w:rsidRPr="00C32145">
        <w:t>GitFlow</w:t>
      </w:r>
      <w:proofErr w:type="spellEnd"/>
      <w:r w:rsidR="00C32145" w:rsidRPr="00C32145">
        <w:t xml:space="preserve"> is popular among product development teams due to its clear separation of concerns, structured release process, and strong support for parallel feature development. It is robust for projects with scheduled releases</w:t>
      </w:r>
      <w:r w:rsidR="00021824">
        <w:t>.</w:t>
      </w:r>
    </w:p>
    <w:p w14:paraId="1BE4B28B" w14:textId="77777777" w:rsidR="002F7AFF" w:rsidRPr="002F7AFF" w:rsidRDefault="002F7AFF" w:rsidP="002F7AFF">
      <w:pPr>
        <w:pStyle w:val="Heading2"/>
      </w:pPr>
      <w:bookmarkStart w:id="2" w:name="_Toc191380261"/>
      <w:r w:rsidRPr="002F7AFF">
        <w:t>Key Features of the New Branching Strategy</w:t>
      </w:r>
      <w:bookmarkEnd w:id="2"/>
    </w:p>
    <w:p w14:paraId="2FA24647" w14:textId="0F2C951F" w:rsidR="002F7AFF" w:rsidRPr="002F7AFF" w:rsidRDefault="002F7AFF" w:rsidP="008010E9">
      <w:pPr>
        <w:pStyle w:val="Heading3"/>
        <w:numPr>
          <w:ilvl w:val="0"/>
          <w:numId w:val="3"/>
        </w:numPr>
      </w:pPr>
      <w:bookmarkStart w:id="3" w:name="_Toc191380262"/>
      <w:r w:rsidRPr="002F7AFF">
        <w:t>Easily Identifiable and Traceable Branches</w:t>
      </w:r>
      <w:bookmarkEnd w:id="3"/>
    </w:p>
    <w:p w14:paraId="7F6EEC14" w14:textId="77777777" w:rsidR="002F7AFF" w:rsidRPr="002F7AFF" w:rsidRDefault="002F7AFF" w:rsidP="008010E9">
      <w:pPr>
        <w:numPr>
          <w:ilvl w:val="1"/>
          <w:numId w:val="3"/>
        </w:numPr>
      </w:pPr>
      <w:r w:rsidRPr="002F7AFF">
        <w:t xml:space="preserve">Clear separation of </w:t>
      </w:r>
      <w:r w:rsidRPr="002F7AFF">
        <w:rPr>
          <w:b/>
          <w:bCs/>
        </w:rPr>
        <w:t>release branches and feature branches</w:t>
      </w:r>
      <w:r w:rsidRPr="002F7AFF">
        <w:t>.</w:t>
      </w:r>
    </w:p>
    <w:p w14:paraId="5D63B6BF" w14:textId="77777777" w:rsidR="002F7AFF" w:rsidRPr="002F7AFF" w:rsidRDefault="002F7AFF" w:rsidP="008010E9">
      <w:pPr>
        <w:numPr>
          <w:ilvl w:val="1"/>
          <w:numId w:val="3"/>
        </w:numPr>
      </w:pPr>
      <w:r w:rsidRPr="002F7AFF">
        <w:t xml:space="preserve">Feature branches are linked to </w:t>
      </w:r>
      <w:r w:rsidRPr="002F7AFF">
        <w:rPr>
          <w:b/>
          <w:bCs/>
        </w:rPr>
        <w:t>JIRA user stories/epics</w:t>
      </w:r>
      <w:r w:rsidRPr="002F7AFF">
        <w:t xml:space="preserve"> for traceability.</w:t>
      </w:r>
    </w:p>
    <w:p w14:paraId="5566A46A" w14:textId="77777777" w:rsidR="002F7AFF" w:rsidRPr="002F7AFF" w:rsidRDefault="002F7AFF" w:rsidP="008010E9">
      <w:pPr>
        <w:numPr>
          <w:ilvl w:val="1"/>
          <w:numId w:val="3"/>
        </w:numPr>
      </w:pPr>
      <w:r w:rsidRPr="002F7AFF">
        <w:t xml:space="preserve">GitLab integrations allow navigation between </w:t>
      </w:r>
      <w:r w:rsidRPr="002F7AFF">
        <w:rPr>
          <w:b/>
          <w:bCs/>
        </w:rPr>
        <w:t>JIRA tickets and feature branches</w:t>
      </w:r>
      <w:r w:rsidRPr="002F7AFF">
        <w:t>.</w:t>
      </w:r>
    </w:p>
    <w:p w14:paraId="5DBE46FB" w14:textId="77777777" w:rsidR="002F7AFF" w:rsidRPr="002F7AFF" w:rsidRDefault="002F7AFF" w:rsidP="008010E9">
      <w:pPr>
        <w:pStyle w:val="Heading3"/>
        <w:numPr>
          <w:ilvl w:val="0"/>
          <w:numId w:val="3"/>
        </w:numPr>
      </w:pPr>
      <w:bookmarkStart w:id="4" w:name="_Toc191380263"/>
      <w:r w:rsidRPr="002F7AFF">
        <w:t>Strict Branching Rules for Code Quality and Stability</w:t>
      </w:r>
      <w:bookmarkEnd w:id="4"/>
    </w:p>
    <w:p w14:paraId="67B5E82B" w14:textId="77777777" w:rsidR="002F7AFF" w:rsidRPr="002F7AFF" w:rsidRDefault="002F7AFF" w:rsidP="008010E9">
      <w:pPr>
        <w:numPr>
          <w:ilvl w:val="1"/>
          <w:numId w:val="3"/>
        </w:numPr>
      </w:pPr>
      <w:r w:rsidRPr="002F7AFF">
        <w:t>No direct commits to main or develop branches.</w:t>
      </w:r>
    </w:p>
    <w:p w14:paraId="4898A36B" w14:textId="77777777" w:rsidR="002F7AFF" w:rsidRPr="002F7AFF" w:rsidRDefault="002F7AFF" w:rsidP="008010E9">
      <w:pPr>
        <w:numPr>
          <w:ilvl w:val="1"/>
          <w:numId w:val="3"/>
        </w:numPr>
      </w:pPr>
      <w:r w:rsidRPr="002F7AFF">
        <w:rPr>
          <w:b/>
          <w:bCs/>
        </w:rPr>
        <w:lastRenderedPageBreak/>
        <w:t>Feature development always happens in a dedicated feature branch</w:t>
      </w:r>
      <w:r w:rsidRPr="002F7AFF">
        <w:t>.</w:t>
      </w:r>
    </w:p>
    <w:p w14:paraId="22C22BFF" w14:textId="77777777" w:rsidR="002F7AFF" w:rsidRPr="002F7AFF" w:rsidRDefault="002F7AFF" w:rsidP="008010E9">
      <w:pPr>
        <w:numPr>
          <w:ilvl w:val="1"/>
          <w:numId w:val="3"/>
        </w:numPr>
      </w:pPr>
      <w:r w:rsidRPr="002F7AFF">
        <w:t xml:space="preserve">Releases are </w:t>
      </w:r>
      <w:r w:rsidRPr="002F7AFF">
        <w:rPr>
          <w:b/>
          <w:bCs/>
        </w:rPr>
        <w:t>instantaneous</w:t>
      </w:r>
      <w:r w:rsidRPr="002F7AFF">
        <w:t>, avoiding long code freezes.</w:t>
      </w:r>
    </w:p>
    <w:p w14:paraId="0E1E8D3D" w14:textId="77777777" w:rsidR="002F7AFF" w:rsidRPr="002F7AFF" w:rsidRDefault="002F7AFF" w:rsidP="008010E9">
      <w:pPr>
        <w:pStyle w:val="Heading3"/>
        <w:numPr>
          <w:ilvl w:val="0"/>
          <w:numId w:val="3"/>
        </w:numPr>
      </w:pPr>
      <w:bookmarkStart w:id="5" w:name="_Toc191380264"/>
      <w:r w:rsidRPr="002F7AFF">
        <w:t>Risk Reduction &amp; Parallel Development</w:t>
      </w:r>
      <w:bookmarkEnd w:id="5"/>
    </w:p>
    <w:p w14:paraId="451D0818" w14:textId="77777777" w:rsidR="002F7AFF" w:rsidRPr="002F7AFF" w:rsidRDefault="002F7AFF" w:rsidP="008010E9">
      <w:pPr>
        <w:numPr>
          <w:ilvl w:val="1"/>
          <w:numId w:val="3"/>
        </w:numPr>
      </w:pPr>
      <w:r w:rsidRPr="002F7AFF">
        <w:t xml:space="preserve">Release branches are </w:t>
      </w:r>
      <w:r w:rsidRPr="002F7AFF">
        <w:rPr>
          <w:b/>
          <w:bCs/>
        </w:rPr>
        <w:t>protected from contamination</w:t>
      </w:r>
      <w:r w:rsidRPr="002F7AFF">
        <w:t xml:space="preserve"> by ongoing feature development.</w:t>
      </w:r>
    </w:p>
    <w:p w14:paraId="05CC5DA2" w14:textId="77777777" w:rsidR="002F7AFF" w:rsidRPr="002F7AFF" w:rsidRDefault="002F7AFF" w:rsidP="008010E9">
      <w:pPr>
        <w:numPr>
          <w:ilvl w:val="1"/>
          <w:numId w:val="3"/>
        </w:numPr>
      </w:pPr>
      <w:r w:rsidRPr="002F7AFF">
        <w:t xml:space="preserve">Hotfixes are handled separately and </w:t>
      </w:r>
      <w:r w:rsidRPr="002F7AFF">
        <w:rPr>
          <w:b/>
          <w:bCs/>
        </w:rPr>
        <w:t>merged into both main and develop</w:t>
      </w:r>
      <w:r w:rsidRPr="002F7AFF">
        <w:t xml:space="preserve"> to maintain consistency.</w:t>
      </w:r>
    </w:p>
    <w:p w14:paraId="0C30CC52" w14:textId="77777777" w:rsidR="002F7AFF" w:rsidRPr="002F7AFF" w:rsidRDefault="002F7AFF" w:rsidP="008010E9">
      <w:pPr>
        <w:numPr>
          <w:ilvl w:val="1"/>
          <w:numId w:val="3"/>
        </w:numPr>
      </w:pPr>
      <w:r w:rsidRPr="002F7AFF">
        <w:t xml:space="preserve">Developers can continue working on features </w:t>
      </w:r>
      <w:r w:rsidRPr="002F7AFF">
        <w:rPr>
          <w:b/>
          <w:bCs/>
        </w:rPr>
        <w:t>without affecting the release branch</w:t>
      </w:r>
      <w:r w:rsidRPr="002F7AFF">
        <w:t>.</w:t>
      </w:r>
    </w:p>
    <w:p w14:paraId="7E488362" w14:textId="77777777" w:rsidR="001E3855" w:rsidRDefault="001E3855" w:rsidP="0068372B"/>
    <w:p w14:paraId="33F69927" w14:textId="77777777" w:rsidR="00A90702" w:rsidRPr="00A90702" w:rsidRDefault="00A90702" w:rsidP="00A90702">
      <w:pPr>
        <w:pStyle w:val="Heading2"/>
      </w:pPr>
      <w:bookmarkStart w:id="6" w:name="_Toc191380265"/>
      <w:r w:rsidRPr="00A90702">
        <w:t>How the Branching Strategy Works</w:t>
      </w:r>
      <w:bookmarkEnd w:id="6"/>
    </w:p>
    <w:p w14:paraId="165E47E9" w14:textId="77777777" w:rsidR="00A90702" w:rsidRPr="00A90702" w:rsidRDefault="00A90702" w:rsidP="00A90702">
      <w:pPr>
        <w:pStyle w:val="Heading3"/>
      </w:pPr>
      <w:bookmarkStart w:id="7" w:name="_Toc191380266"/>
      <w:r w:rsidRPr="00A90702">
        <w:t>A. Single Source of Truth – The main Branch</w:t>
      </w:r>
      <w:bookmarkEnd w:id="7"/>
    </w:p>
    <w:p w14:paraId="39F967D9" w14:textId="77777777" w:rsidR="00A90702" w:rsidRPr="00A90702" w:rsidRDefault="00A90702" w:rsidP="008010E9">
      <w:pPr>
        <w:numPr>
          <w:ilvl w:val="0"/>
          <w:numId w:val="4"/>
        </w:numPr>
      </w:pPr>
      <w:r w:rsidRPr="00A90702">
        <w:t xml:space="preserve">The </w:t>
      </w:r>
      <w:r w:rsidRPr="00A90702">
        <w:rPr>
          <w:b/>
          <w:bCs/>
        </w:rPr>
        <w:t>main branch (Sacred Branch)</w:t>
      </w:r>
      <w:r w:rsidRPr="00A90702">
        <w:t xml:space="preserve"> serves as the </w:t>
      </w:r>
      <w:r w:rsidRPr="00A90702">
        <w:rPr>
          <w:b/>
          <w:bCs/>
        </w:rPr>
        <w:t>final, stable version</w:t>
      </w:r>
      <w:r w:rsidRPr="00A90702">
        <w:t xml:space="preserve"> of the code.</w:t>
      </w:r>
    </w:p>
    <w:p w14:paraId="3011BE22" w14:textId="77777777" w:rsidR="00A90702" w:rsidRPr="00A90702" w:rsidRDefault="00A90702" w:rsidP="008010E9">
      <w:pPr>
        <w:numPr>
          <w:ilvl w:val="0"/>
          <w:numId w:val="4"/>
        </w:numPr>
      </w:pPr>
      <w:r w:rsidRPr="00A90702">
        <w:t xml:space="preserve">It is only updated </w:t>
      </w:r>
      <w:r w:rsidRPr="00A90702">
        <w:rPr>
          <w:b/>
          <w:bCs/>
        </w:rPr>
        <w:t>after successful releases</w:t>
      </w:r>
      <w:r w:rsidRPr="00A90702">
        <w:t>.</w:t>
      </w:r>
    </w:p>
    <w:p w14:paraId="33B7F113" w14:textId="77777777" w:rsidR="00A90702" w:rsidRPr="00A90702" w:rsidRDefault="00A90702" w:rsidP="008010E9">
      <w:pPr>
        <w:numPr>
          <w:ilvl w:val="0"/>
          <w:numId w:val="4"/>
        </w:numPr>
      </w:pPr>
      <w:r w:rsidRPr="00A90702">
        <w:t>It is always in sync with the latest production-ready code.</w:t>
      </w:r>
    </w:p>
    <w:p w14:paraId="32A82DC2" w14:textId="77777777" w:rsidR="00A90702" w:rsidRPr="00A90702" w:rsidRDefault="00A90702" w:rsidP="00A90702">
      <w:pPr>
        <w:pStyle w:val="Heading3"/>
      </w:pPr>
      <w:bookmarkStart w:id="8" w:name="_Toc191380267"/>
      <w:r w:rsidRPr="00A90702">
        <w:t>B. Development Workflow</w:t>
      </w:r>
      <w:bookmarkEnd w:id="8"/>
    </w:p>
    <w:p w14:paraId="78F04CBB" w14:textId="2CBA3141" w:rsidR="00A90702" w:rsidRPr="00A90702" w:rsidRDefault="00A90702" w:rsidP="008010E9">
      <w:pPr>
        <w:pStyle w:val="Heading4"/>
        <w:numPr>
          <w:ilvl w:val="0"/>
          <w:numId w:val="6"/>
        </w:numPr>
      </w:pPr>
      <w:r w:rsidRPr="00A90702">
        <w:t>Creating a Development Branch (develop)</w:t>
      </w:r>
    </w:p>
    <w:p w14:paraId="35BC994C" w14:textId="77777777" w:rsidR="00A90702" w:rsidRPr="00A90702" w:rsidRDefault="00A90702" w:rsidP="008010E9">
      <w:pPr>
        <w:numPr>
          <w:ilvl w:val="1"/>
          <w:numId w:val="5"/>
        </w:numPr>
      </w:pPr>
      <w:r w:rsidRPr="00A90702">
        <w:t>The develop branch is created from main and remains in sync.</w:t>
      </w:r>
    </w:p>
    <w:p w14:paraId="1F51B9B9" w14:textId="77777777" w:rsidR="00A90702" w:rsidRPr="00A90702" w:rsidRDefault="00A90702" w:rsidP="008010E9">
      <w:pPr>
        <w:numPr>
          <w:ilvl w:val="1"/>
          <w:numId w:val="5"/>
        </w:numPr>
      </w:pPr>
      <w:r w:rsidRPr="00A90702">
        <w:t xml:space="preserve">This is where </w:t>
      </w:r>
      <w:r w:rsidRPr="00A90702">
        <w:rPr>
          <w:b/>
          <w:bCs/>
        </w:rPr>
        <w:t>feature branches</w:t>
      </w:r>
      <w:r w:rsidRPr="00A90702">
        <w:t xml:space="preserve"> are merged after development.</w:t>
      </w:r>
    </w:p>
    <w:p w14:paraId="1D4EC221" w14:textId="77777777" w:rsidR="00A90702" w:rsidRPr="00A90702" w:rsidRDefault="00A90702" w:rsidP="008010E9">
      <w:pPr>
        <w:pStyle w:val="Heading4"/>
        <w:numPr>
          <w:ilvl w:val="0"/>
          <w:numId w:val="6"/>
        </w:numPr>
      </w:pPr>
      <w:r w:rsidRPr="00A90702">
        <w:t>Feature Branches (feature/JIRA-ID-short-description)</w:t>
      </w:r>
    </w:p>
    <w:p w14:paraId="717A303F" w14:textId="77777777" w:rsidR="00A90702" w:rsidRPr="00A90702" w:rsidRDefault="00A90702" w:rsidP="008010E9">
      <w:pPr>
        <w:numPr>
          <w:ilvl w:val="1"/>
          <w:numId w:val="5"/>
        </w:numPr>
      </w:pPr>
      <w:r w:rsidRPr="00A90702">
        <w:t>Developers create feature branches from develop.</w:t>
      </w:r>
    </w:p>
    <w:p w14:paraId="7799CCEE" w14:textId="77777777" w:rsidR="00A90702" w:rsidRPr="00A90702" w:rsidRDefault="00A90702" w:rsidP="008010E9">
      <w:pPr>
        <w:numPr>
          <w:ilvl w:val="1"/>
          <w:numId w:val="5"/>
        </w:numPr>
      </w:pPr>
      <w:r w:rsidRPr="00A90702">
        <w:t>Each feature branch follows a naming convention:</w:t>
      </w:r>
      <w:r w:rsidRPr="00A90702">
        <w:br/>
      </w:r>
      <w:bookmarkStart w:id="9" w:name="_Hlk191320312"/>
      <w:r w:rsidRPr="00A90702">
        <w:rPr>
          <w:b/>
          <w:bCs/>
        </w:rPr>
        <w:t>feature</w:t>
      </w:r>
      <w:bookmarkStart w:id="10" w:name="_Hlk191318536"/>
      <w:r w:rsidRPr="00A90702">
        <w:rPr>
          <w:b/>
          <w:bCs/>
        </w:rPr>
        <w:t>/&lt;JIRA-ID&gt;-&lt;short-description&gt;</w:t>
      </w:r>
      <w:bookmarkEnd w:id="9"/>
      <w:bookmarkEnd w:id="10"/>
    </w:p>
    <w:p w14:paraId="6257C3F7" w14:textId="77777777" w:rsidR="00A90702" w:rsidRPr="00A90702" w:rsidRDefault="00A90702" w:rsidP="008010E9">
      <w:pPr>
        <w:numPr>
          <w:ilvl w:val="1"/>
          <w:numId w:val="5"/>
        </w:numPr>
      </w:pPr>
      <w:r w:rsidRPr="00A90702">
        <w:t>No direct commits to develop or main.</w:t>
      </w:r>
    </w:p>
    <w:p w14:paraId="5C05BE29" w14:textId="77777777" w:rsidR="00A90702" w:rsidRDefault="00A90702" w:rsidP="008010E9">
      <w:pPr>
        <w:numPr>
          <w:ilvl w:val="1"/>
          <w:numId w:val="5"/>
        </w:numPr>
      </w:pPr>
      <w:r w:rsidRPr="00A90702">
        <w:t xml:space="preserve">When a feature is complete, it is </w:t>
      </w:r>
      <w:r w:rsidRPr="00A90702">
        <w:rPr>
          <w:b/>
          <w:bCs/>
        </w:rPr>
        <w:t>merged into develop</w:t>
      </w:r>
      <w:r w:rsidRPr="00A90702">
        <w:t>.</w:t>
      </w:r>
    </w:p>
    <w:p w14:paraId="650678B8" w14:textId="52D7CA34" w:rsidR="001B15E7" w:rsidRDefault="005947D6" w:rsidP="008010E9">
      <w:pPr>
        <w:numPr>
          <w:ilvl w:val="1"/>
          <w:numId w:val="5"/>
        </w:numPr>
      </w:pPr>
      <w:r>
        <w:t>Lifecycle</w:t>
      </w:r>
      <w:r w:rsidR="001B15E7">
        <w:t xml:space="preserve"> of </w:t>
      </w:r>
      <w:r>
        <w:t>feature is complete</w:t>
      </w:r>
    </w:p>
    <w:p w14:paraId="22B0CAD0" w14:textId="6D86DD67" w:rsidR="00BD0F8C" w:rsidRDefault="00BD0F8C" w:rsidP="008010E9">
      <w:pPr>
        <w:numPr>
          <w:ilvl w:val="2"/>
          <w:numId w:val="5"/>
        </w:numPr>
        <w:spacing w:after="0"/>
      </w:pPr>
      <w:r w:rsidRPr="00BD0F8C">
        <w:rPr>
          <w:b/>
          <w:bCs/>
        </w:rPr>
        <w:t>Feature branch</w:t>
      </w:r>
      <w:r>
        <w:t xml:space="preserve"> creation (feature</w:t>
      </w:r>
      <w:r w:rsidRPr="00BD0F8C">
        <w:t>/&lt;JIRA-ID&gt;-&lt;short-description&gt;</w:t>
      </w:r>
      <w:r>
        <w:t xml:space="preserve">) from </w:t>
      </w:r>
      <w:r w:rsidRPr="00BD0F8C">
        <w:rPr>
          <w:b/>
          <w:bCs/>
        </w:rPr>
        <w:t>Develop</w:t>
      </w:r>
      <w:r>
        <w:t>.</w:t>
      </w:r>
    </w:p>
    <w:p w14:paraId="73614CE0" w14:textId="77777777" w:rsidR="00BD0F8C" w:rsidRDefault="00BD0F8C" w:rsidP="008010E9">
      <w:pPr>
        <w:numPr>
          <w:ilvl w:val="2"/>
          <w:numId w:val="5"/>
        </w:numPr>
        <w:spacing w:after="0"/>
      </w:pPr>
      <w:r>
        <w:t>Development and testing within the feature branch.</w:t>
      </w:r>
    </w:p>
    <w:p w14:paraId="76CF19DE" w14:textId="77777777" w:rsidR="00BD0F8C" w:rsidRDefault="00BD0F8C" w:rsidP="008010E9">
      <w:pPr>
        <w:numPr>
          <w:ilvl w:val="2"/>
          <w:numId w:val="5"/>
        </w:numPr>
        <w:spacing w:after="0"/>
      </w:pPr>
      <w:r>
        <w:t>Code review &amp; approvals via merge request (MR).</w:t>
      </w:r>
    </w:p>
    <w:p w14:paraId="02205A74" w14:textId="77777777" w:rsidR="00BD0F8C" w:rsidRDefault="00BD0F8C" w:rsidP="008010E9">
      <w:pPr>
        <w:numPr>
          <w:ilvl w:val="2"/>
          <w:numId w:val="5"/>
        </w:numPr>
        <w:spacing w:after="0"/>
      </w:pPr>
      <w:r>
        <w:t>Feature merged back into develop (once tested and approved).</w:t>
      </w:r>
    </w:p>
    <w:p w14:paraId="2E3AD0E9" w14:textId="77777777" w:rsidR="00BD0F8C" w:rsidRDefault="00BD0F8C" w:rsidP="008010E9">
      <w:pPr>
        <w:numPr>
          <w:ilvl w:val="2"/>
          <w:numId w:val="5"/>
        </w:numPr>
        <w:spacing w:after="0"/>
      </w:pPr>
      <w:r>
        <w:t>Release branch is created, incorporating the feature.</w:t>
      </w:r>
    </w:p>
    <w:p w14:paraId="216D3A0A" w14:textId="77777777" w:rsidR="00BD0F8C" w:rsidRDefault="00BD0F8C" w:rsidP="008010E9">
      <w:pPr>
        <w:numPr>
          <w:ilvl w:val="2"/>
          <w:numId w:val="5"/>
        </w:numPr>
        <w:spacing w:after="0"/>
      </w:pPr>
      <w:r>
        <w:t>Final QA testing in the release branch before production.</w:t>
      </w:r>
    </w:p>
    <w:p w14:paraId="12E0AD7F" w14:textId="76584F5F" w:rsidR="005947D6" w:rsidRDefault="00BD0F8C" w:rsidP="008010E9">
      <w:pPr>
        <w:numPr>
          <w:ilvl w:val="2"/>
          <w:numId w:val="5"/>
        </w:numPr>
        <w:spacing w:after="0"/>
      </w:pPr>
      <w:r>
        <w:t>Deployment to production (once merged into main).</w:t>
      </w:r>
    </w:p>
    <w:p w14:paraId="3EBA0C66" w14:textId="77777777" w:rsidR="004E403F" w:rsidRPr="00A90702" w:rsidRDefault="004E403F" w:rsidP="004E403F">
      <w:pPr>
        <w:spacing w:after="0"/>
        <w:ind w:left="2160"/>
      </w:pPr>
    </w:p>
    <w:p w14:paraId="635D0628" w14:textId="77777777" w:rsidR="00A90702" w:rsidRPr="00A90702" w:rsidRDefault="00A90702" w:rsidP="008010E9">
      <w:pPr>
        <w:pStyle w:val="Heading4"/>
        <w:numPr>
          <w:ilvl w:val="0"/>
          <w:numId w:val="6"/>
        </w:numPr>
      </w:pPr>
      <w:r w:rsidRPr="00A90702">
        <w:t>Feature Freeze and Release Branch Creation (release/</w:t>
      </w:r>
      <w:proofErr w:type="spellStart"/>
      <w:r w:rsidRPr="00A90702">
        <w:t>x.</w:t>
      </w:r>
      <w:proofErr w:type="gramStart"/>
      <w:r w:rsidRPr="00A90702">
        <w:t>y.z</w:t>
      </w:r>
      <w:proofErr w:type="spellEnd"/>
      <w:proofErr w:type="gramEnd"/>
      <w:r w:rsidRPr="00A90702">
        <w:t>)</w:t>
      </w:r>
    </w:p>
    <w:p w14:paraId="02C20F84" w14:textId="77777777" w:rsidR="00A90702" w:rsidRPr="00A90702" w:rsidRDefault="00A90702" w:rsidP="008010E9">
      <w:pPr>
        <w:numPr>
          <w:ilvl w:val="1"/>
          <w:numId w:val="5"/>
        </w:numPr>
      </w:pPr>
      <w:r w:rsidRPr="00A90702">
        <w:t xml:space="preserve">Once a feature is ready for release, the </w:t>
      </w:r>
      <w:r w:rsidRPr="00A90702">
        <w:rPr>
          <w:b/>
          <w:bCs/>
        </w:rPr>
        <w:t>Product Owner (PO)</w:t>
      </w:r>
      <w:r w:rsidRPr="00A90702">
        <w:t xml:space="preserve"> calls a </w:t>
      </w:r>
      <w:r w:rsidRPr="00A90702">
        <w:rPr>
          <w:b/>
          <w:bCs/>
        </w:rPr>
        <w:t>feature freeze</w:t>
      </w:r>
      <w:r w:rsidRPr="00A90702">
        <w:t>.</w:t>
      </w:r>
    </w:p>
    <w:p w14:paraId="69D9EC67" w14:textId="77777777" w:rsidR="00A90702" w:rsidRPr="00A90702" w:rsidRDefault="00A90702" w:rsidP="008010E9">
      <w:pPr>
        <w:numPr>
          <w:ilvl w:val="1"/>
          <w:numId w:val="5"/>
        </w:numPr>
      </w:pPr>
      <w:r w:rsidRPr="00A90702">
        <w:lastRenderedPageBreak/>
        <w:t xml:space="preserve">A </w:t>
      </w:r>
      <w:r w:rsidRPr="00A90702">
        <w:rPr>
          <w:b/>
          <w:bCs/>
        </w:rPr>
        <w:t>release branch is created from develop</w:t>
      </w:r>
      <w:r w:rsidRPr="00A90702">
        <w:t xml:space="preserve"> at the frozen commit.</w:t>
      </w:r>
    </w:p>
    <w:p w14:paraId="684F2720" w14:textId="44AA86D9" w:rsidR="00A90702" w:rsidRPr="00A90702" w:rsidRDefault="00A90702" w:rsidP="008010E9">
      <w:pPr>
        <w:numPr>
          <w:ilvl w:val="1"/>
          <w:numId w:val="5"/>
        </w:numPr>
      </w:pPr>
      <w:r w:rsidRPr="00A90702">
        <w:t>The naming follows</w:t>
      </w:r>
      <w:r w:rsidR="003C0D5E">
        <w:t xml:space="preserve"> existing</w:t>
      </w:r>
      <w:r w:rsidRPr="00A90702">
        <w:t xml:space="preserve"> </w:t>
      </w:r>
      <w:r w:rsidRPr="00A90702">
        <w:rPr>
          <w:b/>
          <w:bCs/>
        </w:rPr>
        <w:t>semantic versioning</w:t>
      </w:r>
      <w:r w:rsidRPr="00A90702">
        <w:t>:</w:t>
      </w:r>
      <w:r w:rsidRPr="00A90702">
        <w:br/>
      </w:r>
      <w:r w:rsidRPr="00A90702">
        <w:rPr>
          <w:b/>
          <w:bCs/>
        </w:rPr>
        <w:t>release/</w:t>
      </w:r>
      <w:proofErr w:type="spellStart"/>
      <w:r w:rsidRPr="00A90702">
        <w:rPr>
          <w:b/>
          <w:bCs/>
        </w:rPr>
        <w:t>x.</w:t>
      </w:r>
      <w:proofErr w:type="gramStart"/>
      <w:r w:rsidRPr="00A90702">
        <w:rPr>
          <w:b/>
          <w:bCs/>
        </w:rPr>
        <w:t>y.z</w:t>
      </w:r>
      <w:proofErr w:type="spellEnd"/>
      <w:proofErr w:type="gramEnd"/>
      <w:r w:rsidRPr="00A90702">
        <w:t xml:space="preserve"> (e.g., release/1.2.0).</w:t>
      </w:r>
    </w:p>
    <w:p w14:paraId="3F9CE332" w14:textId="77777777" w:rsidR="00A90702" w:rsidRDefault="00A90702" w:rsidP="008010E9">
      <w:pPr>
        <w:numPr>
          <w:ilvl w:val="1"/>
          <w:numId w:val="5"/>
        </w:numPr>
      </w:pPr>
      <w:r w:rsidRPr="00A90702">
        <w:t xml:space="preserve">The release branch is </w:t>
      </w:r>
      <w:r w:rsidRPr="00A90702">
        <w:rPr>
          <w:b/>
          <w:bCs/>
        </w:rPr>
        <w:t>deployed in test and higher environments</w:t>
      </w:r>
      <w:r w:rsidRPr="00A90702">
        <w:t>.</w:t>
      </w:r>
    </w:p>
    <w:p w14:paraId="00A62280" w14:textId="253201F7" w:rsidR="00C8333E" w:rsidRPr="00C8333E" w:rsidRDefault="00C8333E" w:rsidP="008010E9">
      <w:pPr>
        <w:numPr>
          <w:ilvl w:val="1"/>
          <w:numId w:val="5"/>
        </w:numPr>
      </w:pPr>
      <w:r w:rsidRPr="00C8333E">
        <w:rPr>
          <w:b/>
          <w:bCs/>
        </w:rPr>
        <w:t>Start Feature Freeze:</w:t>
      </w:r>
    </w:p>
    <w:p w14:paraId="2BF56056" w14:textId="57BEA210" w:rsidR="00C34937" w:rsidRDefault="00C34937" w:rsidP="008010E9">
      <w:pPr>
        <w:pStyle w:val="ListParagraph"/>
        <w:numPr>
          <w:ilvl w:val="2"/>
          <w:numId w:val="10"/>
        </w:numPr>
      </w:pPr>
      <w:r>
        <w:t>When Feature has completed D</w:t>
      </w:r>
      <w:r w:rsidR="0009273F">
        <w:t xml:space="preserve">oD criteria and passed </w:t>
      </w:r>
      <w:r w:rsidR="005214FF">
        <w:t xml:space="preserve">all </w:t>
      </w:r>
      <w:r w:rsidR="0009273F">
        <w:t>Quality Check Gates</w:t>
      </w:r>
    </w:p>
    <w:p w14:paraId="00863CA7" w14:textId="16AAA7D5" w:rsidR="00C8333E" w:rsidRPr="00C8333E" w:rsidRDefault="00C8333E" w:rsidP="008010E9">
      <w:pPr>
        <w:pStyle w:val="ListParagraph"/>
        <w:numPr>
          <w:ilvl w:val="2"/>
          <w:numId w:val="10"/>
        </w:numPr>
      </w:pPr>
      <w:r w:rsidRPr="00C8333E">
        <w:t xml:space="preserve">When the </w:t>
      </w:r>
      <w:r w:rsidRPr="008A7005">
        <w:rPr>
          <w:b/>
          <w:bCs/>
        </w:rPr>
        <w:t>release branch is created</w:t>
      </w:r>
      <w:r w:rsidRPr="00C8333E">
        <w:t xml:space="preserve"> from develop.</w:t>
      </w:r>
    </w:p>
    <w:p w14:paraId="38D19655" w14:textId="77777777" w:rsidR="00C8333E" w:rsidRPr="00C8333E" w:rsidRDefault="00C8333E" w:rsidP="008010E9">
      <w:pPr>
        <w:pStyle w:val="ListParagraph"/>
        <w:numPr>
          <w:ilvl w:val="2"/>
          <w:numId w:val="10"/>
        </w:numPr>
      </w:pPr>
      <w:r w:rsidRPr="00C8333E">
        <w:t>No new features should be merged into develop after this point.</w:t>
      </w:r>
    </w:p>
    <w:p w14:paraId="5B80FAAD" w14:textId="77777777" w:rsidR="00C8333E" w:rsidRPr="00C8333E" w:rsidRDefault="00C8333E" w:rsidP="008010E9">
      <w:pPr>
        <w:pStyle w:val="ListParagraph"/>
        <w:numPr>
          <w:ilvl w:val="2"/>
          <w:numId w:val="10"/>
        </w:numPr>
      </w:pPr>
      <w:r w:rsidRPr="00C8333E">
        <w:t>Only bug fixes, refinements, and final testing occur before release.</w:t>
      </w:r>
    </w:p>
    <w:p w14:paraId="7E1DAE7D" w14:textId="23DCCE00" w:rsidR="00C8333E" w:rsidRPr="00C8333E" w:rsidRDefault="00C8333E" w:rsidP="008010E9">
      <w:pPr>
        <w:numPr>
          <w:ilvl w:val="1"/>
          <w:numId w:val="5"/>
        </w:numPr>
      </w:pPr>
      <w:r w:rsidRPr="00C8333E">
        <w:rPr>
          <w:b/>
          <w:bCs/>
        </w:rPr>
        <w:t>End Feature Freeze:</w:t>
      </w:r>
    </w:p>
    <w:p w14:paraId="6158446A" w14:textId="0FA75110" w:rsidR="004B0A5A" w:rsidRDefault="00521EE4" w:rsidP="008010E9">
      <w:pPr>
        <w:numPr>
          <w:ilvl w:val="2"/>
          <w:numId w:val="11"/>
        </w:numPr>
      </w:pPr>
      <w:r>
        <w:t xml:space="preserve">After the </w:t>
      </w:r>
      <w:r w:rsidRPr="00600489">
        <w:rPr>
          <w:b/>
          <w:bCs/>
        </w:rPr>
        <w:t>release branch</w:t>
      </w:r>
      <w:r>
        <w:t xml:space="preserve"> has been thoroughly tested, all </w:t>
      </w:r>
      <w:r w:rsidR="003E2217">
        <w:t xml:space="preserve">critical bugs are resolved, and the release is ready </w:t>
      </w:r>
      <w:r w:rsidR="00600489">
        <w:t>for production.</w:t>
      </w:r>
    </w:p>
    <w:p w14:paraId="7091D2BB" w14:textId="17ABE0C7" w:rsidR="00600489" w:rsidRDefault="00600489" w:rsidP="008010E9">
      <w:pPr>
        <w:numPr>
          <w:ilvl w:val="2"/>
          <w:numId w:val="11"/>
        </w:numPr>
      </w:pPr>
      <w:r>
        <w:t xml:space="preserve">PO should </w:t>
      </w:r>
      <w:r w:rsidR="00B06BB4">
        <w:t>approve the end of the feature freeze once the release meets the DoD</w:t>
      </w:r>
      <w:r w:rsidR="001B15E7">
        <w:t xml:space="preserve"> and quality criteria.</w:t>
      </w:r>
    </w:p>
    <w:p w14:paraId="53BBE3FA" w14:textId="53BEFF62" w:rsidR="00C8333E" w:rsidRPr="00C8333E" w:rsidRDefault="00C8333E" w:rsidP="008010E9">
      <w:pPr>
        <w:numPr>
          <w:ilvl w:val="2"/>
          <w:numId w:val="11"/>
        </w:numPr>
      </w:pPr>
      <w:r w:rsidRPr="00C8333E">
        <w:t xml:space="preserve">When the </w:t>
      </w:r>
      <w:r w:rsidRPr="00C8333E">
        <w:rPr>
          <w:b/>
          <w:bCs/>
        </w:rPr>
        <w:t>release branch is merged into main</w:t>
      </w:r>
      <w:r w:rsidRPr="00C8333E">
        <w:t xml:space="preserve"> and tagged for production.</w:t>
      </w:r>
    </w:p>
    <w:p w14:paraId="6A25BD51" w14:textId="77777777" w:rsidR="00C8333E" w:rsidRDefault="00C8333E" w:rsidP="008010E9">
      <w:pPr>
        <w:numPr>
          <w:ilvl w:val="2"/>
          <w:numId w:val="11"/>
        </w:numPr>
      </w:pPr>
      <w:r w:rsidRPr="00C8333E">
        <w:t>Feature development resumes in develop after the release is complete.</w:t>
      </w:r>
    </w:p>
    <w:p w14:paraId="2A580369" w14:textId="77777777" w:rsidR="0022601F" w:rsidRDefault="0022601F" w:rsidP="008010E9">
      <w:pPr>
        <w:numPr>
          <w:ilvl w:val="1"/>
          <w:numId w:val="11"/>
        </w:numPr>
      </w:pPr>
      <w:r>
        <w:t>Bug Fix in Release Branch Before Going to Production</w:t>
      </w:r>
    </w:p>
    <w:p w14:paraId="0D87AE30" w14:textId="77777777" w:rsidR="0022601F" w:rsidRDefault="0022601F" w:rsidP="008010E9">
      <w:pPr>
        <w:numPr>
          <w:ilvl w:val="2"/>
          <w:numId w:val="11"/>
        </w:numPr>
      </w:pPr>
      <w:r>
        <w:t>Bug fixes should be directly committed to the release branch (release/</w:t>
      </w:r>
      <w:proofErr w:type="spellStart"/>
      <w:r>
        <w:t>x.</w:t>
      </w:r>
      <w:proofErr w:type="gramStart"/>
      <w:r>
        <w:t>y.z</w:t>
      </w:r>
      <w:proofErr w:type="spellEnd"/>
      <w:proofErr w:type="gramEnd"/>
      <w:r>
        <w:t>).</w:t>
      </w:r>
    </w:p>
    <w:p w14:paraId="29320F27" w14:textId="77777777" w:rsidR="0022601F" w:rsidRDefault="0022601F" w:rsidP="008010E9">
      <w:pPr>
        <w:numPr>
          <w:ilvl w:val="2"/>
          <w:numId w:val="11"/>
        </w:numPr>
      </w:pPr>
      <w:r>
        <w:t>After fixing:</w:t>
      </w:r>
    </w:p>
    <w:p w14:paraId="007C08FD" w14:textId="77777777" w:rsidR="0022601F" w:rsidRDefault="0022601F" w:rsidP="008010E9">
      <w:pPr>
        <w:numPr>
          <w:ilvl w:val="3"/>
          <w:numId w:val="11"/>
        </w:numPr>
      </w:pPr>
      <w:r>
        <w:t>Merge the release branch into main and tag it for deployment.</w:t>
      </w:r>
    </w:p>
    <w:p w14:paraId="31717FC4" w14:textId="77777777" w:rsidR="0022601F" w:rsidRDefault="0022601F" w:rsidP="008010E9">
      <w:pPr>
        <w:numPr>
          <w:ilvl w:val="3"/>
          <w:numId w:val="11"/>
        </w:numPr>
      </w:pPr>
      <w:r>
        <w:t>Merge back into develop to ensure future releases include the fix.</w:t>
      </w:r>
    </w:p>
    <w:p w14:paraId="0676B754" w14:textId="6A3F6256" w:rsidR="009F0393" w:rsidRPr="00C8333E" w:rsidRDefault="0022601F" w:rsidP="008010E9">
      <w:pPr>
        <w:numPr>
          <w:ilvl w:val="2"/>
          <w:numId w:val="11"/>
        </w:numPr>
      </w:pPr>
      <w:r>
        <w:t>If a critical fix is needed after deployment, create a hotfix branch from main.</w:t>
      </w:r>
    </w:p>
    <w:p w14:paraId="00C4D693" w14:textId="77777777" w:rsidR="00A90702" w:rsidRPr="00A90702" w:rsidRDefault="00A90702" w:rsidP="008010E9">
      <w:pPr>
        <w:pStyle w:val="Heading4"/>
        <w:numPr>
          <w:ilvl w:val="0"/>
          <w:numId w:val="6"/>
        </w:numPr>
      </w:pPr>
      <w:r w:rsidRPr="00A90702">
        <w:t>Continued Feature Development While Release Testing</w:t>
      </w:r>
    </w:p>
    <w:p w14:paraId="1A687DFA" w14:textId="77777777" w:rsidR="00A90702" w:rsidRPr="00A90702" w:rsidRDefault="00A90702" w:rsidP="008010E9">
      <w:pPr>
        <w:numPr>
          <w:ilvl w:val="1"/>
          <w:numId w:val="5"/>
        </w:numPr>
      </w:pPr>
      <w:r w:rsidRPr="00A90702">
        <w:t xml:space="preserve">Developers </w:t>
      </w:r>
      <w:r w:rsidRPr="00A90702">
        <w:rPr>
          <w:b/>
          <w:bCs/>
        </w:rPr>
        <w:t>continue working on new features in separate branches</w:t>
      </w:r>
      <w:r w:rsidRPr="00A90702">
        <w:t xml:space="preserve"> without impacting the release.</w:t>
      </w:r>
    </w:p>
    <w:p w14:paraId="35B5989E" w14:textId="77777777" w:rsidR="00A90702" w:rsidRPr="00A90702" w:rsidRDefault="00A90702" w:rsidP="008010E9">
      <w:pPr>
        <w:numPr>
          <w:ilvl w:val="1"/>
          <w:numId w:val="5"/>
        </w:numPr>
      </w:pPr>
      <w:r w:rsidRPr="00A90702">
        <w:t xml:space="preserve">This avoids </w:t>
      </w:r>
      <w:r w:rsidRPr="00A90702">
        <w:rPr>
          <w:b/>
          <w:bCs/>
        </w:rPr>
        <w:t>delays due to long code freezes</w:t>
      </w:r>
      <w:r w:rsidRPr="00A90702">
        <w:t>.</w:t>
      </w:r>
    </w:p>
    <w:p w14:paraId="12ACBE9B" w14:textId="77777777" w:rsidR="00A90702" w:rsidRPr="00A90702" w:rsidRDefault="00A90702" w:rsidP="008010E9">
      <w:pPr>
        <w:pStyle w:val="Heading4"/>
        <w:numPr>
          <w:ilvl w:val="0"/>
          <w:numId w:val="6"/>
        </w:numPr>
      </w:pPr>
      <w:r w:rsidRPr="00A90702">
        <w:t>Merging Release to main and Tagging the Version</w:t>
      </w:r>
    </w:p>
    <w:p w14:paraId="0818E9F9" w14:textId="77777777" w:rsidR="00A90702" w:rsidRPr="00A90702" w:rsidRDefault="00A90702" w:rsidP="008010E9">
      <w:pPr>
        <w:numPr>
          <w:ilvl w:val="1"/>
          <w:numId w:val="5"/>
        </w:numPr>
      </w:pPr>
      <w:r w:rsidRPr="00A90702">
        <w:t xml:space="preserve">Once testing is complete, the </w:t>
      </w:r>
      <w:r w:rsidRPr="00A90702">
        <w:rPr>
          <w:b/>
          <w:bCs/>
        </w:rPr>
        <w:t>release branch is merged into main</w:t>
      </w:r>
      <w:r w:rsidRPr="00A90702">
        <w:t>.</w:t>
      </w:r>
    </w:p>
    <w:p w14:paraId="3ED4A8A2" w14:textId="77777777" w:rsidR="00A90702" w:rsidRPr="00A90702" w:rsidRDefault="00A90702" w:rsidP="008010E9">
      <w:pPr>
        <w:numPr>
          <w:ilvl w:val="1"/>
          <w:numId w:val="5"/>
        </w:numPr>
      </w:pPr>
      <w:r w:rsidRPr="00A90702">
        <w:t xml:space="preserve">A </w:t>
      </w:r>
      <w:r w:rsidRPr="00A90702">
        <w:rPr>
          <w:b/>
          <w:bCs/>
        </w:rPr>
        <w:t>version tag (</w:t>
      </w:r>
      <w:proofErr w:type="spellStart"/>
      <w:r w:rsidRPr="00A90702">
        <w:rPr>
          <w:b/>
          <w:bCs/>
        </w:rPr>
        <w:t>x.y.z</w:t>
      </w:r>
      <w:proofErr w:type="spellEnd"/>
      <w:r w:rsidRPr="00A90702">
        <w:rPr>
          <w:b/>
          <w:bCs/>
        </w:rPr>
        <w:t>)</w:t>
      </w:r>
      <w:r w:rsidRPr="00A90702">
        <w:t xml:space="preserve"> is added to the main branch for tracking.</w:t>
      </w:r>
    </w:p>
    <w:p w14:paraId="7F562B03" w14:textId="77777777" w:rsidR="00A90702" w:rsidRDefault="00A90702" w:rsidP="008010E9">
      <w:pPr>
        <w:numPr>
          <w:ilvl w:val="1"/>
          <w:numId w:val="5"/>
        </w:numPr>
      </w:pPr>
      <w:r w:rsidRPr="00A90702">
        <w:t xml:space="preserve">The release branch is </w:t>
      </w:r>
      <w:r w:rsidRPr="00A90702">
        <w:rPr>
          <w:b/>
          <w:bCs/>
        </w:rPr>
        <w:t>also merged into develop</w:t>
      </w:r>
      <w:r w:rsidRPr="00A90702">
        <w:t xml:space="preserve"> to keep it up to date.</w:t>
      </w:r>
    </w:p>
    <w:p w14:paraId="2E5122D6" w14:textId="77777777" w:rsidR="007D2F0E" w:rsidRDefault="007D2F0E" w:rsidP="008010E9">
      <w:pPr>
        <w:numPr>
          <w:ilvl w:val="1"/>
          <w:numId w:val="5"/>
        </w:numPr>
      </w:pPr>
      <w:r>
        <w:t>A release can be tagged (</w:t>
      </w:r>
      <w:proofErr w:type="spellStart"/>
      <w:r>
        <w:t>vX.</w:t>
      </w:r>
      <w:proofErr w:type="gramStart"/>
      <w:r>
        <w:t>Y.Z</w:t>
      </w:r>
      <w:proofErr w:type="spellEnd"/>
      <w:proofErr w:type="gramEnd"/>
      <w:r>
        <w:t>) only if:</w:t>
      </w:r>
    </w:p>
    <w:p w14:paraId="79B23013" w14:textId="60395763" w:rsidR="007D2F0E" w:rsidRDefault="007D2F0E" w:rsidP="008010E9">
      <w:pPr>
        <w:numPr>
          <w:ilvl w:val="2"/>
          <w:numId w:val="5"/>
        </w:numPr>
      </w:pPr>
      <w:r>
        <w:t>All features &amp; bug fixes in the release branch are tested and stable.</w:t>
      </w:r>
    </w:p>
    <w:p w14:paraId="43EB3BEB" w14:textId="5D2C5EB8" w:rsidR="007D2F0E" w:rsidRDefault="007D2F0E" w:rsidP="008010E9">
      <w:pPr>
        <w:numPr>
          <w:ilvl w:val="2"/>
          <w:numId w:val="5"/>
        </w:numPr>
      </w:pPr>
      <w:r>
        <w:lastRenderedPageBreak/>
        <w:t>CI/CD pipelines pass all automated tests (unit, integration, security).</w:t>
      </w:r>
    </w:p>
    <w:p w14:paraId="32667951" w14:textId="074790A7" w:rsidR="007D2F0E" w:rsidRDefault="007D2F0E" w:rsidP="008010E9">
      <w:pPr>
        <w:numPr>
          <w:ilvl w:val="2"/>
          <w:numId w:val="5"/>
        </w:numPr>
      </w:pPr>
      <w:r>
        <w:t>Product Owner (PO) &amp; QA teams approve the release.</w:t>
      </w:r>
    </w:p>
    <w:p w14:paraId="2048F530" w14:textId="0B847A68" w:rsidR="007D2F0E" w:rsidRDefault="007D2F0E" w:rsidP="008010E9">
      <w:pPr>
        <w:numPr>
          <w:ilvl w:val="2"/>
          <w:numId w:val="5"/>
        </w:numPr>
      </w:pPr>
      <w:r>
        <w:t>No critical open issues or blockers exist.</w:t>
      </w:r>
    </w:p>
    <w:p w14:paraId="6D8FDA80" w14:textId="044C3B8B" w:rsidR="007D2F0E" w:rsidRPr="00A90702" w:rsidRDefault="007D2F0E" w:rsidP="008010E9">
      <w:pPr>
        <w:numPr>
          <w:ilvl w:val="2"/>
          <w:numId w:val="5"/>
        </w:numPr>
      </w:pPr>
      <w:r>
        <w:t>Security &amp; performance checks are complete.</w:t>
      </w:r>
    </w:p>
    <w:p w14:paraId="1B8A2A24" w14:textId="77777777" w:rsidR="00A90702" w:rsidRDefault="00A90702" w:rsidP="0068372B"/>
    <w:p w14:paraId="5B96C99F" w14:textId="77777777" w:rsidR="00BF4259" w:rsidRPr="00BF4259" w:rsidRDefault="00BF4259" w:rsidP="00BF4259">
      <w:pPr>
        <w:pStyle w:val="Heading2"/>
      </w:pPr>
      <w:bookmarkStart w:id="11" w:name="_Toc191380268"/>
      <w:r w:rsidRPr="00BF4259">
        <w:t>Handling Hotfixes</w:t>
      </w:r>
      <w:bookmarkEnd w:id="11"/>
    </w:p>
    <w:p w14:paraId="42C1B872" w14:textId="75890AF3" w:rsidR="00BF4259" w:rsidRPr="00BF4259" w:rsidRDefault="00BF4259" w:rsidP="008010E9">
      <w:pPr>
        <w:numPr>
          <w:ilvl w:val="0"/>
          <w:numId w:val="7"/>
        </w:numPr>
      </w:pPr>
      <w:r w:rsidRPr="00BF4259">
        <w:t xml:space="preserve">If a </w:t>
      </w:r>
      <w:r w:rsidRPr="00BF4259">
        <w:rPr>
          <w:b/>
          <w:bCs/>
        </w:rPr>
        <w:t>critical issue</w:t>
      </w:r>
      <w:r w:rsidRPr="00BF4259">
        <w:t xml:space="preserve"> is found after the</w:t>
      </w:r>
      <w:r w:rsidR="00F60CC8">
        <w:t xml:space="preserve"> production</w:t>
      </w:r>
      <w:r w:rsidRPr="00BF4259">
        <w:t xml:space="preserve"> release, a </w:t>
      </w:r>
      <w:r w:rsidRPr="00BF4259">
        <w:rPr>
          <w:b/>
          <w:bCs/>
        </w:rPr>
        <w:t>hotfix branch is created from the release branch</w:t>
      </w:r>
      <w:r w:rsidRPr="00BF4259">
        <w:t>.</w:t>
      </w:r>
    </w:p>
    <w:p w14:paraId="1CCDC588" w14:textId="77777777" w:rsidR="00BF4259" w:rsidRPr="00BF4259" w:rsidRDefault="00BF4259" w:rsidP="008010E9">
      <w:pPr>
        <w:numPr>
          <w:ilvl w:val="0"/>
          <w:numId w:val="7"/>
        </w:numPr>
      </w:pPr>
      <w:r w:rsidRPr="00BF4259">
        <w:t xml:space="preserve">The </w:t>
      </w:r>
      <w:r w:rsidRPr="00BF4259">
        <w:rPr>
          <w:b/>
          <w:bCs/>
        </w:rPr>
        <w:t>hotfix branch follows a naming convention</w:t>
      </w:r>
      <w:r w:rsidRPr="00BF4259">
        <w:t>:</w:t>
      </w:r>
      <w:r w:rsidRPr="00BF4259">
        <w:br/>
      </w:r>
      <w:bookmarkStart w:id="12" w:name="_Hlk191320348"/>
      <w:r w:rsidRPr="00BF4259">
        <w:rPr>
          <w:b/>
          <w:bCs/>
        </w:rPr>
        <w:t>hotfix/JIRA-ID-short-description</w:t>
      </w:r>
      <w:bookmarkEnd w:id="12"/>
    </w:p>
    <w:p w14:paraId="1D1FBD43" w14:textId="77777777" w:rsidR="00BF4259" w:rsidRPr="00BF4259" w:rsidRDefault="00BF4259" w:rsidP="008010E9">
      <w:pPr>
        <w:numPr>
          <w:ilvl w:val="0"/>
          <w:numId w:val="7"/>
        </w:numPr>
      </w:pPr>
      <w:r w:rsidRPr="00BF4259">
        <w:t xml:space="preserve">The </w:t>
      </w:r>
      <w:r w:rsidRPr="00BF4259">
        <w:rPr>
          <w:b/>
          <w:bCs/>
        </w:rPr>
        <w:t>fix is first applied to the release branch</w:t>
      </w:r>
      <w:r w:rsidRPr="00BF4259">
        <w:t xml:space="preserve"> and deployed.</w:t>
      </w:r>
    </w:p>
    <w:p w14:paraId="65AC786C" w14:textId="543F368A" w:rsidR="00BF4259" w:rsidRPr="00BF4259" w:rsidRDefault="00BF4259" w:rsidP="008010E9">
      <w:pPr>
        <w:numPr>
          <w:ilvl w:val="0"/>
          <w:numId w:val="7"/>
        </w:numPr>
      </w:pPr>
      <w:r w:rsidRPr="00BF4259">
        <w:t xml:space="preserve">Then, it is merged into both </w:t>
      </w:r>
      <w:r w:rsidRPr="00BF4259">
        <w:rPr>
          <w:b/>
          <w:bCs/>
        </w:rPr>
        <w:t>main (with a new version tag) and develop</w:t>
      </w:r>
      <w:r w:rsidRPr="00BF4259">
        <w:t xml:space="preserve"> </w:t>
      </w:r>
      <w:r w:rsidR="00C05E64">
        <w:t xml:space="preserve">branches </w:t>
      </w:r>
      <w:r w:rsidRPr="00BF4259">
        <w:t>to ensure all branches stay in sync.</w:t>
      </w:r>
    </w:p>
    <w:p w14:paraId="03B28AD0" w14:textId="77777777" w:rsidR="005E0866" w:rsidRDefault="005E0866">
      <w:pPr>
        <w:rPr>
          <w:rFonts w:asciiTheme="majorHAnsi" w:eastAsiaTheme="majorEastAsia" w:hAnsiTheme="majorHAnsi" w:cstheme="majorBidi"/>
          <w:color w:val="2E74B5" w:themeColor="accent1" w:themeShade="BF"/>
          <w:sz w:val="26"/>
          <w:szCs w:val="26"/>
        </w:rPr>
      </w:pPr>
      <w:r>
        <w:br w:type="page"/>
      </w:r>
    </w:p>
    <w:p w14:paraId="5E9BC3BA" w14:textId="77777777" w:rsidR="00A95E0D" w:rsidRPr="00A95E0D" w:rsidRDefault="00A95E0D" w:rsidP="00A3221B">
      <w:pPr>
        <w:pStyle w:val="Heading2"/>
      </w:pPr>
      <w:bookmarkStart w:id="13" w:name="_Toc191380269"/>
      <w:r w:rsidRPr="00A95E0D">
        <w:lastRenderedPageBreak/>
        <w:t>Branch Protection Rules</w:t>
      </w:r>
      <w:bookmarkEnd w:id="13"/>
    </w:p>
    <w:p w14:paraId="18B0A6BE" w14:textId="77777777" w:rsidR="00A95E0D" w:rsidRPr="00A95E0D" w:rsidRDefault="00A95E0D" w:rsidP="00A95E0D">
      <w:r w:rsidRPr="00A95E0D">
        <w:t>To maintain stability and avoid accidental deletions, enforce these rules:</w:t>
      </w:r>
    </w:p>
    <w:p w14:paraId="4BF97747" w14:textId="10B0B936" w:rsidR="00A95E0D" w:rsidRPr="008010E9" w:rsidRDefault="008010E9" w:rsidP="008010E9">
      <w:pPr>
        <w:pStyle w:val="Heading3"/>
      </w:pPr>
      <w:bookmarkStart w:id="14" w:name="_Toc191380270"/>
      <w:r w:rsidRPr="008010E9">
        <w:t xml:space="preserve">1. </w:t>
      </w:r>
      <w:r w:rsidR="00A3221B" w:rsidRPr="008010E9">
        <w:t>M</w:t>
      </w:r>
      <w:r w:rsidR="00A95E0D" w:rsidRPr="008010E9">
        <w:t>ain branch protection:</w:t>
      </w:r>
      <w:bookmarkEnd w:id="14"/>
    </w:p>
    <w:p w14:paraId="3C61B7BC" w14:textId="77777777" w:rsidR="00A95E0D" w:rsidRPr="00A95E0D" w:rsidRDefault="00A95E0D" w:rsidP="008010E9">
      <w:pPr>
        <w:numPr>
          <w:ilvl w:val="0"/>
          <w:numId w:val="12"/>
        </w:numPr>
      </w:pPr>
      <w:r w:rsidRPr="00A95E0D">
        <w:rPr>
          <w:b/>
          <w:bCs/>
        </w:rPr>
        <w:t>No direct commits</w:t>
      </w:r>
      <w:r w:rsidRPr="00A95E0D">
        <w:t xml:space="preserve"> (only allow merge requests).</w:t>
      </w:r>
    </w:p>
    <w:p w14:paraId="0BD27214" w14:textId="21BCB695" w:rsidR="00A95E0D" w:rsidRPr="00A95E0D" w:rsidRDefault="00A95E0D" w:rsidP="008010E9">
      <w:pPr>
        <w:numPr>
          <w:ilvl w:val="0"/>
          <w:numId w:val="12"/>
        </w:numPr>
      </w:pPr>
      <w:r w:rsidRPr="00A95E0D">
        <w:rPr>
          <w:b/>
          <w:bCs/>
        </w:rPr>
        <w:t xml:space="preserve">Require </w:t>
      </w:r>
      <w:r w:rsidR="0029530D">
        <w:rPr>
          <w:b/>
          <w:bCs/>
        </w:rPr>
        <w:t>1 or</w:t>
      </w:r>
      <w:r w:rsidRPr="00A95E0D">
        <w:rPr>
          <w:b/>
          <w:bCs/>
        </w:rPr>
        <w:t xml:space="preserve"> 2 approvals</w:t>
      </w:r>
      <w:r w:rsidRPr="00A95E0D">
        <w:t xml:space="preserve"> before merging.</w:t>
      </w:r>
    </w:p>
    <w:p w14:paraId="236F2762" w14:textId="77777777" w:rsidR="00A95E0D" w:rsidRPr="00A95E0D" w:rsidRDefault="00A95E0D" w:rsidP="008010E9">
      <w:pPr>
        <w:numPr>
          <w:ilvl w:val="0"/>
          <w:numId w:val="12"/>
        </w:numPr>
      </w:pPr>
      <w:r w:rsidRPr="00A95E0D">
        <w:rPr>
          <w:b/>
          <w:bCs/>
        </w:rPr>
        <w:t>CI/CD checks must pass</w:t>
      </w:r>
      <w:r w:rsidRPr="00A95E0D">
        <w:t xml:space="preserve"> before allowing merge.</w:t>
      </w:r>
    </w:p>
    <w:p w14:paraId="7A46A454" w14:textId="21AEACD1" w:rsidR="00A95E0D" w:rsidRPr="00A95E0D" w:rsidRDefault="008010E9" w:rsidP="00A3221B">
      <w:pPr>
        <w:pStyle w:val="Heading3"/>
      </w:pPr>
      <w:bookmarkStart w:id="15" w:name="_Toc191380271"/>
      <w:r>
        <w:t xml:space="preserve">2. </w:t>
      </w:r>
      <w:r w:rsidR="00A3221B" w:rsidRPr="00A3221B">
        <w:t>D</w:t>
      </w:r>
      <w:r w:rsidR="00A95E0D" w:rsidRPr="00A95E0D">
        <w:t>evelop branch protection:</w:t>
      </w:r>
      <w:bookmarkEnd w:id="15"/>
    </w:p>
    <w:p w14:paraId="031B2088" w14:textId="77777777" w:rsidR="00A95E0D" w:rsidRPr="00A95E0D" w:rsidRDefault="00A95E0D" w:rsidP="008010E9">
      <w:pPr>
        <w:numPr>
          <w:ilvl w:val="0"/>
          <w:numId w:val="13"/>
        </w:numPr>
      </w:pPr>
      <w:r w:rsidRPr="00A95E0D">
        <w:t xml:space="preserve">No direct commits, </w:t>
      </w:r>
      <w:r w:rsidRPr="00A95E0D">
        <w:rPr>
          <w:b/>
          <w:bCs/>
        </w:rPr>
        <w:t>only merges from feature branches</w:t>
      </w:r>
      <w:r w:rsidRPr="00A95E0D">
        <w:t>.</w:t>
      </w:r>
    </w:p>
    <w:p w14:paraId="42BBB82E" w14:textId="77777777" w:rsidR="00A95E0D" w:rsidRPr="00A95E0D" w:rsidRDefault="00A95E0D" w:rsidP="008010E9">
      <w:pPr>
        <w:numPr>
          <w:ilvl w:val="0"/>
          <w:numId w:val="13"/>
        </w:numPr>
      </w:pPr>
      <w:r w:rsidRPr="00A95E0D">
        <w:t xml:space="preserve">PRs require </w:t>
      </w:r>
      <w:r w:rsidRPr="00A95E0D">
        <w:rPr>
          <w:b/>
          <w:bCs/>
        </w:rPr>
        <w:t>review &amp; approval</w:t>
      </w:r>
      <w:r w:rsidRPr="00A95E0D">
        <w:t xml:space="preserve"> before merging.</w:t>
      </w:r>
    </w:p>
    <w:p w14:paraId="36958E16" w14:textId="3231A776" w:rsidR="00A95E0D" w:rsidRPr="00A95E0D" w:rsidRDefault="00A95E0D" w:rsidP="008010E9">
      <w:pPr>
        <w:numPr>
          <w:ilvl w:val="0"/>
          <w:numId w:val="13"/>
        </w:numPr>
      </w:pPr>
      <w:r w:rsidRPr="00A95E0D">
        <w:rPr>
          <w:b/>
          <w:bCs/>
        </w:rPr>
        <w:t>Unit tests</w:t>
      </w:r>
      <w:r w:rsidR="0021538B">
        <w:rPr>
          <w:b/>
          <w:bCs/>
        </w:rPr>
        <w:t xml:space="preserve"> and SonarQube gates</w:t>
      </w:r>
      <w:r w:rsidRPr="00A95E0D">
        <w:rPr>
          <w:b/>
          <w:bCs/>
        </w:rPr>
        <w:t xml:space="preserve"> must pass</w:t>
      </w:r>
      <w:r w:rsidRPr="00A95E0D">
        <w:t xml:space="preserve"> before merging.</w:t>
      </w:r>
    </w:p>
    <w:p w14:paraId="2278B683" w14:textId="4E30F413" w:rsidR="00A95E0D" w:rsidRPr="00A95E0D" w:rsidRDefault="008010E9" w:rsidP="00A3221B">
      <w:pPr>
        <w:pStyle w:val="Heading3"/>
      </w:pPr>
      <w:bookmarkStart w:id="16" w:name="_Toc191380272"/>
      <w:r>
        <w:t xml:space="preserve">3. </w:t>
      </w:r>
      <w:r w:rsidR="00A3221B" w:rsidRPr="00A3221B">
        <w:t>R</w:t>
      </w:r>
      <w:r w:rsidR="00A95E0D" w:rsidRPr="00A95E0D">
        <w:t>elease branch protection:</w:t>
      </w:r>
      <w:bookmarkEnd w:id="16"/>
    </w:p>
    <w:p w14:paraId="0BFE953D" w14:textId="77777777" w:rsidR="00A95E0D" w:rsidRPr="00A95E0D" w:rsidRDefault="00A95E0D" w:rsidP="008010E9">
      <w:pPr>
        <w:numPr>
          <w:ilvl w:val="0"/>
          <w:numId w:val="14"/>
        </w:numPr>
      </w:pPr>
      <w:r w:rsidRPr="00A95E0D">
        <w:t xml:space="preserve">No direct commits except </w:t>
      </w:r>
      <w:r w:rsidRPr="00A95E0D">
        <w:rPr>
          <w:b/>
          <w:bCs/>
        </w:rPr>
        <w:t>critical bug fixes</w:t>
      </w:r>
      <w:r w:rsidRPr="00A95E0D">
        <w:t>.</w:t>
      </w:r>
    </w:p>
    <w:p w14:paraId="40AFE9E0" w14:textId="77777777" w:rsidR="00A95E0D" w:rsidRPr="00A95E0D" w:rsidRDefault="00A95E0D" w:rsidP="008010E9">
      <w:pPr>
        <w:numPr>
          <w:ilvl w:val="0"/>
          <w:numId w:val="14"/>
        </w:numPr>
      </w:pPr>
      <w:r w:rsidRPr="00A95E0D">
        <w:t xml:space="preserve">Merge allowed only from </w:t>
      </w:r>
      <w:r w:rsidRPr="00A95E0D">
        <w:rPr>
          <w:b/>
          <w:bCs/>
        </w:rPr>
        <w:t>develop (to start a release)</w:t>
      </w:r>
      <w:r w:rsidRPr="00A95E0D">
        <w:t xml:space="preserve"> and into </w:t>
      </w:r>
      <w:r w:rsidRPr="00A95E0D">
        <w:rPr>
          <w:b/>
          <w:bCs/>
        </w:rPr>
        <w:t>main (for deployment)</w:t>
      </w:r>
      <w:r w:rsidRPr="00A95E0D">
        <w:t>.</w:t>
      </w:r>
    </w:p>
    <w:p w14:paraId="1A7EDE30" w14:textId="64B29CA4" w:rsidR="00A3221B" w:rsidRPr="004D494D" w:rsidRDefault="008010E9" w:rsidP="004D494D">
      <w:pPr>
        <w:pStyle w:val="Heading3"/>
      </w:pPr>
      <w:bookmarkStart w:id="17" w:name="_Toc191380273"/>
      <w:r>
        <w:t xml:space="preserve">4. </w:t>
      </w:r>
      <w:r w:rsidR="0021538B">
        <w:t>Protected Branches</w:t>
      </w:r>
      <w:bookmarkEnd w:id="17"/>
    </w:p>
    <w:p w14:paraId="37AC105D" w14:textId="489BC26E" w:rsidR="00A95E0D" w:rsidRPr="00A95E0D" w:rsidRDefault="00A95E0D" w:rsidP="008010E9">
      <w:pPr>
        <w:pStyle w:val="ListParagraph"/>
        <w:numPr>
          <w:ilvl w:val="0"/>
          <w:numId w:val="15"/>
        </w:numPr>
      </w:pPr>
      <w:r w:rsidRPr="004D494D">
        <w:rPr>
          <w:b/>
          <w:bCs/>
        </w:rPr>
        <w:t>No branch deletion for main, develop, and release branches</w:t>
      </w:r>
      <w:r w:rsidRPr="00A95E0D">
        <w:t>.</w:t>
      </w:r>
    </w:p>
    <w:p w14:paraId="631B76F4" w14:textId="77777777" w:rsidR="00A95E0D" w:rsidRDefault="00A95E0D" w:rsidP="00A95E0D"/>
    <w:p w14:paraId="6D580C77" w14:textId="77777777" w:rsidR="00A85D83" w:rsidRPr="00A85D83" w:rsidRDefault="00A85D83" w:rsidP="00A85D83">
      <w:pPr>
        <w:pStyle w:val="Heading2"/>
      </w:pPr>
      <w:bookmarkStart w:id="18" w:name="_Toc191380274"/>
      <w:r w:rsidRPr="00A85D83">
        <w:t>Branch Validation for New Branch Creation</w:t>
      </w:r>
      <w:bookmarkEnd w:id="18"/>
    </w:p>
    <w:p w14:paraId="65CC1DF9" w14:textId="466B5CCF" w:rsidR="00BF0C2C" w:rsidRDefault="008010E9" w:rsidP="00A85D83">
      <w:pPr>
        <w:rPr>
          <w:rStyle w:val="Heading3Char"/>
        </w:rPr>
      </w:pPr>
      <w:bookmarkStart w:id="19" w:name="_Toc191380275"/>
      <w:r>
        <w:rPr>
          <w:rStyle w:val="Heading3Char"/>
        </w:rPr>
        <w:t xml:space="preserve">1. </w:t>
      </w:r>
      <w:r w:rsidR="00A85D83" w:rsidRPr="00A85D83">
        <w:rPr>
          <w:rStyle w:val="Heading3Char"/>
        </w:rPr>
        <w:t>Feature Branch (</w:t>
      </w:r>
      <w:r w:rsidR="00D52D33" w:rsidRPr="00D52D33">
        <w:rPr>
          <w:rStyle w:val="Heading3Char"/>
        </w:rPr>
        <w:t>feature/&lt;JIRA-ID&gt;-&lt;short-description&gt;</w:t>
      </w:r>
      <w:r w:rsidR="00A85D83" w:rsidRPr="00A85D83">
        <w:rPr>
          <w:rStyle w:val="Heading3Char"/>
        </w:rPr>
        <w:t>):</w:t>
      </w:r>
      <w:bookmarkEnd w:id="19"/>
    </w:p>
    <w:p w14:paraId="1E3960A5" w14:textId="77777777" w:rsidR="00BF0C2C" w:rsidRDefault="00A85D83" w:rsidP="008010E9">
      <w:pPr>
        <w:pStyle w:val="ListParagraph"/>
        <w:numPr>
          <w:ilvl w:val="0"/>
          <w:numId w:val="15"/>
        </w:numPr>
      </w:pPr>
      <w:r w:rsidRPr="00A85D83">
        <w:t xml:space="preserve">Must be created </w:t>
      </w:r>
      <w:r w:rsidRPr="00BF0C2C">
        <w:rPr>
          <w:b/>
          <w:bCs/>
        </w:rPr>
        <w:t>from develop</w:t>
      </w:r>
      <w:r w:rsidRPr="00A85D83">
        <w:t>.</w:t>
      </w:r>
    </w:p>
    <w:p w14:paraId="65E335A0" w14:textId="0921C602" w:rsidR="00A85D83" w:rsidRPr="00A85D83" w:rsidRDefault="00A85D83" w:rsidP="008010E9">
      <w:pPr>
        <w:pStyle w:val="ListParagraph"/>
        <w:numPr>
          <w:ilvl w:val="0"/>
          <w:numId w:val="15"/>
        </w:numPr>
      </w:pPr>
      <w:r w:rsidRPr="00A85D83">
        <w:t xml:space="preserve">Naming must follow </w:t>
      </w:r>
      <w:r w:rsidR="00D52D33" w:rsidRPr="00D52D33">
        <w:rPr>
          <w:b/>
          <w:bCs/>
        </w:rPr>
        <w:t>feature/&lt;JIRA-ID&gt;-&lt;short-description&gt;</w:t>
      </w:r>
      <w:r w:rsidR="00E61CE1">
        <w:rPr>
          <w:b/>
          <w:bCs/>
        </w:rPr>
        <w:t xml:space="preserve"> </w:t>
      </w:r>
      <w:r w:rsidRPr="00A85D83">
        <w:t>format.</w:t>
      </w:r>
    </w:p>
    <w:p w14:paraId="36A4BA0A" w14:textId="64DF0849" w:rsidR="00BF0C2C" w:rsidRDefault="008010E9" w:rsidP="00A85D83">
      <w:pPr>
        <w:rPr>
          <w:rStyle w:val="Heading3Char"/>
        </w:rPr>
      </w:pPr>
      <w:bookmarkStart w:id="20" w:name="_Toc191380276"/>
      <w:r>
        <w:rPr>
          <w:rStyle w:val="Heading3Char"/>
        </w:rPr>
        <w:t xml:space="preserve">2. </w:t>
      </w:r>
      <w:r w:rsidR="00A85D83" w:rsidRPr="00A85D83">
        <w:rPr>
          <w:rStyle w:val="Heading3Char"/>
        </w:rPr>
        <w:t>Hotfix Branch (</w:t>
      </w:r>
      <w:r w:rsidR="00E61CE1" w:rsidRPr="00E61CE1">
        <w:rPr>
          <w:rStyle w:val="Heading3Char"/>
        </w:rPr>
        <w:t>hotfix/JIRA-ID-short-description</w:t>
      </w:r>
      <w:r w:rsidR="00A85D83" w:rsidRPr="00A85D83">
        <w:rPr>
          <w:rStyle w:val="Heading3Char"/>
        </w:rPr>
        <w:t>):</w:t>
      </w:r>
      <w:bookmarkEnd w:id="20"/>
    </w:p>
    <w:p w14:paraId="454F4889" w14:textId="77777777" w:rsidR="00BF0C2C" w:rsidRDefault="00A85D83" w:rsidP="008010E9">
      <w:pPr>
        <w:pStyle w:val="ListParagraph"/>
        <w:numPr>
          <w:ilvl w:val="0"/>
          <w:numId w:val="17"/>
        </w:numPr>
      </w:pPr>
      <w:r w:rsidRPr="00A85D83">
        <w:t xml:space="preserve">Must be created </w:t>
      </w:r>
      <w:r w:rsidRPr="00BF0C2C">
        <w:rPr>
          <w:b/>
          <w:bCs/>
        </w:rPr>
        <w:t>from main</w:t>
      </w:r>
      <w:r w:rsidRPr="00A85D83">
        <w:t xml:space="preserve"> for urgent bug fixes.</w:t>
      </w:r>
    </w:p>
    <w:p w14:paraId="588D39D4" w14:textId="5B221367" w:rsidR="00A85D83" w:rsidRPr="00A85D83" w:rsidRDefault="00A85D83" w:rsidP="008010E9">
      <w:pPr>
        <w:pStyle w:val="ListParagraph"/>
        <w:numPr>
          <w:ilvl w:val="0"/>
          <w:numId w:val="17"/>
        </w:numPr>
      </w:pPr>
      <w:r w:rsidRPr="00A85D83">
        <w:t>Must be merged into both main &amp; develop after completion.</w:t>
      </w:r>
    </w:p>
    <w:p w14:paraId="462D4103" w14:textId="4ED516E0" w:rsidR="00BF0C2C" w:rsidRDefault="008010E9" w:rsidP="00A85D83">
      <w:pPr>
        <w:rPr>
          <w:rStyle w:val="Heading3Char"/>
        </w:rPr>
      </w:pPr>
      <w:bookmarkStart w:id="21" w:name="_Toc191380277"/>
      <w:r>
        <w:rPr>
          <w:rStyle w:val="Heading3Char"/>
        </w:rPr>
        <w:t xml:space="preserve">3. </w:t>
      </w:r>
      <w:r w:rsidR="00A85D83" w:rsidRPr="00A85D83">
        <w:rPr>
          <w:rStyle w:val="Heading3Char"/>
        </w:rPr>
        <w:t>Release Branch (release/</w:t>
      </w:r>
      <w:proofErr w:type="spellStart"/>
      <w:r w:rsidR="00A85D83" w:rsidRPr="00A85D83">
        <w:rPr>
          <w:rStyle w:val="Heading3Char"/>
        </w:rPr>
        <w:t>x.</w:t>
      </w:r>
      <w:proofErr w:type="gramStart"/>
      <w:r w:rsidR="00A85D83" w:rsidRPr="00A85D83">
        <w:rPr>
          <w:rStyle w:val="Heading3Char"/>
        </w:rPr>
        <w:t>y.z</w:t>
      </w:r>
      <w:proofErr w:type="spellEnd"/>
      <w:proofErr w:type="gramEnd"/>
      <w:r w:rsidR="00A85D83" w:rsidRPr="00A85D83">
        <w:rPr>
          <w:rStyle w:val="Heading3Char"/>
        </w:rPr>
        <w:t>):</w:t>
      </w:r>
      <w:bookmarkEnd w:id="21"/>
    </w:p>
    <w:p w14:paraId="6C2A7357" w14:textId="77777777" w:rsidR="00BF0C2C" w:rsidRDefault="00A85D83" w:rsidP="008010E9">
      <w:pPr>
        <w:pStyle w:val="ListParagraph"/>
        <w:numPr>
          <w:ilvl w:val="0"/>
          <w:numId w:val="18"/>
        </w:numPr>
      </w:pPr>
      <w:r w:rsidRPr="00A85D83">
        <w:t xml:space="preserve">Must be created </w:t>
      </w:r>
      <w:r w:rsidRPr="00BF0C2C">
        <w:rPr>
          <w:b/>
          <w:bCs/>
        </w:rPr>
        <w:t>from develop</w:t>
      </w:r>
      <w:r w:rsidRPr="00A85D83">
        <w:t xml:space="preserve"> only when feature freeze starts.</w:t>
      </w:r>
    </w:p>
    <w:p w14:paraId="3CF059C6" w14:textId="6C394574" w:rsidR="00A85D83" w:rsidRPr="00A85D83" w:rsidRDefault="00A85D83" w:rsidP="008010E9">
      <w:pPr>
        <w:pStyle w:val="ListParagraph"/>
        <w:numPr>
          <w:ilvl w:val="0"/>
          <w:numId w:val="18"/>
        </w:numPr>
      </w:pPr>
      <w:r w:rsidRPr="00A85D83">
        <w:t xml:space="preserve">Only </w:t>
      </w:r>
      <w:r w:rsidRPr="00BF0C2C">
        <w:rPr>
          <w:b/>
          <w:bCs/>
        </w:rPr>
        <w:t>bug fixes &amp; documentation updates</w:t>
      </w:r>
      <w:r w:rsidRPr="00A85D83">
        <w:t xml:space="preserve"> allowed.</w:t>
      </w:r>
    </w:p>
    <w:p w14:paraId="6BB0E003" w14:textId="289289D8" w:rsidR="00A85D83" w:rsidRPr="00A85D83" w:rsidRDefault="008010E9" w:rsidP="00CA34D0">
      <w:pPr>
        <w:pStyle w:val="Heading3"/>
      </w:pPr>
      <w:bookmarkStart w:id="22" w:name="_Toc191380278"/>
      <w:r>
        <w:t xml:space="preserve">4. </w:t>
      </w:r>
      <w:r w:rsidR="00A85D83" w:rsidRPr="00A85D83">
        <w:t>Automated validation (Git hooks or CI/CD) should enforce:</w:t>
      </w:r>
      <w:bookmarkEnd w:id="22"/>
    </w:p>
    <w:p w14:paraId="7B8EC02F" w14:textId="77777777" w:rsidR="00A85D83" w:rsidRPr="00A85D83" w:rsidRDefault="00A85D83" w:rsidP="008010E9">
      <w:pPr>
        <w:numPr>
          <w:ilvl w:val="0"/>
          <w:numId w:val="16"/>
        </w:numPr>
      </w:pPr>
      <w:r w:rsidRPr="00A85D83">
        <w:t>Proper naming conventions.</w:t>
      </w:r>
    </w:p>
    <w:p w14:paraId="2E6FB6E6" w14:textId="77777777" w:rsidR="00A85D83" w:rsidRPr="00A85D83" w:rsidRDefault="00A85D83" w:rsidP="008010E9">
      <w:pPr>
        <w:numPr>
          <w:ilvl w:val="0"/>
          <w:numId w:val="16"/>
        </w:numPr>
      </w:pPr>
      <w:r w:rsidRPr="00A85D83">
        <w:t>No direct commits to protected branches.</w:t>
      </w:r>
    </w:p>
    <w:p w14:paraId="0EC857B8" w14:textId="77777777" w:rsidR="00A85D83" w:rsidRPr="00A85D83" w:rsidRDefault="00A85D83" w:rsidP="008010E9">
      <w:pPr>
        <w:numPr>
          <w:ilvl w:val="0"/>
          <w:numId w:val="16"/>
        </w:numPr>
      </w:pPr>
      <w:r w:rsidRPr="00A85D83">
        <w:t>Merge rules &amp; required approvals.</w:t>
      </w:r>
    </w:p>
    <w:p w14:paraId="775E66F1" w14:textId="77777777" w:rsidR="00A85D83" w:rsidRDefault="00A85D83" w:rsidP="00A95E0D"/>
    <w:p w14:paraId="62BEC34A" w14:textId="693CF8A3" w:rsidR="00BF4259" w:rsidRDefault="00585FBF" w:rsidP="00585FBF">
      <w:pPr>
        <w:pStyle w:val="Heading2"/>
      </w:pPr>
      <w:bookmarkStart w:id="23" w:name="_Toc191380279"/>
      <w:r>
        <w:lastRenderedPageBreak/>
        <w:t>Roles &amp; Responsibilities</w:t>
      </w:r>
      <w:bookmarkEnd w:id="23"/>
    </w:p>
    <w:p w14:paraId="2582B448" w14:textId="77777777" w:rsidR="00BF4F51" w:rsidRDefault="00BF4F51" w:rsidP="00BF4F51"/>
    <w:p w14:paraId="2F03A6E9" w14:textId="00DB1BE8" w:rsidR="00BF4F51" w:rsidRDefault="00B63D36" w:rsidP="00BF4F51">
      <w:r>
        <w:rPr>
          <w:noProof/>
        </w:rPr>
        <w:drawing>
          <wp:inline distT="0" distB="0" distL="0" distR="0" wp14:anchorId="70CA530B" wp14:editId="69A5CD20">
            <wp:extent cx="5486400" cy="3200400"/>
            <wp:effectExtent l="0" t="0" r="0" b="19050"/>
            <wp:docPr id="2796499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207794D" w14:textId="77777777" w:rsidR="00CA0710" w:rsidRDefault="00CA0710" w:rsidP="00BF4F51"/>
    <w:p w14:paraId="4E431BD3" w14:textId="77777777" w:rsidR="00F5791F" w:rsidRDefault="00F5791F" w:rsidP="00F5791F">
      <w:pPr>
        <w:pStyle w:val="Heading2"/>
      </w:pPr>
      <w:bookmarkStart w:id="24" w:name="_Toc191380280"/>
      <w:r>
        <w:t>Benefits of the New Branching Strategy</w:t>
      </w:r>
      <w:bookmarkEnd w:id="24"/>
    </w:p>
    <w:p w14:paraId="7F8F5F3D" w14:textId="4DCF1E25" w:rsidR="00F5791F" w:rsidRDefault="00F5791F" w:rsidP="008010E9">
      <w:pPr>
        <w:pStyle w:val="ListParagraph"/>
        <w:numPr>
          <w:ilvl w:val="0"/>
          <w:numId w:val="8"/>
        </w:numPr>
      </w:pPr>
      <w:bookmarkStart w:id="25" w:name="_Toc191380281"/>
      <w:r w:rsidRPr="00F5791F">
        <w:rPr>
          <w:rStyle w:val="Heading3Char"/>
        </w:rPr>
        <w:t>Improved Traceability</w:t>
      </w:r>
      <w:bookmarkEnd w:id="25"/>
      <w:r>
        <w:t xml:space="preserve"> – Features and hotfixes are linked to JIRA tickets, making tracking easy.</w:t>
      </w:r>
    </w:p>
    <w:p w14:paraId="3A45B573" w14:textId="0D5548AB" w:rsidR="00F5791F" w:rsidRDefault="00F5791F" w:rsidP="008010E9">
      <w:pPr>
        <w:pStyle w:val="ListParagraph"/>
        <w:numPr>
          <w:ilvl w:val="0"/>
          <w:numId w:val="8"/>
        </w:numPr>
      </w:pPr>
      <w:bookmarkStart w:id="26" w:name="_Toc191380282"/>
      <w:r w:rsidRPr="00F5791F">
        <w:rPr>
          <w:rStyle w:val="Heading3Char"/>
        </w:rPr>
        <w:t>Minimized Merge Conflicts</w:t>
      </w:r>
      <w:bookmarkEnd w:id="26"/>
      <w:r>
        <w:t xml:space="preserve"> – Feature branches are separate, and releases are isolated.</w:t>
      </w:r>
    </w:p>
    <w:p w14:paraId="1F4ED439" w14:textId="51456E4F" w:rsidR="00F5791F" w:rsidRDefault="00F5791F" w:rsidP="008010E9">
      <w:pPr>
        <w:pStyle w:val="ListParagraph"/>
        <w:numPr>
          <w:ilvl w:val="0"/>
          <w:numId w:val="8"/>
        </w:numPr>
      </w:pPr>
      <w:bookmarkStart w:id="27" w:name="_Toc191380283"/>
      <w:r w:rsidRPr="00F5791F">
        <w:rPr>
          <w:rStyle w:val="Heading3Char"/>
        </w:rPr>
        <w:t>Faster Releases &amp; Minimal Code Freeze</w:t>
      </w:r>
      <w:bookmarkEnd w:id="27"/>
      <w:r>
        <w:t xml:space="preserve"> – Code freezes last only a few hours instead of days.</w:t>
      </w:r>
    </w:p>
    <w:p w14:paraId="2E304136" w14:textId="43908FAC" w:rsidR="00F5791F" w:rsidRDefault="00F5791F" w:rsidP="008010E9">
      <w:pPr>
        <w:pStyle w:val="ListParagraph"/>
        <w:numPr>
          <w:ilvl w:val="0"/>
          <w:numId w:val="8"/>
        </w:numPr>
      </w:pPr>
      <w:bookmarkStart w:id="28" w:name="_Toc191380284"/>
      <w:r w:rsidRPr="00F5791F">
        <w:rPr>
          <w:rStyle w:val="Heading3Char"/>
        </w:rPr>
        <w:t>Parallel Development &amp; Risk-Free Releases</w:t>
      </w:r>
      <w:bookmarkEnd w:id="28"/>
      <w:r>
        <w:t xml:space="preserve"> – Developers can continue working on new features without affecting the release.</w:t>
      </w:r>
    </w:p>
    <w:p w14:paraId="0C42786E" w14:textId="2ABB2B6A" w:rsidR="00F5791F" w:rsidRDefault="00F5791F" w:rsidP="008010E9">
      <w:pPr>
        <w:pStyle w:val="ListParagraph"/>
        <w:numPr>
          <w:ilvl w:val="0"/>
          <w:numId w:val="8"/>
        </w:numPr>
      </w:pPr>
      <w:bookmarkStart w:id="29" w:name="_Toc191380285"/>
      <w:r w:rsidRPr="00F5791F">
        <w:rPr>
          <w:rStyle w:val="Heading3Char"/>
        </w:rPr>
        <w:t>Cleaner &amp; More Organized Codebase</w:t>
      </w:r>
      <w:bookmarkEnd w:id="29"/>
      <w:r>
        <w:t xml:space="preserve"> – Prevents release contamination, ensuring stable production code.</w:t>
      </w:r>
    </w:p>
    <w:p w14:paraId="7DA20157" w14:textId="77777777" w:rsidR="00A71CF3" w:rsidRDefault="00A71CF3" w:rsidP="002C2878">
      <w:pPr>
        <w:pStyle w:val="Heading1"/>
      </w:pPr>
    </w:p>
    <w:p w14:paraId="1C2C8497" w14:textId="3AC0484A" w:rsidR="002C2878" w:rsidRDefault="002C2878" w:rsidP="002C2878">
      <w:pPr>
        <w:pStyle w:val="Heading1"/>
      </w:pPr>
      <w:bookmarkStart w:id="30" w:name="_Toc191380286"/>
      <w:r>
        <w:t>Conclusion</w:t>
      </w:r>
      <w:bookmarkEnd w:id="30"/>
    </w:p>
    <w:p w14:paraId="7395E649" w14:textId="3F05DD0B" w:rsidR="002C2878" w:rsidRPr="00BF4F51" w:rsidRDefault="002C2878" w:rsidP="00BF4F51">
      <w:r w:rsidRPr="002C2878">
        <w:t>This strategy ensures efficient collaboration, faster releases, and stable production deployments while maintaining strict traceability and quality control.</w:t>
      </w:r>
    </w:p>
    <w:sectPr w:rsidR="002C2878" w:rsidRPr="00BF4F51" w:rsidSect="00DE145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B0F"/>
    <w:multiLevelType w:val="multilevel"/>
    <w:tmpl w:val="B802A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1B71"/>
    <w:multiLevelType w:val="multilevel"/>
    <w:tmpl w:val="390841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B5C19"/>
    <w:multiLevelType w:val="multilevel"/>
    <w:tmpl w:val="E5C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084"/>
    <w:multiLevelType w:val="multilevel"/>
    <w:tmpl w:val="51C4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61847"/>
    <w:multiLevelType w:val="multilevel"/>
    <w:tmpl w:val="13F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67024"/>
    <w:multiLevelType w:val="multilevel"/>
    <w:tmpl w:val="B64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86AED"/>
    <w:multiLevelType w:val="hybridMultilevel"/>
    <w:tmpl w:val="9402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C5F62"/>
    <w:multiLevelType w:val="multilevel"/>
    <w:tmpl w:val="390841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9035F2"/>
    <w:multiLevelType w:val="multilevel"/>
    <w:tmpl w:val="390841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97336"/>
    <w:multiLevelType w:val="multilevel"/>
    <w:tmpl w:val="7ED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E7EF5"/>
    <w:multiLevelType w:val="multilevel"/>
    <w:tmpl w:val="869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A3C93"/>
    <w:multiLevelType w:val="multilevel"/>
    <w:tmpl w:val="7BFA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3206F4"/>
    <w:multiLevelType w:val="multilevel"/>
    <w:tmpl w:val="C0D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B3739"/>
    <w:multiLevelType w:val="multilevel"/>
    <w:tmpl w:val="1382D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C17CE"/>
    <w:multiLevelType w:val="hybridMultilevel"/>
    <w:tmpl w:val="D1646E3C"/>
    <w:lvl w:ilvl="0" w:tplc="5254DC9C">
      <w:start w:val="1"/>
      <w:numFmt w:val="decimal"/>
      <w:lvlText w:val="%1."/>
      <w:lvlJc w:val="left"/>
      <w:pPr>
        <w:ind w:left="720" w:hanging="360"/>
      </w:pPr>
      <w:rPr>
        <w:rFonts w:asciiTheme="majorHAnsi" w:eastAsiaTheme="majorEastAsia" w:hAnsiTheme="majorHAnsi" w:cstheme="majorBidi" w:hint="default"/>
        <w:color w:val="2E74B5"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5722EF"/>
    <w:multiLevelType w:val="multilevel"/>
    <w:tmpl w:val="0E82E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794FEC"/>
    <w:multiLevelType w:val="multilevel"/>
    <w:tmpl w:val="949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C5E47"/>
    <w:multiLevelType w:val="multilevel"/>
    <w:tmpl w:val="0E82E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766727">
    <w:abstractNumId w:val="14"/>
  </w:num>
  <w:num w:numId="2" w16cid:durableId="745687244">
    <w:abstractNumId w:val="9"/>
  </w:num>
  <w:num w:numId="3" w16cid:durableId="284511142">
    <w:abstractNumId w:val="17"/>
  </w:num>
  <w:num w:numId="4" w16cid:durableId="1565947554">
    <w:abstractNumId w:val="2"/>
  </w:num>
  <w:num w:numId="5" w16cid:durableId="1516963715">
    <w:abstractNumId w:val="13"/>
  </w:num>
  <w:num w:numId="6" w16cid:durableId="549920819">
    <w:abstractNumId w:val="15"/>
  </w:num>
  <w:num w:numId="7" w16cid:durableId="1060709336">
    <w:abstractNumId w:val="5"/>
  </w:num>
  <w:num w:numId="8" w16cid:durableId="693262112">
    <w:abstractNumId w:val="6"/>
  </w:num>
  <w:num w:numId="9" w16cid:durableId="812285902">
    <w:abstractNumId w:val="10"/>
  </w:num>
  <w:num w:numId="10" w16cid:durableId="354578531">
    <w:abstractNumId w:val="0"/>
  </w:num>
  <w:num w:numId="11" w16cid:durableId="588395461">
    <w:abstractNumId w:val="11"/>
  </w:num>
  <w:num w:numId="12" w16cid:durableId="359167858">
    <w:abstractNumId w:val="4"/>
  </w:num>
  <w:num w:numId="13" w16cid:durableId="1464158312">
    <w:abstractNumId w:val="3"/>
  </w:num>
  <w:num w:numId="14" w16cid:durableId="1721708296">
    <w:abstractNumId w:val="16"/>
  </w:num>
  <w:num w:numId="15" w16cid:durableId="1219054818">
    <w:abstractNumId w:val="7"/>
  </w:num>
  <w:num w:numId="16" w16cid:durableId="1549494803">
    <w:abstractNumId w:val="12"/>
  </w:num>
  <w:num w:numId="17" w16cid:durableId="2011443821">
    <w:abstractNumId w:val="8"/>
  </w:num>
  <w:num w:numId="18" w16cid:durableId="1458985876">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B4D"/>
    <w:rsid w:val="00014DA0"/>
    <w:rsid w:val="00021824"/>
    <w:rsid w:val="000246B7"/>
    <w:rsid w:val="000302AC"/>
    <w:rsid w:val="00030FAD"/>
    <w:rsid w:val="00042E92"/>
    <w:rsid w:val="0009273F"/>
    <w:rsid w:val="000A3566"/>
    <w:rsid w:val="000D64E1"/>
    <w:rsid w:val="000F43B2"/>
    <w:rsid w:val="001110D4"/>
    <w:rsid w:val="0011368F"/>
    <w:rsid w:val="00136E2A"/>
    <w:rsid w:val="001624DC"/>
    <w:rsid w:val="00177228"/>
    <w:rsid w:val="001A362D"/>
    <w:rsid w:val="001B15E7"/>
    <w:rsid w:val="001D2C07"/>
    <w:rsid w:val="001E3855"/>
    <w:rsid w:val="001E6657"/>
    <w:rsid w:val="001F053D"/>
    <w:rsid w:val="001F20BC"/>
    <w:rsid w:val="001F2D75"/>
    <w:rsid w:val="002145B8"/>
    <w:rsid w:val="0021538B"/>
    <w:rsid w:val="002162DA"/>
    <w:rsid w:val="0022601F"/>
    <w:rsid w:val="002546E8"/>
    <w:rsid w:val="002557A2"/>
    <w:rsid w:val="0027672D"/>
    <w:rsid w:val="00286024"/>
    <w:rsid w:val="0029530D"/>
    <w:rsid w:val="002C2878"/>
    <w:rsid w:val="002F7AFF"/>
    <w:rsid w:val="00331BBA"/>
    <w:rsid w:val="00341FF7"/>
    <w:rsid w:val="00342A9A"/>
    <w:rsid w:val="00343247"/>
    <w:rsid w:val="003868CE"/>
    <w:rsid w:val="0039506E"/>
    <w:rsid w:val="003A6456"/>
    <w:rsid w:val="003B4A43"/>
    <w:rsid w:val="003C0D5E"/>
    <w:rsid w:val="003D2C4F"/>
    <w:rsid w:val="003D7C37"/>
    <w:rsid w:val="003E2217"/>
    <w:rsid w:val="00407D9D"/>
    <w:rsid w:val="004262FD"/>
    <w:rsid w:val="00462239"/>
    <w:rsid w:val="00466EDF"/>
    <w:rsid w:val="004777D1"/>
    <w:rsid w:val="0049095D"/>
    <w:rsid w:val="004B0A5A"/>
    <w:rsid w:val="004D2064"/>
    <w:rsid w:val="004D494D"/>
    <w:rsid w:val="004D5533"/>
    <w:rsid w:val="004E2F2E"/>
    <w:rsid w:val="004E403F"/>
    <w:rsid w:val="004F1E6D"/>
    <w:rsid w:val="004F3051"/>
    <w:rsid w:val="00514FAE"/>
    <w:rsid w:val="005214FF"/>
    <w:rsid w:val="00521EE4"/>
    <w:rsid w:val="00523034"/>
    <w:rsid w:val="00550AD9"/>
    <w:rsid w:val="00551289"/>
    <w:rsid w:val="00562C30"/>
    <w:rsid w:val="00576A1C"/>
    <w:rsid w:val="00585FBF"/>
    <w:rsid w:val="005947D6"/>
    <w:rsid w:val="005D0133"/>
    <w:rsid w:val="005E0866"/>
    <w:rsid w:val="005F2B33"/>
    <w:rsid w:val="005F5E23"/>
    <w:rsid w:val="00600489"/>
    <w:rsid w:val="006405A2"/>
    <w:rsid w:val="006526A3"/>
    <w:rsid w:val="00670D21"/>
    <w:rsid w:val="0068372B"/>
    <w:rsid w:val="006E7B96"/>
    <w:rsid w:val="00714675"/>
    <w:rsid w:val="007325F9"/>
    <w:rsid w:val="00777967"/>
    <w:rsid w:val="007A2241"/>
    <w:rsid w:val="007D2F0E"/>
    <w:rsid w:val="007F55A1"/>
    <w:rsid w:val="007F5C41"/>
    <w:rsid w:val="008010E9"/>
    <w:rsid w:val="00802026"/>
    <w:rsid w:val="0087440B"/>
    <w:rsid w:val="008A043C"/>
    <w:rsid w:val="008A7005"/>
    <w:rsid w:val="008D541A"/>
    <w:rsid w:val="008E2A9E"/>
    <w:rsid w:val="008F7C20"/>
    <w:rsid w:val="00905D7B"/>
    <w:rsid w:val="009127EB"/>
    <w:rsid w:val="00920E7C"/>
    <w:rsid w:val="0093091F"/>
    <w:rsid w:val="00934B85"/>
    <w:rsid w:val="009839E8"/>
    <w:rsid w:val="00985252"/>
    <w:rsid w:val="00985915"/>
    <w:rsid w:val="009925EE"/>
    <w:rsid w:val="009B42B1"/>
    <w:rsid w:val="009C0B8E"/>
    <w:rsid w:val="009C6E7A"/>
    <w:rsid w:val="009E7810"/>
    <w:rsid w:val="009F0393"/>
    <w:rsid w:val="00A3221B"/>
    <w:rsid w:val="00A376B8"/>
    <w:rsid w:val="00A44E5C"/>
    <w:rsid w:val="00A513E5"/>
    <w:rsid w:val="00A71CF3"/>
    <w:rsid w:val="00A85D83"/>
    <w:rsid w:val="00A90702"/>
    <w:rsid w:val="00A95E0D"/>
    <w:rsid w:val="00A9740E"/>
    <w:rsid w:val="00AA6C14"/>
    <w:rsid w:val="00AD4EBF"/>
    <w:rsid w:val="00AE360E"/>
    <w:rsid w:val="00AF5F86"/>
    <w:rsid w:val="00B06BB4"/>
    <w:rsid w:val="00B1472D"/>
    <w:rsid w:val="00B26AAB"/>
    <w:rsid w:val="00B35436"/>
    <w:rsid w:val="00B44271"/>
    <w:rsid w:val="00B5291C"/>
    <w:rsid w:val="00B63D36"/>
    <w:rsid w:val="00B66C24"/>
    <w:rsid w:val="00B71FC5"/>
    <w:rsid w:val="00B75A52"/>
    <w:rsid w:val="00BB0631"/>
    <w:rsid w:val="00BD0F8C"/>
    <w:rsid w:val="00BE29E2"/>
    <w:rsid w:val="00BE2C70"/>
    <w:rsid w:val="00BE5990"/>
    <w:rsid w:val="00BF0C2C"/>
    <w:rsid w:val="00BF4259"/>
    <w:rsid w:val="00BF4F51"/>
    <w:rsid w:val="00C0314E"/>
    <w:rsid w:val="00C05E64"/>
    <w:rsid w:val="00C17BDC"/>
    <w:rsid w:val="00C23B92"/>
    <w:rsid w:val="00C32145"/>
    <w:rsid w:val="00C34937"/>
    <w:rsid w:val="00C429D9"/>
    <w:rsid w:val="00C4458F"/>
    <w:rsid w:val="00C8333E"/>
    <w:rsid w:val="00C97202"/>
    <w:rsid w:val="00CA0710"/>
    <w:rsid w:val="00CA34D0"/>
    <w:rsid w:val="00CC5447"/>
    <w:rsid w:val="00CE6D0A"/>
    <w:rsid w:val="00D26774"/>
    <w:rsid w:val="00D47A65"/>
    <w:rsid w:val="00D52A1C"/>
    <w:rsid w:val="00D52D33"/>
    <w:rsid w:val="00D64FAD"/>
    <w:rsid w:val="00D7046B"/>
    <w:rsid w:val="00D8679E"/>
    <w:rsid w:val="00D92600"/>
    <w:rsid w:val="00DA3B4D"/>
    <w:rsid w:val="00DB7176"/>
    <w:rsid w:val="00DE1450"/>
    <w:rsid w:val="00DE3D99"/>
    <w:rsid w:val="00DE58A8"/>
    <w:rsid w:val="00DF38DD"/>
    <w:rsid w:val="00E0593D"/>
    <w:rsid w:val="00E11290"/>
    <w:rsid w:val="00E13795"/>
    <w:rsid w:val="00E16672"/>
    <w:rsid w:val="00E61CE1"/>
    <w:rsid w:val="00ED49B9"/>
    <w:rsid w:val="00F10219"/>
    <w:rsid w:val="00F40592"/>
    <w:rsid w:val="00F5791F"/>
    <w:rsid w:val="00F60CC8"/>
    <w:rsid w:val="00F925DF"/>
    <w:rsid w:val="00FA5BCC"/>
    <w:rsid w:val="00FF1828"/>
    <w:rsid w:val="00FF4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1961"/>
  <w15:chartTrackingRefBased/>
  <w15:docId w15:val="{02904EE5-A98A-490A-8C5E-AC55F967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B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3B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C0B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A3B4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4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DA3B4D"/>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DA3B4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C0B8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E360E"/>
    <w:pPr>
      <w:ind w:left="720"/>
      <w:contextualSpacing/>
    </w:pPr>
  </w:style>
  <w:style w:type="paragraph" w:styleId="TOCHeading">
    <w:name w:val="TOC Heading"/>
    <w:basedOn w:val="Heading1"/>
    <w:next w:val="Normal"/>
    <w:uiPriority w:val="39"/>
    <w:unhideWhenUsed/>
    <w:qFormat/>
    <w:rsid w:val="00AF5F86"/>
    <w:pPr>
      <w:outlineLvl w:val="9"/>
    </w:pPr>
  </w:style>
  <w:style w:type="paragraph" w:styleId="TOC1">
    <w:name w:val="toc 1"/>
    <w:basedOn w:val="Normal"/>
    <w:next w:val="Normal"/>
    <w:autoRedefine/>
    <w:uiPriority w:val="39"/>
    <w:unhideWhenUsed/>
    <w:rsid w:val="00AF5F86"/>
    <w:pPr>
      <w:spacing w:after="100"/>
    </w:pPr>
  </w:style>
  <w:style w:type="paragraph" w:styleId="TOC2">
    <w:name w:val="toc 2"/>
    <w:basedOn w:val="Normal"/>
    <w:next w:val="Normal"/>
    <w:autoRedefine/>
    <w:uiPriority w:val="39"/>
    <w:unhideWhenUsed/>
    <w:rsid w:val="00AF5F86"/>
    <w:pPr>
      <w:spacing w:after="100"/>
      <w:ind w:left="220"/>
    </w:pPr>
  </w:style>
  <w:style w:type="paragraph" w:styleId="TOC3">
    <w:name w:val="toc 3"/>
    <w:basedOn w:val="Normal"/>
    <w:next w:val="Normal"/>
    <w:autoRedefine/>
    <w:uiPriority w:val="39"/>
    <w:unhideWhenUsed/>
    <w:rsid w:val="00AF5F86"/>
    <w:pPr>
      <w:spacing w:after="100"/>
      <w:ind w:left="440"/>
    </w:pPr>
  </w:style>
  <w:style w:type="character" w:styleId="Hyperlink">
    <w:name w:val="Hyperlink"/>
    <w:basedOn w:val="DefaultParagraphFont"/>
    <w:uiPriority w:val="99"/>
    <w:unhideWhenUsed/>
    <w:rsid w:val="00AF5F86"/>
    <w:rPr>
      <w:color w:val="0563C1" w:themeColor="hyperlink"/>
      <w:u w:val="single"/>
    </w:rPr>
  </w:style>
  <w:style w:type="paragraph" w:styleId="NoSpacing">
    <w:name w:val="No Spacing"/>
    <w:link w:val="NoSpacingChar"/>
    <w:uiPriority w:val="1"/>
    <w:qFormat/>
    <w:rsid w:val="00DE1450"/>
    <w:pPr>
      <w:spacing w:after="0" w:line="240" w:lineRule="auto"/>
    </w:pPr>
    <w:rPr>
      <w:rFonts w:eastAsiaTheme="minorEastAsia"/>
    </w:rPr>
  </w:style>
  <w:style w:type="character" w:customStyle="1" w:styleId="NoSpacingChar">
    <w:name w:val="No Spacing Char"/>
    <w:basedOn w:val="DefaultParagraphFont"/>
    <w:link w:val="NoSpacing"/>
    <w:uiPriority w:val="1"/>
    <w:rsid w:val="00DE145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263">
      <w:bodyDiv w:val="1"/>
      <w:marLeft w:val="0"/>
      <w:marRight w:val="0"/>
      <w:marTop w:val="0"/>
      <w:marBottom w:val="0"/>
      <w:divBdr>
        <w:top w:val="none" w:sz="0" w:space="0" w:color="auto"/>
        <w:left w:val="none" w:sz="0" w:space="0" w:color="auto"/>
        <w:bottom w:val="none" w:sz="0" w:space="0" w:color="auto"/>
        <w:right w:val="none" w:sz="0" w:space="0" w:color="auto"/>
      </w:divBdr>
    </w:div>
    <w:div w:id="346518163">
      <w:bodyDiv w:val="1"/>
      <w:marLeft w:val="0"/>
      <w:marRight w:val="0"/>
      <w:marTop w:val="0"/>
      <w:marBottom w:val="0"/>
      <w:divBdr>
        <w:top w:val="none" w:sz="0" w:space="0" w:color="auto"/>
        <w:left w:val="none" w:sz="0" w:space="0" w:color="auto"/>
        <w:bottom w:val="none" w:sz="0" w:space="0" w:color="auto"/>
        <w:right w:val="none" w:sz="0" w:space="0" w:color="auto"/>
      </w:divBdr>
    </w:div>
    <w:div w:id="518660807">
      <w:bodyDiv w:val="1"/>
      <w:marLeft w:val="0"/>
      <w:marRight w:val="0"/>
      <w:marTop w:val="0"/>
      <w:marBottom w:val="0"/>
      <w:divBdr>
        <w:top w:val="none" w:sz="0" w:space="0" w:color="auto"/>
        <w:left w:val="none" w:sz="0" w:space="0" w:color="auto"/>
        <w:bottom w:val="none" w:sz="0" w:space="0" w:color="auto"/>
        <w:right w:val="none" w:sz="0" w:space="0" w:color="auto"/>
      </w:divBdr>
    </w:div>
    <w:div w:id="545215117">
      <w:bodyDiv w:val="1"/>
      <w:marLeft w:val="0"/>
      <w:marRight w:val="0"/>
      <w:marTop w:val="0"/>
      <w:marBottom w:val="0"/>
      <w:divBdr>
        <w:top w:val="none" w:sz="0" w:space="0" w:color="auto"/>
        <w:left w:val="none" w:sz="0" w:space="0" w:color="auto"/>
        <w:bottom w:val="none" w:sz="0" w:space="0" w:color="auto"/>
        <w:right w:val="none" w:sz="0" w:space="0" w:color="auto"/>
      </w:divBdr>
    </w:div>
    <w:div w:id="819343626">
      <w:bodyDiv w:val="1"/>
      <w:marLeft w:val="0"/>
      <w:marRight w:val="0"/>
      <w:marTop w:val="0"/>
      <w:marBottom w:val="0"/>
      <w:divBdr>
        <w:top w:val="none" w:sz="0" w:space="0" w:color="auto"/>
        <w:left w:val="none" w:sz="0" w:space="0" w:color="auto"/>
        <w:bottom w:val="none" w:sz="0" w:space="0" w:color="auto"/>
        <w:right w:val="none" w:sz="0" w:space="0" w:color="auto"/>
      </w:divBdr>
    </w:div>
    <w:div w:id="1044139176">
      <w:bodyDiv w:val="1"/>
      <w:marLeft w:val="0"/>
      <w:marRight w:val="0"/>
      <w:marTop w:val="0"/>
      <w:marBottom w:val="0"/>
      <w:divBdr>
        <w:top w:val="none" w:sz="0" w:space="0" w:color="auto"/>
        <w:left w:val="none" w:sz="0" w:space="0" w:color="auto"/>
        <w:bottom w:val="none" w:sz="0" w:space="0" w:color="auto"/>
        <w:right w:val="none" w:sz="0" w:space="0" w:color="auto"/>
      </w:divBdr>
    </w:div>
    <w:div w:id="1115826007">
      <w:bodyDiv w:val="1"/>
      <w:marLeft w:val="0"/>
      <w:marRight w:val="0"/>
      <w:marTop w:val="0"/>
      <w:marBottom w:val="0"/>
      <w:divBdr>
        <w:top w:val="none" w:sz="0" w:space="0" w:color="auto"/>
        <w:left w:val="none" w:sz="0" w:space="0" w:color="auto"/>
        <w:bottom w:val="none" w:sz="0" w:space="0" w:color="auto"/>
        <w:right w:val="none" w:sz="0" w:space="0" w:color="auto"/>
      </w:divBdr>
    </w:div>
    <w:div w:id="1187711581">
      <w:bodyDiv w:val="1"/>
      <w:marLeft w:val="0"/>
      <w:marRight w:val="0"/>
      <w:marTop w:val="0"/>
      <w:marBottom w:val="0"/>
      <w:divBdr>
        <w:top w:val="none" w:sz="0" w:space="0" w:color="auto"/>
        <w:left w:val="none" w:sz="0" w:space="0" w:color="auto"/>
        <w:bottom w:val="none" w:sz="0" w:space="0" w:color="auto"/>
        <w:right w:val="none" w:sz="0" w:space="0" w:color="auto"/>
      </w:divBdr>
    </w:div>
    <w:div w:id="1226527281">
      <w:bodyDiv w:val="1"/>
      <w:marLeft w:val="0"/>
      <w:marRight w:val="0"/>
      <w:marTop w:val="0"/>
      <w:marBottom w:val="0"/>
      <w:divBdr>
        <w:top w:val="none" w:sz="0" w:space="0" w:color="auto"/>
        <w:left w:val="none" w:sz="0" w:space="0" w:color="auto"/>
        <w:bottom w:val="none" w:sz="0" w:space="0" w:color="auto"/>
        <w:right w:val="none" w:sz="0" w:space="0" w:color="auto"/>
      </w:divBdr>
    </w:div>
    <w:div w:id="1459641805">
      <w:bodyDiv w:val="1"/>
      <w:marLeft w:val="0"/>
      <w:marRight w:val="0"/>
      <w:marTop w:val="0"/>
      <w:marBottom w:val="0"/>
      <w:divBdr>
        <w:top w:val="none" w:sz="0" w:space="0" w:color="auto"/>
        <w:left w:val="none" w:sz="0" w:space="0" w:color="auto"/>
        <w:bottom w:val="none" w:sz="0" w:space="0" w:color="auto"/>
        <w:right w:val="none" w:sz="0" w:space="0" w:color="auto"/>
      </w:divBdr>
    </w:div>
    <w:div w:id="1534730584">
      <w:bodyDiv w:val="1"/>
      <w:marLeft w:val="0"/>
      <w:marRight w:val="0"/>
      <w:marTop w:val="0"/>
      <w:marBottom w:val="0"/>
      <w:divBdr>
        <w:top w:val="none" w:sz="0" w:space="0" w:color="auto"/>
        <w:left w:val="none" w:sz="0" w:space="0" w:color="auto"/>
        <w:bottom w:val="none" w:sz="0" w:space="0" w:color="auto"/>
        <w:right w:val="none" w:sz="0" w:space="0" w:color="auto"/>
      </w:divBdr>
    </w:div>
    <w:div w:id="1975090115">
      <w:bodyDiv w:val="1"/>
      <w:marLeft w:val="0"/>
      <w:marRight w:val="0"/>
      <w:marTop w:val="0"/>
      <w:marBottom w:val="0"/>
      <w:divBdr>
        <w:top w:val="none" w:sz="0" w:space="0" w:color="auto"/>
        <w:left w:val="none" w:sz="0" w:space="0" w:color="auto"/>
        <w:bottom w:val="none" w:sz="0" w:space="0" w:color="auto"/>
        <w:right w:val="none" w:sz="0" w:space="0" w:color="auto"/>
      </w:divBdr>
    </w:div>
    <w:div w:id="209573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EC367AF-D7A9-458E-B4F0-ADDF38FBC90C}" type="doc">
      <dgm:prSet loTypeId="urn:microsoft.com/office/officeart/2005/8/layout/hierarchy3" loCatId="list" qsTypeId="urn:microsoft.com/office/officeart/2005/8/quickstyle/simple1" qsCatId="simple" csTypeId="urn:microsoft.com/office/officeart/2005/8/colors/accent0_3" csCatId="mainScheme" phldr="1"/>
      <dgm:spPr/>
      <dgm:t>
        <a:bodyPr/>
        <a:lstStyle/>
        <a:p>
          <a:endParaRPr lang="en-US"/>
        </a:p>
      </dgm:t>
    </dgm:pt>
    <dgm:pt modelId="{4121037D-46AC-4580-85D9-248EF8B18E3D}">
      <dgm:prSet phldrT="[Text]"/>
      <dgm:spPr/>
      <dgm:t>
        <a:bodyPr/>
        <a:lstStyle/>
        <a:p>
          <a:r>
            <a:rPr lang="en-US"/>
            <a:t>Dev, DevOps, Arch, PO</a:t>
          </a:r>
        </a:p>
      </dgm:t>
    </dgm:pt>
    <dgm:pt modelId="{0B570E87-BFA8-496B-A172-3CD26DCA4594}" type="parTrans" cxnId="{DE0DF308-D397-4875-A4CF-1AF314587015}">
      <dgm:prSet/>
      <dgm:spPr/>
      <dgm:t>
        <a:bodyPr/>
        <a:lstStyle/>
        <a:p>
          <a:endParaRPr lang="en-US"/>
        </a:p>
      </dgm:t>
    </dgm:pt>
    <dgm:pt modelId="{D4CDB3FC-C384-46D6-9DCE-358B03FFD660}" type="sibTrans" cxnId="{DE0DF308-D397-4875-A4CF-1AF314587015}">
      <dgm:prSet/>
      <dgm:spPr/>
      <dgm:t>
        <a:bodyPr/>
        <a:lstStyle/>
        <a:p>
          <a:endParaRPr lang="en-US"/>
        </a:p>
      </dgm:t>
    </dgm:pt>
    <dgm:pt modelId="{C579BCD4-30ED-494F-A163-E95F6F8DEE43}">
      <dgm:prSet phldrT="[Text]"/>
      <dgm:spPr/>
      <dgm:t>
        <a:bodyPr/>
        <a:lstStyle/>
        <a:p>
          <a:r>
            <a:rPr lang="en-US"/>
            <a:t>Timeline to move to new model</a:t>
          </a:r>
        </a:p>
      </dgm:t>
    </dgm:pt>
    <dgm:pt modelId="{563A2C5C-EB8F-4C80-B76F-678F6921A3F2}" type="parTrans" cxnId="{900B4596-5334-4FCB-9A91-484C62FEFABF}">
      <dgm:prSet/>
      <dgm:spPr/>
      <dgm:t>
        <a:bodyPr/>
        <a:lstStyle/>
        <a:p>
          <a:endParaRPr lang="en-US"/>
        </a:p>
      </dgm:t>
    </dgm:pt>
    <dgm:pt modelId="{8C394ADC-7D9D-4E2A-AF6D-3CE338AF54A1}" type="sibTrans" cxnId="{900B4596-5334-4FCB-9A91-484C62FEFABF}">
      <dgm:prSet/>
      <dgm:spPr/>
      <dgm:t>
        <a:bodyPr/>
        <a:lstStyle/>
        <a:p>
          <a:endParaRPr lang="en-US"/>
        </a:p>
      </dgm:t>
    </dgm:pt>
    <dgm:pt modelId="{4EA867C3-CAFA-4077-AC6A-B500046B5979}">
      <dgm:prSet phldrT="[Text]"/>
      <dgm:spPr/>
      <dgm:t>
        <a:bodyPr/>
        <a:lstStyle/>
        <a:p>
          <a:r>
            <a:rPr lang="en-US" dirty="0">
              <a:latin typeface="+mn-lt"/>
            </a:rPr>
            <a:t>DevOps</a:t>
          </a:r>
          <a:endParaRPr lang="en-US"/>
        </a:p>
      </dgm:t>
    </dgm:pt>
    <dgm:pt modelId="{56364586-0DE1-4B44-A5FE-7CADE54F1CB0}" type="parTrans" cxnId="{6EA8C923-13C2-4499-9BB0-1164B1350222}">
      <dgm:prSet/>
      <dgm:spPr/>
      <dgm:t>
        <a:bodyPr/>
        <a:lstStyle/>
        <a:p>
          <a:endParaRPr lang="en-US"/>
        </a:p>
      </dgm:t>
    </dgm:pt>
    <dgm:pt modelId="{92C074DF-4C47-42A7-BF12-E9274B867087}" type="sibTrans" cxnId="{6EA8C923-13C2-4499-9BB0-1164B1350222}">
      <dgm:prSet/>
      <dgm:spPr/>
      <dgm:t>
        <a:bodyPr/>
        <a:lstStyle/>
        <a:p>
          <a:endParaRPr lang="en-US"/>
        </a:p>
      </dgm:t>
    </dgm:pt>
    <dgm:pt modelId="{D1CBFB0D-AE18-4FD3-B2A0-7F4C32E002D2}">
      <dgm:prSet phldrT="[Text]"/>
      <dgm:spPr/>
      <dgm:t>
        <a:bodyPr/>
        <a:lstStyle/>
        <a:p>
          <a:r>
            <a:rPr lang="en-US"/>
            <a:t>DevOps, PO</a:t>
          </a:r>
        </a:p>
      </dgm:t>
    </dgm:pt>
    <dgm:pt modelId="{618BF9A3-3A6A-4FD0-914A-0DD97B8F20A1}" type="parTrans" cxnId="{34713F26-0387-4D31-A5ED-74AAB64E80FA}">
      <dgm:prSet/>
      <dgm:spPr/>
      <dgm:t>
        <a:bodyPr/>
        <a:lstStyle/>
        <a:p>
          <a:endParaRPr lang="en-US"/>
        </a:p>
      </dgm:t>
    </dgm:pt>
    <dgm:pt modelId="{19E81456-A4D2-479A-999C-D84D8B6A5785}" type="sibTrans" cxnId="{34713F26-0387-4D31-A5ED-74AAB64E80FA}">
      <dgm:prSet/>
      <dgm:spPr/>
      <dgm:t>
        <a:bodyPr/>
        <a:lstStyle/>
        <a:p>
          <a:endParaRPr lang="en-US"/>
        </a:p>
      </dgm:t>
    </dgm:pt>
    <dgm:pt modelId="{6E6BFA06-7835-4934-B074-88938159A2CD}">
      <dgm:prSet/>
      <dgm:spPr/>
      <dgm:t>
        <a:bodyPr/>
        <a:lstStyle/>
        <a:p>
          <a:r>
            <a:rPr lang="en-US"/>
            <a:t>Identify Approvers and Code Reviewers for MRs</a:t>
          </a:r>
        </a:p>
      </dgm:t>
    </dgm:pt>
    <dgm:pt modelId="{6F3B2968-ADD1-4156-882F-F84E58C521DC}" type="parTrans" cxnId="{FF493908-0EB5-45B9-92D5-9CE18FBAF4CC}">
      <dgm:prSet/>
      <dgm:spPr/>
      <dgm:t>
        <a:bodyPr/>
        <a:lstStyle/>
        <a:p>
          <a:endParaRPr lang="en-US"/>
        </a:p>
      </dgm:t>
    </dgm:pt>
    <dgm:pt modelId="{955730D6-573A-471F-AA4F-1C9F38378E7C}" type="sibTrans" cxnId="{FF493908-0EB5-45B9-92D5-9CE18FBAF4CC}">
      <dgm:prSet/>
      <dgm:spPr/>
      <dgm:t>
        <a:bodyPr/>
        <a:lstStyle/>
        <a:p>
          <a:endParaRPr lang="en-US"/>
        </a:p>
      </dgm:t>
    </dgm:pt>
    <dgm:pt modelId="{6BCE2FD1-4C85-4FD6-9740-34FB422601D7}">
      <dgm:prSet/>
      <dgm:spPr/>
      <dgm:t>
        <a:bodyPr/>
        <a:lstStyle/>
        <a:p>
          <a:r>
            <a:rPr lang="en-US"/>
            <a:t>Select a suitable release for migration</a:t>
          </a:r>
        </a:p>
      </dgm:t>
    </dgm:pt>
    <dgm:pt modelId="{EFE30C52-EE0C-49B4-8EFE-4668FE95F9FD}" type="parTrans" cxnId="{40B15A50-A5DD-4ABE-ACEA-F60E4AD600C7}">
      <dgm:prSet/>
      <dgm:spPr/>
      <dgm:t>
        <a:bodyPr/>
        <a:lstStyle/>
        <a:p>
          <a:endParaRPr lang="en-US"/>
        </a:p>
      </dgm:t>
    </dgm:pt>
    <dgm:pt modelId="{D9A46BAC-36C9-4D12-A532-F0F0FCCA0B61}" type="sibTrans" cxnId="{40B15A50-A5DD-4ABE-ACEA-F60E4AD600C7}">
      <dgm:prSet/>
      <dgm:spPr/>
      <dgm:t>
        <a:bodyPr/>
        <a:lstStyle/>
        <a:p>
          <a:endParaRPr lang="en-US"/>
        </a:p>
      </dgm:t>
    </dgm:pt>
    <dgm:pt modelId="{66EC3434-7C66-46CB-A9D3-65D1D3CE3D33}">
      <dgm:prSet/>
      <dgm:spPr/>
      <dgm:t>
        <a:bodyPr/>
        <a:lstStyle/>
        <a:p>
          <a:r>
            <a:rPr lang="en-US"/>
            <a:t>Sync local repos to remotes</a:t>
          </a:r>
        </a:p>
      </dgm:t>
    </dgm:pt>
    <dgm:pt modelId="{28326193-B28A-484D-9184-ABFD19920F6B}" type="parTrans" cxnId="{A4F49DAB-77FA-461F-8327-67334C2A6F8A}">
      <dgm:prSet/>
      <dgm:spPr/>
      <dgm:t>
        <a:bodyPr/>
        <a:lstStyle/>
        <a:p>
          <a:endParaRPr lang="en-US"/>
        </a:p>
      </dgm:t>
    </dgm:pt>
    <dgm:pt modelId="{1787E1E4-8C7D-476F-B6DE-491101433539}" type="sibTrans" cxnId="{A4F49DAB-77FA-461F-8327-67334C2A6F8A}">
      <dgm:prSet/>
      <dgm:spPr/>
      <dgm:t>
        <a:bodyPr/>
        <a:lstStyle/>
        <a:p>
          <a:endParaRPr lang="en-US"/>
        </a:p>
      </dgm:t>
    </dgm:pt>
    <dgm:pt modelId="{4C1E1AE0-A3E0-4F2B-9761-09E2708B7510}">
      <dgm:prSet/>
      <dgm:spPr/>
      <dgm:t>
        <a:bodyPr/>
        <a:lstStyle/>
        <a:p>
          <a:r>
            <a:rPr lang="en-US"/>
            <a:t>Dev, Architects</a:t>
          </a:r>
        </a:p>
      </dgm:t>
    </dgm:pt>
    <dgm:pt modelId="{1BEBC80E-4667-44A1-899E-8F9DF647D560}" type="parTrans" cxnId="{5E13441A-D41F-4E05-BCDD-C0EF6AC55D0B}">
      <dgm:prSet/>
      <dgm:spPr/>
      <dgm:t>
        <a:bodyPr/>
        <a:lstStyle/>
        <a:p>
          <a:endParaRPr lang="en-US"/>
        </a:p>
      </dgm:t>
    </dgm:pt>
    <dgm:pt modelId="{491828C0-FA0D-4E12-9A43-259D562FB615}" type="sibTrans" cxnId="{5E13441A-D41F-4E05-BCDD-C0EF6AC55D0B}">
      <dgm:prSet/>
      <dgm:spPr/>
      <dgm:t>
        <a:bodyPr/>
        <a:lstStyle/>
        <a:p>
          <a:endParaRPr lang="en-US"/>
        </a:p>
      </dgm:t>
    </dgm:pt>
    <dgm:pt modelId="{C90C7200-61EB-4D96-8D0F-F9509759B3CF}">
      <dgm:prSet/>
      <dgm:spPr/>
      <dgm:t>
        <a:bodyPr/>
        <a:lstStyle/>
        <a:p>
          <a:r>
            <a:rPr lang="en-US"/>
            <a:t>Active development code is moved to feature/, cut out of develop</a:t>
          </a:r>
        </a:p>
      </dgm:t>
    </dgm:pt>
    <dgm:pt modelId="{9BB90D80-D197-44A6-BFFE-BE9DF279DE4B}" type="parTrans" cxnId="{2D726D80-2E4E-450A-9405-C6CA937FBD19}">
      <dgm:prSet/>
      <dgm:spPr/>
      <dgm:t>
        <a:bodyPr/>
        <a:lstStyle/>
        <a:p>
          <a:endParaRPr lang="en-US"/>
        </a:p>
      </dgm:t>
    </dgm:pt>
    <dgm:pt modelId="{BDA06DB3-4C0F-4DFB-9E0F-4182071743F9}" type="sibTrans" cxnId="{2D726D80-2E4E-450A-9405-C6CA937FBD19}">
      <dgm:prSet/>
      <dgm:spPr/>
      <dgm:t>
        <a:bodyPr/>
        <a:lstStyle/>
        <a:p>
          <a:endParaRPr lang="en-US"/>
        </a:p>
      </dgm:t>
    </dgm:pt>
    <dgm:pt modelId="{9B2BE9F8-A9D1-49DF-9242-AC4D57F94DF2}">
      <dgm:prSet/>
      <dgm:spPr/>
      <dgm:t>
        <a:bodyPr/>
        <a:lstStyle/>
        <a:p>
          <a:r>
            <a:rPr lang="en-US"/>
            <a:t>Ensure code quality before merging to develop with local lint and builds</a:t>
          </a:r>
        </a:p>
      </dgm:t>
    </dgm:pt>
    <dgm:pt modelId="{1548C8A5-03B9-4D3B-9BA7-6DC193E82C9D}" type="parTrans" cxnId="{D912D0DD-6E5E-4B03-AC1B-3838CCB497BD}">
      <dgm:prSet/>
      <dgm:spPr/>
      <dgm:t>
        <a:bodyPr/>
        <a:lstStyle/>
        <a:p>
          <a:endParaRPr lang="en-US"/>
        </a:p>
      </dgm:t>
    </dgm:pt>
    <dgm:pt modelId="{5A6370AE-2EA7-434C-8826-B7692968A215}" type="sibTrans" cxnId="{D912D0DD-6E5E-4B03-AC1B-3838CCB497BD}">
      <dgm:prSet/>
      <dgm:spPr/>
      <dgm:t>
        <a:bodyPr/>
        <a:lstStyle/>
        <a:p>
          <a:endParaRPr lang="en-US"/>
        </a:p>
      </dgm:t>
    </dgm:pt>
    <dgm:pt modelId="{6B17CAF0-A378-4E80-8007-4EE1B684A308}">
      <dgm:prSet/>
      <dgm:spPr/>
      <dgm:t>
        <a:bodyPr/>
        <a:lstStyle/>
        <a:p>
          <a:r>
            <a:rPr lang="en-US"/>
            <a:t>Perform code reviews. Reject MRs for branches with incorrect names</a:t>
          </a:r>
        </a:p>
      </dgm:t>
    </dgm:pt>
    <dgm:pt modelId="{35425E7D-5C4A-4F25-A1EF-7E49BF5A6275}" type="parTrans" cxnId="{104DC486-CB80-4F9B-8088-8C2DCEB2ED8E}">
      <dgm:prSet/>
      <dgm:spPr/>
      <dgm:t>
        <a:bodyPr/>
        <a:lstStyle/>
        <a:p>
          <a:endParaRPr lang="en-US"/>
        </a:p>
      </dgm:t>
    </dgm:pt>
    <dgm:pt modelId="{FC161025-6CA2-4CE7-B9A4-6FC31A8647E8}" type="sibTrans" cxnId="{104DC486-CB80-4F9B-8088-8C2DCEB2ED8E}">
      <dgm:prSet/>
      <dgm:spPr/>
      <dgm:t>
        <a:bodyPr/>
        <a:lstStyle/>
        <a:p>
          <a:endParaRPr lang="en-US"/>
        </a:p>
      </dgm:t>
    </dgm:pt>
    <dgm:pt modelId="{4DCC539F-7F54-4727-88AA-68EE36A2AEFA}">
      <dgm:prSet/>
      <dgm:spPr/>
      <dgm:t>
        <a:bodyPr/>
        <a:lstStyle/>
        <a:p>
          <a:r>
            <a:rPr lang="en-US"/>
            <a:t>Delete obsolete branches (except release, develop and main)</a:t>
          </a:r>
        </a:p>
      </dgm:t>
    </dgm:pt>
    <dgm:pt modelId="{40C7295C-0BCC-47FA-8C0A-58B4A0F151C1}" type="parTrans" cxnId="{5DF140AE-5531-42FE-BA1F-B04BC49DEFB2}">
      <dgm:prSet/>
      <dgm:spPr/>
      <dgm:t>
        <a:bodyPr/>
        <a:lstStyle/>
        <a:p>
          <a:endParaRPr lang="en-US"/>
        </a:p>
      </dgm:t>
    </dgm:pt>
    <dgm:pt modelId="{0A936D1E-BCF9-4EAD-8381-5E37CACDCBEB}" type="sibTrans" cxnId="{5DF140AE-5531-42FE-BA1F-B04BC49DEFB2}">
      <dgm:prSet/>
      <dgm:spPr/>
      <dgm:t>
        <a:bodyPr/>
        <a:lstStyle/>
        <a:p>
          <a:endParaRPr lang="en-US"/>
        </a:p>
      </dgm:t>
    </dgm:pt>
    <dgm:pt modelId="{5C89144D-CD67-4FA9-8FC2-05C4C2876A39}">
      <dgm:prSet phldrT="[Text]"/>
      <dgm:spPr/>
      <dgm:t>
        <a:bodyPr/>
        <a:lstStyle/>
        <a:p>
          <a:r>
            <a:rPr lang="en-US"/>
            <a:t>Implement Branch Protection Rules</a:t>
          </a:r>
        </a:p>
      </dgm:t>
    </dgm:pt>
    <dgm:pt modelId="{D052620F-E6B7-42F7-8166-E7CA8CC4E5CB}" type="parTrans" cxnId="{F6D9D692-7617-481A-862A-E925A02E8DE2}">
      <dgm:prSet/>
      <dgm:spPr/>
      <dgm:t>
        <a:bodyPr/>
        <a:lstStyle/>
        <a:p>
          <a:endParaRPr lang="en-US"/>
        </a:p>
      </dgm:t>
    </dgm:pt>
    <dgm:pt modelId="{EBE22777-6079-4F2B-B1E3-3CA3BD667E92}" type="sibTrans" cxnId="{F6D9D692-7617-481A-862A-E925A02E8DE2}">
      <dgm:prSet/>
      <dgm:spPr/>
      <dgm:t>
        <a:bodyPr/>
        <a:lstStyle/>
        <a:p>
          <a:endParaRPr lang="en-US"/>
        </a:p>
      </dgm:t>
    </dgm:pt>
    <dgm:pt modelId="{9E9DF8CB-D357-4221-BC55-D414C025FBCE}">
      <dgm:prSet/>
      <dgm:spPr/>
      <dgm:t>
        <a:bodyPr/>
        <a:lstStyle/>
        <a:p>
          <a:r>
            <a:rPr lang="en-US"/>
            <a:t>Merge checks to not allow merges if pipeline fails</a:t>
          </a:r>
        </a:p>
      </dgm:t>
    </dgm:pt>
    <dgm:pt modelId="{0ECABCCC-2272-4FA6-B9CB-5C48B6A56D6E}" type="parTrans" cxnId="{1574E198-054E-4890-8D26-DC27D9C9CFB9}">
      <dgm:prSet/>
      <dgm:spPr/>
      <dgm:t>
        <a:bodyPr/>
        <a:lstStyle/>
        <a:p>
          <a:endParaRPr lang="en-US"/>
        </a:p>
      </dgm:t>
    </dgm:pt>
    <dgm:pt modelId="{B5F5B989-16EB-44D4-89AD-6418C66C04EB}" type="sibTrans" cxnId="{1574E198-054E-4890-8D26-DC27D9C9CFB9}">
      <dgm:prSet/>
      <dgm:spPr/>
      <dgm:t>
        <a:bodyPr/>
        <a:lstStyle/>
        <a:p>
          <a:endParaRPr lang="en-US"/>
        </a:p>
      </dgm:t>
    </dgm:pt>
    <dgm:pt modelId="{110A90D5-0499-4474-8D22-FFC2417ECF23}">
      <dgm:prSet/>
      <dgm:spPr/>
      <dgm:t>
        <a:bodyPr/>
        <a:lstStyle/>
        <a:p>
          <a:r>
            <a:rPr lang="en-US"/>
            <a:t>Pipeline are configured to fail if Quality Gate fails</a:t>
          </a:r>
        </a:p>
      </dgm:t>
    </dgm:pt>
    <dgm:pt modelId="{2F7E8814-3768-4E59-9DF0-DFB853FF94DB}" type="parTrans" cxnId="{150C9FAE-7580-4424-97DF-6EEED6C992D8}">
      <dgm:prSet/>
      <dgm:spPr/>
      <dgm:t>
        <a:bodyPr/>
        <a:lstStyle/>
        <a:p>
          <a:endParaRPr lang="en-US"/>
        </a:p>
      </dgm:t>
    </dgm:pt>
    <dgm:pt modelId="{133AD154-995B-4146-BC2A-47041C8F3300}" type="sibTrans" cxnId="{150C9FAE-7580-4424-97DF-6EEED6C992D8}">
      <dgm:prSet/>
      <dgm:spPr/>
      <dgm:t>
        <a:bodyPr/>
        <a:lstStyle/>
        <a:p>
          <a:endParaRPr lang="en-US"/>
        </a:p>
      </dgm:t>
    </dgm:pt>
    <dgm:pt modelId="{2788AFB4-B902-4A89-B9D7-8B6917E744E2}">
      <dgm:prSet/>
      <dgm:spPr/>
      <dgm:t>
        <a:bodyPr/>
        <a:lstStyle/>
        <a:p>
          <a:r>
            <a:rPr lang="en-US"/>
            <a:t>Ensure standard merge review and approval practices are enforced</a:t>
          </a:r>
        </a:p>
      </dgm:t>
    </dgm:pt>
    <dgm:pt modelId="{71B148E7-B773-414E-804F-7AE56231C327}" type="parTrans" cxnId="{B50AE6FC-3988-4A68-9EC4-6A89FF3DABDD}">
      <dgm:prSet/>
      <dgm:spPr/>
      <dgm:t>
        <a:bodyPr/>
        <a:lstStyle/>
        <a:p>
          <a:endParaRPr lang="en-US"/>
        </a:p>
      </dgm:t>
    </dgm:pt>
    <dgm:pt modelId="{BBE07A1E-67B5-4FBE-8767-8E4EBD889057}" type="sibTrans" cxnId="{B50AE6FC-3988-4A68-9EC4-6A89FF3DABDD}">
      <dgm:prSet/>
      <dgm:spPr/>
      <dgm:t>
        <a:bodyPr/>
        <a:lstStyle/>
        <a:p>
          <a:endParaRPr lang="en-US"/>
        </a:p>
      </dgm:t>
    </dgm:pt>
    <dgm:pt modelId="{04BC6EC0-9453-4BC7-83D9-EC065243A7E6}">
      <dgm:prSet/>
      <dgm:spPr/>
      <dgm:t>
        <a:bodyPr/>
        <a:lstStyle/>
        <a:p>
          <a:r>
            <a:rPr lang="en-US"/>
            <a:t>Create release branch from develop on release finalization</a:t>
          </a:r>
        </a:p>
      </dgm:t>
    </dgm:pt>
    <dgm:pt modelId="{AF18F6CF-2E57-43F9-8105-9499DB98CCB2}" type="parTrans" cxnId="{33C5A452-7426-44AD-883F-9C7112FBDBF6}">
      <dgm:prSet/>
      <dgm:spPr/>
      <dgm:t>
        <a:bodyPr/>
        <a:lstStyle/>
        <a:p>
          <a:endParaRPr lang="en-US"/>
        </a:p>
      </dgm:t>
    </dgm:pt>
    <dgm:pt modelId="{0233CD4E-301E-479A-B9D9-507F5415626E}" type="sibTrans" cxnId="{33C5A452-7426-44AD-883F-9C7112FBDBF6}">
      <dgm:prSet/>
      <dgm:spPr/>
      <dgm:t>
        <a:bodyPr/>
        <a:lstStyle/>
        <a:p>
          <a:endParaRPr lang="en-US"/>
        </a:p>
      </dgm:t>
    </dgm:pt>
    <dgm:pt modelId="{75CEE5EB-79ED-44C0-9B8E-DA1688669066}">
      <dgm:prSet/>
      <dgm:spPr/>
      <dgm:t>
        <a:bodyPr/>
        <a:lstStyle/>
        <a:p>
          <a:r>
            <a:rPr lang="en-US"/>
            <a:t>Merge release/ or hotfix/ into master and develop as planned</a:t>
          </a:r>
        </a:p>
      </dgm:t>
    </dgm:pt>
    <dgm:pt modelId="{6D3B61CA-3C90-48D6-ADB8-3AC11B4EEDBA}" type="parTrans" cxnId="{FD496D9D-ECC5-4A6C-9A98-6F55B6CFB6A2}">
      <dgm:prSet/>
      <dgm:spPr/>
      <dgm:t>
        <a:bodyPr/>
        <a:lstStyle/>
        <a:p>
          <a:endParaRPr lang="en-US"/>
        </a:p>
      </dgm:t>
    </dgm:pt>
    <dgm:pt modelId="{522F8DDB-C13A-454C-BE5F-54B6534A61A9}" type="sibTrans" cxnId="{FD496D9D-ECC5-4A6C-9A98-6F55B6CFB6A2}">
      <dgm:prSet/>
      <dgm:spPr/>
      <dgm:t>
        <a:bodyPr/>
        <a:lstStyle/>
        <a:p>
          <a:endParaRPr lang="en-US"/>
        </a:p>
      </dgm:t>
    </dgm:pt>
    <dgm:pt modelId="{ACF77717-3C8C-4CB3-8A7E-73E68E17830D}">
      <dgm:prSet/>
      <dgm:spPr/>
      <dgm:t>
        <a:bodyPr/>
        <a:lstStyle/>
        <a:p>
          <a:r>
            <a:rPr lang="en-US"/>
            <a:t>Create release tags on the master branch</a:t>
          </a:r>
        </a:p>
      </dgm:t>
    </dgm:pt>
    <dgm:pt modelId="{5F0BB5DC-6DF5-46A9-9FE8-54D927D53BAB}" type="parTrans" cxnId="{349B6361-2D25-4C88-908F-14ED5AA8F91B}">
      <dgm:prSet/>
      <dgm:spPr/>
      <dgm:t>
        <a:bodyPr/>
        <a:lstStyle/>
        <a:p>
          <a:endParaRPr lang="en-US"/>
        </a:p>
      </dgm:t>
    </dgm:pt>
    <dgm:pt modelId="{53497A3C-1B29-4754-B3BA-8E572732007E}" type="sibTrans" cxnId="{349B6361-2D25-4C88-908F-14ED5AA8F91B}">
      <dgm:prSet/>
      <dgm:spPr/>
      <dgm:t>
        <a:bodyPr/>
        <a:lstStyle/>
        <a:p>
          <a:endParaRPr lang="en-US"/>
        </a:p>
      </dgm:t>
    </dgm:pt>
    <dgm:pt modelId="{163A7887-6A5D-4ABD-A1EB-E126F2E07CCC}">
      <dgm:prSet/>
      <dgm:spPr/>
      <dgm:t>
        <a:bodyPr/>
        <a:lstStyle/>
        <a:p>
          <a:r>
            <a:rPr lang="en-US"/>
            <a:t>Ensure correct branch naming conventions are followed.</a:t>
          </a:r>
        </a:p>
      </dgm:t>
    </dgm:pt>
    <dgm:pt modelId="{EC22F86C-4B55-467C-81D3-4BCDF0B82571}" type="parTrans" cxnId="{2ABAB1A5-526D-4D22-BC66-42B15749241D}">
      <dgm:prSet/>
      <dgm:spPr/>
      <dgm:t>
        <a:bodyPr/>
        <a:lstStyle/>
        <a:p>
          <a:endParaRPr lang="en-US"/>
        </a:p>
      </dgm:t>
    </dgm:pt>
    <dgm:pt modelId="{46B3A166-4691-4DC5-9F24-947A49B9534F}" type="sibTrans" cxnId="{2ABAB1A5-526D-4D22-BC66-42B15749241D}">
      <dgm:prSet/>
      <dgm:spPr/>
      <dgm:t>
        <a:bodyPr/>
        <a:lstStyle/>
        <a:p>
          <a:endParaRPr lang="en-US"/>
        </a:p>
      </dgm:t>
    </dgm:pt>
    <dgm:pt modelId="{36188FA7-34F2-40AE-91B2-8EECF3721D81}" type="pres">
      <dgm:prSet presAssocID="{6EC367AF-D7A9-458E-B4F0-ADDF38FBC90C}" presName="diagram" presStyleCnt="0">
        <dgm:presLayoutVars>
          <dgm:chPref val="1"/>
          <dgm:dir/>
          <dgm:animOne val="branch"/>
          <dgm:animLvl val="lvl"/>
          <dgm:resizeHandles/>
        </dgm:presLayoutVars>
      </dgm:prSet>
      <dgm:spPr/>
    </dgm:pt>
    <dgm:pt modelId="{741674B0-0D10-4A94-9796-7AF0804CD16B}" type="pres">
      <dgm:prSet presAssocID="{4121037D-46AC-4580-85D9-248EF8B18E3D}" presName="root" presStyleCnt="0"/>
      <dgm:spPr/>
    </dgm:pt>
    <dgm:pt modelId="{3380361D-A246-4D5B-A178-8DA2AFC79C5C}" type="pres">
      <dgm:prSet presAssocID="{4121037D-46AC-4580-85D9-248EF8B18E3D}" presName="rootComposite" presStyleCnt="0"/>
      <dgm:spPr/>
    </dgm:pt>
    <dgm:pt modelId="{AE5C5BEF-3316-46F4-BB69-F5DA662DDA0D}" type="pres">
      <dgm:prSet presAssocID="{4121037D-46AC-4580-85D9-248EF8B18E3D}" presName="rootText" presStyleLbl="node1" presStyleIdx="0" presStyleCnt="4"/>
      <dgm:spPr/>
    </dgm:pt>
    <dgm:pt modelId="{8F7D3E6E-6B62-442C-9303-9129C696848A}" type="pres">
      <dgm:prSet presAssocID="{4121037D-46AC-4580-85D9-248EF8B18E3D}" presName="rootConnector" presStyleLbl="node1" presStyleIdx="0" presStyleCnt="4"/>
      <dgm:spPr/>
    </dgm:pt>
    <dgm:pt modelId="{1120C343-5B2D-43BF-9365-4C868F90F9C2}" type="pres">
      <dgm:prSet presAssocID="{4121037D-46AC-4580-85D9-248EF8B18E3D}" presName="childShape" presStyleCnt="0"/>
      <dgm:spPr/>
    </dgm:pt>
    <dgm:pt modelId="{2176C654-6EC7-45DA-B82E-0C931C76C89C}" type="pres">
      <dgm:prSet presAssocID="{563A2C5C-EB8F-4C80-B76F-678F6921A3F2}" presName="Name13" presStyleLbl="parChTrans1D2" presStyleIdx="0" presStyleCnt="16"/>
      <dgm:spPr/>
    </dgm:pt>
    <dgm:pt modelId="{A7C886C4-5B05-441D-B3AB-7A1054BC170D}" type="pres">
      <dgm:prSet presAssocID="{C579BCD4-30ED-494F-A163-E95F6F8DEE43}" presName="childText" presStyleLbl="bgAcc1" presStyleIdx="0" presStyleCnt="16">
        <dgm:presLayoutVars>
          <dgm:bulletEnabled val="1"/>
        </dgm:presLayoutVars>
      </dgm:prSet>
      <dgm:spPr/>
    </dgm:pt>
    <dgm:pt modelId="{C0CCBF39-32EA-4F9B-8E4F-1F29A7C3019E}" type="pres">
      <dgm:prSet presAssocID="{6F3B2968-ADD1-4156-882F-F84E58C521DC}" presName="Name13" presStyleLbl="parChTrans1D2" presStyleIdx="1" presStyleCnt="16"/>
      <dgm:spPr/>
    </dgm:pt>
    <dgm:pt modelId="{469B1443-ABDD-441A-917A-607210F5D2DB}" type="pres">
      <dgm:prSet presAssocID="{6E6BFA06-7835-4934-B074-88938159A2CD}" presName="childText" presStyleLbl="bgAcc1" presStyleIdx="1" presStyleCnt="16">
        <dgm:presLayoutVars>
          <dgm:bulletEnabled val="1"/>
        </dgm:presLayoutVars>
      </dgm:prSet>
      <dgm:spPr/>
    </dgm:pt>
    <dgm:pt modelId="{8FC579BE-2E8B-4C86-AB48-C74AF958DB2A}" type="pres">
      <dgm:prSet presAssocID="{EFE30C52-EE0C-49B4-8EFE-4668FE95F9FD}" presName="Name13" presStyleLbl="parChTrans1D2" presStyleIdx="2" presStyleCnt="16"/>
      <dgm:spPr/>
    </dgm:pt>
    <dgm:pt modelId="{4A063473-5816-47CF-A204-8C4F7747C9D3}" type="pres">
      <dgm:prSet presAssocID="{6BCE2FD1-4C85-4FD6-9740-34FB422601D7}" presName="childText" presStyleLbl="bgAcc1" presStyleIdx="2" presStyleCnt="16">
        <dgm:presLayoutVars>
          <dgm:bulletEnabled val="1"/>
        </dgm:presLayoutVars>
      </dgm:prSet>
      <dgm:spPr/>
    </dgm:pt>
    <dgm:pt modelId="{75E6B3B4-088A-4AA2-9326-2B686D035D2D}" type="pres">
      <dgm:prSet presAssocID="{28326193-B28A-484D-9184-ABFD19920F6B}" presName="Name13" presStyleLbl="parChTrans1D2" presStyleIdx="3" presStyleCnt="16"/>
      <dgm:spPr/>
    </dgm:pt>
    <dgm:pt modelId="{712AAC03-ADA1-48B2-ABA3-C9F26A521552}" type="pres">
      <dgm:prSet presAssocID="{66EC3434-7C66-46CB-A9D3-65D1D3CE3D33}" presName="childText" presStyleLbl="bgAcc1" presStyleIdx="3" presStyleCnt="16">
        <dgm:presLayoutVars>
          <dgm:bulletEnabled val="1"/>
        </dgm:presLayoutVars>
      </dgm:prSet>
      <dgm:spPr/>
    </dgm:pt>
    <dgm:pt modelId="{086979A8-EE47-44EF-978B-489F64B998F0}" type="pres">
      <dgm:prSet presAssocID="{4C1E1AE0-A3E0-4F2B-9761-09E2708B7510}" presName="root" presStyleCnt="0"/>
      <dgm:spPr/>
    </dgm:pt>
    <dgm:pt modelId="{E07BF222-8E31-401B-9E84-C9AE7AC92B97}" type="pres">
      <dgm:prSet presAssocID="{4C1E1AE0-A3E0-4F2B-9761-09E2708B7510}" presName="rootComposite" presStyleCnt="0"/>
      <dgm:spPr/>
    </dgm:pt>
    <dgm:pt modelId="{207EC70B-789E-48BB-8C71-7857E511ABE1}" type="pres">
      <dgm:prSet presAssocID="{4C1E1AE0-A3E0-4F2B-9761-09E2708B7510}" presName="rootText" presStyleLbl="node1" presStyleIdx="1" presStyleCnt="4"/>
      <dgm:spPr/>
    </dgm:pt>
    <dgm:pt modelId="{C2A4C7E6-130F-4760-8919-6DF2D58DC2B2}" type="pres">
      <dgm:prSet presAssocID="{4C1E1AE0-A3E0-4F2B-9761-09E2708B7510}" presName="rootConnector" presStyleLbl="node1" presStyleIdx="1" presStyleCnt="4"/>
      <dgm:spPr/>
    </dgm:pt>
    <dgm:pt modelId="{8CC78242-C3F6-4D4F-A17E-1F4E375CB28A}" type="pres">
      <dgm:prSet presAssocID="{4C1E1AE0-A3E0-4F2B-9761-09E2708B7510}" presName="childShape" presStyleCnt="0"/>
      <dgm:spPr/>
    </dgm:pt>
    <dgm:pt modelId="{CCED400C-DD2A-439D-9143-E05E32BFEBEF}" type="pres">
      <dgm:prSet presAssocID="{9BB90D80-D197-44A6-BFFE-BE9DF279DE4B}" presName="Name13" presStyleLbl="parChTrans1D2" presStyleIdx="4" presStyleCnt="16"/>
      <dgm:spPr/>
    </dgm:pt>
    <dgm:pt modelId="{18D5A68E-2A93-42A7-9746-38ADAFFC8767}" type="pres">
      <dgm:prSet presAssocID="{C90C7200-61EB-4D96-8D0F-F9509759B3CF}" presName="childText" presStyleLbl="bgAcc1" presStyleIdx="4" presStyleCnt="16">
        <dgm:presLayoutVars>
          <dgm:bulletEnabled val="1"/>
        </dgm:presLayoutVars>
      </dgm:prSet>
      <dgm:spPr/>
    </dgm:pt>
    <dgm:pt modelId="{10EC8167-D8FF-4EFD-9064-E62791A947C4}" type="pres">
      <dgm:prSet presAssocID="{1548C8A5-03B9-4D3B-9BA7-6DC193E82C9D}" presName="Name13" presStyleLbl="parChTrans1D2" presStyleIdx="5" presStyleCnt="16"/>
      <dgm:spPr/>
    </dgm:pt>
    <dgm:pt modelId="{FBB5FF80-47F6-4233-8D7C-95FE2F6E3A6F}" type="pres">
      <dgm:prSet presAssocID="{9B2BE9F8-A9D1-49DF-9242-AC4D57F94DF2}" presName="childText" presStyleLbl="bgAcc1" presStyleIdx="5" presStyleCnt="16">
        <dgm:presLayoutVars>
          <dgm:bulletEnabled val="1"/>
        </dgm:presLayoutVars>
      </dgm:prSet>
      <dgm:spPr/>
    </dgm:pt>
    <dgm:pt modelId="{B6A7C59C-760B-484F-99F0-A8739F82EF82}" type="pres">
      <dgm:prSet presAssocID="{35425E7D-5C4A-4F25-A1EF-7E49BF5A6275}" presName="Name13" presStyleLbl="parChTrans1D2" presStyleIdx="6" presStyleCnt="16"/>
      <dgm:spPr/>
    </dgm:pt>
    <dgm:pt modelId="{D880182C-A1F0-487E-9D8B-A3072CA65B9C}" type="pres">
      <dgm:prSet presAssocID="{6B17CAF0-A378-4E80-8007-4EE1B684A308}" presName="childText" presStyleLbl="bgAcc1" presStyleIdx="6" presStyleCnt="16">
        <dgm:presLayoutVars>
          <dgm:bulletEnabled val="1"/>
        </dgm:presLayoutVars>
      </dgm:prSet>
      <dgm:spPr/>
    </dgm:pt>
    <dgm:pt modelId="{FF1426FE-F34B-46F6-8A57-6EE836ECD6FF}" type="pres">
      <dgm:prSet presAssocID="{40C7295C-0BCC-47FA-8C0A-58B4A0F151C1}" presName="Name13" presStyleLbl="parChTrans1D2" presStyleIdx="7" presStyleCnt="16"/>
      <dgm:spPr/>
    </dgm:pt>
    <dgm:pt modelId="{EABBC7AA-02AB-4C13-B223-4CBF26CED7FC}" type="pres">
      <dgm:prSet presAssocID="{4DCC539F-7F54-4727-88AA-68EE36A2AEFA}" presName="childText" presStyleLbl="bgAcc1" presStyleIdx="7" presStyleCnt="16">
        <dgm:presLayoutVars>
          <dgm:bulletEnabled val="1"/>
        </dgm:presLayoutVars>
      </dgm:prSet>
      <dgm:spPr/>
    </dgm:pt>
    <dgm:pt modelId="{65CBAAE8-1656-4EA2-A67B-C213DDA13AFC}" type="pres">
      <dgm:prSet presAssocID="{4EA867C3-CAFA-4077-AC6A-B500046B5979}" presName="root" presStyleCnt="0"/>
      <dgm:spPr/>
    </dgm:pt>
    <dgm:pt modelId="{C5EA82EE-9C26-4DF0-A7CF-42FE5457A268}" type="pres">
      <dgm:prSet presAssocID="{4EA867C3-CAFA-4077-AC6A-B500046B5979}" presName="rootComposite" presStyleCnt="0"/>
      <dgm:spPr/>
    </dgm:pt>
    <dgm:pt modelId="{81580452-25F9-43D3-BF03-48D53E7B9610}" type="pres">
      <dgm:prSet presAssocID="{4EA867C3-CAFA-4077-AC6A-B500046B5979}" presName="rootText" presStyleLbl="node1" presStyleIdx="2" presStyleCnt="4"/>
      <dgm:spPr/>
    </dgm:pt>
    <dgm:pt modelId="{299B6E82-2963-43B1-B130-505966C6CAB4}" type="pres">
      <dgm:prSet presAssocID="{4EA867C3-CAFA-4077-AC6A-B500046B5979}" presName="rootConnector" presStyleLbl="node1" presStyleIdx="2" presStyleCnt="4"/>
      <dgm:spPr/>
    </dgm:pt>
    <dgm:pt modelId="{191D49D0-303C-434E-81DF-543128D973BC}" type="pres">
      <dgm:prSet presAssocID="{4EA867C3-CAFA-4077-AC6A-B500046B5979}" presName="childShape" presStyleCnt="0"/>
      <dgm:spPr/>
    </dgm:pt>
    <dgm:pt modelId="{8BBB70D5-1AF2-4D28-B2C6-D7838134FE8A}" type="pres">
      <dgm:prSet presAssocID="{D052620F-E6B7-42F7-8166-E7CA8CC4E5CB}" presName="Name13" presStyleLbl="parChTrans1D2" presStyleIdx="8" presStyleCnt="16"/>
      <dgm:spPr/>
    </dgm:pt>
    <dgm:pt modelId="{542C9F4B-96AC-448C-8F2C-12B9DD8FAE86}" type="pres">
      <dgm:prSet presAssocID="{5C89144D-CD67-4FA9-8FC2-05C4C2876A39}" presName="childText" presStyleLbl="bgAcc1" presStyleIdx="8" presStyleCnt="16">
        <dgm:presLayoutVars>
          <dgm:bulletEnabled val="1"/>
        </dgm:presLayoutVars>
      </dgm:prSet>
      <dgm:spPr/>
    </dgm:pt>
    <dgm:pt modelId="{F53AE286-E1E8-4402-9232-38EFBCFD8B65}" type="pres">
      <dgm:prSet presAssocID="{0ECABCCC-2272-4FA6-B9CB-5C48B6A56D6E}" presName="Name13" presStyleLbl="parChTrans1D2" presStyleIdx="9" presStyleCnt="16"/>
      <dgm:spPr/>
    </dgm:pt>
    <dgm:pt modelId="{81BCD43C-F1F5-4133-951E-59DF366CC1A7}" type="pres">
      <dgm:prSet presAssocID="{9E9DF8CB-D357-4221-BC55-D414C025FBCE}" presName="childText" presStyleLbl="bgAcc1" presStyleIdx="9" presStyleCnt="16">
        <dgm:presLayoutVars>
          <dgm:bulletEnabled val="1"/>
        </dgm:presLayoutVars>
      </dgm:prSet>
      <dgm:spPr/>
    </dgm:pt>
    <dgm:pt modelId="{24E3F622-5A59-4BA6-BE34-C145A0A28699}" type="pres">
      <dgm:prSet presAssocID="{2F7E8814-3768-4E59-9DF0-DFB853FF94DB}" presName="Name13" presStyleLbl="parChTrans1D2" presStyleIdx="10" presStyleCnt="16"/>
      <dgm:spPr/>
    </dgm:pt>
    <dgm:pt modelId="{7ADC62AC-78A1-4507-837E-7AEB3C79F61B}" type="pres">
      <dgm:prSet presAssocID="{110A90D5-0499-4474-8D22-FFC2417ECF23}" presName="childText" presStyleLbl="bgAcc1" presStyleIdx="10" presStyleCnt="16">
        <dgm:presLayoutVars>
          <dgm:bulletEnabled val="1"/>
        </dgm:presLayoutVars>
      </dgm:prSet>
      <dgm:spPr/>
    </dgm:pt>
    <dgm:pt modelId="{0EDCC14A-A1BE-482F-8406-4B76F0497FAE}" type="pres">
      <dgm:prSet presAssocID="{71B148E7-B773-414E-804F-7AE56231C327}" presName="Name13" presStyleLbl="parChTrans1D2" presStyleIdx="11" presStyleCnt="16"/>
      <dgm:spPr/>
    </dgm:pt>
    <dgm:pt modelId="{4D8CCE38-9C96-4C70-A0CA-CB8029EB3077}" type="pres">
      <dgm:prSet presAssocID="{2788AFB4-B902-4A89-B9D7-8B6917E744E2}" presName="childText" presStyleLbl="bgAcc1" presStyleIdx="11" presStyleCnt="16">
        <dgm:presLayoutVars>
          <dgm:bulletEnabled val="1"/>
        </dgm:presLayoutVars>
      </dgm:prSet>
      <dgm:spPr/>
    </dgm:pt>
    <dgm:pt modelId="{2C9203BF-0807-4C90-B2EC-2271735A20F3}" type="pres">
      <dgm:prSet presAssocID="{D1CBFB0D-AE18-4FD3-B2A0-7F4C32E002D2}" presName="root" presStyleCnt="0"/>
      <dgm:spPr/>
    </dgm:pt>
    <dgm:pt modelId="{2D13B52D-F3E9-4E17-B1BF-1A47D61C1D30}" type="pres">
      <dgm:prSet presAssocID="{D1CBFB0D-AE18-4FD3-B2A0-7F4C32E002D2}" presName="rootComposite" presStyleCnt="0"/>
      <dgm:spPr/>
    </dgm:pt>
    <dgm:pt modelId="{E7865239-32A9-4168-9B8F-256334E773FE}" type="pres">
      <dgm:prSet presAssocID="{D1CBFB0D-AE18-4FD3-B2A0-7F4C32E002D2}" presName="rootText" presStyleLbl="node1" presStyleIdx="3" presStyleCnt="4"/>
      <dgm:spPr/>
    </dgm:pt>
    <dgm:pt modelId="{B14AF929-5351-47D7-990E-373DC892C334}" type="pres">
      <dgm:prSet presAssocID="{D1CBFB0D-AE18-4FD3-B2A0-7F4C32E002D2}" presName="rootConnector" presStyleLbl="node1" presStyleIdx="3" presStyleCnt="4"/>
      <dgm:spPr/>
    </dgm:pt>
    <dgm:pt modelId="{0D115A96-A2C0-45C7-B433-8E590BF0FDD3}" type="pres">
      <dgm:prSet presAssocID="{D1CBFB0D-AE18-4FD3-B2A0-7F4C32E002D2}" presName="childShape" presStyleCnt="0"/>
      <dgm:spPr/>
    </dgm:pt>
    <dgm:pt modelId="{7C1343D5-D21C-4199-8B6A-78A35CFBB780}" type="pres">
      <dgm:prSet presAssocID="{AF18F6CF-2E57-43F9-8105-9499DB98CCB2}" presName="Name13" presStyleLbl="parChTrans1D2" presStyleIdx="12" presStyleCnt="16"/>
      <dgm:spPr/>
    </dgm:pt>
    <dgm:pt modelId="{E4C0CE6E-8F75-46DE-8339-C6FB9347C274}" type="pres">
      <dgm:prSet presAssocID="{04BC6EC0-9453-4BC7-83D9-EC065243A7E6}" presName="childText" presStyleLbl="bgAcc1" presStyleIdx="12" presStyleCnt="16">
        <dgm:presLayoutVars>
          <dgm:bulletEnabled val="1"/>
        </dgm:presLayoutVars>
      </dgm:prSet>
      <dgm:spPr/>
    </dgm:pt>
    <dgm:pt modelId="{DC36F008-525B-4AFF-9713-B950B88BCD99}" type="pres">
      <dgm:prSet presAssocID="{6D3B61CA-3C90-48D6-ADB8-3AC11B4EEDBA}" presName="Name13" presStyleLbl="parChTrans1D2" presStyleIdx="13" presStyleCnt="16"/>
      <dgm:spPr/>
    </dgm:pt>
    <dgm:pt modelId="{09306929-57FA-4268-A260-8433DCF80EE0}" type="pres">
      <dgm:prSet presAssocID="{75CEE5EB-79ED-44C0-9B8E-DA1688669066}" presName="childText" presStyleLbl="bgAcc1" presStyleIdx="13" presStyleCnt="16">
        <dgm:presLayoutVars>
          <dgm:bulletEnabled val="1"/>
        </dgm:presLayoutVars>
      </dgm:prSet>
      <dgm:spPr/>
    </dgm:pt>
    <dgm:pt modelId="{A49822D9-71D6-4207-9BEE-7E5E26E82F4B}" type="pres">
      <dgm:prSet presAssocID="{5F0BB5DC-6DF5-46A9-9FE8-54D927D53BAB}" presName="Name13" presStyleLbl="parChTrans1D2" presStyleIdx="14" presStyleCnt="16"/>
      <dgm:spPr/>
    </dgm:pt>
    <dgm:pt modelId="{4A12B305-07DD-4472-97BB-080366FD1075}" type="pres">
      <dgm:prSet presAssocID="{ACF77717-3C8C-4CB3-8A7E-73E68E17830D}" presName="childText" presStyleLbl="bgAcc1" presStyleIdx="14" presStyleCnt="16">
        <dgm:presLayoutVars>
          <dgm:bulletEnabled val="1"/>
        </dgm:presLayoutVars>
      </dgm:prSet>
      <dgm:spPr/>
    </dgm:pt>
    <dgm:pt modelId="{D79D0BA9-A264-49C8-BE5E-ABEA138FCBA1}" type="pres">
      <dgm:prSet presAssocID="{EC22F86C-4B55-467C-81D3-4BCDF0B82571}" presName="Name13" presStyleLbl="parChTrans1D2" presStyleIdx="15" presStyleCnt="16"/>
      <dgm:spPr/>
    </dgm:pt>
    <dgm:pt modelId="{AA1A3C79-7C03-4767-9D65-DECA8AFF4696}" type="pres">
      <dgm:prSet presAssocID="{163A7887-6A5D-4ABD-A1EB-E126F2E07CCC}" presName="childText" presStyleLbl="bgAcc1" presStyleIdx="15" presStyleCnt="16">
        <dgm:presLayoutVars>
          <dgm:bulletEnabled val="1"/>
        </dgm:presLayoutVars>
      </dgm:prSet>
      <dgm:spPr/>
    </dgm:pt>
  </dgm:ptLst>
  <dgm:cxnLst>
    <dgm:cxn modelId="{7D926F00-0115-46B3-8154-19373A61E44C}" type="presOf" srcId="{04BC6EC0-9453-4BC7-83D9-EC065243A7E6}" destId="{E4C0CE6E-8F75-46DE-8339-C6FB9347C274}" srcOrd="0" destOrd="0" presId="urn:microsoft.com/office/officeart/2005/8/layout/hierarchy3"/>
    <dgm:cxn modelId="{4A918B03-7395-4E17-AEA5-B8D8F82F0D5C}" type="presOf" srcId="{1548C8A5-03B9-4D3B-9BA7-6DC193E82C9D}" destId="{10EC8167-D8FF-4EFD-9064-E62791A947C4}" srcOrd="0" destOrd="0" presId="urn:microsoft.com/office/officeart/2005/8/layout/hierarchy3"/>
    <dgm:cxn modelId="{8AE37204-B9A4-42C2-8503-558F85526953}" type="presOf" srcId="{9B2BE9F8-A9D1-49DF-9242-AC4D57F94DF2}" destId="{FBB5FF80-47F6-4233-8D7C-95FE2F6E3A6F}" srcOrd="0" destOrd="0" presId="urn:microsoft.com/office/officeart/2005/8/layout/hierarchy3"/>
    <dgm:cxn modelId="{CF500605-2510-4D1B-8584-E5C69FDB2FCA}" type="presOf" srcId="{75CEE5EB-79ED-44C0-9B8E-DA1688669066}" destId="{09306929-57FA-4268-A260-8433DCF80EE0}" srcOrd="0" destOrd="0" presId="urn:microsoft.com/office/officeart/2005/8/layout/hierarchy3"/>
    <dgm:cxn modelId="{E1CA7706-68AD-474B-8C63-8669F09E256F}" type="presOf" srcId="{6F3B2968-ADD1-4156-882F-F84E58C521DC}" destId="{C0CCBF39-32EA-4F9B-8E4F-1F29A7C3019E}" srcOrd="0" destOrd="0" presId="urn:microsoft.com/office/officeart/2005/8/layout/hierarchy3"/>
    <dgm:cxn modelId="{FF493908-0EB5-45B9-92D5-9CE18FBAF4CC}" srcId="{4121037D-46AC-4580-85D9-248EF8B18E3D}" destId="{6E6BFA06-7835-4934-B074-88938159A2CD}" srcOrd="1" destOrd="0" parTransId="{6F3B2968-ADD1-4156-882F-F84E58C521DC}" sibTransId="{955730D6-573A-471F-AA4F-1C9F38378E7C}"/>
    <dgm:cxn modelId="{DE0DF308-D397-4875-A4CF-1AF314587015}" srcId="{6EC367AF-D7A9-458E-B4F0-ADDF38FBC90C}" destId="{4121037D-46AC-4580-85D9-248EF8B18E3D}" srcOrd="0" destOrd="0" parTransId="{0B570E87-BFA8-496B-A172-3CD26DCA4594}" sibTransId="{D4CDB3FC-C384-46D6-9DCE-358B03FFD660}"/>
    <dgm:cxn modelId="{48FB9D13-1B43-4822-9DA1-94194B9DA167}" type="presOf" srcId="{D1CBFB0D-AE18-4FD3-B2A0-7F4C32E002D2}" destId="{B14AF929-5351-47D7-990E-373DC892C334}" srcOrd="1" destOrd="0" presId="urn:microsoft.com/office/officeart/2005/8/layout/hierarchy3"/>
    <dgm:cxn modelId="{5E13441A-D41F-4E05-BCDD-C0EF6AC55D0B}" srcId="{6EC367AF-D7A9-458E-B4F0-ADDF38FBC90C}" destId="{4C1E1AE0-A3E0-4F2B-9761-09E2708B7510}" srcOrd="1" destOrd="0" parTransId="{1BEBC80E-4667-44A1-899E-8F9DF647D560}" sibTransId="{491828C0-FA0D-4E12-9A43-259D562FB615}"/>
    <dgm:cxn modelId="{9AB2641A-7F06-4ECC-944B-F3D54E9FEEEE}" type="presOf" srcId="{6BCE2FD1-4C85-4FD6-9740-34FB422601D7}" destId="{4A063473-5816-47CF-A204-8C4F7747C9D3}" srcOrd="0" destOrd="0" presId="urn:microsoft.com/office/officeart/2005/8/layout/hierarchy3"/>
    <dgm:cxn modelId="{841B721C-38EB-4AE2-BE41-1781C0BAB0BD}" type="presOf" srcId="{EC22F86C-4B55-467C-81D3-4BCDF0B82571}" destId="{D79D0BA9-A264-49C8-BE5E-ABEA138FCBA1}" srcOrd="0" destOrd="0" presId="urn:microsoft.com/office/officeart/2005/8/layout/hierarchy3"/>
    <dgm:cxn modelId="{DE350B23-F1B9-493A-BBAE-444E99F9C8B8}" type="presOf" srcId="{9BB90D80-D197-44A6-BFFE-BE9DF279DE4B}" destId="{CCED400C-DD2A-439D-9143-E05E32BFEBEF}" srcOrd="0" destOrd="0" presId="urn:microsoft.com/office/officeart/2005/8/layout/hierarchy3"/>
    <dgm:cxn modelId="{6EA8C923-13C2-4499-9BB0-1164B1350222}" srcId="{6EC367AF-D7A9-458E-B4F0-ADDF38FBC90C}" destId="{4EA867C3-CAFA-4077-AC6A-B500046B5979}" srcOrd="2" destOrd="0" parTransId="{56364586-0DE1-4B44-A5FE-7CADE54F1CB0}" sibTransId="{92C074DF-4C47-42A7-BF12-E9274B867087}"/>
    <dgm:cxn modelId="{34713F26-0387-4D31-A5ED-74AAB64E80FA}" srcId="{6EC367AF-D7A9-458E-B4F0-ADDF38FBC90C}" destId="{D1CBFB0D-AE18-4FD3-B2A0-7F4C32E002D2}" srcOrd="3" destOrd="0" parTransId="{618BF9A3-3A6A-4FD0-914A-0DD97B8F20A1}" sibTransId="{19E81456-A4D2-479A-999C-D84D8B6A5785}"/>
    <dgm:cxn modelId="{3570BB27-65BC-41F9-9E2A-F8D3B4599649}" type="presOf" srcId="{EFE30C52-EE0C-49B4-8EFE-4668FE95F9FD}" destId="{8FC579BE-2E8B-4C86-AB48-C74AF958DB2A}" srcOrd="0" destOrd="0" presId="urn:microsoft.com/office/officeart/2005/8/layout/hierarchy3"/>
    <dgm:cxn modelId="{7BEB2428-FF17-4C95-BFE0-ECD1A4D68C57}" type="presOf" srcId="{D1CBFB0D-AE18-4FD3-B2A0-7F4C32E002D2}" destId="{E7865239-32A9-4168-9B8F-256334E773FE}" srcOrd="0" destOrd="0" presId="urn:microsoft.com/office/officeart/2005/8/layout/hierarchy3"/>
    <dgm:cxn modelId="{2FBE822A-94BB-4273-A1C5-655A9F37D543}" type="presOf" srcId="{110A90D5-0499-4474-8D22-FFC2417ECF23}" destId="{7ADC62AC-78A1-4507-837E-7AEB3C79F61B}" srcOrd="0" destOrd="0" presId="urn:microsoft.com/office/officeart/2005/8/layout/hierarchy3"/>
    <dgm:cxn modelId="{FE723031-A68D-45EC-B0BD-7A1F673496D0}" type="presOf" srcId="{4EA867C3-CAFA-4077-AC6A-B500046B5979}" destId="{299B6E82-2963-43B1-B130-505966C6CAB4}" srcOrd="1" destOrd="0" presId="urn:microsoft.com/office/officeart/2005/8/layout/hierarchy3"/>
    <dgm:cxn modelId="{DB227339-FE16-4C13-BD81-3DD92B7DDEDD}" type="presOf" srcId="{40C7295C-0BCC-47FA-8C0A-58B4A0F151C1}" destId="{FF1426FE-F34B-46F6-8A57-6EE836ECD6FF}" srcOrd="0" destOrd="0" presId="urn:microsoft.com/office/officeart/2005/8/layout/hierarchy3"/>
    <dgm:cxn modelId="{38EA3D5E-93C7-40E5-AC26-A18D28E117B7}" type="presOf" srcId="{4121037D-46AC-4580-85D9-248EF8B18E3D}" destId="{8F7D3E6E-6B62-442C-9303-9129C696848A}" srcOrd="1" destOrd="0" presId="urn:microsoft.com/office/officeart/2005/8/layout/hierarchy3"/>
    <dgm:cxn modelId="{349B6361-2D25-4C88-908F-14ED5AA8F91B}" srcId="{D1CBFB0D-AE18-4FD3-B2A0-7F4C32E002D2}" destId="{ACF77717-3C8C-4CB3-8A7E-73E68E17830D}" srcOrd="2" destOrd="0" parTransId="{5F0BB5DC-6DF5-46A9-9FE8-54D927D53BAB}" sibTransId="{53497A3C-1B29-4754-B3BA-8E572732007E}"/>
    <dgm:cxn modelId="{EB5A0563-1E73-42D3-8D04-1C01CBE6EA3B}" type="presOf" srcId="{4C1E1AE0-A3E0-4F2B-9761-09E2708B7510}" destId="{207EC70B-789E-48BB-8C71-7857E511ABE1}" srcOrd="0" destOrd="0" presId="urn:microsoft.com/office/officeart/2005/8/layout/hierarchy3"/>
    <dgm:cxn modelId="{E96E6546-003D-491B-807C-A3CC35ABF7CB}" type="presOf" srcId="{4C1E1AE0-A3E0-4F2B-9761-09E2708B7510}" destId="{C2A4C7E6-130F-4760-8919-6DF2D58DC2B2}" srcOrd="1" destOrd="0" presId="urn:microsoft.com/office/officeart/2005/8/layout/hierarchy3"/>
    <dgm:cxn modelId="{BBAF036A-DB6A-4BFC-B847-38B6F6B35625}" type="presOf" srcId="{6EC367AF-D7A9-458E-B4F0-ADDF38FBC90C}" destId="{36188FA7-34F2-40AE-91B2-8EECF3721D81}" srcOrd="0" destOrd="0" presId="urn:microsoft.com/office/officeart/2005/8/layout/hierarchy3"/>
    <dgm:cxn modelId="{FBE7054A-4950-4F6A-AE85-D3E74027C5E2}" type="presOf" srcId="{35425E7D-5C4A-4F25-A1EF-7E49BF5A6275}" destId="{B6A7C59C-760B-484F-99F0-A8739F82EF82}" srcOrd="0" destOrd="0" presId="urn:microsoft.com/office/officeart/2005/8/layout/hierarchy3"/>
    <dgm:cxn modelId="{AD29244C-6D8A-4B61-86CE-D2F57D75F5B3}" type="presOf" srcId="{9E9DF8CB-D357-4221-BC55-D414C025FBCE}" destId="{81BCD43C-F1F5-4133-951E-59DF366CC1A7}" srcOrd="0" destOrd="0" presId="urn:microsoft.com/office/officeart/2005/8/layout/hierarchy3"/>
    <dgm:cxn modelId="{640D0F70-1422-4720-BB3F-68F683338A27}" type="presOf" srcId="{563A2C5C-EB8F-4C80-B76F-678F6921A3F2}" destId="{2176C654-6EC7-45DA-B82E-0C931C76C89C}" srcOrd="0" destOrd="0" presId="urn:microsoft.com/office/officeart/2005/8/layout/hierarchy3"/>
    <dgm:cxn modelId="{40B15A50-A5DD-4ABE-ACEA-F60E4AD600C7}" srcId="{4121037D-46AC-4580-85D9-248EF8B18E3D}" destId="{6BCE2FD1-4C85-4FD6-9740-34FB422601D7}" srcOrd="2" destOrd="0" parTransId="{EFE30C52-EE0C-49B4-8EFE-4668FE95F9FD}" sibTransId="{D9A46BAC-36C9-4D12-A532-F0F0FCCA0B61}"/>
    <dgm:cxn modelId="{33C5A452-7426-44AD-883F-9C7112FBDBF6}" srcId="{D1CBFB0D-AE18-4FD3-B2A0-7F4C32E002D2}" destId="{04BC6EC0-9453-4BC7-83D9-EC065243A7E6}" srcOrd="0" destOrd="0" parTransId="{AF18F6CF-2E57-43F9-8105-9499DB98CCB2}" sibTransId="{0233CD4E-301E-479A-B9D9-507F5415626E}"/>
    <dgm:cxn modelId="{1092E577-8A96-46ED-BF5E-D59D3BB5A2D5}" type="presOf" srcId="{D052620F-E6B7-42F7-8166-E7CA8CC4E5CB}" destId="{8BBB70D5-1AF2-4D28-B2C6-D7838134FE8A}" srcOrd="0" destOrd="0" presId="urn:microsoft.com/office/officeart/2005/8/layout/hierarchy3"/>
    <dgm:cxn modelId="{C9FFE858-A3DE-4CD9-BE16-E5EFF013893C}" type="presOf" srcId="{6B17CAF0-A378-4E80-8007-4EE1B684A308}" destId="{D880182C-A1F0-487E-9D8B-A3072CA65B9C}" srcOrd="0" destOrd="0" presId="urn:microsoft.com/office/officeart/2005/8/layout/hierarchy3"/>
    <dgm:cxn modelId="{2D726D80-2E4E-450A-9405-C6CA937FBD19}" srcId="{4C1E1AE0-A3E0-4F2B-9761-09E2708B7510}" destId="{C90C7200-61EB-4D96-8D0F-F9509759B3CF}" srcOrd="0" destOrd="0" parTransId="{9BB90D80-D197-44A6-BFFE-BE9DF279DE4B}" sibTransId="{BDA06DB3-4C0F-4DFB-9E0F-4182071743F9}"/>
    <dgm:cxn modelId="{927C3485-8AB2-4A3B-AD51-F1AC0A74A22A}" type="presOf" srcId="{71B148E7-B773-414E-804F-7AE56231C327}" destId="{0EDCC14A-A1BE-482F-8406-4B76F0497FAE}" srcOrd="0" destOrd="0" presId="urn:microsoft.com/office/officeart/2005/8/layout/hierarchy3"/>
    <dgm:cxn modelId="{104DC486-CB80-4F9B-8088-8C2DCEB2ED8E}" srcId="{4C1E1AE0-A3E0-4F2B-9761-09E2708B7510}" destId="{6B17CAF0-A378-4E80-8007-4EE1B684A308}" srcOrd="2" destOrd="0" parTransId="{35425E7D-5C4A-4F25-A1EF-7E49BF5A6275}" sibTransId="{FC161025-6CA2-4CE7-B9A4-6FC31A8647E8}"/>
    <dgm:cxn modelId="{A737E58B-D6B3-4EEE-BC30-1A29E675A570}" type="presOf" srcId="{C579BCD4-30ED-494F-A163-E95F6F8DEE43}" destId="{A7C886C4-5B05-441D-B3AB-7A1054BC170D}" srcOrd="0" destOrd="0" presId="urn:microsoft.com/office/officeart/2005/8/layout/hierarchy3"/>
    <dgm:cxn modelId="{A5F9A48E-6763-4DF6-9178-77437B9C5C2A}" type="presOf" srcId="{2F7E8814-3768-4E59-9DF0-DFB853FF94DB}" destId="{24E3F622-5A59-4BA6-BE34-C145A0A28699}" srcOrd="0" destOrd="0" presId="urn:microsoft.com/office/officeart/2005/8/layout/hierarchy3"/>
    <dgm:cxn modelId="{F6D9D692-7617-481A-862A-E925A02E8DE2}" srcId="{4EA867C3-CAFA-4077-AC6A-B500046B5979}" destId="{5C89144D-CD67-4FA9-8FC2-05C4C2876A39}" srcOrd="0" destOrd="0" parTransId="{D052620F-E6B7-42F7-8166-E7CA8CC4E5CB}" sibTransId="{EBE22777-6079-4F2B-B1E3-3CA3BD667E92}"/>
    <dgm:cxn modelId="{900B4596-5334-4FCB-9A91-484C62FEFABF}" srcId="{4121037D-46AC-4580-85D9-248EF8B18E3D}" destId="{C579BCD4-30ED-494F-A163-E95F6F8DEE43}" srcOrd="0" destOrd="0" parTransId="{563A2C5C-EB8F-4C80-B76F-678F6921A3F2}" sibTransId="{8C394ADC-7D9D-4E2A-AF6D-3CE338AF54A1}"/>
    <dgm:cxn modelId="{79B50C98-F04C-4C6D-BB62-D8B214EEE9D4}" type="presOf" srcId="{5C89144D-CD67-4FA9-8FC2-05C4C2876A39}" destId="{542C9F4B-96AC-448C-8F2C-12B9DD8FAE86}" srcOrd="0" destOrd="0" presId="urn:microsoft.com/office/officeart/2005/8/layout/hierarchy3"/>
    <dgm:cxn modelId="{1574E198-054E-4890-8D26-DC27D9C9CFB9}" srcId="{4EA867C3-CAFA-4077-AC6A-B500046B5979}" destId="{9E9DF8CB-D357-4221-BC55-D414C025FBCE}" srcOrd="1" destOrd="0" parTransId="{0ECABCCC-2272-4FA6-B9CB-5C48B6A56D6E}" sibTransId="{B5F5B989-16EB-44D4-89AD-6418C66C04EB}"/>
    <dgm:cxn modelId="{2E20FD9A-860D-4D01-B4C5-F17358828E90}" type="presOf" srcId="{28326193-B28A-484D-9184-ABFD19920F6B}" destId="{75E6B3B4-088A-4AA2-9326-2B686D035D2D}" srcOrd="0" destOrd="0" presId="urn:microsoft.com/office/officeart/2005/8/layout/hierarchy3"/>
    <dgm:cxn modelId="{FD496D9D-ECC5-4A6C-9A98-6F55B6CFB6A2}" srcId="{D1CBFB0D-AE18-4FD3-B2A0-7F4C32E002D2}" destId="{75CEE5EB-79ED-44C0-9B8E-DA1688669066}" srcOrd="1" destOrd="0" parTransId="{6D3B61CA-3C90-48D6-ADB8-3AC11B4EEDBA}" sibTransId="{522F8DDB-C13A-454C-BE5F-54B6534A61A9}"/>
    <dgm:cxn modelId="{2ABAB1A5-526D-4D22-BC66-42B15749241D}" srcId="{D1CBFB0D-AE18-4FD3-B2A0-7F4C32E002D2}" destId="{163A7887-6A5D-4ABD-A1EB-E126F2E07CCC}" srcOrd="3" destOrd="0" parTransId="{EC22F86C-4B55-467C-81D3-4BCDF0B82571}" sibTransId="{46B3A166-4691-4DC5-9F24-947A49B9534F}"/>
    <dgm:cxn modelId="{A4F49DAB-77FA-461F-8327-67334C2A6F8A}" srcId="{4121037D-46AC-4580-85D9-248EF8B18E3D}" destId="{66EC3434-7C66-46CB-A9D3-65D1D3CE3D33}" srcOrd="3" destOrd="0" parTransId="{28326193-B28A-484D-9184-ABFD19920F6B}" sibTransId="{1787E1E4-8C7D-476F-B6DE-491101433539}"/>
    <dgm:cxn modelId="{5DF140AE-5531-42FE-BA1F-B04BC49DEFB2}" srcId="{4C1E1AE0-A3E0-4F2B-9761-09E2708B7510}" destId="{4DCC539F-7F54-4727-88AA-68EE36A2AEFA}" srcOrd="3" destOrd="0" parTransId="{40C7295C-0BCC-47FA-8C0A-58B4A0F151C1}" sibTransId="{0A936D1E-BCF9-4EAD-8381-5E37CACDCBEB}"/>
    <dgm:cxn modelId="{150C9FAE-7580-4424-97DF-6EEED6C992D8}" srcId="{4EA867C3-CAFA-4077-AC6A-B500046B5979}" destId="{110A90D5-0499-4474-8D22-FFC2417ECF23}" srcOrd="2" destOrd="0" parTransId="{2F7E8814-3768-4E59-9DF0-DFB853FF94DB}" sibTransId="{133AD154-995B-4146-BC2A-47041C8F3300}"/>
    <dgm:cxn modelId="{43C150B0-DEDB-4E25-BE12-6590E5D84666}" type="presOf" srcId="{163A7887-6A5D-4ABD-A1EB-E126F2E07CCC}" destId="{AA1A3C79-7C03-4767-9D65-DECA8AFF4696}" srcOrd="0" destOrd="0" presId="urn:microsoft.com/office/officeart/2005/8/layout/hierarchy3"/>
    <dgm:cxn modelId="{8C5BA6B8-C439-4CBC-ADEB-013B121835CF}" type="presOf" srcId="{4DCC539F-7F54-4727-88AA-68EE36A2AEFA}" destId="{EABBC7AA-02AB-4C13-B223-4CBF26CED7FC}" srcOrd="0" destOrd="0" presId="urn:microsoft.com/office/officeart/2005/8/layout/hierarchy3"/>
    <dgm:cxn modelId="{A00553BA-693A-4D07-ACE3-DB8B0187E272}" type="presOf" srcId="{C90C7200-61EB-4D96-8D0F-F9509759B3CF}" destId="{18D5A68E-2A93-42A7-9746-38ADAFFC8767}" srcOrd="0" destOrd="0" presId="urn:microsoft.com/office/officeart/2005/8/layout/hierarchy3"/>
    <dgm:cxn modelId="{840E70C1-16EF-4ED0-8612-7CB5CFB8EF43}" type="presOf" srcId="{ACF77717-3C8C-4CB3-8A7E-73E68E17830D}" destId="{4A12B305-07DD-4472-97BB-080366FD1075}" srcOrd="0" destOrd="0" presId="urn:microsoft.com/office/officeart/2005/8/layout/hierarchy3"/>
    <dgm:cxn modelId="{E688D2D6-6E33-4389-A9E6-5A693C80A7CA}" type="presOf" srcId="{2788AFB4-B902-4A89-B9D7-8B6917E744E2}" destId="{4D8CCE38-9C96-4C70-A0CA-CB8029EB3077}" srcOrd="0" destOrd="0" presId="urn:microsoft.com/office/officeart/2005/8/layout/hierarchy3"/>
    <dgm:cxn modelId="{186B39DD-587B-46B4-A3BE-D2ED1D8421E0}" type="presOf" srcId="{4121037D-46AC-4580-85D9-248EF8B18E3D}" destId="{AE5C5BEF-3316-46F4-BB69-F5DA662DDA0D}" srcOrd="0" destOrd="0" presId="urn:microsoft.com/office/officeart/2005/8/layout/hierarchy3"/>
    <dgm:cxn modelId="{D912D0DD-6E5E-4B03-AC1B-3838CCB497BD}" srcId="{4C1E1AE0-A3E0-4F2B-9761-09E2708B7510}" destId="{9B2BE9F8-A9D1-49DF-9242-AC4D57F94DF2}" srcOrd="1" destOrd="0" parTransId="{1548C8A5-03B9-4D3B-9BA7-6DC193E82C9D}" sibTransId="{5A6370AE-2EA7-434C-8826-B7692968A215}"/>
    <dgm:cxn modelId="{1B2BE7DF-0087-46DB-86F1-C3586F8C8F98}" type="presOf" srcId="{AF18F6CF-2E57-43F9-8105-9499DB98CCB2}" destId="{7C1343D5-D21C-4199-8B6A-78A35CFBB780}" srcOrd="0" destOrd="0" presId="urn:microsoft.com/office/officeart/2005/8/layout/hierarchy3"/>
    <dgm:cxn modelId="{684A14E1-23AF-49EB-9487-03837BBFF90E}" type="presOf" srcId="{6D3B61CA-3C90-48D6-ADB8-3AC11B4EEDBA}" destId="{DC36F008-525B-4AFF-9713-B950B88BCD99}" srcOrd="0" destOrd="0" presId="urn:microsoft.com/office/officeart/2005/8/layout/hierarchy3"/>
    <dgm:cxn modelId="{D4365EE2-30F1-4F25-A2A2-80C9DB8A5C3E}" type="presOf" srcId="{5F0BB5DC-6DF5-46A9-9FE8-54D927D53BAB}" destId="{A49822D9-71D6-4207-9BEE-7E5E26E82F4B}" srcOrd="0" destOrd="0" presId="urn:microsoft.com/office/officeart/2005/8/layout/hierarchy3"/>
    <dgm:cxn modelId="{775680E5-81DD-4A28-A567-75A851B2075B}" type="presOf" srcId="{66EC3434-7C66-46CB-A9D3-65D1D3CE3D33}" destId="{712AAC03-ADA1-48B2-ABA3-C9F26A521552}" srcOrd="0" destOrd="0" presId="urn:microsoft.com/office/officeart/2005/8/layout/hierarchy3"/>
    <dgm:cxn modelId="{1A8FF3E6-4FF4-4849-88BE-7A5650C96E35}" type="presOf" srcId="{0ECABCCC-2272-4FA6-B9CB-5C48B6A56D6E}" destId="{F53AE286-E1E8-4402-9232-38EFBCFD8B65}" srcOrd="0" destOrd="0" presId="urn:microsoft.com/office/officeart/2005/8/layout/hierarchy3"/>
    <dgm:cxn modelId="{1D64B0F2-4727-4D70-8AB9-0EBBD40A9C83}" type="presOf" srcId="{4EA867C3-CAFA-4077-AC6A-B500046B5979}" destId="{81580452-25F9-43D3-BF03-48D53E7B9610}" srcOrd="0" destOrd="0" presId="urn:microsoft.com/office/officeart/2005/8/layout/hierarchy3"/>
    <dgm:cxn modelId="{B50AE6FC-3988-4A68-9EC4-6A89FF3DABDD}" srcId="{4EA867C3-CAFA-4077-AC6A-B500046B5979}" destId="{2788AFB4-B902-4A89-B9D7-8B6917E744E2}" srcOrd="3" destOrd="0" parTransId="{71B148E7-B773-414E-804F-7AE56231C327}" sibTransId="{BBE07A1E-67B5-4FBE-8767-8E4EBD889057}"/>
    <dgm:cxn modelId="{6173B9FD-B81A-4199-BE61-5E0F23689FBA}" type="presOf" srcId="{6E6BFA06-7835-4934-B074-88938159A2CD}" destId="{469B1443-ABDD-441A-917A-607210F5D2DB}" srcOrd="0" destOrd="0" presId="urn:microsoft.com/office/officeart/2005/8/layout/hierarchy3"/>
    <dgm:cxn modelId="{B047C8D0-BF34-4765-99CE-C0E1745A6457}" type="presParOf" srcId="{36188FA7-34F2-40AE-91B2-8EECF3721D81}" destId="{741674B0-0D10-4A94-9796-7AF0804CD16B}" srcOrd="0" destOrd="0" presId="urn:microsoft.com/office/officeart/2005/8/layout/hierarchy3"/>
    <dgm:cxn modelId="{A199F52C-2EC3-4BAE-9DE3-4A4D98C7B5FB}" type="presParOf" srcId="{741674B0-0D10-4A94-9796-7AF0804CD16B}" destId="{3380361D-A246-4D5B-A178-8DA2AFC79C5C}" srcOrd="0" destOrd="0" presId="urn:microsoft.com/office/officeart/2005/8/layout/hierarchy3"/>
    <dgm:cxn modelId="{9ED337A4-F7E3-4205-9E89-5ACCA97E9941}" type="presParOf" srcId="{3380361D-A246-4D5B-A178-8DA2AFC79C5C}" destId="{AE5C5BEF-3316-46F4-BB69-F5DA662DDA0D}" srcOrd="0" destOrd="0" presId="urn:microsoft.com/office/officeart/2005/8/layout/hierarchy3"/>
    <dgm:cxn modelId="{A7E342E8-90DF-4C7E-A975-C35ED7052EAF}" type="presParOf" srcId="{3380361D-A246-4D5B-A178-8DA2AFC79C5C}" destId="{8F7D3E6E-6B62-442C-9303-9129C696848A}" srcOrd="1" destOrd="0" presId="urn:microsoft.com/office/officeart/2005/8/layout/hierarchy3"/>
    <dgm:cxn modelId="{19E53AF9-B545-4DF0-A57C-0C8ABC9206A7}" type="presParOf" srcId="{741674B0-0D10-4A94-9796-7AF0804CD16B}" destId="{1120C343-5B2D-43BF-9365-4C868F90F9C2}" srcOrd="1" destOrd="0" presId="urn:microsoft.com/office/officeart/2005/8/layout/hierarchy3"/>
    <dgm:cxn modelId="{55A54937-EDEE-4C04-B046-DEC9F73F91C0}" type="presParOf" srcId="{1120C343-5B2D-43BF-9365-4C868F90F9C2}" destId="{2176C654-6EC7-45DA-B82E-0C931C76C89C}" srcOrd="0" destOrd="0" presId="urn:microsoft.com/office/officeart/2005/8/layout/hierarchy3"/>
    <dgm:cxn modelId="{E2249D76-65C3-45E3-9502-F16EE8F42823}" type="presParOf" srcId="{1120C343-5B2D-43BF-9365-4C868F90F9C2}" destId="{A7C886C4-5B05-441D-B3AB-7A1054BC170D}" srcOrd="1" destOrd="0" presId="urn:microsoft.com/office/officeart/2005/8/layout/hierarchy3"/>
    <dgm:cxn modelId="{A2BCC9C3-6AE7-40D8-93B9-2A200116AA41}" type="presParOf" srcId="{1120C343-5B2D-43BF-9365-4C868F90F9C2}" destId="{C0CCBF39-32EA-4F9B-8E4F-1F29A7C3019E}" srcOrd="2" destOrd="0" presId="urn:microsoft.com/office/officeart/2005/8/layout/hierarchy3"/>
    <dgm:cxn modelId="{53595861-D860-4C2C-ACB1-EA28757F87BE}" type="presParOf" srcId="{1120C343-5B2D-43BF-9365-4C868F90F9C2}" destId="{469B1443-ABDD-441A-917A-607210F5D2DB}" srcOrd="3" destOrd="0" presId="urn:microsoft.com/office/officeart/2005/8/layout/hierarchy3"/>
    <dgm:cxn modelId="{19FFC14B-3338-4F8A-A5A0-19A56000A70C}" type="presParOf" srcId="{1120C343-5B2D-43BF-9365-4C868F90F9C2}" destId="{8FC579BE-2E8B-4C86-AB48-C74AF958DB2A}" srcOrd="4" destOrd="0" presId="urn:microsoft.com/office/officeart/2005/8/layout/hierarchy3"/>
    <dgm:cxn modelId="{99790EB0-F80E-4836-9AF3-6BAEF99F288E}" type="presParOf" srcId="{1120C343-5B2D-43BF-9365-4C868F90F9C2}" destId="{4A063473-5816-47CF-A204-8C4F7747C9D3}" srcOrd="5" destOrd="0" presId="urn:microsoft.com/office/officeart/2005/8/layout/hierarchy3"/>
    <dgm:cxn modelId="{94C5366B-A024-4725-93DF-99C064FE1029}" type="presParOf" srcId="{1120C343-5B2D-43BF-9365-4C868F90F9C2}" destId="{75E6B3B4-088A-4AA2-9326-2B686D035D2D}" srcOrd="6" destOrd="0" presId="urn:microsoft.com/office/officeart/2005/8/layout/hierarchy3"/>
    <dgm:cxn modelId="{49242355-400D-4436-BB98-B3C577A8511A}" type="presParOf" srcId="{1120C343-5B2D-43BF-9365-4C868F90F9C2}" destId="{712AAC03-ADA1-48B2-ABA3-C9F26A521552}" srcOrd="7" destOrd="0" presId="urn:microsoft.com/office/officeart/2005/8/layout/hierarchy3"/>
    <dgm:cxn modelId="{59E0B360-9F41-4079-890F-590AA4972D64}" type="presParOf" srcId="{36188FA7-34F2-40AE-91B2-8EECF3721D81}" destId="{086979A8-EE47-44EF-978B-489F64B998F0}" srcOrd="1" destOrd="0" presId="urn:microsoft.com/office/officeart/2005/8/layout/hierarchy3"/>
    <dgm:cxn modelId="{AA4A8446-45F4-470C-8E6C-FD0DF0E1FD3C}" type="presParOf" srcId="{086979A8-EE47-44EF-978B-489F64B998F0}" destId="{E07BF222-8E31-401B-9E84-C9AE7AC92B97}" srcOrd="0" destOrd="0" presId="urn:microsoft.com/office/officeart/2005/8/layout/hierarchy3"/>
    <dgm:cxn modelId="{CA6E6EA1-A0E4-4308-9F39-1522750B7863}" type="presParOf" srcId="{E07BF222-8E31-401B-9E84-C9AE7AC92B97}" destId="{207EC70B-789E-48BB-8C71-7857E511ABE1}" srcOrd="0" destOrd="0" presId="urn:microsoft.com/office/officeart/2005/8/layout/hierarchy3"/>
    <dgm:cxn modelId="{C8D9EDB0-C0FC-4A75-8C76-416F37D4C362}" type="presParOf" srcId="{E07BF222-8E31-401B-9E84-C9AE7AC92B97}" destId="{C2A4C7E6-130F-4760-8919-6DF2D58DC2B2}" srcOrd="1" destOrd="0" presId="urn:microsoft.com/office/officeart/2005/8/layout/hierarchy3"/>
    <dgm:cxn modelId="{A38CCF0E-3A0C-4FA9-B373-C458E3E58314}" type="presParOf" srcId="{086979A8-EE47-44EF-978B-489F64B998F0}" destId="{8CC78242-C3F6-4D4F-A17E-1F4E375CB28A}" srcOrd="1" destOrd="0" presId="urn:microsoft.com/office/officeart/2005/8/layout/hierarchy3"/>
    <dgm:cxn modelId="{DF4E1876-5C15-4F5C-A9FB-AD9CA0DC6832}" type="presParOf" srcId="{8CC78242-C3F6-4D4F-A17E-1F4E375CB28A}" destId="{CCED400C-DD2A-439D-9143-E05E32BFEBEF}" srcOrd="0" destOrd="0" presId="urn:microsoft.com/office/officeart/2005/8/layout/hierarchy3"/>
    <dgm:cxn modelId="{5C4ADB5C-776E-4223-B97A-AE53D741B347}" type="presParOf" srcId="{8CC78242-C3F6-4D4F-A17E-1F4E375CB28A}" destId="{18D5A68E-2A93-42A7-9746-38ADAFFC8767}" srcOrd="1" destOrd="0" presId="urn:microsoft.com/office/officeart/2005/8/layout/hierarchy3"/>
    <dgm:cxn modelId="{76D7D616-552C-4B7A-911F-90342A7C5D65}" type="presParOf" srcId="{8CC78242-C3F6-4D4F-A17E-1F4E375CB28A}" destId="{10EC8167-D8FF-4EFD-9064-E62791A947C4}" srcOrd="2" destOrd="0" presId="urn:microsoft.com/office/officeart/2005/8/layout/hierarchy3"/>
    <dgm:cxn modelId="{0EC4CB68-CA2B-4B4D-A633-E8E03ED007E3}" type="presParOf" srcId="{8CC78242-C3F6-4D4F-A17E-1F4E375CB28A}" destId="{FBB5FF80-47F6-4233-8D7C-95FE2F6E3A6F}" srcOrd="3" destOrd="0" presId="urn:microsoft.com/office/officeart/2005/8/layout/hierarchy3"/>
    <dgm:cxn modelId="{DC7C4D45-EDD6-4729-96ED-269F23EABF5D}" type="presParOf" srcId="{8CC78242-C3F6-4D4F-A17E-1F4E375CB28A}" destId="{B6A7C59C-760B-484F-99F0-A8739F82EF82}" srcOrd="4" destOrd="0" presId="urn:microsoft.com/office/officeart/2005/8/layout/hierarchy3"/>
    <dgm:cxn modelId="{11C80620-A33A-4C21-8EDF-F36405EE177D}" type="presParOf" srcId="{8CC78242-C3F6-4D4F-A17E-1F4E375CB28A}" destId="{D880182C-A1F0-487E-9D8B-A3072CA65B9C}" srcOrd="5" destOrd="0" presId="urn:microsoft.com/office/officeart/2005/8/layout/hierarchy3"/>
    <dgm:cxn modelId="{210C1E3D-4299-49CA-A5DF-F3BF1D99F933}" type="presParOf" srcId="{8CC78242-C3F6-4D4F-A17E-1F4E375CB28A}" destId="{FF1426FE-F34B-46F6-8A57-6EE836ECD6FF}" srcOrd="6" destOrd="0" presId="urn:microsoft.com/office/officeart/2005/8/layout/hierarchy3"/>
    <dgm:cxn modelId="{BCC50064-E41E-48D5-9A60-71F1AC7B7556}" type="presParOf" srcId="{8CC78242-C3F6-4D4F-A17E-1F4E375CB28A}" destId="{EABBC7AA-02AB-4C13-B223-4CBF26CED7FC}" srcOrd="7" destOrd="0" presId="urn:microsoft.com/office/officeart/2005/8/layout/hierarchy3"/>
    <dgm:cxn modelId="{514E3F99-1B0E-4CE4-806A-523C85DCC544}" type="presParOf" srcId="{36188FA7-34F2-40AE-91B2-8EECF3721D81}" destId="{65CBAAE8-1656-4EA2-A67B-C213DDA13AFC}" srcOrd="2" destOrd="0" presId="urn:microsoft.com/office/officeart/2005/8/layout/hierarchy3"/>
    <dgm:cxn modelId="{050C4985-4134-479B-8EEC-C16EFE160462}" type="presParOf" srcId="{65CBAAE8-1656-4EA2-A67B-C213DDA13AFC}" destId="{C5EA82EE-9C26-4DF0-A7CF-42FE5457A268}" srcOrd="0" destOrd="0" presId="urn:microsoft.com/office/officeart/2005/8/layout/hierarchy3"/>
    <dgm:cxn modelId="{F7294381-B82B-489D-86CD-4394DEA1C008}" type="presParOf" srcId="{C5EA82EE-9C26-4DF0-A7CF-42FE5457A268}" destId="{81580452-25F9-43D3-BF03-48D53E7B9610}" srcOrd="0" destOrd="0" presId="urn:microsoft.com/office/officeart/2005/8/layout/hierarchy3"/>
    <dgm:cxn modelId="{18625DA8-28C4-4DC8-9D9E-40055E52D210}" type="presParOf" srcId="{C5EA82EE-9C26-4DF0-A7CF-42FE5457A268}" destId="{299B6E82-2963-43B1-B130-505966C6CAB4}" srcOrd="1" destOrd="0" presId="urn:microsoft.com/office/officeart/2005/8/layout/hierarchy3"/>
    <dgm:cxn modelId="{222921DE-D86D-41DC-9450-F9F98763D3F8}" type="presParOf" srcId="{65CBAAE8-1656-4EA2-A67B-C213DDA13AFC}" destId="{191D49D0-303C-434E-81DF-543128D973BC}" srcOrd="1" destOrd="0" presId="urn:microsoft.com/office/officeart/2005/8/layout/hierarchy3"/>
    <dgm:cxn modelId="{5714D4C3-24E1-459D-8B1E-A2D445DFD7CA}" type="presParOf" srcId="{191D49D0-303C-434E-81DF-543128D973BC}" destId="{8BBB70D5-1AF2-4D28-B2C6-D7838134FE8A}" srcOrd="0" destOrd="0" presId="urn:microsoft.com/office/officeart/2005/8/layout/hierarchy3"/>
    <dgm:cxn modelId="{C3AC6286-A79D-4C2B-912B-B20BAEC09A5A}" type="presParOf" srcId="{191D49D0-303C-434E-81DF-543128D973BC}" destId="{542C9F4B-96AC-448C-8F2C-12B9DD8FAE86}" srcOrd="1" destOrd="0" presId="urn:microsoft.com/office/officeart/2005/8/layout/hierarchy3"/>
    <dgm:cxn modelId="{FDC47C5C-E185-4BEF-939A-247634DCD8F9}" type="presParOf" srcId="{191D49D0-303C-434E-81DF-543128D973BC}" destId="{F53AE286-E1E8-4402-9232-38EFBCFD8B65}" srcOrd="2" destOrd="0" presId="urn:microsoft.com/office/officeart/2005/8/layout/hierarchy3"/>
    <dgm:cxn modelId="{81E5E6E9-5176-4384-B305-940E520B962D}" type="presParOf" srcId="{191D49D0-303C-434E-81DF-543128D973BC}" destId="{81BCD43C-F1F5-4133-951E-59DF366CC1A7}" srcOrd="3" destOrd="0" presId="urn:microsoft.com/office/officeart/2005/8/layout/hierarchy3"/>
    <dgm:cxn modelId="{62B5D9AD-16B2-4413-914F-0C5B8047255A}" type="presParOf" srcId="{191D49D0-303C-434E-81DF-543128D973BC}" destId="{24E3F622-5A59-4BA6-BE34-C145A0A28699}" srcOrd="4" destOrd="0" presId="urn:microsoft.com/office/officeart/2005/8/layout/hierarchy3"/>
    <dgm:cxn modelId="{242C9DD0-0ABA-47A9-8B31-7F2FDCE56A95}" type="presParOf" srcId="{191D49D0-303C-434E-81DF-543128D973BC}" destId="{7ADC62AC-78A1-4507-837E-7AEB3C79F61B}" srcOrd="5" destOrd="0" presId="urn:microsoft.com/office/officeart/2005/8/layout/hierarchy3"/>
    <dgm:cxn modelId="{A55B3170-2644-473E-A43C-C558DC61F961}" type="presParOf" srcId="{191D49D0-303C-434E-81DF-543128D973BC}" destId="{0EDCC14A-A1BE-482F-8406-4B76F0497FAE}" srcOrd="6" destOrd="0" presId="urn:microsoft.com/office/officeart/2005/8/layout/hierarchy3"/>
    <dgm:cxn modelId="{BDC07AAC-6A54-4EA5-9B8A-D375B67EC3ED}" type="presParOf" srcId="{191D49D0-303C-434E-81DF-543128D973BC}" destId="{4D8CCE38-9C96-4C70-A0CA-CB8029EB3077}" srcOrd="7" destOrd="0" presId="urn:microsoft.com/office/officeart/2005/8/layout/hierarchy3"/>
    <dgm:cxn modelId="{CF966CB9-4EA4-4709-9B39-01C7D4A331B5}" type="presParOf" srcId="{36188FA7-34F2-40AE-91B2-8EECF3721D81}" destId="{2C9203BF-0807-4C90-B2EC-2271735A20F3}" srcOrd="3" destOrd="0" presId="urn:microsoft.com/office/officeart/2005/8/layout/hierarchy3"/>
    <dgm:cxn modelId="{77888297-EBEF-4774-9518-C961BBE720D6}" type="presParOf" srcId="{2C9203BF-0807-4C90-B2EC-2271735A20F3}" destId="{2D13B52D-F3E9-4E17-B1BF-1A47D61C1D30}" srcOrd="0" destOrd="0" presId="urn:microsoft.com/office/officeart/2005/8/layout/hierarchy3"/>
    <dgm:cxn modelId="{5FF35C5E-9187-4285-A38C-06082B245C33}" type="presParOf" srcId="{2D13B52D-F3E9-4E17-B1BF-1A47D61C1D30}" destId="{E7865239-32A9-4168-9B8F-256334E773FE}" srcOrd="0" destOrd="0" presId="urn:microsoft.com/office/officeart/2005/8/layout/hierarchy3"/>
    <dgm:cxn modelId="{6082B092-C6D3-4FD6-87CE-17A8E50A40F6}" type="presParOf" srcId="{2D13B52D-F3E9-4E17-B1BF-1A47D61C1D30}" destId="{B14AF929-5351-47D7-990E-373DC892C334}" srcOrd="1" destOrd="0" presId="urn:microsoft.com/office/officeart/2005/8/layout/hierarchy3"/>
    <dgm:cxn modelId="{D5E94C05-E830-4E0E-A015-4A52F814F69C}" type="presParOf" srcId="{2C9203BF-0807-4C90-B2EC-2271735A20F3}" destId="{0D115A96-A2C0-45C7-B433-8E590BF0FDD3}" srcOrd="1" destOrd="0" presId="urn:microsoft.com/office/officeart/2005/8/layout/hierarchy3"/>
    <dgm:cxn modelId="{80E897E5-F7DE-4A2A-AAA0-D175F1AA4E5D}" type="presParOf" srcId="{0D115A96-A2C0-45C7-B433-8E590BF0FDD3}" destId="{7C1343D5-D21C-4199-8B6A-78A35CFBB780}" srcOrd="0" destOrd="0" presId="urn:microsoft.com/office/officeart/2005/8/layout/hierarchy3"/>
    <dgm:cxn modelId="{86DD0D86-C05A-48FC-AD18-FAEAEA77E0E7}" type="presParOf" srcId="{0D115A96-A2C0-45C7-B433-8E590BF0FDD3}" destId="{E4C0CE6E-8F75-46DE-8339-C6FB9347C274}" srcOrd="1" destOrd="0" presId="urn:microsoft.com/office/officeart/2005/8/layout/hierarchy3"/>
    <dgm:cxn modelId="{296D72EF-CD2C-4FDA-BBAB-07A1879F141A}" type="presParOf" srcId="{0D115A96-A2C0-45C7-B433-8E590BF0FDD3}" destId="{DC36F008-525B-4AFF-9713-B950B88BCD99}" srcOrd="2" destOrd="0" presId="urn:microsoft.com/office/officeart/2005/8/layout/hierarchy3"/>
    <dgm:cxn modelId="{3F6CA0E4-CFA9-4F7D-AF9B-04BC2544A5B7}" type="presParOf" srcId="{0D115A96-A2C0-45C7-B433-8E590BF0FDD3}" destId="{09306929-57FA-4268-A260-8433DCF80EE0}" srcOrd="3" destOrd="0" presId="urn:microsoft.com/office/officeart/2005/8/layout/hierarchy3"/>
    <dgm:cxn modelId="{A0CBAE30-6393-45FB-A0AE-CFACF68C1EE8}" type="presParOf" srcId="{0D115A96-A2C0-45C7-B433-8E590BF0FDD3}" destId="{A49822D9-71D6-4207-9BEE-7E5E26E82F4B}" srcOrd="4" destOrd="0" presId="urn:microsoft.com/office/officeart/2005/8/layout/hierarchy3"/>
    <dgm:cxn modelId="{EA2B90BA-D459-42DA-927F-2637C3C96CAE}" type="presParOf" srcId="{0D115A96-A2C0-45C7-B433-8E590BF0FDD3}" destId="{4A12B305-07DD-4472-97BB-080366FD1075}" srcOrd="5" destOrd="0" presId="urn:microsoft.com/office/officeart/2005/8/layout/hierarchy3"/>
    <dgm:cxn modelId="{6886900C-1B2B-4AF9-985E-77DF3FDA00F8}" type="presParOf" srcId="{0D115A96-A2C0-45C7-B433-8E590BF0FDD3}" destId="{D79D0BA9-A264-49C8-BE5E-ABEA138FCBA1}" srcOrd="6" destOrd="0" presId="urn:microsoft.com/office/officeart/2005/8/layout/hierarchy3"/>
    <dgm:cxn modelId="{30442778-C9AD-4B3F-B3FD-70F7E525B864}" type="presParOf" srcId="{0D115A96-A2C0-45C7-B433-8E590BF0FDD3}" destId="{AA1A3C79-7C03-4767-9D65-DECA8AFF4696}" srcOrd="7" destOrd="0" presId="urn:microsoft.com/office/officeart/2005/8/layout/hierarchy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5C5BEF-3316-46F4-BB69-F5DA662DDA0D}">
      <dsp:nvSpPr>
        <dsp:cNvPr id="0" name=""/>
        <dsp:cNvSpPr/>
      </dsp:nvSpPr>
      <dsp:spPr>
        <a:xfrm>
          <a:off x="210963" y="892"/>
          <a:ext cx="1066204" cy="53310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Dev, DevOps, Arch, PO</a:t>
          </a:r>
        </a:p>
      </dsp:txBody>
      <dsp:txXfrm>
        <a:off x="226577" y="16506"/>
        <a:ext cx="1034976" cy="501874"/>
      </dsp:txXfrm>
    </dsp:sp>
    <dsp:sp modelId="{2176C654-6EC7-45DA-B82E-0C931C76C89C}">
      <dsp:nvSpPr>
        <dsp:cNvPr id="0" name=""/>
        <dsp:cNvSpPr/>
      </dsp:nvSpPr>
      <dsp:spPr>
        <a:xfrm>
          <a:off x="317584" y="533995"/>
          <a:ext cx="106620" cy="399826"/>
        </a:xfrm>
        <a:custGeom>
          <a:avLst/>
          <a:gdLst/>
          <a:ahLst/>
          <a:cxnLst/>
          <a:rect l="0" t="0" r="0" b="0"/>
          <a:pathLst>
            <a:path>
              <a:moveTo>
                <a:pt x="0" y="0"/>
              </a:moveTo>
              <a:lnTo>
                <a:pt x="0" y="399826"/>
              </a:lnTo>
              <a:lnTo>
                <a:pt x="106620" y="39982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C886C4-5B05-441D-B3AB-7A1054BC170D}">
      <dsp:nvSpPr>
        <dsp:cNvPr id="0" name=""/>
        <dsp:cNvSpPr/>
      </dsp:nvSpPr>
      <dsp:spPr>
        <a:xfrm>
          <a:off x="424204" y="667270"/>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Timeline to move to new model</a:t>
          </a:r>
        </a:p>
      </dsp:txBody>
      <dsp:txXfrm>
        <a:off x="439818" y="682884"/>
        <a:ext cx="821735" cy="501874"/>
      </dsp:txXfrm>
    </dsp:sp>
    <dsp:sp modelId="{C0CCBF39-32EA-4F9B-8E4F-1F29A7C3019E}">
      <dsp:nvSpPr>
        <dsp:cNvPr id="0" name=""/>
        <dsp:cNvSpPr/>
      </dsp:nvSpPr>
      <dsp:spPr>
        <a:xfrm>
          <a:off x="317584" y="533995"/>
          <a:ext cx="106620" cy="1066204"/>
        </a:xfrm>
        <a:custGeom>
          <a:avLst/>
          <a:gdLst/>
          <a:ahLst/>
          <a:cxnLst/>
          <a:rect l="0" t="0" r="0" b="0"/>
          <a:pathLst>
            <a:path>
              <a:moveTo>
                <a:pt x="0" y="0"/>
              </a:moveTo>
              <a:lnTo>
                <a:pt x="0" y="1066204"/>
              </a:lnTo>
              <a:lnTo>
                <a:pt x="106620" y="106620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9B1443-ABDD-441A-917A-607210F5D2DB}">
      <dsp:nvSpPr>
        <dsp:cNvPr id="0" name=""/>
        <dsp:cNvSpPr/>
      </dsp:nvSpPr>
      <dsp:spPr>
        <a:xfrm>
          <a:off x="424204" y="1333648"/>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Identify Approvers and Code Reviewers for MRs</a:t>
          </a:r>
        </a:p>
      </dsp:txBody>
      <dsp:txXfrm>
        <a:off x="439818" y="1349262"/>
        <a:ext cx="821735" cy="501874"/>
      </dsp:txXfrm>
    </dsp:sp>
    <dsp:sp modelId="{8FC579BE-2E8B-4C86-AB48-C74AF958DB2A}">
      <dsp:nvSpPr>
        <dsp:cNvPr id="0" name=""/>
        <dsp:cNvSpPr/>
      </dsp:nvSpPr>
      <dsp:spPr>
        <a:xfrm>
          <a:off x="317584" y="533995"/>
          <a:ext cx="106620" cy="1732582"/>
        </a:xfrm>
        <a:custGeom>
          <a:avLst/>
          <a:gdLst/>
          <a:ahLst/>
          <a:cxnLst/>
          <a:rect l="0" t="0" r="0" b="0"/>
          <a:pathLst>
            <a:path>
              <a:moveTo>
                <a:pt x="0" y="0"/>
              </a:moveTo>
              <a:lnTo>
                <a:pt x="0" y="1732582"/>
              </a:lnTo>
              <a:lnTo>
                <a:pt x="106620" y="173258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063473-5816-47CF-A204-8C4F7747C9D3}">
      <dsp:nvSpPr>
        <dsp:cNvPr id="0" name=""/>
        <dsp:cNvSpPr/>
      </dsp:nvSpPr>
      <dsp:spPr>
        <a:xfrm>
          <a:off x="424204" y="2000026"/>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Select a suitable release for migration</a:t>
          </a:r>
        </a:p>
      </dsp:txBody>
      <dsp:txXfrm>
        <a:off x="439818" y="2015640"/>
        <a:ext cx="821735" cy="501874"/>
      </dsp:txXfrm>
    </dsp:sp>
    <dsp:sp modelId="{75E6B3B4-088A-4AA2-9326-2B686D035D2D}">
      <dsp:nvSpPr>
        <dsp:cNvPr id="0" name=""/>
        <dsp:cNvSpPr/>
      </dsp:nvSpPr>
      <dsp:spPr>
        <a:xfrm>
          <a:off x="317584" y="533995"/>
          <a:ext cx="106620" cy="2398960"/>
        </a:xfrm>
        <a:custGeom>
          <a:avLst/>
          <a:gdLst/>
          <a:ahLst/>
          <a:cxnLst/>
          <a:rect l="0" t="0" r="0" b="0"/>
          <a:pathLst>
            <a:path>
              <a:moveTo>
                <a:pt x="0" y="0"/>
              </a:moveTo>
              <a:lnTo>
                <a:pt x="0" y="2398960"/>
              </a:lnTo>
              <a:lnTo>
                <a:pt x="106620" y="239896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2AAC03-ADA1-48B2-ABA3-C9F26A521552}">
      <dsp:nvSpPr>
        <dsp:cNvPr id="0" name=""/>
        <dsp:cNvSpPr/>
      </dsp:nvSpPr>
      <dsp:spPr>
        <a:xfrm>
          <a:off x="424204" y="2666404"/>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Sync local repos to remotes</a:t>
          </a:r>
        </a:p>
      </dsp:txBody>
      <dsp:txXfrm>
        <a:off x="439818" y="2682018"/>
        <a:ext cx="821735" cy="501874"/>
      </dsp:txXfrm>
    </dsp:sp>
    <dsp:sp modelId="{207EC70B-789E-48BB-8C71-7857E511ABE1}">
      <dsp:nvSpPr>
        <dsp:cNvPr id="0" name=""/>
        <dsp:cNvSpPr/>
      </dsp:nvSpPr>
      <dsp:spPr>
        <a:xfrm>
          <a:off x="1543719" y="892"/>
          <a:ext cx="1066204" cy="53310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Dev, Architects</a:t>
          </a:r>
        </a:p>
      </dsp:txBody>
      <dsp:txXfrm>
        <a:off x="1559333" y="16506"/>
        <a:ext cx="1034976" cy="501874"/>
      </dsp:txXfrm>
    </dsp:sp>
    <dsp:sp modelId="{CCED400C-DD2A-439D-9143-E05E32BFEBEF}">
      <dsp:nvSpPr>
        <dsp:cNvPr id="0" name=""/>
        <dsp:cNvSpPr/>
      </dsp:nvSpPr>
      <dsp:spPr>
        <a:xfrm>
          <a:off x="1650340" y="533995"/>
          <a:ext cx="106620" cy="399826"/>
        </a:xfrm>
        <a:custGeom>
          <a:avLst/>
          <a:gdLst/>
          <a:ahLst/>
          <a:cxnLst/>
          <a:rect l="0" t="0" r="0" b="0"/>
          <a:pathLst>
            <a:path>
              <a:moveTo>
                <a:pt x="0" y="0"/>
              </a:moveTo>
              <a:lnTo>
                <a:pt x="0" y="399826"/>
              </a:lnTo>
              <a:lnTo>
                <a:pt x="106620" y="39982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D5A68E-2A93-42A7-9746-38ADAFFC8767}">
      <dsp:nvSpPr>
        <dsp:cNvPr id="0" name=""/>
        <dsp:cNvSpPr/>
      </dsp:nvSpPr>
      <dsp:spPr>
        <a:xfrm>
          <a:off x="1756960" y="667270"/>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Active development code is moved to feature/, cut out of develop</a:t>
          </a:r>
        </a:p>
      </dsp:txBody>
      <dsp:txXfrm>
        <a:off x="1772574" y="682884"/>
        <a:ext cx="821735" cy="501874"/>
      </dsp:txXfrm>
    </dsp:sp>
    <dsp:sp modelId="{10EC8167-D8FF-4EFD-9064-E62791A947C4}">
      <dsp:nvSpPr>
        <dsp:cNvPr id="0" name=""/>
        <dsp:cNvSpPr/>
      </dsp:nvSpPr>
      <dsp:spPr>
        <a:xfrm>
          <a:off x="1650340" y="533995"/>
          <a:ext cx="106620" cy="1066204"/>
        </a:xfrm>
        <a:custGeom>
          <a:avLst/>
          <a:gdLst/>
          <a:ahLst/>
          <a:cxnLst/>
          <a:rect l="0" t="0" r="0" b="0"/>
          <a:pathLst>
            <a:path>
              <a:moveTo>
                <a:pt x="0" y="0"/>
              </a:moveTo>
              <a:lnTo>
                <a:pt x="0" y="1066204"/>
              </a:lnTo>
              <a:lnTo>
                <a:pt x="106620" y="106620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B5FF80-47F6-4233-8D7C-95FE2F6E3A6F}">
      <dsp:nvSpPr>
        <dsp:cNvPr id="0" name=""/>
        <dsp:cNvSpPr/>
      </dsp:nvSpPr>
      <dsp:spPr>
        <a:xfrm>
          <a:off x="1756960" y="1333648"/>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Ensure code quality before merging to develop with local lint and builds</a:t>
          </a:r>
        </a:p>
      </dsp:txBody>
      <dsp:txXfrm>
        <a:off x="1772574" y="1349262"/>
        <a:ext cx="821735" cy="501874"/>
      </dsp:txXfrm>
    </dsp:sp>
    <dsp:sp modelId="{B6A7C59C-760B-484F-99F0-A8739F82EF82}">
      <dsp:nvSpPr>
        <dsp:cNvPr id="0" name=""/>
        <dsp:cNvSpPr/>
      </dsp:nvSpPr>
      <dsp:spPr>
        <a:xfrm>
          <a:off x="1650340" y="533995"/>
          <a:ext cx="106620" cy="1732582"/>
        </a:xfrm>
        <a:custGeom>
          <a:avLst/>
          <a:gdLst/>
          <a:ahLst/>
          <a:cxnLst/>
          <a:rect l="0" t="0" r="0" b="0"/>
          <a:pathLst>
            <a:path>
              <a:moveTo>
                <a:pt x="0" y="0"/>
              </a:moveTo>
              <a:lnTo>
                <a:pt x="0" y="1732582"/>
              </a:lnTo>
              <a:lnTo>
                <a:pt x="106620" y="173258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80182C-A1F0-487E-9D8B-A3072CA65B9C}">
      <dsp:nvSpPr>
        <dsp:cNvPr id="0" name=""/>
        <dsp:cNvSpPr/>
      </dsp:nvSpPr>
      <dsp:spPr>
        <a:xfrm>
          <a:off x="1756960" y="2000026"/>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Perform code reviews. Reject MRs for branches with incorrect names</a:t>
          </a:r>
        </a:p>
      </dsp:txBody>
      <dsp:txXfrm>
        <a:off x="1772574" y="2015640"/>
        <a:ext cx="821735" cy="501874"/>
      </dsp:txXfrm>
    </dsp:sp>
    <dsp:sp modelId="{FF1426FE-F34B-46F6-8A57-6EE836ECD6FF}">
      <dsp:nvSpPr>
        <dsp:cNvPr id="0" name=""/>
        <dsp:cNvSpPr/>
      </dsp:nvSpPr>
      <dsp:spPr>
        <a:xfrm>
          <a:off x="1650340" y="533995"/>
          <a:ext cx="106620" cy="2398960"/>
        </a:xfrm>
        <a:custGeom>
          <a:avLst/>
          <a:gdLst/>
          <a:ahLst/>
          <a:cxnLst/>
          <a:rect l="0" t="0" r="0" b="0"/>
          <a:pathLst>
            <a:path>
              <a:moveTo>
                <a:pt x="0" y="0"/>
              </a:moveTo>
              <a:lnTo>
                <a:pt x="0" y="2398960"/>
              </a:lnTo>
              <a:lnTo>
                <a:pt x="106620" y="239896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BBC7AA-02AB-4C13-B223-4CBF26CED7FC}">
      <dsp:nvSpPr>
        <dsp:cNvPr id="0" name=""/>
        <dsp:cNvSpPr/>
      </dsp:nvSpPr>
      <dsp:spPr>
        <a:xfrm>
          <a:off x="1756960" y="2666404"/>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Delete obsolete branches (except release, develop and main)</a:t>
          </a:r>
        </a:p>
      </dsp:txBody>
      <dsp:txXfrm>
        <a:off x="1772574" y="2682018"/>
        <a:ext cx="821735" cy="501874"/>
      </dsp:txXfrm>
    </dsp:sp>
    <dsp:sp modelId="{81580452-25F9-43D3-BF03-48D53E7B9610}">
      <dsp:nvSpPr>
        <dsp:cNvPr id="0" name=""/>
        <dsp:cNvSpPr/>
      </dsp:nvSpPr>
      <dsp:spPr>
        <a:xfrm>
          <a:off x="2876475" y="892"/>
          <a:ext cx="1066204" cy="53310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dirty="0">
              <a:latin typeface="+mn-lt"/>
            </a:rPr>
            <a:t>DevOps</a:t>
          </a:r>
          <a:endParaRPr lang="en-US" sz="1400" kern="1200"/>
        </a:p>
      </dsp:txBody>
      <dsp:txXfrm>
        <a:off x="2892089" y="16506"/>
        <a:ext cx="1034976" cy="501874"/>
      </dsp:txXfrm>
    </dsp:sp>
    <dsp:sp modelId="{8BBB70D5-1AF2-4D28-B2C6-D7838134FE8A}">
      <dsp:nvSpPr>
        <dsp:cNvPr id="0" name=""/>
        <dsp:cNvSpPr/>
      </dsp:nvSpPr>
      <dsp:spPr>
        <a:xfrm>
          <a:off x="2983096" y="533995"/>
          <a:ext cx="106620" cy="399826"/>
        </a:xfrm>
        <a:custGeom>
          <a:avLst/>
          <a:gdLst/>
          <a:ahLst/>
          <a:cxnLst/>
          <a:rect l="0" t="0" r="0" b="0"/>
          <a:pathLst>
            <a:path>
              <a:moveTo>
                <a:pt x="0" y="0"/>
              </a:moveTo>
              <a:lnTo>
                <a:pt x="0" y="399826"/>
              </a:lnTo>
              <a:lnTo>
                <a:pt x="106620" y="39982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2C9F4B-96AC-448C-8F2C-12B9DD8FAE86}">
      <dsp:nvSpPr>
        <dsp:cNvPr id="0" name=""/>
        <dsp:cNvSpPr/>
      </dsp:nvSpPr>
      <dsp:spPr>
        <a:xfrm>
          <a:off x="3089716" y="667270"/>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Implement Branch Protection Rules</a:t>
          </a:r>
        </a:p>
      </dsp:txBody>
      <dsp:txXfrm>
        <a:off x="3105330" y="682884"/>
        <a:ext cx="821735" cy="501874"/>
      </dsp:txXfrm>
    </dsp:sp>
    <dsp:sp modelId="{F53AE286-E1E8-4402-9232-38EFBCFD8B65}">
      <dsp:nvSpPr>
        <dsp:cNvPr id="0" name=""/>
        <dsp:cNvSpPr/>
      </dsp:nvSpPr>
      <dsp:spPr>
        <a:xfrm>
          <a:off x="2983096" y="533995"/>
          <a:ext cx="106620" cy="1066204"/>
        </a:xfrm>
        <a:custGeom>
          <a:avLst/>
          <a:gdLst/>
          <a:ahLst/>
          <a:cxnLst/>
          <a:rect l="0" t="0" r="0" b="0"/>
          <a:pathLst>
            <a:path>
              <a:moveTo>
                <a:pt x="0" y="0"/>
              </a:moveTo>
              <a:lnTo>
                <a:pt x="0" y="1066204"/>
              </a:lnTo>
              <a:lnTo>
                <a:pt x="106620" y="106620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BCD43C-F1F5-4133-951E-59DF366CC1A7}">
      <dsp:nvSpPr>
        <dsp:cNvPr id="0" name=""/>
        <dsp:cNvSpPr/>
      </dsp:nvSpPr>
      <dsp:spPr>
        <a:xfrm>
          <a:off x="3089716" y="1333648"/>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Merge checks to not allow merges if pipeline fails</a:t>
          </a:r>
        </a:p>
      </dsp:txBody>
      <dsp:txXfrm>
        <a:off x="3105330" y="1349262"/>
        <a:ext cx="821735" cy="501874"/>
      </dsp:txXfrm>
    </dsp:sp>
    <dsp:sp modelId="{24E3F622-5A59-4BA6-BE34-C145A0A28699}">
      <dsp:nvSpPr>
        <dsp:cNvPr id="0" name=""/>
        <dsp:cNvSpPr/>
      </dsp:nvSpPr>
      <dsp:spPr>
        <a:xfrm>
          <a:off x="2983096" y="533995"/>
          <a:ext cx="106620" cy="1732582"/>
        </a:xfrm>
        <a:custGeom>
          <a:avLst/>
          <a:gdLst/>
          <a:ahLst/>
          <a:cxnLst/>
          <a:rect l="0" t="0" r="0" b="0"/>
          <a:pathLst>
            <a:path>
              <a:moveTo>
                <a:pt x="0" y="0"/>
              </a:moveTo>
              <a:lnTo>
                <a:pt x="0" y="1732582"/>
              </a:lnTo>
              <a:lnTo>
                <a:pt x="106620" y="173258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DC62AC-78A1-4507-837E-7AEB3C79F61B}">
      <dsp:nvSpPr>
        <dsp:cNvPr id="0" name=""/>
        <dsp:cNvSpPr/>
      </dsp:nvSpPr>
      <dsp:spPr>
        <a:xfrm>
          <a:off x="3089716" y="2000026"/>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Pipeline are configured to fail if Quality Gate fails</a:t>
          </a:r>
        </a:p>
      </dsp:txBody>
      <dsp:txXfrm>
        <a:off x="3105330" y="2015640"/>
        <a:ext cx="821735" cy="501874"/>
      </dsp:txXfrm>
    </dsp:sp>
    <dsp:sp modelId="{0EDCC14A-A1BE-482F-8406-4B76F0497FAE}">
      <dsp:nvSpPr>
        <dsp:cNvPr id="0" name=""/>
        <dsp:cNvSpPr/>
      </dsp:nvSpPr>
      <dsp:spPr>
        <a:xfrm>
          <a:off x="2983096" y="533995"/>
          <a:ext cx="106620" cy="2398960"/>
        </a:xfrm>
        <a:custGeom>
          <a:avLst/>
          <a:gdLst/>
          <a:ahLst/>
          <a:cxnLst/>
          <a:rect l="0" t="0" r="0" b="0"/>
          <a:pathLst>
            <a:path>
              <a:moveTo>
                <a:pt x="0" y="0"/>
              </a:moveTo>
              <a:lnTo>
                <a:pt x="0" y="2398960"/>
              </a:lnTo>
              <a:lnTo>
                <a:pt x="106620" y="239896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8CCE38-9C96-4C70-A0CA-CB8029EB3077}">
      <dsp:nvSpPr>
        <dsp:cNvPr id="0" name=""/>
        <dsp:cNvSpPr/>
      </dsp:nvSpPr>
      <dsp:spPr>
        <a:xfrm>
          <a:off x="3089716" y="2666404"/>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Ensure standard merge review and approval practices are enforced</a:t>
          </a:r>
        </a:p>
      </dsp:txBody>
      <dsp:txXfrm>
        <a:off x="3105330" y="2682018"/>
        <a:ext cx="821735" cy="501874"/>
      </dsp:txXfrm>
    </dsp:sp>
    <dsp:sp modelId="{E7865239-32A9-4168-9B8F-256334E773FE}">
      <dsp:nvSpPr>
        <dsp:cNvPr id="0" name=""/>
        <dsp:cNvSpPr/>
      </dsp:nvSpPr>
      <dsp:spPr>
        <a:xfrm>
          <a:off x="4209231" y="892"/>
          <a:ext cx="1066204" cy="53310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DevOps, PO</a:t>
          </a:r>
        </a:p>
      </dsp:txBody>
      <dsp:txXfrm>
        <a:off x="4224845" y="16506"/>
        <a:ext cx="1034976" cy="501874"/>
      </dsp:txXfrm>
    </dsp:sp>
    <dsp:sp modelId="{7C1343D5-D21C-4199-8B6A-78A35CFBB780}">
      <dsp:nvSpPr>
        <dsp:cNvPr id="0" name=""/>
        <dsp:cNvSpPr/>
      </dsp:nvSpPr>
      <dsp:spPr>
        <a:xfrm>
          <a:off x="4315851" y="533995"/>
          <a:ext cx="106620" cy="399826"/>
        </a:xfrm>
        <a:custGeom>
          <a:avLst/>
          <a:gdLst/>
          <a:ahLst/>
          <a:cxnLst/>
          <a:rect l="0" t="0" r="0" b="0"/>
          <a:pathLst>
            <a:path>
              <a:moveTo>
                <a:pt x="0" y="0"/>
              </a:moveTo>
              <a:lnTo>
                <a:pt x="0" y="399826"/>
              </a:lnTo>
              <a:lnTo>
                <a:pt x="106620" y="39982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C0CE6E-8F75-46DE-8339-C6FB9347C274}">
      <dsp:nvSpPr>
        <dsp:cNvPr id="0" name=""/>
        <dsp:cNvSpPr/>
      </dsp:nvSpPr>
      <dsp:spPr>
        <a:xfrm>
          <a:off x="4422472" y="667270"/>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Create release branch from develop on release finalization</a:t>
          </a:r>
        </a:p>
      </dsp:txBody>
      <dsp:txXfrm>
        <a:off x="4438086" y="682884"/>
        <a:ext cx="821735" cy="501874"/>
      </dsp:txXfrm>
    </dsp:sp>
    <dsp:sp modelId="{DC36F008-525B-4AFF-9713-B950B88BCD99}">
      <dsp:nvSpPr>
        <dsp:cNvPr id="0" name=""/>
        <dsp:cNvSpPr/>
      </dsp:nvSpPr>
      <dsp:spPr>
        <a:xfrm>
          <a:off x="4315851" y="533995"/>
          <a:ext cx="106620" cy="1066204"/>
        </a:xfrm>
        <a:custGeom>
          <a:avLst/>
          <a:gdLst/>
          <a:ahLst/>
          <a:cxnLst/>
          <a:rect l="0" t="0" r="0" b="0"/>
          <a:pathLst>
            <a:path>
              <a:moveTo>
                <a:pt x="0" y="0"/>
              </a:moveTo>
              <a:lnTo>
                <a:pt x="0" y="1066204"/>
              </a:lnTo>
              <a:lnTo>
                <a:pt x="106620" y="106620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306929-57FA-4268-A260-8433DCF80EE0}">
      <dsp:nvSpPr>
        <dsp:cNvPr id="0" name=""/>
        <dsp:cNvSpPr/>
      </dsp:nvSpPr>
      <dsp:spPr>
        <a:xfrm>
          <a:off x="4422472" y="1333648"/>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Merge release/ or hotfix/ into master and develop as planned</a:t>
          </a:r>
        </a:p>
      </dsp:txBody>
      <dsp:txXfrm>
        <a:off x="4438086" y="1349262"/>
        <a:ext cx="821735" cy="501874"/>
      </dsp:txXfrm>
    </dsp:sp>
    <dsp:sp modelId="{A49822D9-71D6-4207-9BEE-7E5E26E82F4B}">
      <dsp:nvSpPr>
        <dsp:cNvPr id="0" name=""/>
        <dsp:cNvSpPr/>
      </dsp:nvSpPr>
      <dsp:spPr>
        <a:xfrm>
          <a:off x="4315851" y="533995"/>
          <a:ext cx="106620" cy="1732582"/>
        </a:xfrm>
        <a:custGeom>
          <a:avLst/>
          <a:gdLst/>
          <a:ahLst/>
          <a:cxnLst/>
          <a:rect l="0" t="0" r="0" b="0"/>
          <a:pathLst>
            <a:path>
              <a:moveTo>
                <a:pt x="0" y="0"/>
              </a:moveTo>
              <a:lnTo>
                <a:pt x="0" y="1732582"/>
              </a:lnTo>
              <a:lnTo>
                <a:pt x="106620" y="173258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12B305-07DD-4472-97BB-080366FD1075}">
      <dsp:nvSpPr>
        <dsp:cNvPr id="0" name=""/>
        <dsp:cNvSpPr/>
      </dsp:nvSpPr>
      <dsp:spPr>
        <a:xfrm>
          <a:off x="4422472" y="2000026"/>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Create release tags on the master branch</a:t>
          </a:r>
        </a:p>
      </dsp:txBody>
      <dsp:txXfrm>
        <a:off x="4438086" y="2015640"/>
        <a:ext cx="821735" cy="501874"/>
      </dsp:txXfrm>
    </dsp:sp>
    <dsp:sp modelId="{D79D0BA9-A264-49C8-BE5E-ABEA138FCBA1}">
      <dsp:nvSpPr>
        <dsp:cNvPr id="0" name=""/>
        <dsp:cNvSpPr/>
      </dsp:nvSpPr>
      <dsp:spPr>
        <a:xfrm>
          <a:off x="4315851" y="533995"/>
          <a:ext cx="106620" cy="2398960"/>
        </a:xfrm>
        <a:custGeom>
          <a:avLst/>
          <a:gdLst/>
          <a:ahLst/>
          <a:cxnLst/>
          <a:rect l="0" t="0" r="0" b="0"/>
          <a:pathLst>
            <a:path>
              <a:moveTo>
                <a:pt x="0" y="0"/>
              </a:moveTo>
              <a:lnTo>
                <a:pt x="0" y="2398960"/>
              </a:lnTo>
              <a:lnTo>
                <a:pt x="106620" y="239896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1A3C79-7C03-4767-9D65-DECA8AFF4696}">
      <dsp:nvSpPr>
        <dsp:cNvPr id="0" name=""/>
        <dsp:cNvSpPr/>
      </dsp:nvSpPr>
      <dsp:spPr>
        <a:xfrm>
          <a:off x="4422472" y="2666404"/>
          <a:ext cx="852963" cy="53310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kern="1200"/>
            <a:t>Ensure correct branch naming conventions are followed.</a:t>
          </a:r>
        </a:p>
      </dsp:txBody>
      <dsp:txXfrm>
        <a:off x="4438086" y="2682018"/>
        <a:ext cx="821735" cy="5018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204743F7BD9B64487BC9C90DEDA1E9E" ma:contentTypeVersion="11" ma:contentTypeDescription="Create a new document." ma:contentTypeScope="" ma:versionID="c3cb5c721894589b86c82d89225eaed1">
  <xsd:schema xmlns:xsd="http://www.w3.org/2001/XMLSchema" xmlns:xs="http://www.w3.org/2001/XMLSchema" xmlns:p="http://schemas.microsoft.com/office/2006/metadata/properties" xmlns:ns2="b56318c5-2a69-4786-9e15-46656a5c18c4" targetNamespace="http://schemas.microsoft.com/office/2006/metadata/properties" ma:root="true" ma:fieldsID="1e33ca57d398ed5940e3948c0f5e49b3" ns2:_="">
    <xsd:import namespace="b56318c5-2a69-4786-9e15-46656a5c18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6318c5-2a69-4786-9e15-46656a5c18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f1e9583-fc69-4b61-aa5d-db94254c3f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56318c5-2a69-4786-9e15-46656a5c18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420B1-8C72-45A3-8577-775866415106}">
  <ds:schemaRefs>
    <ds:schemaRef ds:uri="http://schemas.openxmlformats.org/officeDocument/2006/bibliography"/>
  </ds:schemaRefs>
</ds:datastoreItem>
</file>

<file path=customXml/itemProps3.xml><?xml version="1.0" encoding="utf-8"?>
<ds:datastoreItem xmlns:ds="http://schemas.openxmlformats.org/officeDocument/2006/customXml" ds:itemID="{2E2A4E42-23EF-4630-8A73-9A4CBC868A3F}"/>
</file>

<file path=customXml/itemProps4.xml><?xml version="1.0" encoding="utf-8"?>
<ds:datastoreItem xmlns:ds="http://schemas.openxmlformats.org/officeDocument/2006/customXml" ds:itemID="{3481B374-62A7-4D60-BED9-8AA184E3C20E}"/>
</file>

<file path=customXml/itemProps5.xml><?xml version="1.0" encoding="utf-8"?>
<ds:datastoreItem xmlns:ds="http://schemas.openxmlformats.org/officeDocument/2006/customXml" ds:itemID="{47339FB1-1DA4-4D68-AF75-DA0559FBBD94}"/>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Links>
    <vt:vector size="168" baseType="variant">
      <vt:variant>
        <vt:i4>1376314</vt:i4>
      </vt:variant>
      <vt:variant>
        <vt:i4>164</vt:i4>
      </vt:variant>
      <vt:variant>
        <vt:i4>0</vt:i4>
      </vt:variant>
      <vt:variant>
        <vt:i4>5</vt:i4>
      </vt:variant>
      <vt:variant>
        <vt:lpwstr/>
      </vt:variant>
      <vt:variant>
        <vt:lpwstr>_Toc191380286</vt:lpwstr>
      </vt:variant>
      <vt:variant>
        <vt:i4>1376314</vt:i4>
      </vt:variant>
      <vt:variant>
        <vt:i4>158</vt:i4>
      </vt:variant>
      <vt:variant>
        <vt:i4>0</vt:i4>
      </vt:variant>
      <vt:variant>
        <vt:i4>5</vt:i4>
      </vt:variant>
      <vt:variant>
        <vt:lpwstr/>
      </vt:variant>
      <vt:variant>
        <vt:lpwstr>_Toc191380285</vt:lpwstr>
      </vt:variant>
      <vt:variant>
        <vt:i4>1376314</vt:i4>
      </vt:variant>
      <vt:variant>
        <vt:i4>152</vt:i4>
      </vt:variant>
      <vt:variant>
        <vt:i4>0</vt:i4>
      </vt:variant>
      <vt:variant>
        <vt:i4>5</vt:i4>
      </vt:variant>
      <vt:variant>
        <vt:lpwstr/>
      </vt:variant>
      <vt:variant>
        <vt:lpwstr>_Toc191380284</vt:lpwstr>
      </vt:variant>
      <vt:variant>
        <vt:i4>1376314</vt:i4>
      </vt:variant>
      <vt:variant>
        <vt:i4>146</vt:i4>
      </vt:variant>
      <vt:variant>
        <vt:i4>0</vt:i4>
      </vt:variant>
      <vt:variant>
        <vt:i4>5</vt:i4>
      </vt:variant>
      <vt:variant>
        <vt:lpwstr/>
      </vt:variant>
      <vt:variant>
        <vt:lpwstr>_Toc191380283</vt:lpwstr>
      </vt:variant>
      <vt:variant>
        <vt:i4>1376314</vt:i4>
      </vt:variant>
      <vt:variant>
        <vt:i4>140</vt:i4>
      </vt:variant>
      <vt:variant>
        <vt:i4>0</vt:i4>
      </vt:variant>
      <vt:variant>
        <vt:i4>5</vt:i4>
      </vt:variant>
      <vt:variant>
        <vt:lpwstr/>
      </vt:variant>
      <vt:variant>
        <vt:lpwstr>_Toc191380282</vt:lpwstr>
      </vt:variant>
      <vt:variant>
        <vt:i4>1376314</vt:i4>
      </vt:variant>
      <vt:variant>
        <vt:i4>134</vt:i4>
      </vt:variant>
      <vt:variant>
        <vt:i4>0</vt:i4>
      </vt:variant>
      <vt:variant>
        <vt:i4>5</vt:i4>
      </vt:variant>
      <vt:variant>
        <vt:lpwstr/>
      </vt:variant>
      <vt:variant>
        <vt:lpwstr>_Toc191380281</vt:lpwstr>
      </vt:variant>
      <vt:variant>
        <vt:i4>1376314</vt:i4>
      </vt:variant>
      <vt:variant>
        <vt:i4>128</vt:i4>
      </vt:variant>
      <vt:variant>
        <vt:i4>0</vt:i4>
      </vt:variant>
      <vt:variant>
        <vt:i4>5</vt:i4>
      </vt:variant>
      <vt:variant>
        <vt:lpwstr/>
      </vt:variant>
      <vt:variant>
        <vt:lpwstr>_Toc191380280</vt:lpwstr>
      </vt:variant>
      <vt:variant>
        <vt:i4>1703994</vt:i4>
      </vt:variant>
      <vt:variant>
        <vt:i4>122</vt:i4>
      </vt:variant>
      <vt:variant>
        <vt:i4>0</vt:i4>
      </vt:variant>
      <vt:variant>
        <vt:i4>5</vt:i4>
      </vt:variant>
      <vt:variant>
        <vt:lpwstr/>
      </vt:variant>
      <vt:variant>
        <vt:lpwstr>_Toc191380279</vt:lpwstr>
      </vt:variant>
      <vt:variant>
        <vt:i4>1703994</vt:i4>
      </vt:variant>
      <vt:variant>
        <vt:i4>116</vt:i4>
      </vt:variant>
      <vt:variant>
        <vt:i4>0</vt:i4>
      </vt:variant>
      <vt:variant>
        <vt:i4>5</vt:i4>
      </vt:variant>
      <vt:variant>
        <vt:lpwstr/>
      </vt:variant>
      <vt:variant>
        <vt:lpwstr>_Toc191380278</vt:lpwstr>
      </vt:variant>
      <vt:variant>
        <vt:i4>1703994</vt:i4>
      </vt:variant>
      <vt:variant>
        <vt:i4>110</vt:i4>
      </vt:variant>
      <vt:variant>
        <vt:i4>0</vt:i4>
      </vt:variant>
      <vt:variant>
        <vt:i4>5</vt:i4>
      </vt:variant>
      <vt:variant>
        <vt:lpwstr/>
      </vt:variant>
      <vt:variant>
        <vt:lpwstr>_Toc191380277</vt:lpwstr>
      </vt:variant>
      <vt:variant>
        <vt:i4>1703994</vt:i4>
      </vt:variant>
      <vt:variant>
        <vt:i4>104</vt:i4>
      </vt:variant>
      <vt:variant>
        <vt:i4>0</vt:i4>
      </vt:variant>
      <vt:variant>
        <vt:i4>5</vt:i4>
      </vt:variant>
      <vt:variant>
        <vt:lpwstr/>
      </vt:variant>
      <vt:variant>
        <vt:lpwstr>_Toc191380276</vt:lpwstr>
      </vt:variant>
      <vt:variant>
        <vt:i4>1703994</vt:i4>
      </vt:variant>
      <vt:variant>
        <vt:i4>98</vt:i4>
      </vt:variant>
      <vt:variant>
        <vt:i4>0</vt:i4>
      </vt:variant>
      <vt:variant>
        <vt:i4>5</vt:i4>
      </vt:variant>
      <vt:variant>
        <vt:lpwstr/>
      </vt:variant>
      <vt:variant>
        <vt:lpwstr>_Toc191380275</vt:lpwstr>
      </vt:variant>
      <vt:variant>
        <vt:i4>1703994</vt:i4>
      </vt:variant>
      <vt:variant>
        <vt:i4>92</vt:i4>
      </vt:variant>
      <vt:variant>
        <vt:i4>0</vt:i4>
      </vt:variant>
      <vt:variant>
        <vt:i4>5</vt:i4>
      </vt:variant>
      <vt:variant>
        <vt:lpwstr/>
      </vt:variant>
      <vt:variant>
        <vt:lpwstr>_Toc191380274</vt:lpwstr>
      </vt:variant>
      <vt:variant>
        <vt:i4>1703994</vt:i4>
      </vt:variant>
      <vt:variant>
        <vt:i4>86</vt:i4>
      </vt:variant>
      <vt:variant>
        <vt:i4>0</vt:i4>
      </vt:variant>
      <vt:variant>
        <vt:i4>5</vt:i4>
      </vt:variant>
      <vt:variant>
        <vt:lpwstr/>
      </vt:variant>
      <vt:variant>
        <vt:lpwstr>_Toc191380273</vt:lpwstr>
      </vt:variant>
      <vt:variant>
        <vt:i4>1703994</vt:i4>
      </vt:variant>
      <vt:variant>
        <vt:i4>80</vt:i4>
      </vt:variant>
      <vt:variant>
        <vt:i4>0</vt:i4>
      </vt:variant>
      <vt:variant>
        <vt:i4>5</vt:i4>
      </vt:variant>
      <vt:variant>
        <vt:lpwstr/>
      </vt:variant>
      <vt:variant>
        <vt:lpwstr>_Toc191380272</vt:lpwstr>
      </vt:variant>
      <vt:variant>
        <vt:i4>1703994</vt:i4>
      </vt:variant>
      <vt:variant>
        <vt:i4>74</vt:i4>
      </vt:variant>
      <vt:variant>
        <vt:i4>0</vt:i4>
      </vt:variant>
      <vt:variant>
        <vt:i4>5</vt:i4>
      </vt:variant>
      <vt:variant>
        <vt:lpwstr/>
      </vt:variant>
      <vt:variant>
        <vt:lpwstr>_Toc191380271</vt:lpwstr>
      </vt:variant>
      <vt:variant>
        <vt:i4>1703994</vt:i4>
      </vt:variant>
      <vt:variant>
        <vt:i4>68</vt:i4>
      </vt:variant>
      <vt:variant>
        <vt:i4>0</vt:i4>
      </vt:variant>
      <vt:variant>
        <vt:i4>5</vt:i4>
      </vt:variant>
      <vt:variant>
        <vt:lpwstr/>
      </vt:variant>
      <vt:variant>
        <vt:lpwstr>_Toc191380270</vt:lpwstr>
      </vt:variant>
      <vt:variant>
        <vt:i4>1769530</vt:i4>
      </vt:variant>
      <vt:variant>
        <vt:i4>62</vt:i4>
      </vt:variant>
      <vt:variant>
        <vt:i4>0</vt:i4>
      </vt:variant>
      <vt:variant>
        <vt:i4>5</vt:i4>
      </vt:variant>
      <vt:variant>
        <vt:lpwstr/>
      </vt:variant>
      <vt:variant>
        <vt:lpwstr>_Toc191380269</vt:lpwstr>
      </vt:variant>
      <vt:variant>
        <vt:i4>1769530</vt:i4>
      </vt:variant>
      <vt:variant>
        <vt:i4>56</vt:i4>
      </vt:variant>
      <vt:variant>
        <vt:i4>0</vt:i4>
      </vt:variant>
      <vt:variant>
        <vt:i4>5</vt:i4>
      </vt:variant>
      <vt:variant>
        <vt:lpwstr/>
      </vt:variant>
      <vt:variant>
        <vt:lpwstr>_Toc191380268</vt:lpwstr>
      </vt:variant>
      <vt:variant>
        <vt:i4>1769530</vt:i4>
      </vt:variant>
      <vt:variant>
        <vt:i4>50</vt:i4>
      </vt:variant>
      <vt:variant>
        <vt:i4>0</vt:i4>
      </vt:variant>
      <vt:variant>
        <vt:i4>5</vt:i4>
      </vt:variant>
      <vt:variant>
        <vt:lpwstr/>
      </vt:variant>
      <vt:variant>
        <vt:lpwstr>_Toc191380267</vt:lpwstr>
      </vt:variant>
      <vt:variant>
        <vt:i4>1769530</vt:i4>
      </vt:variant>
      <vt:variant>
        <vt:i4>44</vt:i4>
      </vt:variant>
      <vt:variant>
        <vt:i4>0</vt:i4>
      </vt:variant>
      <vt:variant>
        <vt:i4>5</vt:i4>
      </vt:variant>
      <vt:variant>
        <vt:lpwstr/>
      </vt:variant>
      <vt:variant>
        <vt:lpwstr>_Toc191380266</vt:lpwstr>
      </vt:variant>
      <vt:variant>
        <vt:i4>1769530</vt:i4>
      </vt:variant>
      <vt:variant>
        <vt:i4>38</vt:i4>
      </vt:variant>
      <vt:variant>
        <vt:i4>0</vt:i4>
      </vt:variant>
      <vt:variant>
        <vt:i4>5</vt:i4>
      </vt:variant>
      <vt:variant>
        <vt:lpwstr/>
      </vt:variant>
      <vt:variant>
        <vt:lpwstr>_Toc191380265</vt:lpwstr>
      </vt:variant>
      <vt:variant>
        <vt:i4>1769530</vt:i4>
      </vt:variant>
      <vt:variant>
        <vt:i4>32</vt:i4>
      </vt:variant>
      <vt:variant>
        <vt:i4>0</vt:i4>
      </vt:variant>
      <vt:variant>
        <vt:i4>5</vt:i4>
      </vt:variant>
      <vt:variant>
        <vt:lpwstr/>
      </vt:variant>
      <vt:variant>
        <vt:lpwstr>_Toc191380264</vt:lpwstr>
      </vt:variant>
      <vt:variant>
        <vt:i4>1769530</vt:i4>
      </vt:variant>
      <vt:variant>
        <vt:i4>26</vt:i4>
      </vt:variant>
      <vt:variant>
        <vt:i4>0</vt:i4>
      </vt:variant>
      <vt:variant>
        <vt:i4>5</vt:i4>
      </vt:variant>
      <vt:variant>
        <vt:lpwstr/>
      </vt:variant>
      <vt:variant>
        <vt:lpwstr>_Toc191380263</vt:lpwstr>
      </vt:variant>
      <vt:variant>
        <vt:i4>1769530</vt:i4>
      </vt:variant>
      <vt:variant>
        <vt:i4>20</vt:i4>
      </vt:variant>
      <vt:variant>
        <vt:i4>0</vt:i4>
      </vt:variant>
      <vt:variant>
        <vt:i4>5</vt:i4>
      </vt:variant>
      <vt:variant>
        <vt:lpwstr/>
      </vt:variant>
      <vt:variant>
        <vt:lpwstr>_Toc191380262</vt:lpwstr>
      </vt:variant>
      <vt:variant>
        <vt:i4>1769530</vt:i4>
      </vt:variant>
      <vt:variant>
        <vt:i4>14</vt:i4>
      </vt:variant>
      <vt:variant>
        <vt:i4>0</vt:i4>
      </vt:variant>
      <vt:variant>
        <vt:i4>5</vt:i4>
      </vt:variant>
      <vt:variant>
        <vt:lpwstr/>
      </vt:variant>
      <vt:variant>
        <vt:lpwstr>_Toc191380261</vt:lpwstr>
      </vt:variant>
      <vt:variant>
        <vt:i4>1769530</vt:i4>
      </vt:variant>
      <vt:variant>
        <vt:i4>8</vt:i4>
      </vt:variant>
      <vt:variant>
        <vt:i4>0</vt:i4>
      </vt:variant>
      <vt:variant>
        <vt:i4>5</vt:i4>
      </vt:variant>
      <vt:variant>
        <vt:lpwstr/>
      </vt:variant>
      <vt:variant>
        <vt:lpwstr>_Toc191380260</vt:lpwstr>
      </vt:variant>
      <vt:variant>
        <vt:i4>1572922</vt:i4>
      </vt:variant>
      <vt:variant>
        <vt:i4>2</vt:i4>
      </vt:variant>
      <vt:variant>
        <vt:i4>0</vt:i4>
      </vt:variant>
      <vt:variant>
        <vt:i4>5</vt:i4>
      </vt:variant>
      <vt:variant>
        <vt:lpwstr/>
      </vt:variant>
      <vt:variant>
        <vt:lpwstr>_Toc191380259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Branching Strategy Guidelines - Platform</dc:title>
  <dc:subject/>
  <dc:creator/>
  <cp:keywords/>
  <dc:description/>
  <cp:lastModifiedBy>Krishna, Vinay (ext) (FT D OPS&amp;TR QM IN SDS OPS)</cp:lastModifiedBy>
  <cp:revision>128</cp:revision>
  <dcterms:created xsi:type="dcterms:W3CDTF">2025-02-19T03:57:00Z</dcterms:created>
  <dcterms:modified xsi:type="dcterms:W3CDTF">2025-02-28T08:49:00Z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0x0101000204743F7BD9B64487BC9C90DEDA1E9E</vt:lpwstr>
  </property>
</Properties>
</file>