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oby7q4bzjse" w:id="0"/>
      <w:bookmarkEnd w:id="0"/>
      <w:r w:rsidDel="00000000" w:rsidR="00000000" w:rsidRPr="00000000">
        <w:rPr>
          <w:rtl w:val="0"/>
        </w:rPr>
        <w:t xml:space="preserve">Desafío - Datos optimizados en una base de datos relacional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40h96h7fgmv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oby7q4bzjse" w:id="0"/>
      <w:bookmarkEnd w:id="0"/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Alicia Vargas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Ignacio Donoso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drh26v1zpox" w:id="2"/>
      <w:bookmarkEnd w:id="2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c7mmr0suudp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odfrq6xv2adm" w:id="4"/>
      <w:bookmarkEnd w:id="4"/>
      <w:r w:rsidDel="00000000" w:rsidR="00000000" w:rsidRPr="00000000">
        <w:rPr>
          <w:rtl w:val="0"/>
        </w:rPr>
        <w:t xml:space="preserve">Sql Script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Especialidad</w:t>
              <w:br w:type="textWrapping"/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codigo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descripcion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Medico </w:t>
              <w:br w:type="textWrapping"/>
              <w:t xml:space="preserve">(</w:t>
              <w:br w:type="textWrapping"/>
              <w:t xml:space="preserve">    rut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nombre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direccion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especialidad_id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fk_especialidad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(especialidad_id)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Especialidad(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Paciente</w:t>
              <w:br w:type="textWrapping"/>
              <w:t xml:space="preserve">(</w:t>
              <w:br w:type="textWrapping"/>
              <w:t xml:space="preserve">    rut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nombre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direccion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BoxConsulta</w:t>
              <w:br w:type="textWrapping"/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numero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Consulta</w:t>
              <w:br w:type="textWrapping"/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fecha_consulta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hora_consulta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rut_paciente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rut_medico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box_id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fk_paciente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(rut_paciente)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Paciente(rut),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fk_medico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(rut_medico)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Medico(rut),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fk_box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(box_id)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BoxConsulta(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Licencia</w:t>
              <w:br w:type="textWrapping"/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codigo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diagnostico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fecha_inicio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fecha_termino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id_consulta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hd w:fill="f0f0f0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8a960"/>
                <w:shd w:fill="f0f0f0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fk_consulta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(id_consulta)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Consulta(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pStyle w:val="Title"/>
      <w:rPr/>
    </w:pPr>
    <w:bookmarkStart w:colFirst="0" w:colLast="0" w:name="_svaecumi5vof" w:id="5"/>
    <w:bookmarkEnd w:id="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