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https://github.com/iEmery/RabbitMq_IP_v2.0.git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Prestashop (online verkopen van producten)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 worden nieuwe klanten aangemaakt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 worden facturen aagemaakt / aangepast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SuiteCRM (beheer van alle klanten)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klanten worden hier bijgehouden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InvoiceNinja (aanmaak van facturen)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facturen worden hier bijgehouden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hms_crm_sender</w:t>
              <w:br w:type="textWrapping"/>
              <w:t xml:space="preserve">hms_crm_receiver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SuiteCRM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nieuwe klant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hms_ninja_sender</w:t>
              <w:br w:type="textWrapping"/>
              <w:t xml:space="preserve">hms_ninja_receiver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nieuwe factuur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crm_sender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crm_hms_receiver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SuiteCrm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nieuwe klant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crm_sender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SuiteCRM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nieuwe klant data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Integratiepunt per flow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Sender / 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hms_crm_sender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 send to CRM nieuwe klanten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hms_crm_receiver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 receive from HMS nieuwe klanten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hms_ninja_sender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 send to NINJA nieuwe factuur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NINJA receive from HMS nieuwe factuur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 send nieuwe klanten (confirmed)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NINJA receive from CRM nieuwe klanten (confirmed)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crm_hms_receiver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NINJA receive from CRM nieuwe klanten (confirmed)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UUID’s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Sender / 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 / exchange UUID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hms_crm_sender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a2756b7c-013c-49e9-a4a2-80100387e2f6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hms_crm_receiver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a2756b7c-013c-49e9-a4a2-80100387e2f6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hms_ninja_sender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0a9c1bf4-2436-4e3e-bbdf-0bb0d2162bf7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hms_ninja_receiver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0a9c1bf4-2436-4e3e-bbdf-0bb0d2162bf7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6070698c-ff4b-417b-bce8-b18adc4be7c4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crm_ninja_receiver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73444267-e6ee-42ad-b2dd-db8d76e73a06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crm_hms_receiver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1237bc42-eac0-4add-9dc1-075d86a590ac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312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Emery Ishimwe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