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4528" w14:textId="4F22D4D0" w:rsidR="00472BDB" w:rsidRDefault="00241CCB" w:rsidP="00472BDB">
      <w:pPr>
        <w:spacing w:before="2000"/>
        <w:jc w:val="center"/>
      </w:pPr>
      <w:r>
        <w:rPr>
          <w:noProof/>
        </w:rPr>
        <w:drawing>
          <wp:inline distT="0" distB="0" distL="0" distR="0" wp14:anchorId="064AFFE4" wp14:editId="58A98513">
            <wp:extent cx="3735572" cy="2101259"/>
            <wp:effectExtent l="0" t="0" r="0" b="0"/>
            <wp:docPr id="1124753376" name="Picture 1" descr="A black background with a white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3376" name="Picture 1" descr="A black background with a white bi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260" cy="21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D55E" w14:textId="77777777" w:rsidR="00472BDB" w:rsidRDefault="00472BDB" w:rsidP="00472BDB">
      <w:pPr>
        <w:jc w:val="center"/>
      </w:pPr>
    </w:p>
    <w:p w14:paraId="65B1B9F0" w14:textId="38B17ADC" w:rsidR="00472BDB" w:rsidRDefault="00472BDB" w:rsidP="00472BDB">
      <w:pPr>
        <w:spacing w:after="120"/>
      </w:pPr>
      <w:r w:rsidRPr="00472BDB">
        <w:rPr>
          <w:color w:val="323232"/>
          <w:sz w:val="36"/>
          <w:szCs w:val="36"/>
        </w:rPr>
        <w:t>Cisco Meraki Integration Guide</w:t>
      </w:r>
    </w:p>
    <w:p w14:paraId="7450F2F3" w14:textId="77777777" w:rsidR="00472BDB" w:rsidRDefault="00472BDB" w:rsidP="00472BDB">
      <w:pPr>
        <w:pBdr>
          <w:bottom w:val="single" w:sz="6" w:space="1" w:color="323232"/>
        </w:pBdr>
      </w:pPr>
    </w:p>
    <w:p w14:paraId="608558D3" w14:textId="77777777" w:rsidR="00472BDB" w:rsidRDefault="00472BDB" w:rsidP="00472BDB">
      <w:pPr>
        <w:spacing w:before="200"/>
      </w:pPr>
    </w:p>
    <w:p w14:paraId="5A1C0E33" w14:textId="77777777" w:rsidR="00472BDB" w:rsidRPr="003B6716" w:rsidRDefault="00472BDB" w:rsidP="003B6716">
      <w:pPr>
        <w:spacing w:after="80"/>
        <w:rPr>
          <w:color w:val="4B4F5C"/>
          <w:sz w:val="24"/>
          <w:szCs w:val="24"/>
        </w:rPr>
      </w:pPr>
      <w:r w:rsidRPr="003B6716">
        <w:rPr>
          <w:color w:val="4B4F5C"/>
          <w:sz w:val="24"/>
          <w:szCs w:val="24"/>
        </w:rPr>
        <w:t>Network Visibility for Your Mobile Ecosystem</w:t>
      </w:r>
    </w:p>
    <w:p w14:paraId="789E8DF9" w14:textId="0C19F015" w:rsidR="00472BDB" w:rsidRPr="003B6716" w:rsidRDefault="00472BDB" w:rsidP="003B6716">
      <w:pPr>
        <w:spacing w:after="80"/>
        <w:rPr>
          <w:color w:val="4B4F5C"/>
          <w:sz w:val="24"/>
          <w:szCs w:val="24"/>
        </w:rPr>
      </w:pPr>
      <w:r w:rsidRPr="003B6716">
        <w:rPr>
          <w:color w:val="4B4F5C"/>
          <w:sz w:val="24"/>
          <w:szCs w:val="24"/>
        </w:rPr>
        <w:t>Configuration &amp; Setup Requirements</w:t>
      </w:r>
    </w:p>
    <w:p w14:paraId="3EC2B53C" w14:textId="77777777" w:rsidR="004247A1" w:rsidRDefault="004247A1">
      <w:pPr>
        <w:spacing w:before="3600"/>
      </w:pPr>
    </w:p>
    <w:p w14:paraId="0E97F073" w14:textId="77777777" w:rsidR="003B6716" w:rsidRDefault="003B6716" w:rsidP="003B6716">
      <w:pPr>
        <w:spacing w:after="60"/>
      </w:pPr>
      <w:r>
        <w:rPr>
          <w:b/>
          <w:bCs/>
          <w:color w:val="C0C0C0"/>
          <w:sz w:val="18"/>
          <w:szCs w:val="18"/>
        </w:rPr>
        <w:t>CONFIDENTIAL</w:t>
      </w:r>
    </w:p>
    <w:p w14:paraId="34431C09" w14:textId="05F2B92D" w:rsidR="004247A1" w:rsidRDefault="003B6716">
      <w:pPr>
        <w:sectPr w:rsidR="004247A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C0C0C0"/>
          <w:sz w:val="18"/>
          <w:szCs w:val="18"/>
        </w:rPr>
        <w:t>Prepared by ienterprise | Streamline LLC</w:t>
      </w:r>
    </w:p>
    <w:p w14:paraId="0D9756B8" w14:textId="7C2FBAB8" w:rsidR="004247A1" w:rsidRPr="003B6716" w:rsidRDefault="003B6716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lastRenderedPageBreak/>
        <w:t>What This Is About</w:t>
      </w:r>
    </w:p>
    <w:p w14:paraId="01E69555" w14:textId="4B90BAA1" w:rsidR="004247A1" w:rsidRDefault="00000000">
      <w:pPr>
        <w:spacing w:after="200"/>
      </w:pPr>
      <w:r>
        <w:t xml:space="preserve">Welcome to the </w:t>
      </w:r>
      <w:r w:rsidR="00472BDB">
        <w:t>ienterprise</w:t>
      </w:r>
      <w:r>
        <w:t xml:space="preserve"> Meraki integration setup. This guide walks you through everything we need to connect your Cisco Meraki network infrastructure to </w:t>
      </w:r>
      <w:r w:rsidR="00472BDB">
        <w:t>ienterprise</w:t>
      </w:r>
      <w:r>
        <w:t xml:space="preserve">, giving you real-time visibility into every device on your network </w:t>
      </w:r>
      <w:r w:rsidR="00472BDB">
        <w:t xml:space="preserve">- </w:t>
      </w:r>
      <w:r>
        <w:t>from switches and access points to iPhones, iPads, printers, and payment terminals.</w:t>
      </w:r>
    </w:p>
    <w:p w14:paraId="05FB921C" w14:textId="0A549433" w:rsidR="004247A1" w:rsidRDefault="00000000">
      <w:pPr>
        <w:spacing w:after="200"/>
      </w:pPr>
      <w:r>
        <w:t xml:space="preserve">The integration is read-only. We pull data from your Meraki dashboard </w:t>
      </w:r>
      <w:r w:rsidR="00472BDB">
        <w:t xml:space="preserve">- </w:t>
      </w:r>
      <w:r>
        <w:t>we never change configurations or push commands to your network. Your infrastructure stays exactly the way you set it up.</w:t>
      </w:r>
    </w:p>
    <w:p w14:paraId="1F20E071" w14:textId="7777777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t>What This Integration Does</w:t>
      </w:r>
    </w:p>
    <w:p w14:paraId="4B4F163A" w14:textId="37CBBB0D" w:rsidR="004247A1" w:rsidRDefault="00000000">
      <w:pPr>
        <w:spacing w:after="200"/>
      </w:pPr>
      <w:r>
        <w:t xml:space="preserve">Once connected, </w:t>
      </w:r>
      <w:r w:rsidR="00472BDB">
        <w:t>ienterprise</w:t>
      </w:r>
      <w:r>
        <w:t xml:space="preserve"> pulls network data from your Meraki environment and maps it against your device management platform (Jamf, Intune, etc.) to give you a unified picture of your mobile ecosystem. Here’s what that unlocks:</w:t>
      </w:r>
    </w:p>
    <w:p w14:paraId="341496B2" w14:textId="0B0E1871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Network health visibility </w:t>
      </w:r>
      <w:r w:rsidR="00472BDB">
        <w:t xml:space="preserve">- </w:t>
      </w:r>
      <w:r>
        <w:t>see switch and access point status across every store, in real time.</w:t>
      </w:r>
    </w:p>
    <w:p w14:paraId="14E60C86" w14:textId="61E43690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Client device tracking </w:t>
      </w:r>
      <w:r w:rsidR="00472BDB">
        <w:t xml:space="preserve">- </w:t>
      </w:r>
      <w:r>
        <w:t>identify iPhones, iPads, Macs, printers, and payment terminals connected to each network.</w:t>
      </w:r>
    </w:p>
    <w:p w14:paraId="587B2CB2" w14:textId="36CC70A2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Peripheral monitoring </w:t>
      </w:r>
      <w:r w:rsidR="00472BDB">
        <w:t xml:space="preserve">- </w:t>
      </w:r>
      <w:r>
        <w:t xml:space="preserve">track Adyen payment devices, Epson/Brother/HP printers, and </w:t>
      </w:r>
      <w:proofErr w:type="spellStart"/>
      <w:r>
        <w:t>WatchTower</w:t>
      </w:r>
      <w:proofErr w:type="spellEnd"/>
      <w:r>
        <w:t xml:space="preserve"> appliances on your network.</w:t>
      </w:r>
    </w:p>
    <w:p w14:paraId="086E9577" w14:textId="5C09B890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Infrastructure mapping </w:t>
      </w:r>
      <w:r w:rsidR="00472BDB">
        <w:t xml:space="preserve">- </w:t>
      </w:r>
      <w:r>
        <w:t>map switches to access points using LLDP/CDP data to understand your physical network topology.</w:t>
      </w:r>
    </w:p>
    <w:p w14:paraId="15689FD2" w14:textId="7BFA519D" w:rsidR="004247A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Cross-platform correlation </w:t>
      </w:r>
      <w:r w:rsidR="00472BDB">
        <w:t>-</w:t>
      </w:r>
      <w:r>
        <w:t xml:space="preserve"> match network clients to MDM-managed devices for complete device accountability.</w:t>
      </w:r>
    </w:p>
    <w:p w14:paraId="69C7E77F" w14:textId="754EB5D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t xml:space="preserve">What We Need </w:t>
      </w:r>
      <w:r w:rsidR="00472BDB" w:rsidRPr="003B6716">
        <w:rPr>
          <w:color w:val="1D1D1D"/>
          <w:sz w:val="32"/>
          <w:szCs w:val="32"/>
        </w:rPr>
        <w:t>from</w:t>
      </w:r>
      <w:r w:rsidRPr="003B6716">
        <w:rPr>
          <w:color w:val="1D1D1D"/>
          <w:sz w:val="32"/>
          <w:szCs w:val="32"/>
        </w:rPr>
        <w:t xml:space="preserve"> You</w:t>
      </w:r>
    </w:p>
    <w:p w14:paraId="3508D36C" w14:textId="77777777" w:rsidR="004247A1" w:rsidRDefault="00000000">
      <w:pPr>
        <w:spacing w:after="200"/>
      </w:pPr>
      <w:r>
        <w:t>There are two things we need to get this integration running: API access and a few details about your network setup. Let’s walk through both.</w:t>
      </w:r>
    </w:p>
    <w:p w14:paraId="2EA3995F" w14:textId="77777777" w:rsidR="004247A1" w:rsidRPr="003B6716" w:rsidRDefault="00000000">
      <w:pPr>
        <w:pStyle w:val="Heading2"/>
        <w:rPr>
          <w:color w:val="272727"/>
          <w:sz w:val="26"/>
          <w:szCs w:val="26"/>
        </w:rPr>
      </w:pPr>
      <w:r w:rsidRPr="003B6716">
        <w:rPr>
          <w:color w:val="272727"/>
          <w:sz w:val="26"/>
          <w:szCs w:val="26"/>
        </w:rPr>
        <w:t>1. Meraki API Access</w:t>
      </w:r>
    </w:p>
    <w:p w14:paraId="553FA1C2" w14:textId="5C6830A9" w:rsidR="004247A1" w:rsidRDefault="00000000">
      <w:pPr>
        <w:spacing w:after="200"/>
      </w:pPr>
      <w:r>
        <w:t xml:space="preserve">We need a Meraki Dashboard API key with read-only access. This key lets </w:t>
      </w:r>
      <w:r w:rsidR="00472BDB">
        <w:t>ienterprise</w:t>
      </w:r>
      <w:r>
        <w:t xml:space="preserve"> pull network, device, and client information from your Meraki organization. No write permissions are required.</w:t>
      </w:r>
    </w:p>
    <w:p w14:paraId="052D7DED" w14:textId="77777777" w:rsidR="004247A1" w:rsidRDefault="00000000">
      <w:pPr>
        <w:spacing w:after="120"/>
      </w:pPr>
      <w:r>
        <w:rPr>
          <w:b/>
          <w:bCs/>
        </w:rPr>
        <w:t>You have two options:</w:t>
      </w:r>
    </w:p>
    <w:p w14:paraId="3D449689" w14:textId="77777777" w:rsidR="004247A1" w:rsidRDefault="00000000">
      <w:pPr>
        <w:spacing w:after="80"/>
      </w:pPr>
      <w:r>
        <w:rPr>
          <w:b/>
          <w:bCs/>
          <w:color w:val="1B3A5C"/>
        </w:rPr>
        <w:t xml:space="preserve">Option A: </w:t>
      </w:r>
      <w:r>
        <w:t>Generate the API key yourself and share it with us securely.</w:t>
      </w:r>
    </w:p>
    <w:p w14:paraId="0B4FCA68" w14:textId="77777777" w:rsidR="004247A1" w:rsidRDefault="00000000">
      <w:pPr>
        <w:spacing w:after="160"/>
      </w:pPr>
      <w:r>
        <w:rPr>
          <w:b/>
          <w:bCs/>
          <w:color w:val="1B3A5C"/>
        </w:rPr>
        <w:t xml:space="preserve">Option B: </w:t>
      </w:r>
      <w:r>
        <w:t>Add our service account (</w:t>
      </w:r>
      <w:r>
        <w:rPr>
          <w:b/>
          <w:bCs/>
          <w:color w:val="2E86C1"/>
        </w:rPr>
        <w:t>streamline_network_support@streamlinedigital.com</w:t>
      </w:r>
      <w:r>
        <w:t>) to your Meraki dashboard as a read-only administrator, and we’ll generate the key on our end.</w:t>
      </w:r>
    </w:p>
    <w:p w14:paraId="3CB678B1" w14:textId="77777777" w:rsidR="003B6716" w:rsidRDefault="003B6716">
      <w:pPr>
        <w:pStyle w:val="Heading3"/>
      </w:pPr>
    </w:p>
    <w:p w14:paraId="0F14B9F2" w14:textId="267DA1D7" w:rsidR="004247A1" w:rsidRDefault="00000000">
      <w:pPr>
        <w:pStyle w:val="Heading3"/>
      </w:pPr>
      <w:r>
        <w:lastRenderedPageBreak/>
        <w:t>How to Generate a Meraki API Key</w:t>
      </w:r>
    </w:p>
    <w:p w14:paraId="292E3B4D" w14:textId="77777777" w:rsidR="004247A1" w:rsidRDefault="00000000">
      <w:pPr>
        <w:pStyle w:val="ListParagraph"/>
        <w:numPr>
          <w:ilvl w:val="0"/>
          <w:numId w:val="3"/>
        </w:numPr>
        <w:spacing w:after="80"/>
      </w:pPr>
      <w:r>
        <w:t>Log in to the Meraki Dashboard at dashboard.meraki.com.</w:t>
      </w:r>
    </w:p>
    <w:p w14:paraId="6DA5D043" w14:textId="77777777" w:rsidR="004247A1" w:rsidRDefault="00000000">
      <w:pPr>
        <w:pStyle w:val="ListParagraph"/>
        <w:numPr>
          <w:ilvl w:val="0"/>
          <w:numId w:val="3"/>
        </w:numPr>
        <w:spacing w:after="80"/>
      </w:pPr>
      <w:r>
        <w:t xml:space="preserve">Navigate to </w:t>
      </w:r>
      <w:r>
        <w:rPr>
          <w:b/>
          <w:bCs/>
        </w:rPr>
        <w:t>Organization &gt; Settings.</w:t>
      </w:r>
    </w:p>
    <w:p w14:paraId="0D338BA3" w14:textId="77777777" w:rsidR="004247A1" w:rsidRDefault="00000000">
      <w:pPr>
        <w:pStyle w:val="ListParagraph"/>
        <w:numPr>
          <w:ilvl w:val="0"/>
          <w:numId w:val="3"/>
        </w:numPr>
        <w:spacing w:after="80"/>
      </w:pPr>
      <w:r>
        <w:t xml:space="preserve">Ensure </w:t>
      </w:r>
      <w:r>
        <w:rPr>
          <w:b/>
          <w:bCs/>
        </w:rPr>
        <w:t>Dashboard API access</w:t>
      </w:r>
      <w:r>
        <w:t xml:space="preserve"> is enabled.</w:t>
      </w:r>
    </w:p>
    <w:p w14:paraId="0D8091E8" w14:textId="77777777" w:rsidR="004247A1" w:rsidRDefault="00000000">
      <w:pPr>
        <w:pStyle w:val="ListParagraph"/>
        <w:numPr>
          <w:ilvl w:val="0"/>
          <w:numId w:val="3"/>
        </w:numPr>
        <w:spacing w:after="80"/>
      </w:pPr>
      <w:r>
        <w:t xml:space="preserve">Go to your profile (click your name at the top right) and select </w:t>
      </w:r>
      <w:r>
        <w:rPr>
          <w:b/>
          <w:bCs/>
        </w:rPr>
        <w:t>My profile.</w:t>
      </w:r>
    </w:p>
    <w:p w14:paraId="186A32C5" w14:textId="77777777" w:rsidR="004247A1" w:rsidRDefault="00000000">
      <w:pPr>
        <w:pStyle w:val="ListParagraph"/>
        <w:numPr>
          <w:ilvl w:val="0"/>
          <w:numId w:val="3"/>
        </w:numPr>
        <w:spacing w:after="80"/>
      </w:pPr>
      <w:r>
        <w:t xml:space="preserve">Under </w:t>
      </w:r>
      <w:r>
        <w:rPr>
          <w:b/>
          <w:bCs/>
        </w:rPr>
        <w:t>API access</w:t>
      </w:r>
      <w:r>
        <w:t xml:space="preserve">, click </w:t>
      </w:r>
      <w:r>
        <w:rPr>
          <w:b/>
          <w:bCs/>
        </w:rPr>
        <w:t>Generate new API key.</w:t>
      </w:r>
    </w:p>
    <w:p w14:paraId="3D2A7FF7" w14:textId="77777777" w:rsidR="004247A1" w:rsidRDefault="00000000">
      <w:pPr>
        <w:pStyle w:val="ListParagraph"/>
        <w:numPr>
          <w:ilvl w:val="0"/>
          <w:numId w:val="3"/>
        </w:numPr>
        <w:spacing w:after="200"/>
      </w:pPr>
      <w:r>
        <w:t>Copy the key and share it with your Streamline onboarding contact via a secure channel.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47A1" w14:paraId="4483B115" w14:textId="77777777"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7BFCC0" w14:textId="77777777" w:rsidR="004247A1" w:rsidRDefault="00000000">
            <w:pPr>
              <w:spacing w:after="80"/>
            </w:pPr>
            <w:r>
              <w:rPr>
                <w:b/>
                <w:bCs/>
                <w:color w:val="1B3A5C"/>
              </w:rPr>
              <w:t>IMPORTANT: Read-Only Access</w:t>
            </w:r>
          </w:p>
          <w:p w14:paraId="099C194F" w14:textId="6BBD5A05" w:rsidR="004247A1" w:rsidRDefault="00472BDB">
            <w:r>
              <w:rPr>
                <w:sz w:val="20"/>
                <w:szCs w:val="20"/>
              </w:rPr>
              <w:t>ienterprise only requires GET (read) access to your Meraki APIs. We never modify, create, or delete any network configuration. Your infrastructure is always under your control.</w:t>
            </w:r>
          </w:p>
        </w:tc>
      </w:tr>
    </w:tbl>
    <w:p w14:paraId="0B2D541D" w14:textId="77777777" w:rsidR="004247A1" w:rsidRDefault="004247A1">
      <w:pPr>
        <w:spacing w:after="200"/>
      </w:pPr>
    </w:p>
    <w:p w14:paraId="65009C13" w14:textId="77777777" w:rsidR="004247A1" w:rsidRPr="003B6716" w:rsidRDefault="00000000">
      <w:pPr>
        <w:pStyle w:val="Heading2"/>
        <w:rPr>
          <w:color w:val="272727"/>
          <w:sz w:val="26"/>
          <w:szCs w:val="26"/>
        </w:rPr>
      </w:pPr>
      <w:r w:rsidRPr="003B6716">
        <w:rPr>
          <w:color w:val="272727"/>
          <w:sz w:val="26"/>
          <w:szCs w:val="26"/>
        </w:rPr>
        <w:t>2. Network Configuration Details</w:t>
      </w:r>
    </w:p>
    <w:p w14:paraId="63705FF0" w14:textId="77777777" w:rsidR="004247A1" w:rsidRDefault="00000000">
      <w:pPr>
        <w:spacing w:after="200"/>
      </w:pPr>
      <w:r>
        <w:t>To map your network data correctly, we need answers to the following questions. Your network or IT team will have this information readily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29"/>
        <w:gridCol w:w="4231"/>
      </w:tblGrid>
      <w:tr w:rsidR="004247A1" w14:paraId="75FD8FB7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6EA0" w14:textId="77777777" w:rsidR="004247A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D44E" w14:textId="77777777" w:rsidR="004247A1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888E" w14:textId="77777777" w:rsidR="004247A1" w:rsidRDefault="00000000">
            <w:r>
              <w:rPr>
                <w:b/>
                <w:bCs/>
                <w:color w:val="FFFFFF"/>
              </w:rPr>
              <w:t>Your Response</w:t>
            </w:r>
          </w:p>
        </w:tc>
      </w:tr>
      <w:tr w:rsidR="004247A1" w14:paraId="20A43A8F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6169" w14:textId="77777777" w:rsidR="004247A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AB47" w14:textId="77777777" w:rsidR="004247A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How is the </w:t>
            </w:r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profile configured?</w:t>
            </w:r>
          </w:p>
          <w:p w14:paraId="2D5F63C3" w14:textId="77777777" w:rsidR="004247A1" w:rsidRDefault="00000000">
            <w:r>
              <w:rPr>
                <w:i/>
                <w:iCs/>
                <w:sz w:val="18"/>
                <w:szCs w:val="18"/>
              </w:rPr>
              <w:t>Do you randomize MAC addresses? If yes, we’ll need an alternative method to align network clients with MDM-managed devices.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06AF" w14:textId="77777777" w:rsidR="004247A1" w:rsidRDefault="004247A1"/>
        </w:tc>
      </w:tr>
      <w:tr w:rsidR="004247A1" w14:paraId="12288A14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4D0D" w14:textId="77777777" w:rsidR="004247A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C20B" w14:textId="77777777" w:rsidR="004247A1" w:rsidRDefault="00000000">
            <w:r>
              <w:rPr>
                <w:b/>
                <w:bCs/>
                <w:sz w:val="20"/>
                <w:szCs w:val="20"/>
              </w:rPr>
              <w:t>What is your SSID name?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DD0F" w14:textId="77777777" w:rsidR="004247A1" w:rsidRDefault="004247A1"/>
        </w:tc>
      </w:tr>
      <w:tr w:rsidR="004247A1" w14:paraId="1958F2B5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DDE2" w14:textId="77777777" w:rsidR="004247A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FEEA" w14:textId="77777777" w:rsidR="004247A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What port setup do you have for peripherals?</w:t>
            </w:r>
          </w:p>
          <w:p w14:paraId="100952B8" w14:textId="77777777" w:rsidR="004247A1" w:rsidRDefault="00000000">
            <w:r>
              <w:rPr>
                <w:i/>
                <w:iCs/>
                <w:sz w:val="18"/>
                <w:szCs w:val="18"/>
              </w:rPr>
              <w:t xml:space="preserve">e.g., printers on ports 1–10, </w:t>
            </w:r>
            <w:proofErr w:type="spellStart"/>
            <w:r>
              <w:rPr>
                <w:i/>
                <w:iCs/>
                <w:sz w:val="18"/>
                <w:szCs w:val="18"/>
              </w:rPr>
              <w:t>WatchTower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on port 16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0C1F" w14:textId="77777777" w:rsidR="004247A1" w:rsidRDefault="004247A1"/>
        </w:tc>
      </w:tr>
      <w:tr w:rsidR="004247A1" w14:paraId="3106431B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BD62" w14:textId="77777777" w:rsidR="004247A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11DA" w14:textId="77777777" w:rsidR="004247A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What are the relevant VLANs to pull client info from?</w:t>
            </w:r>
          </w:p>
          <w:p w14:paraId="1D6A82FB" w14:textId="77777777" w:rsidR="004247A1" w:rsidRDefault="00000000">
            <w:r>
              <w:rPr>
                <w:i/>
                <w:iCs/>
                <w:sz w:val="18"/>
                <w:szCs w:val="18"/>
              </w:rPr>
              <w:t>Please include IP ranges within each VLAN.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A629" w14:textId="77777777" w:rsidR="004247A1" w:rsidRDefault="004247A1"/>
        </w:tc>
      </w:tr>
      <w:tr w:rsidR="004247A1" w14:paraId="2421AE85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3A96" w14:textId="77777777" w:rsidR="004247A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7189" w14:textId="77777777" w:rsidR="004247A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What is the network naming convention for store networks?</w:t>
            </w:r>
          </w:p>
          <w:p w14:paraId="5E655941" w14:textId="77777777" w:rsidR="004247A1" w:rsidRDefault="00000000">
            <w:r>
              <w:rPr>
                <w:i/>
                <w:iCs/>
                <w:sz w:val="18"/>
                <w:szCs w:val="18"/>
              </w:rPr>
              <w:t>How do you identify which network belongs to a specific store?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ED33" w14:textId="77777777" w:rsidR="004247A1" w:rsidRDefault="004247A1"/>
        </w:tc>
      </w:tr>
      <w:tr w:rsidR="004247A1" w14:paraId="1EF0E11F" w14:textId="77777777" w:rsidTr="003B671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FADC" w14:textId="77777777" w:rsidR="004247A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9BE4" w14:textId="77777777" w:rsidR="004247A1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What peripheral types/names are on your network?</w:t>
            </w:r>
          </w:p>
          <w:p w14:paraId="6EAD6F17" w14:textId="77777777" w:rsidR="004247A1" w:rsidRDefault="00000000">
            <w:r>
              <w:rPr>
                <w:i/>
                <w:iCs/>
                <w:sz w:val="18"/>
                <w:szCs w:val="18"/>
              </w:rPr>
              <w:t>e.g., Adyen P400, AMS1, Epson/Brother/HP printers</w:t>
            </w:r>
          </w:p>
        </w:tc>
        <w:tc>
          <w:tcPr>
            <w:tcW w:w="4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A977" w14:textId="77777777" w:rsidR="004247A1" w:rsidRDefault="004247A1"/>
        </w:tc>
      </w:tr>
    </w:tbl>
    <w:p w14:paraId="19F92028" w14:textId="77777777" w:rsidR="004247A1" w:rsidRDefault="004247A1">
      <w:pPr>
        <w:spacing w:after="200"/>
      </w:pPr>
    </w:p>
    <w:p w14:paraId="0553535C" w14:textId="77777777" w:rsidR="004247A1" w:rsidRDefault="00000000">
      <w:r>
        <w:br w:type="page"/>
      </w:r>
    </w:p>
    <w:p w14:paraId="68B1A612" w14:textId="7777777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lastRenderedPageBreak/>
        <w:t>How the Integration Works</w:t>
      </w:r>
    </w:p>
    <w:p w14:paraId="023CDC7B" w14:textId="459E8F8C" w:rsidR="004247A1" w:rsidRDefault="00472BDB">
      <w:pPr>
        <w:spacing w:after="200"/>
      </w:pPr>
      <w:r>
        <w:t>ienterprise connects to the Meraki Dashboard API v1 to pull four categories of data. All API calls are GET requests - strictly read-only. Here’s the breakdown: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4345"/>
        <w:gridCol w:w="3704"/>
        <w:gridCol w:w="15"/>
      </w:tblGrid>
      <w:tr w:rsidR="004247A1" w14:paraId="4189A585" w14:textId="77777777" w:rsidTr="003B6716"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0949" w14:textId="77777777" w:rsidR="004247A1" w:rsidRDefault="00000000">
            <w:r>
              <w:rPr>
                <w:b/>
                <w:bCs/>
                <w:color w:val="FFFFFF"/>
              </w:rPr>
              <w:t>Data Category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34F9" w14:textId="77777777" w:rsidR="004247A1" w:rsidRDefault="00000000">
            <w:r>
              <w:rPr>
                <w:b/>
                <w:bCs/>
                <w:color w:val="FFFFFF"/>
              </w:rPr>
              <w:t>API Endpoint</w:t>
            </w:r>
          </w:p>
        </w:tc>
        <w:tc>
          <w:tcPr>
            <w:tcW w:w="371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242D" w14:textId="77777777" w:rsidR="004247A1" w:rsidRDefault="00000000">
            <w:r>
              <w:rPr>
                <w:b/>
                <w:bCs/>
                <w:color w:val="FFFFFF"/>
              </w:rPr>
              <w:t>What We Collect</w:t>
            </w:r>
          </w:p>
        </w:tc>
      </w:tr>
      <w:tr w:rsidR="003B6716" w14:paraId="5616520C" w14:textId="77777777" w:rsidTr="003B6716">
        <w:trPr>
          <w:gridAfter w:val="1"/>
          <w:wAfter w:w="15" w:type="dxa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AA9E" w14:textId="77777777" w:rsidR="004247A1" w:rsidRDefault="00000000">
            <w:r>
              <w:rPr>
                <w:sz w:val="20"/>
                <w:szCs w:val="20"/>
              </w:rPr>
              <w:t>Networks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E4C" w14:textId="77777777" w:rsidR="004247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/v1/organizations/{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}/networks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367E" w14:textId="77777777" w:rsidR="004247A1" w:rsidRDefault="00000000">
            <w:r>
              <w:rPr>
                <w:sz w:val="20"/>
                <w:szCs w:val="20"/>
              </w:rPr>
              <w:t>List of all networks in your Meraki organization, mapped to your store locations.</w:t>
            </w:r>
          </w:p>
        </w:tc>
      </w:tr>
      <w:tr w:rsidR="003B6716" w14:paraId="7C88D188" w14:textId="77777777" w:rsidTr="003B6716">
        <w:trPr>
          <w:gridAfter w:val="1"/>
          <w:wAfter w:w="15" w:type="dxa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6928" w14:textId="77777777" w:rsidR="004247A1" w:rsidRDefault="00000000">
            <w:r>
              <w:rPr>
                <w:sz w:val="20"/>
                <w:szCs w:val="20"/>
              </w:rPr>
              <w:t>Network Devices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705A" w14:textId="77777777" w:rsidR="003B6716" w:rsidRDefault="0000000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/v1/organizations/{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</w:p>
          <w:p w14:paraId="5B0CF25B" w14:textId="1D623002" w:rsidR="004247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devices/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statuses?networkIds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[]=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{id}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6A32" w14:textId="77777777" w:rsidR="004247A1" w:rsidRDefault="00000000">
            <w:r>
              <w:rPr>
                <w:sz w:val="20"/>
                <w:szCs w:val="20"/>
              </w:rPr>
              <w:t>Status of switches and access points across each network.</w:t>
            </w:r>
          </w:p>
        </w:tc>
      </w:tr>
      <w:tr w:rsidR="003B6716" w14:paraId="35AC09B6" w14:textId="77777777" w:rsidTr="003B6716">
        <w:trPr>
          <w:gridAfter w:val="1"/>
          <w:wAfter w:w="15" w:type="dxa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58A7" w14:textId="77777777" w:rsidR="004247A1" w:rsidRDefault="00000000">
            <w:r>
              <w:rPr>
                <w:sz w:val="20"/>
                <w:szCs w:val="20"/>
              </w:rPr>
              <w:t>Network Clients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DD7D" w14:textId="77777777" w:rsidR="003B6716" w:rsidRDefault="0000000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/v1/organizations/{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</w:p>
          <w:p w14:paraId="24E4B717" w14:textId="3C5B0C4E" w:rsidR="004247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networks/{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}/clients</w:t>
            </w:r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BE93" w14:textId="77777777" w:rsidR="004247A1" w:rsidRDefault="00000000">
            <w:r>
              <w:rPr>
                <w:sz w:val="20"/>
                <w:szCs w:val="20"/>
              </w:rPr>
              <w:t xml:space="preserve">All client devices: iPhones, iPads, Macs, printers, payment terminals, and </w:t>
            </w:r>
            <w:proofErr w:type="spellStart"/>
            <w:r>
              <w:rPr>
                <w:sz w:val="20"/>
                <w:szCs w:val="20"/>
              </w:rPr>
              <w:t>WatchTower</w:t>
            </w:r>
            <w:proofErr w:type="spellEnd"/>
            <w:r>
              <w:rPr>
                <w:sz w:val="20"/>
                <w:szCs w:val="20"/>
              </w:rPr>
              <w:t xml:space="preserve"> appliances.</w:t>
            </w:r>
          </w:p>
        </w:tc>
      </w:tr>
      <w:tr w:rsidR="003B6716" w14:paraId="5EC55841" w14:textId="77777777" w:rsidTr="003B6716">
        <w:trPr>
          <w:gridAfter w:val="1"/>
          <w:wAfter w:w="15" w:type="dxa"/>
        </w:trPr>
        <w:tc>
          <w:tcPr>
            <w:tcW w:w="1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4BC8" w14:textId="77777777" w:rsidR="004247A1" w:rsidRDefault="00000000">
            <w:r>
              <w:rPr>
                <w:sz w:val="20"/>
                <w:szCs w:val="20"/>
              </w:rPr>
              <w:t>Device Topology</w:t>
            </w:r>
          </w:p>
        </w:tc>
        <w:tc>
          <w:tcPr>
            <w:tcW w:w="4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0821" w14:textId="77777777" w:rsidR="004247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/v1/devices/{serial}/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lldpCdp</w:t>
            </w:r>
            <w:proofErr w:type="spellEnd"/>
          </w:p>
        </w:tc>
        <w:tc>
          <w:tcPr>
            <w:tcW w:w="3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B6FA" w14:textId="77777777" w:rsidR="004247A1" w:rsidRDefault="00000000">
            <w:r>
              <w:rPr>
                <w:sz w:val="20"/>
                <w:szCs w:val="20"/>
              </w:rPr>
              <w:t>LLDP/CDP neighbor data for mapping physical connections between switches and access points.</w:t>
            </w:r>
          </w:p>
        </w:tc>
      </w:tr>
    </w:tbl>
    <w:p w14:paraId="53D7A1BC" w14:textId="77777777" w:rsidR="004247A1" w:rsidRDefault="004247A1">
      <w:pPr>
        <w:spacing w:after="200"/>
      </w:pPr>
    </w:p>
    <w:p w14:paraId="12648743" w14:textId="77777777" w:rsidR="004247A1" w:rsidRPr="003B6716" w:rsidRDefault="00000000">
      <w:pPr>
        <w:pStyle w:val="Heading2"/>
        <w:rPr>
          <w:color w:val="272727"/>
          <w:sz w:val="26"/>
          <w:szCs w:val="26"/>
        </w:rPr>
      </w:pPr>
      <w:r w:rsidRPr="003B6716">
        <w:rPr>
          <w:color w:val="272727"/>
          <w:sz w:val="26"/>
          <w:szCs w:val="26"/>
        </w:rPr>
        <w:t>Data Flow</w:t>
      </w:r>
    </w:p>
    <w:p w14:paraId="35A5C046" w14:textId="77777777" w:rsidR="004247A1" w:rsidRDefault="00000000">
      <w:pPr>
        <w:spacing w:after="120"/>
      </w:pPr>
      <w:r>
        <w:t>The integration follows a straightforward sequence:</w:t>
      </w:r>
    </w:p>
    <w:p w14:paraId="32CE1A58" w14:textId="01E1F6DB" w:rsidR="004247A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Discover networks </w:t>
      </w:r>
      <w:r w:rsidR="00472BDB">
        <w:t>- ienterprise</w:t>
      </w:r>
      <w:r>
        <w:t xml:space="preserve"> pulls the full list of networks from your Meraki organization and maps them to store locations using your naming convention.</w:t>
      </w:r>
    </w:p>
    <w:p w14:paraId="27D55E70" w14:textId="54C7E8F4" w:rsidR="004247A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Poll device status </w:t>
      </w:r>
      <w:r w:rsidR="00472BDB">
        <w:t xml:space="preserve">- </w:t>
      </w:r>
      <w:r>
        <w:t>for each network, we check the online/offline status of every switch and access point.</w:t>
      </w:r>
    </w:p>
    <w:p w14:paraId="3F94B891" w14:textId="1440B7BB" w:rsidR="004247A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Identify clients </w:t>
      </w:r>
      <w:r w:rsidR="00472BDB">
        <w:t xml:space="preserve">- </w:t>
      </w:r>
      <w:r>
        <w:t>we pull all connected clients and classify them by type (iOS device, printer, payment terminal, etc.) using MAC address, hostname, and VLAN data.</w:t>
      </w:r>
    </w:p>
    <w:p w14:paraId="47797043" w14:textId="11D5384F" w:rsidR="004247A1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Map topology </w:t>
      </w:r>
      <w:r w:rsidR="00472BDB">
        <w:t xml:space="preserve">- </w:t>
      </w:r>
      <w:r>
        <w:t>LLDP/CDP data tells us which access points connect to which switches, building a picture of your physical network layout.</w:t>
      </w:r>
    </w:p>
    <w:p w14:paraId="18D48F29" w14:textId="3BDDEB18" w:rsidR="004247A1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Correlate with MDM </w:t>
      </w:r>
      <w:r w:rsidR="00472BDB">
        <w:t xml:space="preserve">- </w:t>
      </w:r>
      <w:r>
        <w:t>network client data is matched against your MDM platform (Jamf, Intune) to link network presence to managed device records. This is where MAC address configuration matters.</w:t>
      </w:r>
    </w:p>
    <w:p w14:paraId="2D84E30D" w14:textId="77777777" w:rsidR="004247A1" w:rsidRDefault="00000000">
      <w:r>
        <w:br w:type="page"/>
      </w:r>
    </w:p>
    <w:p w14:paraId="5E072451" w14:textId="7777777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lastRenderedPageBreak/>
        <w:t>Security &amp; Data Handling</w:t>
      </w:r>
    </w:p>
    <w:p w14:paraId="530912EA" w14:textId="77777777" w:rsidR="004247A1" w:rsidRDefault="00000000">
      <w:pPr>
        <w:spacing w:after="200"/>
      </w:pPr>
      <w:r>
        <w:t>We take data security seriously. Here’s how we handle your Meraki integration data:</w:t>
      </w:r>
    </w:p>
    <w:p w14:paraId="1E276C88" w14:textId="4DF5337D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Read-only access. </w:t>
      </w:r>
      <w:r>
        <w:t xml:space="preserve">All API calls are GET requests. </w:t>
      </w:r>
      <w:r w:rsidR="00472BDB">
        <w:t>ienterprise</w:t>
      </w:r>
      <w:r>
        <w:t xml:space="preserve"> cannot modify your Meraki configuration.</w:t>
      </w:r>
    </w:p>
    <w:p w14:paraId="697B68DB" w14:textId="77777777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Encrypted in transit. </w:t>
      </w:r>
      <w:r>
        <w:t>All communication with the Meraki API uses HTTPS/TLS encryption.</w:t>
      </w:r>
    </w:p>
    <w:p w14:paraId="3E729664" w14:textId="77777777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Secure key storage. </w:t>
      </w:r>
      <w:r>
        <w:t>Your API key is stored encrypted and is never exposed in logs or user interfaces.</w:t>
      </w:r>
    </w:p>
    <w:p w14:paraId="4D004555" w14:textId="77777777" w:rsidR="004247A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Revocable at any time. </w:t>
      </w:r>
      <w:r>
        <w:t>You maintain full control. Revoke the API key or remove our service account whenever you choose, and the integration stops immediately.</w:t>
      </w:r>
    </w:p>
    <w:p w14:paraId="1E70A0E7" w14:textId="27BD6B38" w:rsidR="004247A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 personal data collection. </w:t>
      </w:r>
      <w:r>
        <w:t xml:space="preserve">We collect device and network metadata only </w:t>
      </w:r>
      <w:proofErr w:type="gramStart"/>
      <w:r w:rsidR="00472BDB">
        <w:t xml:space="preserve">- </w:t>
      </w:r>
      <w:r>
        <w:t xml:space="preserve"> no</w:t>
      </w:r>
      <w:proofErr w:type="gramEnd"/>
      <w:r>
        <w:t xml:space="preserve"> user browsing data, personal information, or traffic content.</w:t>
      </w:r>
    </w:p>
    <w:p w14:paraId="61D97B48" w14:textId="7777777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t>Onboarding Checklist</w:t>
      </w:r>
    </w:p>
    <w:p w14:paraId="6F5B704A" w14:textId="77777777" w:rsidR="004247A1" w:rsidRDefault="00000000">
      <w:pPr>
        <w:spacing w:after="200"/>
      </w:pPr>
      <w:r>
        <w:t>Use this checklist to make sure everything is in place before we activate the integration.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4247A1" w14:paraId="1D9705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BFBF" w14:textId="77777777" w:rsidR="004247A1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B56B" w14:textId="77777777" w:rsidR="004247A1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71BC" w14:textId="77777777" w:rsidR="004247A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247A1" w14:paraId="711FD9E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8FB3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A6EA" w14:textId="77777777" w:rsidR="004247A1" w:rsidRDefault="00000000">
            <w:r>
              <w:rPr>
                <w:sz w:val="20"/>
                <w:szCs w:val="20"/>
              </w:rPr>
              <w:t>Enable Dashboard API access in Meraki Organization 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0D29" w14:textId="77777777" w:rsidR="004247A1" w:rsidRDefault="004247A1"/>
        </w:tc>
      </w:tr>
      <w:tr w:rsidR="004247A1" w14:paraId="73BB2D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3E12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1992" w14:textId="77777777" w:rsidR="004247A1" w:rsidRDefault="00000000">
            <w:r>
              <w:rPr>
                <w:sz w:val="20"/>
                <w:szCs w:val="20"/>
              </w:rPr>
              <w:t>Generate API key or add streamline_network_support@streamlinedigital.com as read-only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D891" w14:textId="77777777" w:rsidR="004247A1" w:rsidRDefault="004247A1"/>
        </w:tc>
      </w:tr>
      <w:tr w:rsidR="004247A1" w14:paraId="5CAD3F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DCD9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6A97" w14:textId="77777777" w:rsidR="004247A1" w:rsidRDefault="00000000">
            <w:r>
              <w:rPr>
                <w:sz w:val="20"/>
                <w:szCs w:val="20"/>
              </w:rPr>
              <w:t>Share API key securely with your Streamline onboarding 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0323" w14:textId="77777777" w:rsidR="004247A1" w:rsidRDefault="004247A1"/>
        </w:tc>
      </w:tr>
      <w:tr w:rsidR="004247A1" w14:paraId="69EA17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F13A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2C84" w14:textId="77777777" w:rsidR="004247A1" w:rsidRDefault="00000000">
            <w:r>
              <w:rPr>
                <w:sz w:val="20"/>
                <w:szCs w:val="20"/>
              </w:rPr>
              <w:t xml:space="preserve">Provide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profile details (MAC randomization, SSID name)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93C0" w14:textId="77777777" w:rsidR="004247A1" w:rsidRDefault="004247A1"/>
        </w:tc>
      </w:tr>
      <w:tr w:rsidR="004247A1" w14:paraId="754B18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E2E9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ED65" w14:textId="77777777" w:rsidR="004247A1" w:rsidRDefault="00000000">
            <w:r>
              <w:rPr>
                <w:sz w:val="20"/>
                <w:szCs w:val="20"/>
              </w:rPr>
              <w:t xml:space="preserve">Provide peripheral port assignments (printer ports, </w:t>
            </w:r>
            <w:proofErr w:type="spellStart"/>
            <w:r>
              <w:rPr>
                <w:sz w:val="20"/>
                <w:szCs w:val="20"/>
              </w:rPr>
              <w:t>WatchTower</w:t>
            </w:r>
            <w:proofErr w:type="spellEnd"/>
            <w:r>
              <w:rPr>
                <w:sz w:val="20"/>
                <w:szCs w:val="20"/>
              </w:rPr>
              <w:t xml:space="preserve"> port,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12FC" w14:textId="77777777" w:rsidR="004247A1" w:rsidRDefault="004247A1"/>
        </w:tc>
      </w:tr>
      <w:tr w:rsidR="004247A1" w14:paraId="4CA74A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CC5F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4071" w14:textId="77777777" w:rsidR="004247A1" w:rsidRDefault="00000000">
            <w:r>
              <w:rPr>
                <w:sz w:val="20"/>
                <w:szCs w:val="20"/>
              </w:rPr>
              <w:t>Provide relevant VLANs and IP ranges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E00D" w14:textId="77777777" w:rsidR="004247A1" w:rsidRDefault="004247A1"/>
        </w:tc>
      </w:tr>
      <w:tr w:rsidR="004247A1" w14:paraId="49575E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847B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41D7" w14:textId="77777777" w:rsidR="004247A1" w:rsidRDefault="00000000">
            <w:r>
              <w:rPr>
                <w:sz w:val="20"/>
                <w:szCs w:val="20"/>
              </w:rPr>
              <w:t>Provide network naming convention for store identification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C92B" w14:textId="77777777" w:rsidR="004247A1" w:rsidRDefault="004247A1"/>
        </w:tc>
      </w:tr>
      <w:tr w:rsidR="004247A1" w14:paraId="45F81C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589D" w14:textId="77777777" w:rsidR="004247A1" w:rsidRDefault="00000000">
            <w:pPr>
              <w:jc w:val="center"/>
            </w:pPr>
            <w:r>
              <w:t>□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5D4B" w14:textId="77777777" w:rsidR="004247A1" w:rsidRDefault="00000000">
            <w:r>
              <w:rPr>
                <w:sz w:val="20"/>
                <w:szCs w:val="20"/>
              </w:rPr>
              <w:t>Provide list of peripheral types and device names on the network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F36B" w14:textId="77777777" w:rsidR="004247A1" w:rsidRDefault="004247A1"/>
        </w:tc>
      </w:tr>
    </w:tbl>
    <w:p w14:paraId="5A6273F0" w14:textId="77777777" w:rsidR="004247A1" w:rsidRDefault="004247A1">
      <w:pPr>
        <w:spacing w:after="200"/>
      </w:pPr>
    </w:p>
    <w:p w14:paraId="0E06A059" w14:textId="7777777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t>Next Steps</w:t>
      </w:r>
    </w:p>
    <w:p w14:paraId="2F4227DC" w14:textId="77777777" w:rsidR="004247A1" w:rsidRDefault="00000000">
      <w:pPr>
        <w:spacing w:after="200"/>
      </w:pPr>
      <w:r>
        <w:t>Once you’ve provided the API key and answered the configuration questions above, here’s what happens:</w:t>
      </w:r>
    </w:p>
    <w:p w14:paraId="17FFFF3C" w14:textId="7191359F" w:rsidR="004247A1" w:rsidRDefault="00000000" w:rsidP="003B6716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We configure the Meraki adapter </w:t>
      </w:r>
      <w:r>
        <w:t xml:space="preserve">in </w:t>
      </w:r>
      <w:r w:rsidR="00472BDB">
        <w:t>ienterprise</w:t>
      </w:r>
      <w:r>
        <w:t xml:space="preserve"> using your API key and network details.</w:t>
      </w:r>
    </w:p>
    <w:p w14:paraId="52EF723E" w14:textId="77777777" w:rsidR="004247A1" w:rsidRDefault="00000000" w:rsidP="003B6716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We run a validation pass </w:t>
      </w:r>
      <w:r>
        <w:t>to confirm we can pull data from all expected networks and device types.</w:t>
      </w:r>
    </w:p>
    <w:p w14:paraId="46FE9F5F" w14:textId="69DE6A7D" w:rsidR="004247A1" w:rsidRDefault="00000000" w:rsidP="003B6716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We map your </w:t>
      </w:r>
      <w:r w:rsidR="003B6716">
        <w:rPr>
          <w:b/>
          <w:bCs/>
        </w:rPr>
        <w:t>stores,</w:t>
      </w:r>
      <w:r>
        <w:rPr>
          <w:b/>
          <w:bCs/>
        </w:rPr>
        <w:t xml:space="preserve"> </w:t>
      </w:r>
      <w:r>
        <w:t>so network data appears in the correct Site Manager and Enterprise Manager views.</w:t>
      </w:r>
    </w:p>
    <w:p w14:paraId="3134DA1A" w14:textId="58FC99FE" w:rsidR="004247A1" w:rsidRDefault="00000000" w:rsidP="003B6716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lastRenderedPageBreak/>
        <w:t xml:space="preserve">We activate monitoring </w:t>
      </w:r>
      <w:r>
        <w:t xml:space="preserve">and your team starts seeing network health data alongside device management data in </w:t>
      </w:r>
      <w:r w:rsidR="00472BDB">
        <w:t>ienterprise</w:t>
      </w:r>
      <w:r>
        <w:t>.</w:t>
      </w:r>
    </w:p>
    <w:p w14:paraId="539FE213" w14:textId="77777777" w:rsidR="004247A1" w:rsidRDefault="00000000" w:rsidP="003B6716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We review together </w:t>
      </w:r>
      <w:r>
        <w:t>during a short walkthrough to make sure everything looks right and your team knows where to find the data.</w:t>
      </w:r>
    </w:p>
    <w:p w14:paraId="37B0C972" w14:textId="77777777" w:rsidR="004247A1" w:rsidRPr="003B6716" w:rsidRDefault="00000000" w:rsidP="003B6716">
      <w:pPr>
        <w:pStyle w:val="Heading1"/>
        <w:spacing w:before="400"/>
        <w:rPr>
          <w:color w:val="1D1D1D"/>
          <w:sz w:val="32"/>
          <w:szCs w:val="32"/>
        </w:rPr>
      </w:pPr>
      <w:r w:rsidRPr="003B6716">
        <w:rPr>
          <w:color w:val="1D1D1D"/>
          <w:sz w:val="32"/>
          <w:szCs w:val="32"/>
        </w:rPr>
        <w:t>Questions?</w:t>
      </w:r>
    </w:p>
    <w:p w14:paraId="142CEC63" w14:textId="77777777" w:rsidR="004247A1" w:rsidRDefault="00000000">
      <w:pPr>
        <w:spacing w:after="120"/>
      </w:pPr>
      <w:r>
        <w:t>If anything in this guide is unclear or you need help with any of the steps, reach out to your Streamline onboarding contact or email us at:</w:t>
      </w:r>
    </w:p>
    <w:p w14:paraId="1A7560DE" w14:textId="77777777" w:rsidR="004247A1" w:rsidRDefault="00000000">
      <w:pPr>
        <w:spacing w:after="200"/>
      </w:pPr>
      <w:r>
        <w:rPr>
          <w:b/>
          <w:bCs/>
          <w:color w:val="2E86C1"/>
        </w:rPr>
        <w:t>streamline_network_support@streamlinedigital.com</w:t>
      </w:r>
    </w:p>
    <w:p w14:paraId="2411E264" w14:textId="77777777" w:rsidR="004247A1" w:rsidRDefault="00000000">
      <w:pPr>
        <w:spacing w:after="200"/>
      </w:pPr>
      <w:r>
        <w:t>We’re here to make this as smooth as possible. Most integrations are live within 48 hours of receiving the API key and configuration details.</w:t>
      </w:r>
    </w:p>
    <w:sectPr w:rsidR="004247A1" w:rsidSect="00472BDB">
      <w:headerReference w:type="default" r:id="rId11"/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2A17F" w14:textId="77777777" w:rsidR="00A07697" w:rsidRDefault="00A07697">
      <w:r>
        <w:separator/>
      </w:r>
    </w:p>
  </w:endnote>
  <w:endnote w:type="continuationSeparator" w:id="0">
    <w:p w14:paraId="6DFA3CE7" w14:textId="77777777" w:rsidR="00A07697" w:rsidRDefault="00A07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AD44" w14:textId="5BDDD1B7" w:rsidR="004247A1" w:rsidRDefault="00472BDB" w:rsidP="00472BDB">
    <w:pPr>
      <w:pBdr>
        <w:top w:val="single" w:sz="2" w:space="4" w:color="D6D6DE"/>
      </w:pBdr>
      <w:spacing w:before="100"/>
      <w:ind w:firstLine="720"/>
      <w:jc w:val="center"/>
    </w:pPr>
    <w:r>
      <w:rPr>
        <w:color w:val="C0C0C0"/>
        <w:sz w:val="16"/>
        <w:szCs w:val="16"/>
      </w:rPr>
      <w:t>Confidential | ienterprise by Streamline LLC</w:t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94C7" w14:textId="77777777" w:rsidR="00A07697" w:rsidRDefault="00A07697">
      <w:r>
        <w:separator/>
      </w:r>
    </w:p>
  </w:footnote>
  <w:footnote w:type="continuationSeparator" w:id="0">
    <w:p w14:paraId="671B2B18" w14:textId="77777777" w:rsidR="00A07697" w:rsidRDefault="00A07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5F1CE" w14:textId="53486D49" w:rsidR="004247A1" w:rsidRDefault="00472BDB">
    <w:pPr>
      <w:jc w:val="right"/>
    </w:pPr>
    <w:r>
      <w:rPr>
        <w:i/>
        <w:iCs/>
        <w:color w:val="C0C0C0"/>
        <w:sz w:val="16"/>
        <w:szCs w:val="16"/>
      </w:rPr>
      <w:t xml:space="preserve">Ienterprise </w:t>
    </w:r>
    <w:r>
      <w:rPr>
        <w:color w:val="CCCCCC"/>
        <w:sz w:val="18"/>
        <w:szCs w:val="18"/>
      </w:rPr>
      <w:t>| Cisco Meraki Integration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8F2"/>
    <w:multiLevelType w:val="hybridMultilevel"/>
    <w:tmpl w:val="83E2FC40"/>
    <w:lvl w:ilvl="0" w:tplc="E64C850E">
      <w:start w:val="1"/>
      <w:numFmt w:val="bullet"/>
      <w:lvlText w:val="•"/>
      <w:lvlJc w:val="left"/>
      <w:pPr>
        <w:ind w:left="720" w:hanging="360"/>
      </w:pPr>
    </w:lvl>
    <w:lvl w:ilvl="1" w:tplc="D662FFE6">
      <w:numFmt w:val="decimal"/>
      <w:lvlText w:val=""/>
      <w:lvlJc w:val="left"/>
    </w:lvl>
    <w:lvl w:ilvl="2" w:tplc="DB747F10">
      <w:numFmt w:val="decimal"/>
      <w:lvlText w:val=""/>
      <w:lvlJc w:val="left"/>
    </w:lvl>
    <w:lvl w:ilvl="3" w:tplc="007C15EC">
      <w:numFmt w:val="decimal"/>
      <w:lvlText w:val=""/>
      <w:lvlJc w:val="left"/>
    </w:lvl>
    <w:lvl w:ilvl="4" w:tplc="7A0828B6">
      <w:numFmt w:val="decimal"/>
      <w:lvlText w:val=""/>
      <w:lvlJc w:val="left"/>
    </w:lvl>
    <w:lvl w:ilvl="5" w:tplc="5596C148">
      <w:numFmt w:val="decimal"/>
      <w:lvlText w:val=""/>
      <w:lvlJc w:val="left"/>
    </w:lvl>
    <w:lvl w:ilvl="6" w:tplc="9412136A">
      <w:numFmt w:val="decimal"/>
      <w:lvlText w:val=""/>
      <w:lvlJc w:val="left"/>
    </w:lvl>
    <w:lvl w:ilvl="7" w:tplc="1B8C0AC6">
      <w:numFmt w:val="decimal"/>
      <w:lvlText w:val=""/>
      <w:lvlJc w:val="left"/>
    </w:lvl>
    <w:lvl w:ilvl="8" w:tplc="CDB2D2EA">
      <w:numFmt w:val="decimal"/>
      <w:lvlText w:val=""/>
      <w:lvlJc w:val="left"/>
    </w:lvl>
  </w:abstractNum>
  <w:abstractNum w:abstractNumId="1" w15:restartNumberingAfterBreak="0">
    <w:nsid w:val="0A242EC8"/>
    <w:multiLevelType w:val="hybridMultilevel"/>
    <w:tmpl w:val="5EDCB2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7134C6D"/>
    <w:multiLevelType w:val="hybridMultilevel"/>
    <w:tmpl w:val="5EDCB2E0"/>
    <w:lvl w:ilvl="0" w:tplc="D868A2DE">
      <w:start w:val="1"/>
      <w:numFmt w:val="decimal"/>
      <w:lvlText w:val="%1."/>
      <w:lvlJc w:val="left"/>
      <w:pPr>
        <w:ind w:left="720" w:hanging="360"/>
      </w:pPr>
    </w:lvl>
    <w:lvl w:ilvl="1" w:tplc="BD4A7186">
      <w:numFmt w:val="decimal"/>
      <w:lvlText w:val=""/>
      <w:lvlJc w:val="left"/>
    </w:lvl>
    <w:lvl w:ilvl="2" w:tplc="946A396E">
      <w:numFmt w:val="decimal"/>
      <w:lvlText w:val=""/>
      <w:lvlJc w:val="left"/>
    </w:lvl>
    <w:lvl w:ilvl="3" w:tplc="80001FB2">
      <w:numFmt w:val="decimal"/>
      <w:lvlText w:val=""/>
      <w:lvlJc w:val="left"/>
    </w:lvl>
    <w:lvl w:ilvl="4" w:tplc="67C45C64">
      <w:numFmt w:val="decimal"/>
      <w:lvlText w:val=""/>
      <w:lvlJc w:val="left"/>
    </w:lvl>
    <w:lvl w:ilvl="5" w:tplc="F17E2FEC">
      <w:numFmt w:val="decimal"/>
      <w:lvlText w:val=""/>
      <w:lvlJc w:val="left"/>
    </w:lvl>
    <w:lvl w:ilvl="6" w:tplc="B66259E2">
      <w:numFmt w:val="decimal"/>
      <w:lvlText w:val=""/>
      <w:lvlJc w:val="left"/>
    </w:lvl>
    <w:lvl w:ilvl="7" w:tplc="C4C2C74A">
      <w:numFmt w:val="decimal"/>
      <w:lvlText w:val=""/>
      <w:lvlJc w:val="left"/>
    </w:lvl>
    <w:lvl w:ilvl="8" w:tplc="E428951A">
      <w:numFmt w:val="decimal"/>
      <w:lvlText w:val=""/>
      <w:lvlJc w:val="left"/>
    </w:lvl>
  </w:abstractNum>
  <w:abstractNum w:abstractNumId="3" w15:restartNumberingAfterBreak="0">
    <w:nsid w:val="2EB46388"/>
    <w:multiLevelType w:val="hybridMultilevel"/>
    <w:tmpl w:val="341C6D84"/>
    <w:lvl w:ilvl="0" w:tplc="E8021BE4">
      <w:start w:val="1"/>
      <w:numFmt w:val="decimal"/>
      <w:lvlText w:val="%1."/>
      <w:lvlJc w:val="left"/>
      <w:pPr>
        <w:ind w:left="720" w:hanging="360"/>
      </w:pPr>
    </w:lvl>
    <w:lvl w:ilvl="1" w:tplc="5844A414">
      <w:numFmt w:val="decimal"/>
      <w:lvlText w:val=""/>
      <w:lvlJc w:val="left"/>
    </w:lvl>
    <w:lvl w:ilvl="2" w:tplc="155E0A3A">
      <w:numFmt w:val="decimal"/>
      <w:lvlText w:val=""/>
      <w:lvlJc w:val="left"/>
    </w:lvl>
    <w:lvl w:ilvl="3" w:tplc="ADE2228C">
      <w:numFmt w:val="decimal"/>
      <w:lvlText w:val=""/>
      <w:lvlJc w:val="left"/>
    </w:lvl>
    <w:lvl w:ilvl="4" w:tplc="C17C67E6">
      <w:numFmt w:val="decimal"/>
      <w:lvlText w:val=""/>
      <w:lvlJc w:val="left"/>
    </w:lvl>
    <w:lvl w:ilvl="5" w:tplc="4060F546">
      <w:numFmt w:val="decimal"/>
      <w:lvlText w:val=""/>
      <w:lvlJc w:val="left"/>
    </w:lvl>
    <w:lvl w:ilvl="6" w:tplc="15A83D82">
      <w:numFmt w:val="decimal"/>
      <w:lvlText w:val=""/>
      <w:lvlJc w:val="left"/>
    </w:lvl>
    <w:lvl w:ilvl="7" w:tplc="13C484D4">
      <w:numFmt w:val="decimal"/>
      <w:lvlText w:val=""/>
      <w:lvlJc w:val="left"/>
    </w:lvl>
    <w:lvl w:ilvl="8" w:tplc="3E04A458">
      <w:numFmt w:val="decimal"/>
      <w:lvlText w:val=""/>
      <w:lvlJc w:val="left"/>
    </w:lvl>
  </w:abstractNum>
  <w:abstractNum w:abstractNumId="4" w15:restartNumberingAfterBreak="0">
    <w:nsid w:val="35D274AF"/>
    <w:multiLevelType w:val="hybridMultilevel"/>
    <w:tmpl w:val="78002B56"/>
    <w:lvl w:ilvl="0" w:tplc="E26CD6A4">
      <w:start w:val="1"/>
      <w:numFmt w:val="bullet"/>
      <w:lvlText w:val="○"/>
      <w:lvlJc w:val="left"/>
      <w:pPr>
        <w:ind w:left="1080" w:hanging="360"/>
      </w:pPr>
    </w:lvl>
    <w:lvl w:ilvl="1" w:tplc="FF96AD34">
      <w:numFmt w:val="decimal"/>
      <w:lvlText w:val=""/>
      <w:lvlJc w:val="left"/>
    </w:lvl>
    <w:lvl w:ilvl="2" w:tplc="1528F1B2">
      <w:numFmt w:val="decimal"/>
      <w:lvlText w:val=""/>
      <w:lvlJc w:val="left"/>
    </w:lvl>
    <w:lvl w:ilvl="3" w:tplc="F77845AE">
      <w:numFmt w:val="decimal"/>
      <w:lvlText w:val=""/>
      <w:lvlJc w:val="left"/>
    </w:lvl>
    <w:lvl w:ilvl="4" w:tplc="8640A4A0">
      <w:numFmt w:val="decimal"/>
      <w:lvlText w:val=""/>
      <w:lvlJc w:val="left"/>
    </w:lvl>
    <w:lvl w:ilvl="5" w:tplc="1F44BD7C">
      <w:numFmt w:val="decimal"/>
      <w:lvlText w:val=""/>
      <w:lvlJc w:val="left"/>
    </w:lvl>
    <w:lvl w:ilvl="6" w:tplc="DF4AB35C">
      <w:numFmt w:val="decimal"/>
      <w:lvlText w:val=""/>
      <w:lvlJc w:val="left"/>
    </w:lvl>
    <w:lvl w:ilvl="7" w:tplc="5930F39A">
      <w:numFmt w:val="decimal"/>
      <w:lvlText w:val=""/>
      <w:lvlJc w:val="left"/>
    </w:lvl>
    <w:lvl w:ilvl="8" w:tplc="F9F61388">
      <w:numFmt w:val="decimal"/>
      <w:lvlText w:val=""/>
      <w:lvlJc w:val="left"/>
    </w:lvl>
  </w:abstractNum>
  <w:abstractNum w:abstractNumId="5" w15:restartNumberingAfterBreak="0">
    <w:nsid w:val="669D5F63"/>
    <w:multiLevelType w:val="hybridMultilevel"/>
    <w:tmpl w:val="2486B634"/>
    <w:lvl w:ilvl="0" w:tplc="633A264E">
      <w:start w:val="1"/>
      <w:numFmt w:val="bullet"/>
      <w:lvlText w:val="●"/>
      <w:lvlJc w:val="left"/>
      <w:pPr>
        <w:ind w:left="720" w:hanging="360"/>
      </w:pPr>
    </w:lvl>
    <w:lvl w:ilvl="1" w:tplc="DC7C0B52">
      <w:start w:val="1"/>
      <w:numFmt w:val="bullet"/>
      <w:lvlText w:val="○"/>
      <w:lvlJc w:val="left"/>
      <w:pPr>
        <w:ind w:left="1440" w:hanging="360"/>
      </w:pPr>
    </w:lvl>
    <w:lvl w:ilvl="2" w:tplc="9CFC0A58">
      <w:start w:val="1"/>
      <w:numFmt w:val="bullet"/>
      <w:lvlText w:val="■"/>
      <w:lvlJc w:val="left"/>
      <w:pPr>
        <w:ind w:left="2160" w:hanging="360"/>
      </w:pPr>
    </w:lvl>
    <w:lvl w:ilvl="3" w:tplc="3350ECE6">
      <w:start w:val="1"/>
      <w:numFmt w:val="bullet"/>
      <w:lvlText w:val="●"/>
      <w:lvlJc w:val="left"/>
      <w:pPr>
        <w:ind w:left="2880" w:hanging="360"/>
      </w:pPr>
    </w:lvl>
    <w:lvl w:ilvl="4" w:tplc="E36E934C">
      <w:start w:val="1"/>
      <w:numFmt w:val="bullet"/>
      <w:lvlText w:val="○"/>
      <w:lvlJc w:val="left"/>
      <w:pPr>
        <w:ind w:left="3600" w:hanging="360"/>
      </w:pPr>
    </w:lvl>
    <w:lvl w:ilvl="5" w:tplc="6AE8C0A6">
      <w:start w:val="1"/>
      <w:numFmt w:val="bullet"/>
      <w:lvlText w:val="■"/>
      <w:lvlJc w:val="left"/>
      <w:pPr>
        <w:ind w:left="4320" w:hanging="360"/>
      </w:pPr>
    </w:lvl>
    <w:lvl w:ilvl="6" w:tplc="195E733C">
      <w:start w:val="1"/>
      <w:numFmt w:val="bullet"/>
      <w:lvlText w:val="●"/>
      <w:lvlJc w:val="left"/>
      <w:pPr>
        <w:ind w:left="5040" w:hanging="360"/>
      </w:pPr>
    </w:lvl>
    <w:lvl w:ilvl="7" w:tplc="30C8DAEE">
      <w:start w:val="1"/>
      <w:numFmt w:val="bullet"/>
      <w:lvlText w:val="●"/>
      <w:lvlJc w:val="left"/>
      <w:pPr>
        <w:ind w:left="5760" w:hanging="360"/>
      </w:pPr>
    </w:lvl>
    <w:lvl w:ilvl="8" w:tplc="9E245FB0">
      <w:start w:val="1"/>
      <w:numFmt w:val="bullet"/>
      <w:lvlText w:val="●"/>
      <w:lvlJc w:val="left"/>
      <w:pPr>
        <w:ind w:left="6480" w:hanging="360"/>
      </w:pPr>
    </w:lvl>
  </w:abstractNum>
  <w:num w:numId="1" w16cid:durableId="667903221">
    <w:abstractNumId w:val="5"/>
    <w:lvlOverride w:ilvl="0">
      <w:startOverride w:val="1"/>
    </w:lvlOverride>
  </w:num>
  <w:num w:numId="2" w16cid:durableId="922880822">
    <w:abstractNumId w:val="0"/>
    <w:lvlOverride w:ilvl="0">
      <w:startOverride w:val="1"/>
    </w:lvlOverride>
  </w:num>
  <w:num w:numId="3" w16cid:durableId="389965285">
    <w:abstractNumId w:val="3"/>
    <w:lvlOverride w:ilvl="0">
      <w:startOverride w:val="1"/>
    </w:lvlOverride>
  </w:num>
  <w:num w:numId="4" w16cid:durableId="290131682">
    <w:abstractNumId w:val="2"/>
    <w:lvlOverride w:ilvl="0">
      <w:startOverride w:val="1"/>
    </w:lvlOverride>
  </w:num>
  <w:num w:numId="5" w16cid:durableId="660739765">
    <w:abstractNumId w:val="2"/>
  </w:num>
  <w:num w:numId="6" w16cid:durableId="211158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A1"/>
    <w:rsid w:val="00033637"/>
    <w:rsid w:val="00132AC5"/>
    <w:rsid w:val="00195B22"/>
    <w:rsid w:val="00241CCB"/>
    <w:rsid w:val="003B6716"/>
    <w:rsid w:val="004247A1"/>
    <w:rsid w:val="00472BDB"/>
    <w:rsid w:val="00A07697"/>
    <w:rsid w:val="00C630BB"/>
    <w:rsid w:val="00E4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F65AF"/>
  <w15:docId w15:val="{AE2B621C-081C-0147-A876-A75F9F84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BDB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2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BDB"/>
  </w:style>
  <w:style w:type="paragraph" w:styleId="Footer">
    <w:name w:val="footer"/>
    <w:basedOn w:val="Normal"/>
    <w:link w:val="FooterChar"/>
    <w:uiPriority w:val="99"/>
    <w:unhideWhenUsed/>
    <w:rsid w:val="00472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cb82df-ac64-4233-82a0-182776ba68b5" xsi:nil="true"/>
    <lcf76f155ced4ddcb4097134ff3c332f xmlns="0d281793-7a7b-4b5a-a9af-b92e043eeb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42AC7A3B3C64B8EFE98B3525AF9CA" ma:contentTypeVersion="15" ma:contentTypeDescription="Create a new document." ma:contentTypeScope="" ma:versionID="5ccd0d1345a267cbb332043f87091712">
  <xsd:schema xmlns:xsd="http://www.w3.org/2001/XMLSchema" xmlns:xs="http://www.w3.org/2001/XMLSchema" xmlns:p="http://schemas.microsoft.com/office/2006/metadata/properties" xmlns:ns2="0d281793-7a7b-4b5a-a9af-b92e043eeb9a" xmlns:ns3="9bcb82df-ac64-4233-82a0-182776ba68b5" targetNamespace="http://schemas.microsoft.com/office/2006/metadata/properties" ma:root="true" ma:fieldsID="605e485f06e504fdadd6abfa6b32821e" ns2:_="" ns3:_="">
    <xsd:import namespace="0d281793-7a7b-4b5a-a9af-b92e043eeb9a"/>
    <xsd:import namespace="9bcb82df-ac64-4233-82a0-182776ba6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81793-7a7b-4b5a-a9af-b92e043eeb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6849c3-73a1-4f81-97e6-83ff1200d0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cb82df-ac64-4233-82a0-182776ba68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0db4c1-2dda-409a-af7b-0320bb495383}" ma:internalName="TaxCatchAll" ma:showField="CatchAllData" ma:web="9bcb82df-ac64-4233-82a0-182776ba68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BA84ED-60C7-4704-A34F-FFCF5420D26E}">
  <ds:schemaRefs>
    <ds:schemaRef ds:uri="http://schemas.microsoft.com/office/2006/metadata/properties"/>
    <ds:schemaRef ds:uri="http://schemas.microsoft.com/office/infopath/2007/PartnerControls"/>
    <ds:schemaRef ds:uri="9bcb82df-ac64-4233-82a0-182776ba68b5"/>
    <ds:schemaRef ds:uri="0d281793-7a7b-4b5a-a9af-b92e043eeb9a"/>
  </ds:schemaRefs>
</ds:datastoreItem>
</file>

<file path=customXml/itemProps2.xml><?xml version="1.0" encoding="utf-8"?>
<ds:datastoreItem xmlns:ds="http://schemas.openxmlformats.org/officeDocument/2006/customXml" ds:itemID="{9448318B-31C3-493D-83CE-59F9C4417D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DB0D98-4CFB-4162-B09E-ACCCEB113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281793-7a7b-4b5a-a9af-b92e043eeb9a"/>
    <ds:schemaRef ds:uri="9bcb82df-ac64-4233-82a0-182776ba6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1151</Words>
  <Characters>6451</Characters>
  <Application>Microsoft Office Word</Application>
  <DocSecurity>0</DocSecurity>
  <Lines>201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Mahindraker</cp:lastModifiedBy>
  <cp:revision>3</cp:revision>
  <dcterms:created xsi:type="dcterms:W3CDTF">2026-02-14T20:07:00Z</dcterms:created>
  <dcterms:modified xsi:type="dcterms:W3CDTF">2026-02-19T00:37:00Z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0x0101003D642AC7A3B3C64B8EFE98B3525AF9CA</vt:lpwstr>
  </property>
</Properties>
</file>