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F58" w:rsidRDefault="00EB0874" w:rsidP="00A745A6">
      <w:pPr>
        <w:spacing w:after="0" w:line="360" w:lineRule="auto"/>
        <w:jc w:val="center"/>
        <w:rPr>
          <w:rFonts w:ascii="Inter" w:hAnsi="Inter"/>
          <w:b/>
        </w:rPr>
      </w:pPr>
      <w:r>
        <w:rPr>
          <w:rFonts w:ascii="Inter" w:hAnsi="Inter"/>
          <w:b/>
        </w:rPr>
        <w:t>CSC 506</w:t>
      </w:r>
      <w:r w:rsidR="00317D6E">
        <w:rPr>
          <w:rFonts w:ascii="Inter" w:hAnsi="Inter"/>
          <w:b/>
        </w:rPr>
        <w:t xml:space="preserve"> REVISION</w:t>
      </w:r>
    </w:p>
    <w:p w:rsidR="0035699C" w:rsidRDefault="00EB0874" w:rsidP="0035699C">
      <w:pPr>
        <w:spacing w:after="0" w:line="360" w:lineRule="auto"/>
        <w:jc w:val="both"/>
        <w:rPr>
          <w:rFonts w:ascii="Inter" w:hAnsi="Inter"/>
          <w:b/>
        </w:rPr>
      </w:pPr>
      <w:r>
        <w:rPr>
          <w:rFonts w:ascii="Inter" w:hAnsi="Inter"/>
          <w:b/>
        </w:rPr>
        <w:t>QUESTION TWO</w:t>
      </w:r>
    </w:p>
    <w:p w:rsidR="00EB0874" w:rsidRDefault="00EB0874" w:rsidP="00A95DD1">
      <w:pPr>
        <w:spacing w:after="0" w:line="360" w:lineRule="auto"/>
        <w:jc w:val="both"/>
        <w:rPr>
          <w:rFonts w:ascii="Inter" w:hAnsi="Inter"/>
        </w:rPr>
      </w:pPr>
      <w:r>
        <w:rPr>
          <w:rFonts w:ascii="Inter" w:hAnsi="Inter"/>
        </w:rPr>
        <w:t xml:space="preserve">2a (i). Sub-netting is an art of logically subdividing a network into several smaller networks. </w:t>
      </w:r>
    </w:p>
    <w:p w:rsidR="00EB0874" w:rsidRDefault="00EB0874" w:rsidP="00A95DD1">
      <w:pPr>
        <w:spacing w:after="0" w:line="360" w:lineRule="auto"/>
        <w:jc w:val="both"/>
        <w:rPr>
          <w:rFonts w:ascii="Inter" w:hAnsi="Inter"/>
        </w:rPr>
      </w:pPr>
      <w:r>
        <w:rPr>
          <w:rFonts w:ascii="Inter" w:hAnsi="Inter"/>
        </w:rPr>
        <w:t xml:space="preserve">     (ii). It allows companies have full control over their networks.</w:t>
      </w:r>
    </w:p>
    <w:p w:rsidR="00EB0874" w:rsidRDefault="00EB0874" w:rsidP="00A95DD1">
      <w:pPr>
        <w:spacing w:after="0" w:line="360" w:lineRule="auto"/>
        <w:jc w:val="both"/>
        <w:rPr>
          <w:rFonts w:ascii="Inter" w:hAnsi="Inter"/>
        </w:rPr>
      </w:pPr>
      <w:r>
        <w:rPr>
          <w:rFonts w:ascii="Inter" w:hAnsi="Inter"/>
        </w:rPr>
        <w:tab/>
        <w:t>It boosts network security.</w:t>
      </w:r>
    </w:p>
    <w:p w:rsidR="00EB0874" w:rsidRDefault="00EB0874" w:rsidP="00A95DD1">
      <w:pPr>
        <w:spacing w:after="0" w:line="360" w:lineRule="auto"/>
        <w:jc w:val="both"/>
        <w:rPr>
          <w:rFonts w:ascii="Inter" w:hAnsi="Inter"/>
        </w:rPr>
      </w:pPr>
      <w:r>
        <w:rPr>
          <w:rFonts w:ascii="Inter" w:hAnsi="Inter"/>
        </w:rPr>
        <w:tab/>
      </w:r>
      <w:r w:rsidR="005C5B91">
        <w:rPr>
          <w:rFonts w:ascii="Inter" w:hAnsi="Inter"/>
        </w:rPr>
        <w:t>It reduces congestion and load.</w:t>
      </w:r>
    </w:p>
    <w:p w:rsidR="005C5B91" w:rsidRDefault="005C5B91" w:rsidP="00A95DD1">
      <w:pPr>
        <w:spacing w:after="0" w:line="360" w:lineRule="auto"/>
        <w:ind w:firstLine="720"/>
        <w:jc w:val="both"/>
        <w:rPr>
          <w:rFonts w:ascii="Inter" w:hAnsi="Inter"/>
        </w:rPr>
      </w:pPr>
      <w:r>
        <w:rPr>
          <w:rFonts w:ascii="Inter" w:hAnsi="Inter"/>
        </w:rPr>
        <w:t>Efficient routing of traffic to improve speed</w:t>
      </w:r>
    </w:p>
    <w:p w:rsidR="005C5B91" w:rsidRDefault="005C5B91" w:rsidP="005C5B91">
      <w:pPr>
        <w:spacing w:after="0" w:line="360" w:lineRule="auto"/>
        <w:jc w:val="both"/>
        <w:rPr>
          <w:rFonts w:ascii="Inter" w:hAnsi="Inter"/>
        </w:rPr>
      </w:pPr>
      <w:r>
        <w:rPr>
          <w:rFonts w:ascii="Inter" w:hAnsi="Inter"/>
        </w:rPr>
        <w:t>2b</w:t>
      </w:r>
      <w:r w:rsidR="00010876">
        <w:rPr>
          <w:rFonts w:ascii="Inter" w:hAnsi="Inter"/>
        </w:rPr>
        <w:t xml:space="preserve"> (i)</w:t>
      </w:r>
      <w:r>
        <w:rPr>
          <w:rFonts w:ascii="Inter" w:hAnsi="Inter"/>
        </w:rPr>
        <w:t>. A subnet mask defines the range of IP addresses that can be used within a network or subnet.</w:t>
      </w:r>
      <w:r w:rsidR="00010876">
        <w:rPr>
          <w:rFonts w:ascii="Inter" w:hAnsi="Inter"/>
        </w:rPr>
        <w:t xml:space="preserve"> It divides the IP address into the network bit and the host bit.</w:t>
      </w:r>
    </w:p>
    <w:p w:rsidR="00010876" w:rsidRDefault="00010876" w:rsidP="005C5B91">
      <w:pPr>
        <w:spacing w:after="0" w:line="360" w:lineRule="auto"/>
        <w:jc w:val="both"/>
        <w:rPr>
          <w:rFonts w:ascii="Inter" w:hAnsi="Inter"/>
        </w:rPr>
      </w:pPr>
      <w:r>
        <w:rPr>
          <w:rFonts w:ascii="Inter" w:hAnsi="Inter"/>
        </w:rPr>
        <w:t xml:space="preserve">      (ii). Class A – 255.0.0.0</w:t>
      </w:r>
    </w:p>
    <w:p w:rsidR="00010876" w:rsidRDefault="00010876" w:rsidP="005C5B91">
      <w:pPr>
        <w:spacing w:after="0" w:line="360" w:lineRule="auto"/>
        <w:jc w:val="both"/>
        <w:rPr>
          <w:rFonts w:ascii="Inter" w:hAnsi="Inter"/>
        </w:rPr>
      </w:pPr>
      <w:r>
        <w:rPr>
          <w:rFonts w:ascii="Inter" w:hAnsi="Inter"/>
        </w:rPr>
        <w:tab/>
        <w:t xml:space="preserve"> Class B</w:t>
      </w:r>
      <w:r w:rsidR="0009206C">
        <w:rPr>
          <w:rFonts w:ascii="Inter" w:hAnsi="Inter"/>
        </w:rPr>
        <w:t xml:space="preserve"> – 255.255.0.0</w:t>
      </w:r>
    </w:p>
    <w:p w:rsidR="0009206C" w:rsidRDefault="0009206C" w:rsidP="005C5B91">
      <w:pPr>
        <w:spacing w:after="0" w:line="360" w:lineRule="auto"/>
        <w:jc w:val="both"/>
        <w:rPr>
          <w:rFonts w:ascii="Inter" w:hAnsi="Inter"/>
        </w:rPr>
      </w:pPr>
      <w:r>
        <w:rPr>
          <w:rFonts w:ascii="Inter" w:hAnsi="Inter"/>
        </w:rPr>
        <w:tab/>
        <w:t xml:space="preserve"> Class C – 255.255.255.0</w:t>
      </w:r>
    </w:p>
    <w:p w:rsidR="0009206C" w:rsidRPr="00EB0874" w:rsidRDefault="0009206C" w:rsidP="005C5B91">
      <w:pPr>
        <w:spacing w:after="0" w:line="360" w:lineRule="auto"/>
        <w:jc w:val="both"/>
        <w:rPr>
          <w:rFonts w:ascii="Inter" w:hAnsi="Inter"/>
        </w:rPr>
      </w:pPr>
      <w:r>
        <w:rPr>
          <w:rFonts w:ascii="Inter" w:hAnsi="Inter"/>
        </w:rPr>
        <w:t xml:space="preserve">2c (i). Classful routing does not import the subnet mask. The subnet mask is provided after the route update. The subnet mask here is the same throughout. Classless routing imports the subnet mask, and here, triggered updates are used. Subnet mask here may vary for all </w:t>
      </w:r>
      <w:r w:rsidR="005337E7">
        <w:rPr>
          <w:rFonts w:ascii="Inter" w:hAnsi="Inter"/>
        </w:rPr>
        <w:t>devic</w:t>
      </w:r>
      <w:r>
        <w:rPr>
          <w:rFonts w:ascii="Inter" w:hAnsi="Inter"/>
        </w:rPr>
        <w:t>e</w:t>
      </w:r>
      <w:r w:rsidR="005337E7">
        <w:rPr>
          <w:rFonts w:ascii="Inter" w:hAnsi="Inter"/>
        </w:rPr>
        <w:t>s</w:t>
      </w:r>
      <w:r>
        <w:rPr>
          <w:rFonts w:ascii="Inter" w:hAnsi="Inter"/>
        </w:rPr>
        <w:t>.</w:t>
      </w:r>
      <w:bookmarkStart w:id="0" w:name="_GoBack"/>
      <w:bookmarkEnd w:id="0"/>
    </w:p>
    <w:sectPr w:rsidR="0009206C" w:rsidRPr="00EB0874" w:rsidSect="00B90EE9">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ter">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E46CE"/>
    <w:multiLevelType w:val="hybridMultilevel"/>
    <w:tmpl w:val="49B4CDAA"/>
    <w:lvl w:ilvl="0" w:tplc="536CE7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254"/>
    <w:rsid w:val="00010876"/>
    <w:rsid w:val="0007681B"/>
    <w:rsid w:val="0009206C"/>
    <w:rsid w:val="002506F2"/>
    <w:rsid w:val="002861FB"/>
    <w:rsid w:val="00300B50"/>
    <w:rsid w:val="00317D6E"/>
    <w:rsid w:val="00326E58"/>
    <w:rsid w:val="00327802"/>
    <w:rsid w:val="0035699C"/>
    <w:rsid w:val="00387050"/>
    <w:rsid w:val="003D5408"/>
    <w:rsid w:val="00462B59"/>
    <w:rsid w:val="00463F8C"/>
    <w:rsid w:val="005337E7"/>
    <w:rsid w:val="00575A63"/>
    <w:rsid w:val="005861A6"/>
    <w:rsid w:val="005C5B91"/>
    <w:rsid w:val="006120C9"/>
    <w:rsid w:val="0065161A"/>
    <w:rsid w:val="006E0932"/>
    <w:rsid w:val="006E2FD7"/>
    <w:rsid w:val="006E5400"/>
    <w:rsid w:val="006E5815"/>
    <w:rsid w:val="00750369"/>
    <w:rsid w:val="00773528"/>
    <w:rsid w:val="00773F39"/>
    <w:rsid w:val="007864BA"/>
    <w:rsid w:val="007E7FF5"/>
    <w:rsid w:val="007F1B0E"/>
    <w:rsid w:val="009F2ABB"/>
    <w:rsid w:val="00A12EB1"/>
    <w:rsid w:val="00A30207"/>
    <w:rsid w:val="00A745A6"/>
    <w:rsid w:val="00A95DD1"/>
    <w:rsid w:val="00B90EE9"/>
    <w:rsid w:val="00BE3254"/>
    <w:rsid w:val="00D3600A"/>
    <w:rsid w:val="00D73810"/>
    <w:rsid w:val="00E37961"/>
    <w:rsid w:val="00E62105"/>
    <w:rsid w:val="00E662CC"/>
    <w:rsid w:val="00EB0874"/>
    <w:rsid w:val="00EE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3E5D"/>
  <w15:chartTrackingRefBased/>
  <w15:docId w15:val="{461F2889-D0B3-4822-91AD-53B6D336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6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B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68722">
      <w:bodyDiv w:val="1"/>
      <w:marLeft w:val="0"/>
      <w:marRight w:val="0"/>
      <w:marTop w:val="0"/>
      <w:marBottom w:val="0"/>
      <w:divBdr>
        <w:top w:val="none" w:sz="0" w:space="0" w:color="auto"/>
        <w:left w:val="none" w:sz="0" w:space="0" w:color="auto"/>
        <w:bottom w:val="none" w:sz="0" w:space="0" w:color="auto"/>
        <w:right w:val="none" w:sz="0" w:space="0" w:color="auto"/>
      </w:divBdr>
    </w:div>
    <w:div w:id="946161453">
      <w:bodyDiv w:val="1"/>
      <w:marLeft w:val="0"/>
      <w:marRight w:val="0"/>
      <w:marTop w:val="0"/>
      <w:marBottom w:val="0"/>
      <w:divBdr>
        <w:top w:val="none" w:sz="0" w:space="0" w:color="auto"/>
        <w:left w:val="none" w:sz="0" w:space="0" w:color="auto"/>
        <w:bottom w:val="none" w:sz="0" w:space="0" w:color="auto"/>
        <w:right w:val="none" w:sz="0" w:space="0" w:color="auto"/>
      </w:divBdr>
    </w:div>
    <w:div w:id="1505970050">
      <w:bodyDiv w:val="1"/>
      <w:marLeft w:val="0"/>
      <w:marRight w:val="0"/>
      <w:marTop w:val="0"/>
      <w:marBottom w:val="0"/>
      <w:divBdr>
        <w:top w:val="none" w:sz="0" w:space="0" w:color="auto"/>
        <w:left w:val="none" w:sz="0" w:space="0" w:color="auto"/>
        <w:bottom w:val="none" w:sz="0" w:space="0" w:color="auto"/>
        <w:right w:val="none" w:sz="0" w:space="0" w:color="auto"/>
      </w:divBdr>
    </w:div>
    <w:div w:id="2135630559">
      <w:bodyDiv w:val="1"/>
      <w:marLeft w:val="0"/>
      <w:marRight w:val="0"/>
      <w:marTop w:val="0"/>
      <w:marBottom w:val="0"/>
      <w:divBdr>
        <w:top w:val="none" w:sz="0" w:space="0" w:color="auto"/>
        <w:left w:val="none" w:sz="0" w:space="0" w:color="auto"/>
        <w:bottom w:val="none" w:sz="0" w:space="0" w:color="auto"/>
        <w:right w:val="none" w:sz="0" w:space="0" w:color="auto"/>
      </w:divBdr>
    </w:div>
    <w:div w:id="214368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33</cp:revision>
  <dcterms:created xsi:type="dcterms:W3CDTF">2022-11-30T12:56:00Z</dcterms:created>
  <dcterms:modified xsi:type="dcterms:W3CDTF">2022-12-02T21:06:00Z</dcterms:modified>
</cp:coreProperties>
</file>