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6D6BC" w14:textId="2FDA02CC" w:rsidR="00492446" w:rsidRPr="0055725C" w:rsidRDefault="0055725C" w:rsidP="0055725C">
      <w:pPr>
        <w:jc w:val="center"/>
        <w:rPr>
          <w:sz w:val="36"/>
          <w:szCs w:val="36"/>
          <w:u w:val="single"/>
        </w:rPr>
      </w:pPr>
      <w:r w:rsidRPr="0055725C">
        <w:rPr>
          <w:sz w:val="36"/>
          <w:szCs w:val="36"/>
          <w:u w:val="single"/>
        </w:rPr>
        <w:t>API Details and Requirements</w:t>
      </w:r>
    </w:p>
    <w:p w14:paraId="328B5844" w14:textId="4AF771C9" w:rsidR="00FE5AF3" w:rsidRDefault="00FE5AF3">
      <w:r>
        <w:t>Provide a tool that achieves the following:</w:t>
      </w:r>
    </w:p>
    <w:p w14:paraId="447DC43A" w14:textId="014B909C" w:rsidR="00FE5AF3" w:rsidRDefault="00FE5AF3" w:rsidP="00FE5AF3">
      <w:pPr>
        <w:pStyle w:val="ListParagraph"/>
        <w:numPr>
          <w:ilvl w:val="0"/>
          <w:numId w:val="1"/>
        </w:numPr>
      </w:pPr>
      <w:r>
        <w:t>Overview of all systems that make up a site. *If more than one site is considered in a single geographic area they will be treated separately.</w:t>
      </w:r>
    </w:p>
    <w:p w14:paraId="24BCFD3B" w14:textId="208CE0B5" w:rsidR="00FE5AF3" w:rsidRDefault="00FE5AF3" w:rsidP="00FE5AF3">
      <w:pPr>
        <w:pStyle w:val="ListParagraph"/>
        <w:numPr>
          <w:ilvl w:val="0"/>
          <w:numId w:val="1"/>
        </w:numPr>
      </w:pPr>
      <w:r>
        <w:t>Be able to view each system that makes up a site individually and be able to toggle (select) additional systems to be viewed.</w:t>
      </w:r>
    </w:p>
    <w:p w14:paraId="130342CA" w14:textId="2B078E86" w:rsidR="00FE5AF3" w:rsidRDefault="0055725C" w:rsidP="00437620">
      <w:pPr>
        <w:pStyle w:val="ListParagraph"/>
        <w:numPr>
          <w:ilvl w:val="0"/>
          <w:numId w:val="1"/>
        </w:numPr>
      </w:pPr>
      <w:r>
        <w:t>Provide a dashboard to visualize CVE and perhaps CVR with Low, Mod, High, and Critical</w:t>
      </w:r>
      <w:r w:rsidR="00437620">
        <w:t>, Not Applicable, Not Assigned</w:t>
      </w:r>
      <w:r>
        <w:t>.</w:t>
      </w:r>
      <w:r w:rsidR="00437620">
        <w:t xml:space="preserve"> </w:t>
      </w:r>
      <w:r w:rsidR="00BD4263">
        <w:t>The dashboard</w:t>
      </w:r>
      <w:r w:rsidR="00437620">
        <w:t xml:space="preserve"> can be a horizontal bar graph that shows the count, L/M/H/C</w:t>
      </w:r>
    </w:p>
    <w:p w14:paraId="20EACE1C" w14:textId="77777777" w:rsidR="00437620" w:rsidRDefault="00437620" w:rsidP="00437620">
      <w:pPr>
        <w:pStyle w:val="ListParagraph"/>
        <w:numPr>
          <w:ilvl w:val="0"/>
          <w:numId w:val="1"/>
        </w:numPr>
      </w:pPr>
    </w:p>
    <w:p w14:paraId="1F3CB378" w14:textId="3059FC7C" w:rsidR="00FA4085" w:rsidRDefault="00FA4085" w:rsidP="00FE5AF3">
      <w:pPr>
        <w:pStyle w:val="ListParagraph"/>
        <w:numPr>
          <w:ilvl w:val="0"/>
          <w:numId w:val="1"/>
        </w:numPr>
      </w:pPr>
      <w:r>
        <w:t xml:space="preserve">Overall reporting functionality, ability to export select dashboard to format such as pdf or .doc. </w:t>
      </w:r>
    </w:p>
    <w:p w14:paraId="27F0B20A" w14:textId="71389CDF" w:rsidR="00982CA9" w:rsidRDefault="00982CA9" w:rsidP="00982CA9">
      <w:pPr>
        <w:pStyle w:val="ListParagraph"/>
      </w:pPr>
      <w:r>
        <w:tab/>
        <w:t>Reports, select one or more of the following:</w:t>
      </w:r>
    </w:p>
    <w:p w14:paraId="7178817C" w14:textId="336AD313" w:rsidR="00982CA9" w:rsidRDefault="001172B3" w:rsidP="001172B3">
      <w:pPr>
        <w:pStyle w:val="ListParagraph"/>
        <w:numPr>
          <w:ilvl w:val="0"/>
          <w:numId w:val="3"/>
        </w:numPr>
      </w:pPr>
      <w:r>
        <w:t>POA&amp;M</w:t>
      </w:r>
    </w:p>
    <w:p w14:paraId="6CB92DA9" w14:textId="350C0423" w:rsidR="001172B3" w:rsidRDefault="001172B3" w:rsidP="001172B3">
      <w:pPr>
        <w:pStyle w:val="ListParagraph"/>
        <w:numPr>
          <w:ilvl w:val="0"/>
          <w:numId w:val="3"/>
        </w:numPr>
      </w:pPr>
      <w:r>
        <w:t>Current overview of site/system/systems</w:t>
      </w:r>
    </w:p>
    <w:p w14:paraId="20604401" w14:textId="5E2B488F" w:rsidR="001172B3" w:rsidRDefault="001172B3" w:rsidP="001172B3">
      <w:pPr>
        <w:pStyle w:val="ListParagraph"/>
        <w:numPr>
          <w:ilvl w:val="0"/>
          <w:numId w:val="3"/>
        </w:numPr>
      </w:pPr>
      <w:r>
        <w:t>SSP</w:t>
      </w:r>
    </w:p>
    <w:p w14:paraId="0458B4A2" w14:textId="12479153" w:rsidR="001172B3" w:rsidRDefault="001172B3" w:rsidP="001172B3">
      <w:pPr>
        <w:pStyle w:val="ListParagraph"/>
        <w:numPr>
          <w:ilvl w:val="0"/>
          <w:numId w:val="3"/>
        </w:numPr>
      </w:pPr>
      <w:r>
        <w:t>Vulnerability Risk Analysis</w:t>
      </w:r>
    </w:p>
    <w:p w14:paraId="2D0DEE18" w14:textId="44603B98" w:rsidR="001172B3" w:rsidRDefault="001172B3" w:rsidP="001172B3">
      <w:pPr>
        <w:pStyle w:val="ListParagraph"/>
        <w:numPr>
          <w:ilvl w:val="0"/>
          <w:numId w:val="1"/>
        </w:numPr>
      </w:pPr>
      <w:r>
        <w:t xml:space="preserve">Separate ICS from IT-centric hardware/software. Example would be </w:t>
      </w:r>
      <w:r w:rsidR="00B84A30">
        <w:t>Cisco</w:t>
      </w:r>
      <w:r>
        <w:t xml:space="preserve"> used in ICS vs actual ICS purposely designed and built systems.</w:t>
      </w:r>
    </w:p>
    <w:p w14:paraId="419F16A1" w14:textId="3898BC2D" w:rsidR="001172B3" w:rsidRDefault="00437620" w:rsidP="001172B3">
      <w:pPr>
        <w:pStyle w:val="ListParagraph"/>
        <w:numPr>
          <w:ilvl w:val="0"/>
          <w:numId w:val="1"/>
        </w:numPr>
      </w:pPr>
      <w:r>
        <w:t xml:space="preserve">Ability to display Known Exploited Vulns (KEV). </w:t>
      </w:r>
    </w:p>
    <w:p w14:paraId="36021059" w14:textId="77777777" w:rsidR="00541A55" w:rsidRDefault="00541A55" w:rsidP="00541A55"/>
    <w:p w14:paraId="1BE26C6A" w14:textId="4F9D6363" w:rsidR="00B84A30" w:rsidRDefault="00541A55" w:rsidP="00541A55">
      <w:pPr>
        <w:rPr>
          <w:color w:val="FF0000"/>
        </w:rPr>
      </w:pPr>
      <w:r>
        <w:t>Questions/Future Use Capabilities:</w:t>
      </w:r>
      <w:r>
        <w:br/>
        <w:t xml:space="preserve">1. </w:t>
      </w:r>
      <w:r w:rsidR="00B84A30" w:rsidRPr="00B84A30">
        <w:rPr>
          <w:color w:val="FF0000"/>
        </w:rPr>
        <w:t xml:space="preserve">How can we sell this, how can this become something usable </w:t>
      </w:r>
      <w:proofErr w:type="gramStart"/>
      <w:r w:rsidR="00B84A30" w:rsidRPr="00B84A30">
        <w:rPr>
          <w:color w:val="FF0000"/>
        </w:rPr>
        <w:t>be</w:t>
      </w:r>
      <w:proofErr w:type="gramEnd"/>
      <w:r w:rsidR="00B84A30" w:rsidRPr="00B84A30">
        <w:rPr>
          <w:color w:val="FF0000"/>
        </w:rPr>
        <w:t xml:space="preserve"> </w:t>
      </w:r>
      <w:r w:rsidR="00B84A30">
        <w:rPr>
          <w:color w:val="FF0000"/>
        </w:rPr>
        <w:t xml:space="preserve">the </w:t>
      </w:r>
      <w:r w:rsidR="00B84A30" w:rsidRPr="00B84A30">
        <w:rPr>
          <w:color w:val="FF0000"/>
        </w:rPr>
        <w:t>masses to generate revenue.</w:t>
      </w:r>
    </w:p>
    <w:p w14:paraId="22B594CF" w14:textId="72606D99" w:rsidR="00B84A30" w:rsidRDefault="00B84A30" w:rsidP="00541A55">
      <w:r w:rsidRPr="001A2903">
        <w:t>2.</w:t>
      </w:r>
      <w:r>
        <w:rPr>
          <w:color w:val="FF0000"/>
        </w:rPr>
        <w:t xml:space="preserve"> Does this tool require a patent? If </w:t>
      </w:r>
      <w:proofErr w:type="gramStart"/>
      <w:r>
        <w:rPr>
          <w:color w:val="FF0000"/>
        </w:rPr>
        <w:t>so</w:t>
      </w:r>
      <w:proofErr w:type="gramEnd"/>
      <w:r>
        <w:rPr>
          <w:color w:val="FF0000"/>
        </w:rPr>
        <w:t xml:space="preserve"> iGrid needs to get one for this. </w:t>
      </w:r>
    </w:p>
    <w:p w14:paraId="5793D38C" w14:textId="04AECE62" w:rsidR="00541A55" w:rsidRDefault="00B84A30" w:rsidP="00541A55">
      <w:r>
        <w:t xml:space="preserve">2. </w:t>
      </w:r>
      <w:r w:rsidR="00541A55">
        <w:t>Is the tool more of a dashboard or does it have additional functionality such as providing input of applied patches/controls.</w:t>
      </w:r>
    </w:p>
    <w:p w14:paraId="705B0BD8" w14:textId="6F1F278F" w:rsidR="00541A55" w:rsidRDefault="00B84A30" w:rsidP="00541A55">
      <w:r>
        <w:t>3</w:t>
      </w:r>
      <w:r w:rsidR="00541A55">
        <w:t xml:space="preserve">. Back-end tools capability to modify things such as input the </w:t>
      </w:r>
      <w:r w:rsidR="00FA4085">
        <w:t>Nessus</w:t>
      </w:r>
      <w:r w:rsidR="00541A55">
        <w:t xml:space="preserve"> scan.</w:t>
      </w:r>
      <w:r w:rsidR="00FA4085">
        <w:t xml:space="preserve"> </w:t>
      </w:r>
    </w:p>
    <w:p w14:paraId="6D7D7320" w14:textId="6AB08458" w:rsidR="00FA4085" w:rsidRDefault="00B84A30" w:rsidP="00541A55">
      <w:r>
        <w:t>4</w:t>
      </w:r>
      <w:r w:rsidR="00FA4085">
        <w:t xml:space="preserve">. Correlating document repository for items such as approved/authorized </w:t>
      </w:r>
      <w:proofErr w:type="gramStart"/>
      <w:r w:rsidR="00FA4085">
        <w:t>scanning, or</w:t>
      </w:r>
      <w:proofErr w:type="gramEnd"/>
      <w:r w:rsidR="00FA4085">
        <w:t xml:space="preserve"> approved/authorized. * Could be placed in a new tool or separate system.</w:t>
      </w:r>
    </w:p>
    <w:p w14:paraId="54DB0720" w14:textId="66EDF2BC" w:rsidR="00FA4085" w:rsidRDefault="00B84A30" w:rsidP="00541A55">
      <w:r>
        <w:t>5</w:t>
      </w:r>
      <w:r w:rsidR="00954A7D">
        <w:t xml:space="preserve">. Export to format that supports customer’s SSP. </w:t>
      </w:r>
    </w:p>
    <w:p w14:paraId="13A773D4" w14:textId="44BF1D3B" w:rsidR="00FE5AF3" w:rsidRDefault="00FE5AF3">
      <w:r>
        <w:t>Needs:</w:t>
      </w:r>
    </w:p>
    <w:p w14:paraId="5D28DE75" w14:textId="66D229AC" w:rsidR="00FE5AF3" w:rsidRDefault="0055725C" w:rsidP="0055725C">
      <w:pPr>
        <w:pStyle w:val="ListParagraph"/>
        <w:numPr>
          <w:ilvl w:val="0"/>
          <w:numId w:val="2"/>
        </w:numPr>
      </w:pPr>
      <w:r>
        <w:t xml:space="preserve">Accurately reflect the current state of the site, </w:t>
      </w:r>
      <w:r w:rsidR="00541A55">
        <w:t xml:space="preserve">and individual systems and be able to select one or more systems (toggle). </w:t>
      </w:r>
    </w:p>
    <w:p w14:paraId="2F7BC391" w14:textId="1AB771B7" w:rsidR="00541A55" w:rsidRDefault="00541A55" w:rsidP="0055725C">
      <w:pPr>
        <w:pStyle w:val="ListParagraph"/>
        <w:numPr>
          <w:ilvl w:val="0"/>
          <w:numId w:val="2"/>
        </w:numPr>
      </w:pPr>
      <w:r>
        <w:t xml:space="preserve">Be able to ingest vulnerability findings or scanning results. </w:t>
      </w:r>
    </w:p>
    <w:p w14:paraId="26C7AE2D" w14:textId="70C86F5A" w:rsidR="00541A55" w:rsidRDefault="00541A55" w:rsidP="0055725C">
      <w:pPr>
        <w:pStyle w:val="ListParagraph"/>
        <w:numPr>
          <w:ilvl w:val="0"/>
          <w:numId w:val="2"/>
        </w:numPr>
      </w:pPr>
      <w:r>
        <w:t xml:space="preserve">Be able to </w:t>
      </w:r>
      <w:proofErr w:type="gramStart"/>
      <w:r>
        <w:t>export</w:t>
      </w:r>
      <w:proofErr w:type="gramEnd"/>
      <w:r>
        <w:t xml:space="preserve"> </w:t>
      </w:r>
    </w:p>
    <w:p w14:paraId="6CD3D0CF" w14:textId="4DA00587" w:rsidR="00FE5AF3" w:rsidRDefault="00FE5AF3">
      <w:r>
        <w:t>Wants:</w:t>
      </w:r>
    </w:p>
    <w:p w14:paraId="2F0FF154" w14:textId="77777777" w:rsidR="00FE5AF3" w:rsidRDefault="00FE5AF3"/>
    <w:p w14:paraId="3FE82F0F" w14:textId="70953955" w:rsidR="00FE5AF3" w:rsidRDefault="00FE5AF3">
      <w:r>
        <w:lastRenderedPageBreak/>
        <w:t>Requirements:</w:t>
      </w:r>
    </w:p>
    <w:p w14:paraId="5A8B9A69" w14:textId="77777777" w:rsidR="00FE5AF3" w:rsidRDefault="00FE5AF3"/>
    <w:p w14:paraId="57A9B56B" w14:textId="77777777" w:rsidR="0055725C" w:rsidRDefault="00FE5AF3">
      <w:r>
        <w:t>Resources:</w:t>
      </w:r>
    </w:p>
    <w:p w14:paraId="017C9BB2" w14:textId="77777777" w:rsidR="00B84A30" w:rsidRDefault="00B84A30"/>
    <w:p w14:paraId="686B6AC7" w14:textId="77777777" w:rsidR="0055725C" w:rsidRDefault="0055725C"/>
    <w:p w14:paraId="2C8E31C0" w14:textId="11D63088" w:rsidR="0055725C" w:rsidRDefault="0055725C">
      <w:r>
        <w:t>Definitions:</w:t>
      </w:r>
      <w:r>
        <w:br/>
        <w:t>Common Vulnerability Scoring System (CVSS) – free and open scoring system to evaluate threat level of a vulnerability.</w:t>
      </w:r>
      <w:r>
        <w:br/>
        <w:t xml:space="preserve">CVE, Common Vulnerabilities and Exposures (CVE) – Is a glossary dedicated to tracking and cataloging vulnerabilities in consumer software and hardware. </w:t>
      </w:r>
    </w:p>
    <w:p w14:paraId="07005F3A" w14:textId="33CB56D4" w:rsidR="001C6BAA" w:rsidRDefault="001C6BAA">
      <w:pPr>
        <w:rPr>
          <w:b/>
          <w:bCs/>
          <w:u w:val="single"/>
        </w:rPr>
      </w:pPr>
      <w:r w:rsidRPr="001C6BAA">
        <w:rPr>
          <w:b/>
          <w:bCs/>
          <w:u w:val="single"/>
        </w:rPr>
        <w:t>Site/System Summary</w:t>
      </w:r>
    </w:p>
    <w:p w14:paraId="0ABCB49A" w14:textId="55FF0BFF" w:rsidR="001C6BAA" w:rsidRDefault="00884FF7">
      <w:r w:rsidRPr="00884FF7">
        <w:t>Would benefit from another few pieces of information not easily captured or there is an unclear path to satisfy the question.</w:t>
      </w:r>
    </w:p>
    <w:p w14:paraId="19336CEC" w14:textId="44F6F911" w:rsidR="00884FF7" w:rsidRDefault="00884FF7">
      <w:r>
        <w:t xml:space="preserve">EOL </w:t>
      </w:r>
      <w:proofErr w:type="gramStart"/>
      <w:r>
        <w:t>information,</w:t>
      </w:r>
      <w:proofErr w:type="gramEnd"/>
      <w:r>
        <w:t xml:space="preserve"> would be valuable to reflect is a product or component is EOL could include date went to EOL status.</w:t>
      </w:r>
    </w:p>
    <w:p w14:paraId="7BE9B5B9" w14:textId="30AFC3D6" w:rsidR="00884FF7" w:rsidRDefault="00884FF7">
      <w:r>
        <w:t xml:space="preserve">Do we include CWE, further </w:t>
      </w:r>
      <w:proofErr w:type="gramStart"/>
      <w:r>
        <w:t>discussion</w:t>
      </w:r>
      <w:proofErr w:type="gramEnd"/>
    </w:p>
    <w:p w14:paraId="656AC345" w14:textId="77777777" w:rsidR="00E556F3" w:rsidRDefault="00E556F3"/>
    <w:p w14:paraId="5443D86B" w14:textId="440CA88C" w:rsidR="00E556F3" w:rsidRDefault="00E556F3">
      <w:r>
        <w:t xml:space="preserve">Snapshots of VULNS </w:t>
      </w:r>
      <w:proofErr w:type="gramStart"/>
      <w:r>
        <w:t>based</w:t>
      </w:r>
      <w:proofErr w:type="gramEnd"/>
      <w:r>
        <w:t xml:space="preserve"> on either date or revisions of snapshots. Would like to compare </w:t>
      </w:r>
      <w:proofErr w:type="gramStart"/>
      <w:r>
        <w:t>to</w:t>
      </w:r>
      <w:proofErr w:type="gramEnd"/>
      <w:r>
        <w:t xml:space="preserve"> project starting point (probably another associated snapshot). Can go on summary page but would only be used for comparison taking a snapshot would be used on the mitigation/remediation page of the application. </w:t>
      </w:r>
    </w:p>
    <w:p w14:paraId="7F5F7D3A" w14:textId="77777777" w:rsidR="00967D84" w:rsidRDefault="00967D84"/>
    <w:p w14:paraId="6D3BEFDD" w14:textId="256A37D4" w:rsidR="00967D84" w:rsidRDefault="006F5B56">
      <w:r w:rsidRPr="004671B2">
        <w:rPr>
          <w:u w:val="single"/>
        </w:rPr>
        <w:t>Remediation Dashboard</w:t>
      </w:r>
      <w:r>
        <w:t>:</w:t>
      </w:r>
    </w:p>
    <w:p w14:paraId="6D729CC1" w14:textId="13093F4E" w:rsidR="006F5B56" w:rsidRDefault="006F5B56">
      <w:r>
        <w:t xml:space="preserve">Ingest </w:t>
      </w:r>
      <w:r w:rsidR="00B40ABA">
        <w:t xml:space="preserve">NESSUS scans (could </w:t>
      </w:r>
      <w:proofErr w:type="gramStart"/>
      <w:r w:rsidR="00B40ABA">
        <w:t>be located in</w:t>
      </w:r>
      <w:proofErr w:type="gramEnd"/>
      <w:r w:rsidR="00B40ABA">
        <w:t xml:space="preserve"> Admin Page)</w:t>
      </w:r>
    </w:p>
    <w:p w14:paraId="73712946" w14:textId="77777777" w:rsidR="00B40ABA" w:rsidRDefault="00B40ABA"/>
    <w:p w14:paraId="21143DBA" w14:textId="57AD9AAA" w:rsidR="006F5B56" w:rsidRDefault="006F5B56">
      <w:r w:rsidRPr="004671B2">
        <w:rPr>
          <w:u w:val="single"/>
        </w:rPr>
        <w:t>Admin Page</w:t>
      </w:r>
      <w:r>
        <w:t>:</w:t>
      </w:r>
    </w:p>
    <w:p w14:paraId="126FD897" w14:textId="77777777" w:rsidR="006F5B56" w:rsidRDefault="006F5B56"/>
    <w:p w14:paraId="6B9574B1" w14:textId="77777777" w:rsidR="006F5B56" w:rsidRDefault="006F5B56"/>
    <w:p w14:paraId="18941FB4" w14:textId="77777777" w:rsidR="00E556F3" w:rsidRDefault="00E556F3"/>
    <w:p w14:paraId="3CD921D2" w14:textId="77777777" w:rsidR="00E556F3" w:rsidRDefault="00E556F3"/>
    <w:p w14:paraId="3E7D95B3" w14:textId="77777777" w:rsidR="00E556F3" w:rsidRPr="00884FF7" w:rsidRDefault="00E556F3"/>
    <w:p w14:paraId="417C3AA8" w14:textId="498C75C0" w:rsidR="00FE5AF3" w:rsidRDefault="00FE5AF3">
      <w:r>
        <w:br/>
      </w:r>
    </w:p>
    <w:p w14:paraId="787A32DD" w14:textId="77777777" w:rsidR="00FE5AF3" w:rsidRDefault="00FE5AF3"/>
    <w:sectPr w:rsidR="00FE5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EF28BE"/>
    <w:multiLevelType w:val="hybridMultilevel"/>
    <w:tmpl w:val="98823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366DB5"/>
    <w:multiLevelType w:val="hybridMultilevel"/>
    <w:tmpl w:val="043CC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31699A"/>
    <w:multiLevelType w:val="hybridMultilevel"/>
    <w:tmpl w:val="075EFC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11799304">
    <w:abstractNumId w:val="1"/>
  </w:num>
  <w:num w:numId="2" w16cid:durableId="126708337">
    <w:abstractNumId w:val="0"/>
  </w:num>
  <w:num w:numId="3" w16cid:durableId="930237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43"/>
    <w:rsid w:val="00072E97"/>
    <w:rsid w:val="001172B3"/>
    <w:rsid w:val="001A2903"/>
    <w:rsid w:val="001C6BAA"/>
    <w:rsid w:val="00437620"/>
    <w:rsid w:val="004671B2"/>
    <w:rsid w:val="00492446"/>
    <w:rsid w:val="00541A55"/>
    <w:rsid w:val="0055725C"/>
    <w:rsid w:val="00685443"/>
    <w:rsid w:val="006F5B56"/>
    <w:rsid w:val="00884FF7"/>
    <w:rsid w:val="00954A7D"/>
    <w:rsid w:val="00967D84"/>
    <w:rsid w:val="00982CA9"/>
    <w:rsid w:val="00B40ABA"/>
    <w:rsid w:val="00B84A30"/>
    <w:rsid w:val="00BD4263"/>
    <w:rsid w:val="00C82F01"/>
    <w:rsid w:val="00CF1D0C"/>
    <w:rsid w:val="00E556F3"/>
    <w:rsid w:val="00FA4085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09517"/>
  <w15:chartTrackingRefBased/>
  <w15:docId w15:val="{DBC87F79-5118-4DB3-877B-FF313C837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5A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31ba7e5-0a3c-4c58-b6ab-9738fba37521">
      <Terms xmlns="http://schemas.microsoft.com/office/infopath/2007/PartnerControls"/>
    </lcf76f155ced4ddcb4097134ff3c332f>
    <TaxCatchAll xmlns="ade67412-a1e6-48f6-8f66-8bc214a3be1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C7A5D14780D141AB2ACE1EC13EACB4" ma:contentTypeVersion="13" ma:contentTypeDescription="Create a new document." ma:contentTypeScope="" ma:versionID="1b0f891396b594a538ee321768d92c95">
  <xsd:schema xmlns:xsd="http://www.w3.org/2001/XMLSchema" xmlns:xs="http://www.w3.org/2001/XMLSchema" xmlns:p="http://schemas.microsoft.com/office/2006/metadata/properties" xmlns:ns2="531ba7e5-0a3c-4c58-b6ab-9738fba37521" xmlns:ns3="ade67412-a1e6-48f6-8f66-8bc214a3be1b" targetNamespace="http://schemas.microsoft.com/office/2006/metadata/properties" ma:root="true" ma:fieldsID="21762b33bfd54401d176219602942e6c" ns2:_="" ns3:_="">
    <xsd:import namespace="531ba7e5-0a3c-4c58-b6ab-9738fba37521"/>
    <xsd:import namespace="ade67412-a1e6-48f6-8f66-8bc214a3be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1ba7e5-0a3c-4c58-b6ab-9738fba375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f0404d8-2f10-4855-b9c8-61ea982445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e67412-a1e6-48f6-8f66-8bc214a3be1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2994075-589b-476b-91c6-02769276da52}" ma:internalName="TaxCatchAll" ma:showField="CatchAllData" ma:web="ade67412-a1e6-48f6-8f66-8bc214a3be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06FCB1-8B63-4DE8-9C98-CED30D5A9DC7}">
  <ds:schemaRefs>
    <ds:schemaRef ds:uri="http://schemas.microsoft.com/office/2006/metadata/properties"/>
    <ds:schemaRef ds:uri="http://schemas.microsoft.com/office/infopath/2007/PartnerControls"/>
    <ds:schemaRef ds:uri="531ba7e5-0a3c-4c58-b6ab-9738fba37521"/>
    <ds:schemaRef ds:uri="ade67412-a1e6-48f6-8f66-8bc214a3be1b"/>
  </ds:schemaRefs>
</ds:datastoreItem>
</file>

<file path=customXml/itemProps2.xml><?xml version="1.0" encoding="utf-8"?>
<ds:datastoreItem xmlns:ds="http://schemas.openxmlformats.org/officeDocument/2006/customXml" ds:itemID="{DCDAF352-8D1A-4912-B307-E44A3E8409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1E32EB-D7C9-4CD3-8BD6-951661A2A0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3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Ryan</dc:creator>
  <cp:keywords/>
  <dc:description/>
  <cp:lastModifiedBy>Jerry Ryan</cp:lastModifiedBy>
  <cp:revision>14</cp:revision>
  <dcterms:created xsi:type="dcterms:W3CDTF">2023-07-31T15:40:00Z</dcterms:created>
  <dcterms:modified xsi:type="dcterms:W3CDTF">2023-07-31T20:17:00Z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db1ea1ccb06a595b49519713d488decf7998397c6903aa155c347d03e0443896</vt:lpwstr>
  </property>
  <property fmtid="{D5CDD505-2E9C-101B-9397-08002B2CF9AE}" pid="3" name="ContentTypeId">
    <vt:lpwstr>0x01010054C7A5D14780D141AB2ACE1EC13EACB4</vt:lpwstr>
  </property>
  <property fmtid="{D5CDD505-2E9C-101B-9397-08002B2CF9AE}" pid="4" name="MediaServiceImageTags">
    <vt:lpwstr/>
  </property>
</Properties>
</file>