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High-Converting Email Newsletter Template: Maximizing Value and Impact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The High-Converting Email Newsletter Template is a powerful tool designed to revolutionize your email marketing efforts. This template is meticulously crafted to boost open rates, enhance engagement, and drive conversions. By incorporating best practices in email marketing, it addresses the common challenges faced by businesses and marketers in cutting through inbox clutter and delivering value to subscribers.</w:t>
      </w:r>
    </w:p>
    <w:p w:rsidR="00000000" w:rsidDel="00000000" w:rsidP="00000000" w:rsidRDefault="00000000" w:rsidRPr="00000000" w14:paraId="00000004">
      <w:pPr>
        <w:spacing w:after="240" w:before="240" w:lineRule="auto"/>
        <w:rPr>
          <w:b w:val="1"/>
          <w:sz w:val="24"/>
          <w:szCs w:val="24"/>
          <w:u w:val="single"/>
        </w:rPr>
      </w:pPr>
      <w:r w:rsidDel="00000000" w:rsidR="00000000" w:rsidRPr="00000000">
        <w:rPr>
          <w:b w:val="1"/>
          <w:sz w:val="24"/>
          <w:szCs w:val="24"/>
          <w:u w:val="single"/>
          <w:rtl w:val="0"/>
        </w:rPr>
        <w:t xml:space="preserve">Key Benefits:</w:t>
      </w:r>
    </w:p>
    <w:p w:rsidR="00000000" w:rsidDel="00000000" w:rsidP="00000000" w:rsidRDefault="00000000" w:rsidRPr="00000000" w14:paraId="00000005">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Increased Open Rates: The template's structure, starting with a compelling subject line and preview text, is optimized to grab attention and entice recipients to open your emails. This can lead to a significant boost in open rates, potentially increasing your reach by 20-30%.</w:t>
      </w:r>
    </w:p>
    <w:p w:rsidR="00000000" w:rsidDel="00000000" w:rsidP="00000000" w:rsidRDefault="00000000" w:rsidRPr="00000000" w14:paraId="00000006">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Enhanced Engagement: The carefully structured content flow, from the opening hook to the valuable body content, keeps readers engaged throughout the email. This increased engagement can lead to higher click-through rates, often seeing improvements of 15-25%.</w:t>
      </w:r>
    </w:p>
    <w:p w:rsidR="00000000" w:rsidDel="00000000" w:rsidP="00000000" w:rsidRDefault="00000000" w:rsidRPr="00000000" w14:paraId="00000007">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Improved Conversions: With a clear and compelling call-to-action (CTA), this template is designed to drive action. Users often report conversion rate increases of 10-20% when implementing this structure consistently.</w:t>
      </w:r>
    </w:p>
    <w:p w:rsidR="00000000" w:rsidDel="00000000" w:rsidP="00000000" w:rsidRDefault="00000000" w:rsidRPr="00000000" w14:paraId="00000008">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Time Savings: By providing a ready-to-use structure, this template can save 1-2 hours per email campaign in planning and formatting time. For businesses sending weekly newsletters, this could translate to 50-100 hours saved annually.</w:t>
      </w:r>
    </w:p>
    <w:p w:rsidR="00000000" w:rsidDel="00000000" w:rsidP="00000000" w:rsidRDefault="00000000" w:rsidRPr="00000000" w14:paraId="00000009">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Brand Consistency: The template ensures a professional and consistent look across all your email communications, enhancing brand recognition and trust.</w:t>
      </w:r>
    </w:p>
    <w:p w:rsidR="00000000" w:rsidDel="00000000" w:rsidP="00000000" w:rsidRDefault="00000000" w:rsidRPr="00000000" w14:paraId="0000000A">
      <w:pPr>
        <w:spacing w:after="240" w:before="240" w:lineRule="auto"/>
        <w:rPr>
          <w:b w:val="1"/>
          <w:sz w:val="24"/>
          <w:szCs w:val="24"/>
          <w:u w:val="single"/>
        </w:rPr>
      </w:pPr>
      <w:r w:rsidDel="00000000" w:rsidR="00000000" w:rsidRPr="00000000">
        <w:rPr>
          <w:b w:val="1"/>
          <w:sz w:val="24"/>
          <w:szCs w:val="24"/>
          <w:u w:val="single"/>
          <w:rtl w:val="0"/>
        </w:rPr>
        <w:t xml:space="preserve">How to Use for Maximum Effect:</w:t>
      </w:r>
    </w:p>
    <w:p w:rsidR="00000000" w:rsidDel="00000000" w:rsidP="00000000" w:rsidRDefault="00000000" w:rsidRPr="00000000" w14:paraId="0000000B">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Personalization: Utilize your email marketing platform's personalization features to insert recipient names and other relevant details. Personalized emails can increase click-through rates by an average of 14% and conversions by 10%.</w:t>
      </w:r>
    </w:p>
    <w:p w:rsidR="00000000" w:rsidDel="00000000" w:rsidP="00000000" w:rsidRDefault="00000000" w:rsidRPr="00000000" w14:paraId="0000000C">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A/B Testing: Use the template as a base for A/B testing different elements such as subject lines, CTA buttons, or content structure. This data-driven approach can lead to continuous improvement in your email performance.</w:t>
      </w:r>
    </w:p>
    <w:p w:rsidR="00000000" w:rsidDel="00000000" w:rsidP="00000000" w:rsidRDefault="00000000" w:rsidRPr="00000000" w14:paraId="0000000D">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Segmentation: Adapt the template for different audience segments, tailoring the content to specific interests or behaviors. Segmented email campaigns can lead to a 760% increase in revenue.</w:t>
      </w:r>
    </w:p>
    <w:p w:rsidR="00000000" w:rsidDel="00000000" w:rsidP="00000000" w:rsidRDefault="00000000" w:rsidRPr="00000000" w14:paraId="0000000E">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Mobile Optimization: Ensure that your email renders well on mobile devices, as over 60% of email opens occur on mobile. The template's clean structure supports mobile-friendly design.</w:t>
      </w:r>
    </w:p>
    <w:p w:rsidR="00000000" w:rsidDel="00000000" w:rsidP="00000000" w:rsidRDefault="00000000" w:rsidRPr="00000000" w14:paraId="0000000F">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Regular Scheduling: Implement a consistent email schedule using this template. Regular communication keeps your brand top-of-mind and can increase customer retention by up to 90%.</w:t>
      </w:r>
    </w:p>
    <w:p w:rsidR="00000000" w:rsidDel="00000000" w:rsidP="00000000" w:rsidRDefault="00000000" w:rsidRPr="00000000" w14:paraId="00000010">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Content Planning: Use the template's structure to plan your content calendar in advance, ensuring a mix of valuable information, promotions, and engagement opportunities.</w:t>
      </w:r>
    </w:p>
    <w:p w:rsidR="00000000" w:rsidDel="00000000" w:rsidP="00000000" w:rsidRDefault="00000000" w:rsidRPr="00000000" w14:paraId="00000011">
      <w:pPr>
        <w:numPr>
          <w:ilvl w:val="0"/>
          <w:numId w:val="3"/>
        </w:numPr>
        <w:spacing w:after="240" w:before="0" w:beforeAutospacing="0" w:lineRule="auto"/>
        <w:ind w:left="720" w:hanging="360"/>
        <w:rPr>
          <w:b w:val="1"/>
          <w:sz w:val="24"/>
          <w:szCs w:val="24"/>
        </w:rPr>
      </w:pPr>
      <w:r w:rsidDel="00000000" w:rsidR="00000000" w:rsidRPr="00000000">
        <w:rPr>
          <w:b w:val="1"/>
          <w:sz w:val="24"/>
          <w:szCs w:val="24"/>
          <w:rtl w:val="0"/>
        </w:rPr>
        <w:t xml:space="preserve">Analytics Review: Regularly review the performance of emails sent using this template. Pay attention to open rates, click-through rates, and conversion metrics to continually refine your approach.</w:t>
      </w:r>
    </w:p>
    <w:p w:rsidR="00000000" w:rsidDel="00000000" w:rsidP="00000000" w:rsidRDefault="00000000" w:rsidRPr="00000000" w14:paraId="00000012">
      <w:pPr>
        <w:spacing w:after="240" w:before="240" w:lineRule="auto"/>
        <w:rPr>
          <w:b w:val="1"/>
          <w:sz w:val="24"/>
          <w:szCs w:val="24"/>
          <w:u w:val="single"/>
        </w:rPr>
      </w:pPr>
      <w:r w:rsidDel="00000000" w:rsidR="00000000" w:rsidRPr="00000000">
        <w:rPr>
          <w:b w:val="1"/>
          <w:sz w:val="24"/>
          <w:szCs w:val="24"/>
          <w:u w:val="single"/>
          <w:rtl w:val="0"/>
        </w:rPr>
        <w:t xml:space="preserve">Potential Problems Solved:</w:t>
      </w:r>
    </w:p>
    <w:p w:rsidR="00000000" w:rsidDel="00000000" w:rsidP="00000000" w:rsidRDefault="00000000" w:rsidRPr="00000000" w14:paraId="00000013">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Low Engagement: The template's engaging structure combats the common issue of low reader engagement, potentially saving thousands in lost revenue due to ineffective communications.</w:t>
      </w:r>
    </w:p>
    <w:p w:rsidR="00000000" w:rsidDel="00000000" w:rsidP="00000000" w:rsidRDefault="00000000" w:rsidRPr="00000000" w14:paraId="00000014">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Inconsistent Branding: By providing a standardized format, the template eliminates the risk of inconsistent branding across emails, which can confuse customers and dilute brand value.</w:t>
      </w:r>
    </w:p>
    <w:p w:rsidR="00000000" w:rsidDel="00000000" w:rsidP="00000000" w:rsidRDefault="00000000" w:rsidRPr="00000000" w14:paraId="00000015">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Poor Mobile Experience: With its clean, adaptable structure, the template addresses the critical issue of poor mobile email experiences, which can lead to significant drops in engagement and conversions.</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Time-Consuming Creation Process: By streamlining the email creation process, the template frees up valuable time for strategy and content creation, potentially saving 10-15 hours per month for marketing teams.</w:t>
      </w:r>
    </w:p>
    <w:p w:rsidR="00000000" w:rsidDel="00000000" w:rsidP="00000000" w:rsidRDefault="00000000" w:rsidRPr="00000000" w14:paraId="00000017">
      <w:pPr>
        <w:numPr>
          <w:ilvl w:val="0"/>
          <w:numId w:val="1"/>
        </w:numPr>
        <w:spacing w:after="240" w:before="0" w:beforeAutospacing="0" w:lineRule="auto"/>
        <w:ind w:left="720" w:hanging="360"/>
        <w:rPr>
          <w:b w:val="1"/>
          <w:sz w:val="24"/>
          <w:szCs w:val="24"/>
        </w:rPr>
      </w:pPr>
      <w:r w:rsidDel="00000000" w:rsidR="00000000" w:rsidRPr="00000000">
        <w:rPr>
          <w:b w:val="1"/>
          <w:sz w:val="24"/>
          <w:szCs w:val="24"/>
          <w:rtl w:val="0"/>
        </w:rPr>
        <w:t xml:space="preserve">Lack of Clear CTAs: The template's emphasis on clear, compelling CTAs addresses the common problem of emails that fail to drive action, directly impacting bottom-line results.</w:t>
      </w:r>
    </w:p>
    <w:p w:rsidR="00000000" w:rsidDel="00000000" w:rsidP="00000000" w:rsidRDefault="00000000" w:rsidRPr="00000000" w14:paraId="00000018">
      <w:pPr>
        <w:jc w:val="center"/>
        <w:rPr>
          <w:b w:val="1"/>
          <w:sz w:val="28"/>
          <w:szCs w:val="28"/>
          <w:u w:val="single"/>
        </w:rPr>
      </w:pPr>
      <w:r w:rsidDel="00000000" w:rsidR="00000000" w:rsidRPr="00000000">
        <w:rPr>
          <w:b w:val="1"/>
          <w:sz w:val="28"/>
          <w:szCs w:val="28"/>
          <w:u w:val="single"/>
          <w:rtl w:val="0"/>
        </w:rPr>
        <w:t xml:space="preserve">High-Converting Email Newsletter Template</w:t>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spacing w:line="240" w:lineRule="auto"/>
        <w:jc w:val="center"/>
        <w:rPr>
          <w:b w:val="1"/>
          <w:sz w:val="20"/>
          <w:szCs w:val="20"/>
          <w:u w:val="single"/>
        </w:rPr>
      </w:pPr>
      <w:r w:rsidDel="00000000" w:rsidR="00000000" w:rsidRPr="00000000">
        <w:rPr>
          <w:b w:val="1"/>
          <w:sz w:val="20"/>
          <w:szCs w:val="20"/>
          <w:u w:val="single"/>
          <w:rtl w:val="0"/>
        </w:rPr>
        <w:t xml:space="preserve">Subject Line: [Curiosity-Piquing or Benefit-Driven Subject]</w:t>
      </w:r>
    </w:p>
    <w:p w:rsidR="00000000" w:rsidDel="00000000" w:rsidP="00000000" w:rsidRDefault="00000000" w:rsidRPr="00000000" w14:paraId="0000001B">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1C">
      <w:pPr>
        <w:spacing w:line="240" w:lineRule="auto"/>
        <w:jc w:val="center"/>
        <w:rPr>
          <w:b w:val="1"/>
          <w:sz w:val="20"/>
          <w:szCs w:val="20"/>
          <w:u w:val="single"/>
        </w:rPr>
      </w:pPr>
      <w:r w:rsidDel="00000000" w:rsidR="00000000" w:rsidRPr="00000000">
        <w:rPr>
          <w:b w:val="1"/>
          <w:sz w:val="20"/>
          <w:szCs w:val="20"/>
          <w:u w:val="single"/>
          <w:rtl w:val="0"/>
        </w:rPr>
        <w:t xml:space="preserve">Preview Text: [Compelling snippet to boost open rates, 40-130 characters]</w:t>
      </w:r>
    </w:p>
    <w:p w:rsidR="00000000" w:rsidDel="00000000" w:rsidP="00000000" w:rsidRDefault="00000000" w:rsidRPr="00000000" w14:paraId="0000001D">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1E">
      <w:pPr>
        <w:spacing w:line="240" w:lineRule="auto"/>
        <w:jc w:val="center"/>
        <w:rPr>
          <w:b w:val="1"/>
          <w:sz w:val="20"/>
          <w:szCs w:val="20"/>
          <w:u w:val="single"/>
        </w:rPr>
      </w:pPr>
      <w:r w:rsidDel="00000000" w:rsidR="00000000" w:rsidRPr="00000000">
        <w:rPr>
          <w:b w:val="1"/>
          <w:sz w:val="20"/>
          <w:szCs w:val="20"/>
          <w:u w:val="single"/>
          <w:rtl w:val="0"/>
        </w:rPr>
        <w:t xml:space="preserve">--</w:t>
      </w:r>
    </w:p>
    <w:p w:rsidR="00000000" w:rsidDel="00000000" w:rsidP="00000000" w:rsidRDefault="00000000" w:rsidRPr="00000000" w14:paraId="0000001F">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20">
      <w:pPr>
        <w:spacing w:line="240" w:lineRule="auto"/>
        <w:jc w:val="center"/>
        <w:rPr>
          <w:b w:val="1"/>
          <w:sz w:val="20"/>
          <w:szCs w:val="20"/>
          <w:u w:val="single"/>
        </w:rPr>
      </w:pPr>
      <w:r w:rsidDel="00000000" w:rsidR="00000000" w:rsidRPr="00000000">
        <w:rPr>
          <w:b w:val="1"/>
          <w:sz w:val="20"/>
          <w:szCs w:val="20"/>
          <w:u w:val="single"/>
          <w:rtl w:val="0"/>
        </w:rPr>
        <w:t xml:space="preserve">[Company Logo]</w:t>
      </w:r>
    </w:p>
    <w:p w:rsidR="00000000" w:rsidDel="00000000" w:rsidP="00000000" w:rsidRDefault="00000000" w:rsidRPr="00000000" w14:paraId="00000021">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22">
      <w:pPr>
        <w:spacing w:line="240" w:lineRule="auto"/>
        <w:jc w:val="center"/>
        <w:rPr>
          <w:b w:val="1"/>
          <w:sz w:val="20"/>
          <w:szCs w:val="20"/>
          <w:u w:val="single"/>
        </w:rPr>
      </w:pPr>
      <w:r w:rsidDel="00000000" w:rsidR="00000000" w:rsidRPr="00000000">
        <w:rPr>
          <w:b w:val="1"/>
          <w:sz w:val="20"/>
          <w:szCs w:val="20"/>
          <w:u w:val="single"/>
          <w:rtl w:val="0"/>
        </w:rPr>
        <w:t xml:space="preserve">Dear [First Name],</w:t>
      </w:r>
    </w:p>
    <w:p w:rsidR="00000000" w:rsidDel="00000000" w:rsidP="00000000" w:rsidRDefault="00000000" w:rsidRPr="00000000" w14:paraId="00000023">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24">
      <w:pPr>
        <w:spacing w:line="240" w:lineRule="auto"/>
        <w:jc w:val="center"/>
        <w:rPr>
          <w:b w:val="1"/>
          <w:sz w:val="20"/>
          <w:szCs w:val="20"/>
          <w:u w:val="single"/>
        </w:rPr>
      </w:pPr>
      <w:r w:rsidDel="00000000" w:rsidR="00000000" w:rsidRPr="00000000">
        <w:rPr>
          <w:b w:val="1"/>
          <w:sz w:val="20"/>
          <w:szCs w:val="20"/>
          <w:u w:val="single"/>
          <w:rtl w:val="0"/>
        </w:rPr>
        <w:t xml:space="preserve">[Opening hook: Question, startling stat, or timely reference]</w:t>
      </w:r>
    </w:p>
    <w:p w:rsidR="00000000" w:rsidDel="00000000" w:rsidP="00000000" w:rsidRDefault="00000000" w:rsidRPr="00000000" w14:paraId="00000025">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26">
      <w:pPr>
        <w:spacing w:line="240" w:lineRule="auto"/>
        <w:jc w:val="center"/>
        <w:rPr>
          <w:b w:val="1"/>
          <w:sz w:val="20"/>
          <w:szCs w:val="20"/>
          <w:u w:val="single"/>
        </w:rPr>
      </w:pPr>
      <w:r w:rsidDel="00000000" w:rsidR="00000000" w:rsidRPr="00000000">
        <w:rPr>
          <w:b w:val="1"/>
          <w:sz w:val="20"/>
          <w:szCs w:val="20"/>
          <w:u w:val="single"/>
          <w:rtl w:val="0"/>
        </w:rPr>
        <w:t xml:space="preserve">[1-2 sentences expanding on the hook and introducing the email's purpose]</w:t>
      </w:r>
    </w:p>
    <w:p w:rsidR="00000000" w:rsidDel="00000000" w:rsidP="00000000" w:rsidRDefault="00000000" w:rsidRPr="00000000" w14:paraId="00000027">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28">
      <w:pPr>
        <w:spacing w:line="240" w:lineRule="auto"/>
        <w:jc w:val="center"/>
        <w:rPr>
          <w:b w:val="1"/>
          <w:sz w:val="20"/>
          <w:szCs w:val="20"/>
          <w:u w:val="single"/>
        </w:rPr>
      </w:pPr>
      <w:r w:rsidDel="00000000" w:rsidR="00000000" w:rsidRPr="00000000">
        <w:rPr>
          <w:b w:val="1"/>
          <w:sz w:val="20"/>
          <w:szCs w:val="20"/>
          <w:u w:val="single"/>
          <w:rtl w:val="0"/>
        </w:rPr>
        <w:t xml:space="preserve">[Subheading: Main Benefit or Key Topic]</w:t>
      </w:r>
    </w:p>
    <w:p w:rsidR="00000000" w:rsidDel="00000000" w:rsidP="00000000" w:rsidRDefault="00000000" w:rsidRPr="00000000" w14:paraId="00000029">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2A">
      <w:pPr>
        <w:spacing w:line="240" w:lineRule="auto"/>
        <w:jc w:val="center"/>
        <w:rPr>
          <w:b w:val="1"/>
          <w:sz w:val="20"/>
          <w:szCs w:val="20"/>
          <w:u w:val="single"/>
        </w:rPr>
      </w:pPr>
      <w:r w:rsidDel="00000000" w:rsidR="00000000" w:rsidRPr="00000000">
        <w:rPr>
          <w:b w:val="1"/>
          <w:sz w:val="20"/>
          <w:szCs w:val="20"/>
          <w:u w:val="single"/>
          <w:rtl w:val="0"/>
        </w:rPr>
        <w:t xml:space="preserve">[2-3 paragraphs of valuable content, including:]</w:t>
      </w:r>
    </w:p>
    <w:p w:rsidR="00000000" w:rsidDel="00000000" w:rsidP="00000000" w:rsidRDefault="00000000" w:rsidRPr="00000000" w14:paraId="0000002B">
      <w:pPr>
        <w:spacing w:line="240" w:lineRule="auto"/>
        <w:jc w:val="center"/>
        <w:rPr>
          <w:b w:val="1"/>
          <w:sz w:val="20"/>
          <w:szCs w:val="20"/>
          <w:u w:val="single"/>
        </w:rPr>
      </w:pPr>
      <w:r w:rsidDel="00000000" w:rsidR="00000000" w:rsidRPr="00000000">
        <w:rPr>
          <w:b w:val="1"/>
          <w:sz w:val="20"/>
          <w:szCs w:val="20"/>
          <w:u w:val="single"/>
          <w:rtl w:val="0"/>
        </w:rPr>
        <w:t xml:space="preserve">- [Key point 1 with practical tip]</w:t>
      </w:r>
    </w:p>
    <w:p w:rsidR="00000000" w:rsidDel="00000000" w:rsidP="00000000" w:rsidRDefault="00000000" w:rsidRPr="00000000" w14:paraId="0000002C">
      <w:pPr>
        <w:spacing w:line="240" w:lineRule="auto"/>
        <w:jc w:val="center"/>
        <w:rPr>
          <w:b w:val="1"/>
          <w:sz w:val="20"/>
          <w:szCs w:val="20"/>
          <w:u w:val="single"/>
        </w:rPr>
      </w:pPr>
      <w:r w:rsidDel="00000000" w:rsidR="00000000" w:rsidRPr="00000000">
        <w:rPr>
          <w:b w:val="1"/>
          <w:sz w:val="20"/>
          <w:szCs w:val="20"/>
          <w:u w:val="single"/>
          <w:rtl w:val="0"/>
        </w:rPr>
        <w:t xml:space="preserve">- [Key point 2 with mini case study or example]</w:t>
      </w:r>
    </w:p>
    <w:p w:rsidR="00000000" w:rsidDel="00000000" w:rsidP="00000000" w:rsidRDefault="00000000" w:rsidRPr="00000000" w14:paraId="0000002D">
      <w:pPr>
        <w:spacing w:line="240" w:lineRule="auto"/>
        <w:jc w:val="center"/>
        <w:rPr>
          <w:b w:val="1"/>
          <w:sz w:val="20"/>
          <w:szCs w:val="20"/>
          <w:u w:val="single"/>
        </w:rPr>
      </w:pPr>
      <w:r w:rsidDel="00000000" w:rsidR="00000000" w:rsidRPr="00000000">
        <w:rPr>
          <w:b w:val="1"/>
          <w:sz w:val="20"/>
          <w:szCs w:val="20"/>
          <w:u w:val="single"/>
          <w:rtl w:val="0"/>
        </w:rPr>
        <w:t xml:space="preserve">- [Key point 3 with actionable advice]</w:t>
      </w:r>
    </w:p>
    <w:p w:rsidR="00000000" w:rsidDel="00000000" w:rsidP="00000000" w:rsidRDefault="00000000" w:rsidRPr="00000000" w14:paraId="0000002E">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2F">
      <w:pPr>
        <w:spacing w:line="240" w:lineRule="auto"/>
        <w:jc w:val="center"/>
        <w:rPr>
          <w:b w:val="1"/>
          <w:sz w:val="20"/>
          <w:szCs w:val="20"/>
          <w:u w:val="single"/>
        </w:rPr>
      </w:pPr>
      <w:r w:rsidDel="00000000" w:rsidR="00000000" w:rsidRPr="00000000">
        <w:rPr>
          <w:b w:val="1"/>
          <w:sz w:val="20"/>
          <w:szCs w:val="20"/>
          <w:u w:val="single"/>
          <w:rtl w:val="0"/>
        </w:rPr>
        <w:t xml:space="preserve">[Insert relevant image, infographic, or GIF]</w:t>
      </w:r>
    </w:p>
    <w:p w:rsidR="00000000" w:rsidDel="00000000" w:rsidP="00000000" w:rsidRDefault="00000000" w:rsidRPr="00000000" w14:paraId="00000030">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31">
      <w:pPr>
        <w:spacing w:line="240" w:lineRule="auto"/>
        <w:jc w:val="center"/>
        <w:rPr>
          <w:b w:val="1"/>
          <w:sz w:val="20"/>
          <w:szCs w:val="20"/>
          <w:u w:val="single"/>
        </w:rPr>
      </w:pPr>
      <w:r w:rsidDel="00000000" w:rsidR="00000000" w:rsidRPr="00000000">
        <w:rPr>
          <w:b w:val="1"/>
          <w:sz w:val="20"/>
          <w:szCs w:val="20"/>
          <w:u w:val="single"/>
          <w:rtl w:val="0"/>
        </w:rPr>
        <w:t xml:space="preserve">[Subheading: Call-to-Action]</w:t>
      </w:r>
    </w:p>
    <w:p w:rsidR="00000000" w:rsidDel="00000000" w:rsidP="00000000" w:rsidRDefault="00000000" w:rsidRPr="00000000" w14:paraId="00000032">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33">
      <w:pPr>
        <w:spacing w:line="240" w:lineRule="auto"/>
        <w:jc w:val="center"/>
        <w:rPr>
          <w:b w:val="1"/>
          <w:sz w:val="20"/>
          <w:szCs w:val="20"/>
          <w:u w:val="single"/>
        </w:rPr>
      </w:pPr>
      <w:r w:rsidDel="00000000" w:rsidR="00000000" w:rsidRPr="00000000">
        <w:rPr>
          <w:b w:val="1"/>
          <w:sz w:val="20"/>
          <w:szCs w:val="20"/>
          <w:u w:val="single"/>
          <w:rtl w:val="0"/>
        </w:rPr>
        <w:t xml:space="preserve">[1-2 sentences reinforcing the value and urgency of your offer]</w:t>
      </w:r>
    </w:p>
    <w:p w:rsidR="00000000" w:rsidDel="00000000" w:rsidP="00000000" w:rsidRDefault="00000000" w:rsidRPr="00000000" w14:paraId="00000034">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35">
      <w:pPr>
        <w:spacing w:line="240" w:lineRule="auto"/>
        <w:jc w:val="center"/>
        <w:rPr>
          <w:b w:val="1"/>
          <w:sz w:val="20"/>
          <w:szCs w:val="20"/>
          <w:u w:val="single"/>
        </w:rPr>
      </w:pPr>
      <w:r w:rsidDel="00000000" w:rsidR="00000000" w:rsidRPr="00000000">
        <w:rPr>
          <w:b w:val="1"/>
          <w:sz w:val="20"/>
          <w:szCs w:val="20"/>
          <w:u w:val="single"/>
          <w:rtl w:val="0"/>
        </w:rPr>
        <w:t xml:space="preserve">[Big, Colorful CTA Button with Compelling Text]</w:t>
      </w:r>
    </w:p>
    <w:p w:rsidR="00000000" w:rsidDel="00000000" w:rsidP="00000000" w:rsidRDefault="00000000" w:rsidRPr="00000000" w14:paraId="00000036">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37">
      <w:pPr>
        <w:spacing w:line="240" w:lineRule="auto"/>
        <w:jc w:val="center"/>
        <w:rPr>
          <w:b w:val="1"/>
          <w:sz w:val="20"/>
          <w:szCs w:val="20"/>
          <w:u w:val="single"/>
        </w:rPr>
      </w:pPr>
      <w:r w:rsidDel="00000000" w:rsidR="00000000" w:rsidRPr="00000000">
        <w:rPr>
          <w:b w:val="1"/>
          <w:sz w:val="20"/>
          <w:szCs w:val="20"/>
          <w:u w:val="single"/>
          <w:rtl w:val="0"/>
        </w:rPr>
        <w:t xml:space="preserve">[1 sentence addressing potential objection or adding social proof]</w:t>
      </w:r>
    </w:p>
    <w:p w:rsidR="00000000" w:rsidDel="00000000" w:rsidP="00000000" w:rsidRDefault="00000000" w:rsidRPr="00000000" w14:paraId="00000038">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39">
      <w:pPr>
        <w:spacing w:line="240" w:lineRule="auto"/>
        <w:jc w:val="center"/>
        <w:rPr>
          <w:b w:val="1"/>
          <w:sz w:val="20"/>
          <w:szCs w:val="20"/>
          <w:u w:val="single"/>
        </w:rPr>
      </w:pPr>
      <w:r w:rsidDel="00000000" w:rsidR="00000000" w:rsidRPr="00000000">
        <w:rPr>
          <w:b w:val="1"/>
          <w:sz w:val="20"/>
          <w:szCs w:val="20"/>
          <w:u w:val="single"/>
          <w:rtl w:val="0"/>
        </w:rPr>
        <w:t xml:space="preserve">Always here to help,</w:t>
      </w:r>
    </w:p>
    <w:p w:rsidR="00000000" w:rsidDel="00000000" w:rsidP="00000000" w:rsidRDefault="00000000" w:rsidRPr="00000000" w14:paraId="0000003A">
      <w:pPr>
        <w:spacing w:line="240" w:lineRule="auto"/>
        <w:jc w:val="center"/>
        <w:rPr>
          <w:b w:val="1"/>
          <w:sz w:val="20"/>
          <w:szCs w:val="20"/>
          <w:u w:val="single"/>
        </w:rPr>
      </w:pPr>
      <w:r w:rsidDel="00000000" w:rsidR="00000000" w:rsidRPr="00000000">
        <w:rPr>
          <w:b w:val="1"/>
          <w:sz w:val="20"/>
          <w:szCs w:val="20"/>
          <w:u w:val="single"/>
          <w:rtl w:val="0"/>
        </w:rPr>
        <w:t xml:space="preserve">[Your Name]</w:t>
      </w:r>
    </w:p>
    <w:p w:rsidR="00000000" w:rsidDel="00000000" w:rsidP="00000000" w:rsidRDefault="00000000" w:rsidRPr="00000000" w14:paraId="0000003B">
      <w:pPr>
        <w:spacing w:line="240" w:lineRule="auto"/>
        <w:jc w:val="center"/>
        <w:rPr>
          <w:b w:val="1"/>
          <w:sz w:val="20"/>
          <w:szCs w:val="20"/>
          <w:u w:val="single"/>
        </w:rPr>
      </w:pPr>
      <w:r w:rsidDel="00000000" w:rsidR="00000000" w:rsidRPr="00000000">
        <w:rPr>
          <w:b w:val="1"/>
          <w:sz w:val="20"/>
          <w:szCs w:val="20"/>
          <w:u w:val="single"/>
          <w:rtl w:val="0"/>
        </w:rPr>
        <w:t xml:space="preserve">[Your Title/Company]</w:t>
      </w:r>
    </w:p>
    <w:p w:rsidR="00000000" w:rsidDel="00000000" w:rsidP="00000000" w:rsidRDefault="00000000" w:rsidRPr="00000000" w14:paraId="0000003C">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3D">
      <w:pPr>
        <w:spacing w:line="240" w:lineRule="auto"/>
        <w:jc w:val="center"/>
        <w:rPr>
          <w:b w:val="1"/>
          <w:sz w:val="20"/>
          <w:szCs w:val="20"/>
          <w:u w:val="single"/>
        </w:rPr>
      </w:pPr>
      <w:r w:rsidDel="00000000" w:rsidR="00000000" w:rsidRPr="00000000">
        <w:rPr>
          <w:b w:val="1"/>
          <w:sz w:val="20"/>
          <w:szCs w:val="20"/>
          <w:u w:val="single"/>
          <w:rtl w:val="0"/>
        </w:rPr>
        <w:t xml:space="preserve">P.S. [Additional incentive, scarcity element, or teaser for upcoming content]</w:t>
      </w:r>
    </w:p>
    <w:p w:rsidR="00000000" w:rsidDel="00000000" w:rsidP="00000000" w:rsidRDefault="00000000" w:rsidRPr="00000000" w14:paraId="0000003E">
      <w:pPr>
        <w:spacing w:line="240" w:lineRule="auto"/>
        <w:jc w:val="center"/>
        <w:rPr>
          <w:b w:val="1"/>
          <w:sz w:val="20"/>
          <w:szCs w:val="20"/>
          <w:u w:val="single"/>
        </w:rPr>
      </w:pPr>
      <w:r w:rsidDel="00000000" w:rsidR="00000000" w:rsidRPr="00000000">
        <w:rPr>
          <w:rtl w:val="0"/>
        </w:rPr>
      </w:r>
    </w:p>
    <w:p w:rsidR="00000000" w:rsidDel="00000000" w:rsidP="00000000" w:rsidRDefault="00000000" w:rsidRPr="00000000" w14:paraId="0000003F">
      <w:pPr>
        <w:spacing w:line="240" w:lineRule="auto"/>
        <w:jc w:val="center"/>
        <w:rPr>
          <w:b w:val="1"/>
          <w:sz w:val="20"/>
          <w:szCs w:val="20"/>
          <w:u w:val="single"/>
        </w:rPr>
      </w:pPr>
      <w:r w:rsidDel="00000000" w:rsidR="00000000" w:rsidRPr="00000000">
        <w:rPr>
          <w:b w:val="1"/>
          <w:sz w:val="20"/>
          <w:szCs w:val="20"/>
          <w:u w:val="single"/>
          <w:rtl w:val="0"/>
        </w:rPr>
        <w:t xml:space="preserve">[Mandatory Footer: Physical Address, Unsubscribe Option]</w:t>
      </w:r>
    </w:p>
    <w:p w:rsidR="00000000" w:rsidDel="00000000" w:rsidP="00000000" w:rsidRDefault="00000000" w:rsidRPr="00000000" w14:paraId="00000040">
      <w:pPr>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