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1C8" w:rsidRPr="009549C6" w:rsidRDefault="00E751C8" w:rsidP="00E751C8">
      <w:pPr>
        <w:pStyle w:val="taskhead1"/>
      </w:pPr>
      <w:bookmarkStart w:id="0" w:name="_Toc176238483"/>
      <w:proofErr w:type="spellStart"/>
      <w:r>
        <w:t>iNOVA</w:t>
      </w:r>
      <w:proofErr w:type="spellEnd"/>
      <w:r>
        <w:t xml:space="preserve"> hardware and software </w:t>
      </w:r>
      <w:r w:rsidRPr="009549C6">
        <w:t>Requirements</w:t>
      </w:r>
      <w:bookmarkEnd w:id="0"/>
    </w:p>
    <w:p w:rsidR="00E751C8" w:rsidRDefault="00E751C8" w:rsidP="00E751C8">
      <w:pPr>
        <w:pStyle w:val="taskhead2"/>
      </w:pPr>
      <w:bookmarkStart w:id="1" w:name="_Toc176238484"/>
      <w:r>
        <w:t>Hardware</w:t>
      </w:r>
      <w:bookmarkEnd w:id="1"/>
    </w:p>
    <w:p w:rsidR="00E751C8" w:rsidRDefault="00E751C8" w:rsidP="00E751C8">
      <w:pPr>
        <w:pStyle w:val="Style4"/>
      </w:pPr>
      <w:bookmarkStart w:id="2" w:name="_Toc176238489"/>
      <w:r>
        <w:t>Application Server</w:t>
      </w:r>
      <w:bookmarkEnd w:id="2"/>
    </w:p>
    <w:p w:rsidR="00E751C8" w:rsidRDefault="00E751C8" w:rsidP="00E751C8">
      <w:pPr>
        <w:pStyle w:val="Style5"/>
      </w:pPr>
      <w:r>
        <w:t>Minimum requirements</w:t>
      </w:r>
    </w:p>
    <w:p w:rsidR="00E751C8" w:rsidRDefault="00E751C8" w:rsidP="00E751C8">
      <w:proofErr w:type="spellStart"/>
      <w:proofErr w:type="gramStart"/>
      <w:r>
        <w:t>iInterchange</w:t>
      </w:r>
      <w:proofErr w:type="spellEnd"/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9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E751C8" w:rsidRPr="004F625D" w:rsidTr="001F41FF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E751C8" w:rsidRPr="004F625D" w:rsidRDefault="00E751C8" w:rsidP="001F41FF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E751C8" w:rsidRPr="004F625D" w:rsidRDefault="00E751C8" w:rsidP="00E751C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E751C8">
              <w:rPr>
                <w:rFonts w:eastAsia="Lucida Sans Unicode"/>
                <w:b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2.4 </w:t>
            </w:r>
            <w:proofErr w:type="spellStart"/>
            <w:r>
              <w:rPr>
                <w:rFonts w:eastAsia="Lucida Sans Unicode"/>
              </w:rPr>
              <w:t>Mhz</w:t>
            </w:r>
            <w:proofErr w:type="spellEnd"/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E751C8" w:rsidRPr="004F625D" w:rsidTr="001F41FF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E751C8" w:rsidRPr="004F625D" w:rsidRDefault="00E751C8" w:rsidP="001F41FF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E751C8" w:rsidRPr="004F625D" w:rsidRDefault="00E751C8" w:rsidP="001F41F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E751C8" w:rsidRPr="004F625D" w:rsidTr="001F41FF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E751C8" w:rsidRPr="004F625D" w:rsidRDefault="00E751C8" w:rsidP="001F41FF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E751C8" w:rsidRPr="004F625D" w:rsidRDefault="00E751C8" w:rsidP="001F41F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</w:tbl>
    <w:p w:rsidR="00E751C8" w:rsidRDefault="00E751C8" w:rsidP="00E751C8">
      <w:pPr>
        <w:pStyle w:val="Style5"/>
      </w:pPr>
      <w:bookmarkStart w:id="3" w:name="_Toc174179908"/>
      <w:bookmarkStart w:id="4" w:name="_Toc174180306"/>
      <w:bookmarkStart w:id="5" w:name="_Toc174180509"/>
      <w:bookmarkStart w:id="6" w:name="_Toc174180710"/>
      <w:bookmarkStart w:id="7" w:name="_Toc174180907"/>
      <w:bookmarkStart w:id="8" w:name="_Toc174181102"/>
      <w:bookmarkEnd w:id="3"/>
      <w:bookmarkEnd w:id="4"/>
      <w:bookmarkEnd w:id="5"/>
      <w:bookmarkEnd w:id="6"/>
      <w:bookmarkEnd w:id="7"/>
      <w:bookmarkEnd w:id="8"/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E751C8" w:rsidRPr="004F625D" w:rsidTr="001F41FF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E751C8" w:rsidRPr="004F625D" w:rsidRDefault="00E751C8" w:rsidP="001F41FF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E751C8" w:rsidRPr="004F625D" w:rsidRDefault="00E751C8" w:rsidP="00E751C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proofErr w:type="spellStart"/>
            <w:r>
              <w:rPr>
                <w:rFonts w:eastAsia="Lucida Sans Unicode"/>
              </w:rPr>
              <w:t>Mhz</w:t>
            </w:r>
            <w:proofErr w:type="spellEnd"/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E751C8" w:rsidRPr="004F625D" w:rsidTr="001F41FF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E751C8" w:rsidRPr="004F625D" w:rsidRDefault="00E751C8" w:rsidP="001F41FF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E751C8" w:rsidRPr="004F625D" w:rsidRDefault="00E751C8" w:rsidP="001F41F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E751C8" w:rsidRPr="004F625D" w:rsidTr="001F41FF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E751C8" w:rsidRPr="004F625D" w:rsidRDefault="00E751C8" w:rsidP="001F41FF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E751C8" w:rsidRPr="004F625D" w:rsidRDefault="00E751C8" w:rsidP="001F41F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</w:tbl>
    <w:p w:rsidR="00E751C8" w:rsidRDefault="00E751C8" w:rsidP="00E751C8">
      <w:pPr>
        <w:pStyle w:val="Style5"/>
        <w:numPr>
          <w:ilvl w:val="0"/>
          <w:numId w:val="0"/>
        </w:numPr>
        <w:ind w:left="1080"/>
      </w:pPr>
      <w:r>
        <w:t xml:space="preserve">      </w:t>
      </w:r>
    </w:p>
    <w:p w:rsidR="00E751C8" w:rsidRDefault="00E751C8" w:rsidP="00E751C8">
      <w:pPr>
        <w:pStyle w:val="Style5"/>
        <w:numPr>
          <w:ilvl w:val="0"/>
          <w:numId w:val="0"/>
        </w:numPr>
        <w:ind w:left="1080"/>
      </w:pPr>
      <w:r>
        <w:t xml:space="preserve">         </w:t>
      </w:r>
    </w:p>
    <w:p w:rsidR="00E751C8" w:rsidRDefault="00E751C8" w:rsidP="00E751C8">
      <w:pPr>
        <w:pStyle w:val="Style5"/>
        <w:numPr>
          <w:ilvl w:val="0"/>
          <w:numId w:val="0"/>
        </w:numPr>
        <w:ind w:left="1080"/>
      </w:pPr>
    </w:p>
    <w:p w:rsidR="00E751C8" w:rsidRPr="00682E50" w:rsidRDefault="00E751C8" w:rsidP="00E751C8">
      <w:pPr>
        <w:pStyle w:val="Style4"/>
      </w:pPr>
      <w:bookmarkStart w:id="9" w:name="_Toc176238491"/>
      <w:r>
        <w:t>Client</w:t>
      </w:r>
      <w:bookmarkEnd w:id="9"/>
      <w:r>
        <w:t xml:space="preserve"> </w:t>
      </w:r>
      <w:r>
        <w:rPr>
          <w:b w:val="0"/>
        </w:rPr>
        <w:t xml:space="preserve"> </w:t>
      </w:r>
    </w:p>
    <w:p w:rsidR="00E751C8" w:rsidRDefault="00E751C8" w:rsidP="00E751C8">
      <w:pPr>
        <w:pStyle w:val="Style5"/>
      </w:pPr>
      <w:r>
        <w:t>Minimum</w:t>
      </w:r>
    </w:p>
    <w:tbl>
      <w:tblPr>
        <w:tblW w:w="8994" w:type="dxa"/>
        <w:tblInd w:w="9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E751C8" w:rsidTr="001F41FF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E751C8" w:rsidRPr="004F625D" w:rsidRDefault="00E751C8" w:rsidP="001F41FF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E751C8" w:rsidRPr="004F625D" w:rsidRDefault="00E751C8" w:rsidP="001F41F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E751C8" w:rsidTr="001F41FF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E751C8" w:rsidRPr="004F625D" w:rsidRDefault="00E751C8" w:rsidP="001F41FF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E751C8" w:rsidRPr="004F625D" w:rsidRDefault="00E751C8" w:rsidP="001F41F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E751C8" w:rsidRPr="00A95814" w:rsidRDefault="00E751C8" w:rsidP="00E751C8">
      <w:pPr>
        <w:pStyle w:val="Style5"/>
      </w:pPr>
      <w:r>
        <w:t>Recommended</w:t>
      </w:r>
    </w:p>
    <w:p w:rsidR="00E751C8" w:rsidRPr="006A1A60" w:rsidRDefault="00E751C8" w:rsidP="00E751C8">
      <w:r w:rsidRPr="006A1A60">
        <w:t>The machines used to access the application mainly from Area Offices are defined as Client PCs. The recommended configuration of Client machines as under:</w:t>
      </w:r>
    </w:p>
    <w:tbl>
      <w:tblPr>
        <w:tblW w:w="8994" w:type="dxa"/>
        <w:tblInd w:w="9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E751C8" w:rsidTr="001F41FF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E751C8" w:rsidRPr="004F625D" w:rsidRDefault="00E751C8" w:rsidP="001F41FF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E751C8" w:rsidRPr="004F625D" w:rsidRDefault="00E751C8" w:rsidP="001F41F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E751C8" w:rsidTr="001F41FF">
        <w:tc>
          <w:tcPr>
            <w:tcW w:w="3601" w:type="dxa"/>
            <w:tcBorders>
              <w:left w:val="single" w:sz="1" w:space="0" w:color="C0C0C0"/>
              <w:bottom w:val="single" w:sz="1" w:space="0" w:color="C0C0C0"/>
            </w:tcBorders>
          </w:tcPr>
          <w:p w:rsidR="00E751C8" w:rsidRPr="004F625D" w:rsidRDefault="00E751C8" w:rsidP="001F41FF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E751C8" w:rsidRPr="004F625D" w:rsidRDefault="00E751C8" w:rsidP="001F41F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E751C8" w:rsidRDefault="00E751C8" w:rsidP="00E751C8">
      <w:pPr>
        <w:pStyle w:val="taskhead2"/>
        <w:numPr>
          <w:ilvl w:val="0"/>
          <w:numId w:val="0"/>
        </w:numPr>
        <w:ind w:left="792"/>
      </w:pPr>
    </w:p>
    <w:p w:rsidR="00E751C8" w:rsidRDefault="00E751C8" w:rsidP="00E751C8">
      <w:pPr>
        <w:pStyle w:val="taskhead2"/>
        <w:numPr>
          <w:ilvl w:val="0"/>
          <w:numId w:val="0"/>
        </w:numPr>
        <w:ind w:left="792"/>
      </w:pPr>
    </w:p>
    <w:p w:rsidR="00E751C8" w:rsidRDefault="00E751C8" w:rsidP="00E751C8">
      <w:pPr>
        <w:pStyle w:val="taskhead2"/>
        <w:numPr>
          <w:ilvl w:val="0"/>
          <w:numId w:val="0"/>
        </w:numPr>
        <w:ind w:left="792"/>
      </w:pPr>
    </w:p>
    <w:p w:rsidR="00E751C8" w:rsidRDefault="00E751C8" w:rsidP="00E751C8">
      <w:pPr>
        <w:pStyle w:val="taskhead2"/>
      </w:pPr>
      <w:bookmarkStart w:id="10" w:name="_Toc176238493"/>
      <w:r>
        <w:lastRenderedPageBreak/>
        <w:t>Software</w:t>
      </w:r>
      <w:bookmarkEnd w:id="10"/>
    </w:p>
    <w:p w:rsidR="00E751C8" w:rsidRDefault="00E751C8" w:rsidP="00E751C8">
      <w:pPr>
        <w:pStyle w:val="Style4"/>
      </w:pPr>
      <w:bookmarkStart w:id="11" w:name="_Toc176238494"/>
      <w:r>
        <w:t>Application Server</w:t>
      </w:r>
      <w:bookmarkEnd w:id="11"/>
    </w:p>
    <w:p w:rsidR="00E751C8" w:rsidRPr="00F40121" w:rsidRDefault="00E751C8" w:rsidP="00E751C8">
      <w:pPr>
        <w:pStyle w:val="Style9"/>
      </w:pPr>
      <w:r>
        <w:t>Windows Server 2003 with external connecter license.</w:t>
      </w:r>
    </w:p>
    <w:p w:rsidR="00E751C8" w:rsidRPr="00F40121" w:rsidRDefault="00E751C8" w:rsidP="00E751C8">
      <w:pPr>
        <w:pStyle w:val="Style9"/>
      </w:pPr>
      <w:r>
        <w:t>Internet Information Services 6.0 (part of the operating system).</w:t>
      </w:r>
    </w:p>
    <w:p w:rsidR="00E751C8" w:rsidRDefault="00E751C8" w:rsidP="00E751C8">
      <w:pPr>
        <w:pStyle w:val="Style9"/>
      </w:pPr>
      <w:r>
        <w:t xml:space="preserve">Microsoft .Net Framework </w:t>
      </w:r>
      <w:r w:rsidR="00651CC3">
        <w:t>2.0</w:t>
      </w:r>
      <w:r>
        <w:t xml:space="preserve">(will be made available as part of the </w:t>
      </w:r>
      <w:proofErr w:type="spellStart"/>
      <w:r w:rsidR="00651CC3">
        <w:t>iNova</w:t>
      </w:r>
      <w:proofErr w:type="spellEnd"/>
      <w:r w:rsidR="00651CC3">
        <w:t xml:space="preserve"> Setup</w:t>
      </w:r>
      <w:r>
        <w:t>).</w:t>
      </w:r>
    </w:p>
    <w:p w:rsidR="00E751C8" w:rsidRDefault="00651CC3" w:rsidP="00E751C8">
      <w:pPr>
        <w:pStyle w:val="Style9"/>
      </w:pPr>
      <w:r>
        <w:t xml:space="preserve">Microsoft SQL server 2005 </w:t>
      </w:r>
      <w:r w:rsidR="000A5AC0">
        <w:t>Workgroup Edition</w:t>
      </w:r>
    </w:p>
    <w:p w:rsidR="00E751C8" w:rsidRDefault="00E751C8" w:rsidP="00E751C8">
      <w:pPr>
        <w:pStyle w:val="Style9"/>
      </w:pPr>
      <w:r>
        <w:t>Internet Explorer 6 and above</w:t>
      </w:r>
    </w:p>
    <w:p w:rsidR="00E751C8" w:rsidRDefault="00E751C8" w:rsidP="00E751C8">
      <w:pPr>
        <w:pStyle w:val="Style4"/>
      </w:pPr>
      <w:bookmarkStart w:id="12" w:name="_Toc176238496"/>
      <w:r>
        <w:t>Client</w:t>
      </w:r>
      <w:bookmarkEnd w:id="12"/>
    </w:p>
    <w:p w:rsidR="00E751C8" w:rsidRDefault="00E751C8" w:rsidP="00E751C8">
      <w:pPr>
        <w:pStyle w:val="Style9"/>
      </w:pPr>
      <w:r>
        <w:t>Any operating system compatible to run Microsoft Internet Explorer 6.0 and above</w:t>
      </w:r>
    </w:p>
    <w:p w:rsidR="00BE4F09" w:rsidRDefault="00BE4F09"/>
    <w:sectPr w:rsidR="00BE4F09" w:rsidSect="00BE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53836"/>
    <w:multiLevelType w:val="multilevel"/>
    <w:tmpl w:val="7F6CEA82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E751C8"/>
    <w:rsid w:val="000514EA"/>
    <w:rsid w:val="000A5AC0"/>
    <w:rsid w:val="00651CC3"/>
    <w:rsid w:val="007E5129"/>
    <w:rsid w:val="00835F49"/>
    <w:rsid w:val="00BE4F09"/>
    <w:rsid w:val="00C01AFF"/>
    <w:rsid w:val="00E751C8"/>
    <w:rsid w:val="00F74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C8"/>
    <w:pPr>
      <w:spacing w:before="120" w:after="120" w:line="240" w:lineRule="auto"/>
      <w:ind w:left="720"/>
      <w:jc w:val="both"/>
    </w:pPr>
    <w:rPr>
      <w:rFonts w:ascii="Lucida Sans Unicode" w:eastAsia="Times New Roman" w:hAnsi="Lucida Sans Unicode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skhead1">
    <w:name w:val="taskhead1"/>
    <w:basedOn w:val="Normal"/>
    <w:next w:val="Heading1"/>
    <w:autoRedefine/>
    <w:rsid w:val="00E751C8"/>
    <w:pPr>
      <w:pageBreakBefore/>
      <w:numPr>
        <w:numId w:val="1"/>
      </w:numPr>
      <w:spacing w:before="240"/>
    </w:pPr>
    <w:rPr>
      <w:rFonts w:ascii="Trebuchet MS" w:hAnsi="Trebuchet MS"/>
      <w:b/>
      <w:bCs/>
      <w:sz w:val="24"/>
      <w:szCs w:val="24"/>
      <w:lang w:val="en-GB"/>
    </w:rPr>
  </w:style>
  <w:style w:type="paragraph" w:customStyle="1" w:styleId="taskhead2">
    <w:name w:val="taskhead2"/>
    <w:basedOn w:val="Normal"/>
    <w:autoRedefine/>
    <w:rsid w:val="00E751C8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paragraph" w:customStyle="1" w:styleId="Style4">
    <w:name w:val="Style4"/>
    <w:basedOn w:val="taskhead2"/>
    <w:rsid w:val="00E751C8"/>
    <w:pPr>
      <w:numPr>
        <w:ilvl w:val="2"/>
      </w:numPr>
    </w:pPr>
  </w:style>
  <w:style w:type="paragraph" w:customStyle="1" w:styleId="Style5">
    <w:name w:val="Style5"/>
    <w:basedOn w:val="Style4"/>
    <w:rsid w:val="00E751C8"/>
    <w:pPr>
      <w:numPr>
        <w:ilvl w:val="3"/>
      </w:numPr>
    </w:pPr>
    <w:rPr>
      <w:i/>
    </w:rPr>
  </w:style>
  <w:style w:type="paragraph" w:customStyle="1" w:styleId="Style8">
    <w:name w:val="Style8"/>
    <w:basedOn w:val="Normal"/>
    <w:rsid w:val="00E751C8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E751C8"/>
    <w:pPr>
      <w:numPr>
        <w:ilvl w:val="0"/>
        <w:numId w:val="2"/>
      </w:numPr>
      <w:spacing w:before="120"/>
    </w:pPr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E75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E51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12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129"/>
    <w:rPr>
      <w:rFonts w:ascii="Lucida Sans Unicode" w:eastAsia="Times New Roman" w:hAnsi="Lucida Sans Unicod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1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1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thiruppathi</cp:lastModifiedBy>
  <cp:revision>4</cp:revision>
  <dcterms:created xsi:type="dcterms:W3CDTF">2008-06-24T11:56:00Z</dcterms:created>
  <dcterms:modified xsi:type="dcterms:W3CDTF">2008-06-27T04:40:00Z</dcterms:modified>
</cp:coreProperties>
</file>