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30"/>
        <w:gridCol w:w="600"/>
        <w:gridCol w:w="483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476500" cy="466725"/>
                  <wp:effectExtent l="19050" t="0" r="0" b="0"/>
                  <wp:docPr id="1" name="Picture 1" descr="C:\VIPMyToolKit\Research\在WIN2000上如何配置JISQL环境(for ASE125)_files\logo_01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VIPMyToolKit\Research\在WIN2000上如何配置JISQL环境(for ASE125)_files\logo_01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A5483A">
            <w:pPr>
              <w:spacing w:line="360" w:lineRule="auto"/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048000" cy="466725"/>
                  <wp:effectExtent l="19050" t="0" r="0" b="0"/>
                  <wp:docPr id="2" name="Picture 2" descr="C:\VIPMyToolKit\Research\在WIN2000上如何配置JISQL环境(for ASE125)_files\logo_02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VIPMyToolKit\Research\在WIN2000上如何配置JISQL环境(for ASE125)_files\logo_02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A5483A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A5483A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在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WIN2000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上如何配置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JISQL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环境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(for ASE125)</w:t>
            </w:r>
          </w:p>
        </w:tc>
      </w:tr>
    </w:tbl>
    <w:p w:rsidR="00000000" w:rsidRDefault="00A5483A">
      <w:pPr>
        <w:rPr>
          <w:vanish/>
        </w:rPr>
      </w:pPr>
    </w:p>
    <w:tbl>
      <w:tblPr>
        <w:tblW w:w="48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2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(SYBASE=e:\sybase)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运行</w:t>
            </w:r>
            <w:r>
              <w:rPr>
                <w:rFonts w:hint="eastAsia"/>
                <w:sz w:val="18"/>
                <w:szCs w:val="18"/>
              </w:rPr>
              <w:t>e:\sybase\ASEP_Win32\jdk1_1_8-win.exe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安装路径为</w:t>
            </w:r>
            <w:r>
              <w:rPr>
                <w:rFonts w:hint="eastAsia"/>
                <w:sz w:val="18"/>
                <w:szCs w:val="18"/>
              </w:rPr>
              <w:t>c:\jdk1.1.8)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配置环境变量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JAVA_HOME=c:\jdk1.1.8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JDBC_HOME=e:\sybase\jConnect-4_5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CLASSPATH=e:\sybase\jutils-2_0\jisql\jisql.jar;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e:\sybase\sybase central3.2\java\swingall.jar;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e:\sybase\jconnect-4_5\classes;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c:\jdk1.1.8\lib\classes.zip;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SWING_HOME=e:\SYBASE\Sybase Central 3.2\java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PATH=e:\sybase\jConnect-4_5\classes;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c:\jdb1.1.8\bin;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e:\sybase\jutils-2_0\jisql\jisql.jar;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e:\sybase\sybase central3.2\java\swingall.jar;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设置分辨率</w:t>
            </w:r>
            <w:r>
              <w:rPr>
                <w:rFonts w:hint="eastAsia"/>
                <w:sz w:val="18"/>
                <w:szCs w:val="18"/>
              </w:rPr>
              <w:t>1024*768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548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http://my.sybase.com/detail?id=1010635</w:t>
            </w:r>
          </w:p>
        </w:tc>
      </w:tr>
    </w:tbl>
    <w:p w:rsidR="00A5483A" w:rsidRDefault="00A5483A">
      <w:pPr>
        <w:pStyle w:val="NormalWeb"/>
      </w:pPr>
      <w:r>
        <w:t> </w:t>
      </w:r>
    </w:p>
    <w:sectPr w:rsidR="00A5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roman"/>
    <w:pitch w:val="default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useFELayout/>
  </w:compat>
  <w:rsids>
    <w:rsidRoot w:val="00B86F48"/>
    <w:rsid w:val="00A5483A"/>
    <w:rsid w:val="00B86F48"/>
    <w:rsid w:val="00FF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6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9B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VIPMyToolKit\Research\&#22312;WIN2000&#19978;&#22914;&#20309;&#37197;&#32622;JISQL&#29615;&#22659;(for%20ASE125)_files\logo_02.jpe" TargetMode="External"/><Relationship Id="rId4" Type="http://schemas.openxmlformats.org/officeDocument/2006/relationships/image" Target="file:///C:\VIPMyToolKit\Research\&#22312;WIN2000&#19978;&#22914;&#20309;&#37197;&#32622;JISQL&#29615;&#22659;(for%20ASE125)_files\logo_01.j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在WIN2000上如何配置JISQL环境(for ASE125)</dc:title>
  <dc:subject/>
  <dc:creator>jcui</dc:creator>
  <cp:keywords/>
  <dc:description/>
  <cp:lastModifiedBy>jcui</cp:lastModifiedBy>
  <cp:revision>2</cp:revision>
  <dcterms:created xsi:type="dcterms:W3CDTF">2012-10-26T15:58:00Z</dcterms:created>
  <dcterms:modified xsi:type="dcterms:W3CDTF">2012-10-26T15:58:00Z</dcterms:modified>
</cp:coreProperties>
</file>