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E008CC">
      <w:pPr>
        <w:pStyle w:val="Heading1"/>
        <w:jc w:val="center"/>
        <w:rPr>
          <w:rFonts w:eastAsia="Times New Roman"/>
        </w:rPr>
      </w:pPr>
      <w:bookmarkStart w:id="0" w:name="UserDatabaseAdmin"/>
      <w:r>
        <w:rPr>
          <w:rFonts w:eastAsia="Times New Roman"/>
          <w:noProof/>
        </w:rPr>
        <w:drawing>
          <wp:inline distT="0" distB="0" distL="0" distR="0">
            <wp:extent cx="5619750" cy="714375"/>
            <wp:effectExtent l="19050" t="0" r="0" b="0"/>
            <wp:docPr id="1" name="Picture 1" descr="User Database Admin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Database Administration"/>
                    <pic:cNvPicPr>
                      <a:picLocks noChangeAspect="1" noChangeArrowheads="1"/>
                    </pic:cNvPicPr>
                  </pic:nvPicPr>
                  <pic:blipFill>
                    <a:blip r:link="rId5"/>
                    <a:srcRect/>
                    <a:stretch>
                      <a:fillRect/>
                    </a:stretch>
                  </pic:blipFill>
                  <pic:spPr bwMode="auto">
                    <a:xfrm>
                      <a:off x="0" y="0"/>
                      <a:ext cx="5619750" cy="714375"/>
                    </a:xfrm>
                    <a:prstGeom prst="rect">
                      <a:avLst/>
                    </a:prstGeom>
                    <a:noFill/>
                    <a:ln w="9525">
                      <a:noFill/>
                      <a:miter lim="800000"/>
                      <a:headEnd/>
                      <a:tailEnd/>
                    </a:ln>
                  </pic:spPr>
                </pic:pic>
              </a:graphicData>
            </a:graphic>
          </wp:inline>
        </w:drawing>
      </w:r>
      <w:bookmarkEnd w:id="0"/>
    </w:p>
    <w:p w:rsidR="00000000" w:rsidRDefault="00E008CC">
      <w:pPr>
        <w:pStyle w:val="NormalWeb"/>
        <w:divId w:val="1822034867"/>
      </w:pPr>
      <w:r>
        <w:t xml:space="preserve">1.2.1         </w:t>
      </w:r>
      <w:hyperlink r:id="rId6" w:anchor="1.2.1" w:history="1">
        <w:r>
          <w:rPr>
            <w:rStyle w:val="Hyperlink"/>
          </w:rPr>
          <w:t>Changing varchar(m) to varchar(n)</w:t>
        </w:r>
      </w:hyperlink>
      <w:r>
        <w:br/>
        <w:t>1.2.2 </w:t>
      </w:r>
      <w:r>
        <w:t xml:space="preserve">        </w:t>
      </w:r>
      <w:hyperlink r:id="rId7" w:anchor="1.2.2" w:history="1">
        <w:r>
          <w:rPr>
            <w:rStyle w:val="Hyperlink"/>
          </w:rPr>
          <w:t>Frequently asked questions on Table partitioning</w:t>
        </w:r>
      </w:hyperlink>
      <w:r>
        <w:t xml:space="preserve"> </w:t>
      </w:r>
      <w:r>
        <w:br/>
        <w:t xml:space="preserve">1.2.3         </w:t>
      </w:r>
      <w:hyperlink r:id="rId8" w:anchor="1.2.3" w:history="1">
        <w:r>
          <w:rPr>
            <w:rStyle w:val="Hyperlink"/>
          </w:rPr>
          <w:t>How do I manually drop a tab</w:t>
        </w:r>
        <w:r>
          <w:rPr>
            <w:rStyle w:val="Hyperlink"/>
          </w:rPr>
          <w:t>le?</w:t>
        </w:r>
      </w:hyperlink>
      <w:r>
        <w:t xml:space="preserve"> </w:t>
      </w:r>
      <w:r>
        <w:br/>
        <w:t xml:space="preserve">1.2.4         </w:t>
      </w:r>
      <w:hyperlink r:id="rId9" w:anchor="1.2.4" w:history="1">
        <w:r>
          <w:rPr>
            <w:rStyle w:val="Hyperlink"/>
          </w:rPr>
          <w:t>Why not create all my columns varchar(255)?</w:t>
        </w:r>
      </w:hyperlink>
      <w:r>
        <w:t xml:space="preserve"> </w:t>
      </w:r>
      <w:r>
        <w:br/>
        <w:t xml:space="preserve">1.2.5         </w:t>
      </w:r>
      <w:hyperlink r:id="rId10" w:anchor="1.2.5" w:history="1">
        <w:r>
          <w:rPr>
            <w:rStyle w:val="Hyperlink"/>
          </w:rPr>
          <w:t xml:space="preserve">What's a good example </w:t>
        </w:r>
        <w:r>
          <w:rPr>
            <w:rStyle w:val="Hyperlink"/>
          </w:rPr>
          <w:t>of a transaction?</w:t>
        </w:r>
      </w:hyperlink>
      <w:r>
        <w:t xml:space="preserve"> </w:t>
      </w:r>
      <w:r>
        <w:br/>
        <w:t xml:space="preserve">1.2.6         </w:t>
      </w:r>
      <w:hyperlink r:id="rId11" w:anchor="1.2.6" w:history="1">
        <w:r>
          <w:rPr>
            <w:rStyle w:val="Hyperlink"/>
          </w:rPr>
          <w:t>What's a natural key?</w:t>
        </w:r>
      </w:hyperlink>
      <w:r>
        <w:t xml:space="preserve"> </w:t>
      </w:r>
      <w:r>
        <w:br/>
        <w:t xml:space="preserve">1.2.7         </w:t>
      </w:r>
      <w:hyperlink r:id="rId12" w:anchor="1.2.7" w:history="1">
        <w:r>
          <w:rPr>
            <w:rStyle w:val="Hyperlink"/>
          </w:rPr>
          <w:t>Making a Stored Procedure invi</w:t>
        </w:r>
        <w:r>
          <w:rPr>
            <w:rStyle w:val="Hyperlink"/>
          </w:rPr>
          <w:t>sible</w:t>
        </w:r>
      </w:hyperlink>
      <w:r>
        <w:t xml:space="preserve"> </w:t>
      </w:r>
      <w:r>
        <w:br/>
        <w:t xml:space="preserve">1.2.8         </w:t>
      </w:r>
      <w:hyperlink r:id="rId13" w:anchor="1.2.8" w:history="1">
        <w:r>
          <w:rPr>
            <w:rStyle w:val="Hyperlink"/>
          </w:rPr>
          <w:t>Saving space when inserting rows monotonically</w:t>
        </w:r>
      </w:hyperlink>
      <w:r>
        <w:t xml:space="preserve"> </w:t>
      </w:r>
      <w:r>
        <w:br/>
        <w:t xml:space="preserve">1.2.9         </w:t>
      </w:r>
      <w:hyperlink r:id="rId14" w:anchor="1.2.9" w:history="1">
        <w:r>
          <w:rPr>
            <w:rStyle w:val="Hyperlink"/>
          </w:rPr>
          <w:t>How to compute da</w:t>
        </w:r>
        <w:r>
          <w:rPr>
            <w:rStyle w:val="Hyperlink"/>
          </w:rPr>
          <w:t>tabase fragmentation</w:t>
        </w:r>
      </w:hyperlink>
      <w:r>
        <w:t xml:space="preserve"> </w:t>
      </w:r>
      <w:r>
        <w:br/>
        <w:t xml:space="preserve">1.2.10       </w:t>
      </w:r>
      <w:hyperlink r:id="rId15" w:anchor="1.2.10" w:history="1">
        <w:r>
          <w:rPr>
            <w:rStyle w:val="Hyperlink"/>
          </w:rPr>
          <w:t>Tasks a DBA should do...</w:t>
        </w:r>
      </w:hyperlink>
      <w:r>
        <w:t xml:space="preserve"> </w:t>
      </w:r>
      <w:r>
        <w:br/>
        <w:t xml:space="preserve">1.2.11       </w:t>
      </w:r>
      <w:hyperlink r:id="rId16" w:anchor="1.2.11" w:history="1">
        <w:r>
          <w:rPr>
            <w:rStyle w:val="Hyperlink"/>
          </w:rPr>
          <w:t>How to implement databas</w:t>
        </w:r>
        <w:r>
          <w:rPr>
            <w:rStyle w:val="Hyperlink"/>
          </w:rPr>
          <w:t>e security</w:t>
        </w:r>
      </w:hyperlink>
      <w:r>
        <w:t xml:space="preserve"> </w:t>
      </w:r>
      <w:r>
        <w:br/>
        <w:t xml:space="preserve">1.2.12       </w:t>
      </w:r>
      <w:hyperlink r:id="rId17" w:anchor="1.2.12" w:history="1">
        <w:r>
          <w:rPr>
            <w:rStyle w:val="Hyperlink"/>
          </w:rPr>
          <w:t>How to shrink a database</w:t>
        </w:r>
      </w:hyperlink>
      <w:r>
        <w:t xml:space="preserve"> </w:t>
      </w:r>
      <w:r>
        <w:br/>
        <w:t xml:space="preserve">1.2.13       </w:t>
      </w:r>
      <w:hyperlink r:id="rId18" w:anchor="1.2.13" w:history="1">
        <w:r>
          <w:rPr>
            <w:rStyle w:val="Hyperlink"/>
          </w:rPr>
          <w:t xml:space="preserve">How do I turn </w:t>
        </w:r>
        <w:r>
          <w:rPr>
            <w:rStyle w:val="Hyperlink"/>
          </w:rPr>
          <w:t>on auditing of all SQL text sent to the server</w:t>
        </w:r>
      </w:hyperlink>
      <w:r>
        <w:br/>
        <w:t xml:space="preserve">1.2.14       </w:t>
      </w:r>
      <w:hyperlink r:id="rId19" w:anchor="1.2.14" w:history="1">
        <w:r>
          <w:rPr>
            <w:rStyle w:val="Hyperlink"/>
          </w:rPr>
          <w:t>sp_helpdb/sp_helpsegment is returning negative numbers</w:t>
        </w:r>
      </w:hyperlink>
    </w:p>
    <w:p w:rsidR="00000000" w:rsidRDefault="00E008CC">
      <w:pPr>
        <w:pStyle w:val="NormalWeb"/>
      </w:pPr>
      <w:r>
        <w:rPr>
          <w:noProof/>
          <w:color w:val="0000FF"/>
        </w:rPr>
        <w:drawing>
          <wp:inline distT="0" distB="0" distL="0" distR="0">
            <wp:extent cx="152400" cy="152400"/>
            <wp:effectExtent l="19050" t="0" r="0" b="0"/>
            <wp:docPr id="2" name="Picture 2" descr="Advanced Administrat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vanced Administration">
                      <a:hlinkClick r:id="rId20"/>
                    </pic:cNvPr>
                    <pic:cNvPicPr>
                      <a:picLocks noChangeAspect="1" noChangeArrowheads="1"/>
                    </pic:cNvPicPr>
                  </pic:nvPicPr>
                  <pic:blipFill>
                    <a:blip r:link="rId21"/>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rPr>
        <w:drawing>
          <wp:inline distT="0" distB="0" distL="0" distR="0">
            <wp:extent cx="152400" cy="152400"/>
            <wp:effectExtent l="19050" t="0" r="0" b="0"/>
            <wp:docPr id="3" name="Picture 3" descr="Basic Administrati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Administration">
                      <a:hlinkClick r:id="rId22"/>
                    </pic:cNvPr>
                    <pic:cNvPicPr>
                      <a:picLocks noChangeAspect="1" noChangeArrowheads="1"/>
                    </pic:cNvPicPr>
                  </pic:nvPicPr>
                  <pic:blipFill>
                    <a:blip r:link="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rPr>
        <w:drawing>
          <wp:inline distT="0" distB="0" distL="0" distR="0">
            <wp:extent cx="152400" cy="152400"/>
            <wp:effectExtent l="19050" t="0" r="0" b="0"/>
            <wp:docPr id="4" name="Picture 4" descr="ASE FAQ">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E FAQ">
                      <a:hlinkClick r:id="rId24"/>
                    </pic:cNvPr>
                    <pic:cNvPicPr>
                      <a:picLocks noChangeAspect="1" noChangeArrowheads="1"/>
                    </pic:cNvPicPr>
                  </pic:nvPicPr>
                  <pic:blipFill>
                    <a:blip r:link="rId25"/>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000000" w:rsidRDefault="00592311">
      <w:pPr>
        <w:rPr>
          <w:rFonts w:eastAsia="Times New Roman"/>
        </w:rPr>
      </w:pPr>
      <w:r>
        <w:rPr>
          <w:rFonts w:eastAsia="Times New Roman"/>
        </w:rPr>
        <w:pict>
          <v:rect id="_x0000_i1025" style="width:0;height:1.5pt" o:hralign="center" o:hrstd="t" o:hr="t" fillcolor="#aca899" stroked="f"/>
        </w:pict>
      </w:r>
    </w:p>
    <w:p w:rsidR="00000000" w:rsidRDefault="00E008CC">
      <w:pPr>
        <w:pStyle w:val="Heading1"/>
        <w:rPr>
          <w:rFonts w:eastAsia="Times New Roman"/>
        </w:rPr>
      </w:pPr>
      <w:bookmarkStart w:id="1" w:name="1.2.1"/>
      <w:r>
        <w:rPr>
          <w:rFonts w:eastAsia="Times New Roman"/>
        </w:rPr>
        <w:t>1.2.1: Changing varchar(m) to varchar(n)</w:t>
      </w:r>
      <w:bookmarkEnd w:id="1"/>
    </w:p>
    <w:p w:rsidR="00000000" w:rsidRDefault="00592311">
      <w:pPr>
        <w:rPr>
          <w:rFonts w:eastAsia="Times New Roman"/>
        </w:rPr>
      </w:pPr>
      <w:r>
        <w:rPr>
          <w:rFonts w:eastAsia="Times New Roman"/>
        </w:rPr>
        <w:pict>
          <v:rect id="_x0000_i1026" style="width:0;height:1.5pt" o:hralign="center" o:hrstd="t" o:hr="t" fillcolor="#aca899" stroked="f"/>
        </w:pict>
      </w:r>
    </w:p>
    <w:p w:rsidR="00000000" w:rsidRDefault="00E008CC">
      <w:pPr>
        <w:pStyle w:val="NormalWeb"/>
      </w:pPr>
      <w:r>
        <w:t xml:space="preserve">Before you start: </w:t>
      </w:r>
    </w:p>
    <w:p w:rsidR="00000000" w:rsidRDefault="00E008CC">
      <w:pPr>
        <w:pStyle w:val="HTMLPreformatted"/>
        <w:divId w:val="1574973315"/>
      </w:pPr>
      <w:r>
        <w:t>select max(datalength(column_name))</w:t>
      </w:r>
    </w:p>
    <w:p w:rsidR="00000000" w:rsidRDefault="00E008CC">
      <w:pPr>
        <w:pStyle w:val="HTMLPreformatted"/>
        <w:divId w:val="1574973315"/>
      </w:pPr>
      <w:r>
        <w:t xml:space="preserve">  from </w:t>
      </w:r>
      <w:r>
        <w:rPr>
          <w:i/>
          <w:iCs/>
        </w:rPr>
        <w:t>affected_table</w:t>
      </w:r>
    </w:p>
    <w:p w:rsidR="00000000" w:rsidRDefault="00E008CC">
      <w:pPr>
        <w:pStyle w:val="NormalWeb"/>
      </w:pPr>
      <w:r>
        <w:t xml:space="preserve">In other words, </w:t>
      </w:r>
      <w:r>
        <w:rPr>
          <w:rStyle w:val="Strong"/>
        </w:rPr>
        <w:t>please</w:t>
      </w:r>
      <w:r>
        <w:t xml:space="preserve"> be sure you're going into this with your head on straight. </w:t>
      </w:r>
    </w:p>
    <w:p w:rsidR="00000000" w:rsidRDefault="00E008CC">
      <w:pPr>
        <w:pStyle w:val="Heading3"/>
        <w:rPr>
          <w:rFonts w:eastAsia="Times New Roman"/>
        </w:rPr>
      </w:pPr>
      <w:r>
        <w:rPr>
          <w:rFonts w:eastAsia="Times New Roman"/>
        </w:rPr>
        <w:t>How To Change System Catalogs</w:t>
      </w:r>
    </w:p>
    <w:p w:rsidR="00000000" w:rsidRDefault="00E008CC">
      <w:pPr>
        <w:pStyle w:val="NormalWeb"/>
      </w:pPr>
      <w:r>
        <w:t xml:space="preserve">This information is </w:t>
      </w:r>
      <w:r>
        <w:rPr>
          <w:b/>
          <w:bCs/>
        </w:rPr>
        <w:t>Critical To The Defense Of The Free World</w:t>
      </w:r>
      <w:r>
        <w:t xml:space="preserve">, and you would be </w:t>
      </w:r>
      <w:r>
        <w:rPr>
          <w:b/>
          <w:bCs/>
        </w:rPr>
        <w:t>Well Advised To Do It Exactly As Specified</w:t>
      </w:r>
      <w:r>
        <w:t xml:space="preserve">: </w:t>
      </w:r>
    </w:p>
    <w:p w:rsidR="00000000" w:rsidRDefault="00E008CC">
      <w:pPr>
        <w:pStyle w:val="HTMLPreformatted"/>
      </w:pPr>
      <w:r>
        <w:t>use master</w:t>
      </w:r>
    </w:p>
    <w:p w:rsidR="00000000" w:rsidRDefault="00E008CC">
      <w:pPr>
        <w:pStyle w:val="HTMLPreformatted"/>
      </w:pPr>
      <w:r>
        <w:t>go</w:t>
      </w:r>
    </w:p>
    <w:p w:rsidR="00000000" w:rsidRDefault="00E008CC">
      <w:pPr>
        <w:pStyle w:val="HTMLPreformatted"/>
      </w:pPr>
      <w:r>
        <w:t>sp_c</w:t>
      </w:r>
      <w:r>
        <w:t>onfigure "allow updates", 1</w:t>
      </w:r>
    </w:p>
    <w:p w:rsidR="00000000" w:rsidRDefault="00E008CC">
      <w:pPr>
        <w:pStyle w:val="HTMLPreformatted"/>
      </w:pPr>
      <w:r>
        <w:t>go</w:t>
      </w:r>
    </w:p>
    <w:p w:rsidR="00000000" w:rsidRDefault="00E008CC">
      <w:pPr>
        <w:pStyle w:val="HTMLPreformatted"/>
      </w:pPr>
      <w:r>
        <w:t>reconfigure with override /* System 10 and below */</w:t>
      </w:r>
    </w:p>
    <w:p w:rsidR="00000000" w:rsidRDefault="00E008CC">
      <w:pPr>
        <w:pStyle w:val="HTMLPreformatted"/>
      </w:pPr>
      <w:r>
        <w:t>go</w:t>
      </w:r>
    </w:p>
    <w:p w:rsidR="00000000" w:rsidRDefault="00E008CC">
      <w:pPr>
        <w:pStyle w:val="HTMLPreformatted"/>
      </w:pPr>
      <w:r>
        <w:t xml:space="preserve">use </w:t>
      </w:r>
      <w:r>
        <w:rPr>
          <w:i/>
          <w:iCs/>
        </w:rPr>
        <w:t>victim_database</w:t>
      </w:r>
    </w:p>
    <w:p w:rsidR="00000000" w:rsidRDefault="00E008CC">
      <w:pPr>
        <w:pStyle w:val="HTMLPreformatted"/>
      </w:pPr>
      <w:r>
        <w:t>go</w:t>
      </w:r>
    </w:p>
    <w:p w:rsidR="00000000" w:rsidRDefault="00E008CC">
      <w:pPr>
        <w:pStyle w:val="HTMLPreformatted"/>
      </w:pPr>
      <w:r>
        <w:t>select name, colid</w:t>
      </w:r>
    </w:p>
    <w:p w:rsidR="00000000" w:rsidRDefault="00E008CC">
      <w:pPr>
        <w:pStyle w:val="HTMLPreformatted"/>
      </w:pPr>
      <w:r>
        <w:t>from syscolumns</w:t>
      </w:r>
    </w:p>
    <w:p w:rsidR="00000000" w:rsidRDefault="00E008CC">
      <w:pPr>
        <w:pStyle w:val="HTMLPreformatted"/>
      </w:pPr>
      <w:r>
        <w:t>where id = object_id("</w:t>
      </w:r>
      <w:r>
        <w:rPr>
          <w:i/>
          <w:iCs/>
        </w:rPr>
        <w:t>affected_table</w:t>
      </w:r>
      <w:r>
        <w:t>")</w:t>
      </w:r>
    </w:p>
    <w:p w:rsidR="00000000" w:rsidRDefault="00E008CC">
      <w:pPr>
        <w:pStyle w:val="HTMLPreformatted"/>
      </w:pPr>
      <w:r>
        <w:t>go</w:t>
      </w:r>
    </w:p>
    <w:p w:rsidR="00000000" w:rsidRDefault="00E008CC">
      <w:pPr>
        <w:pStyle w:val="HTMLPreformatted"/>
      </w:pPr>
      <w:r>
        <w:t>begin tran</w:t>
      </w:r>
    </w:p>
    <w:p w:rsidR="00000000" w:rsidRDefault="00E008CC">
      <w:pPr>
        <w:pStyle w:val="HTMLPreformatted"/>
      </w:pPr>
      <w:r>
        <w:t>go</w:t>
      </w:r>
    </w:p>
    <w:p w:rsidR="00000000" w:rsidRDefault="00E008CC">
      <w:pPr>
        <w:pStyle w:val="HTMLPreformatted"/>
      </w:pPr>
      <w:r>
        <w:t>update syscolumns</w:t>
      </w:r>
    </w:p>
    <w:p w:rsidR="00000000" w:rsidRDefault="00E008CC">
      <w:pPr>
        <w:pStyle w:val="HTMLPreformatted"/>
      </w:pPr>
      <w:r>
        <w:t xml:space="preserve">set length = </w:t>
      </w:r>
      <w:r>
        <w:rPr>
          <w:i/>
          <w:iCs/>
        </w:rPr>
        <w:t>new_value</w:t>
      </w:r>
    </w:p>
    <w:p w:rsidR="00000000" w:rsidRDefault="00E008CC">
      <w:pPr>
        <w:pStyle w:val="HTMLPreformatted"/>
      </w:pPr>
      <w:r>
        <w:t>where id = obje</w:t>
      </w:r>
      <w:r>
        <w:t>ct_id("</w:t>
      </w:r>
      <w:r>
        <w:rPr>
          <w:i/>
          <w:iCs/>
        </w:rPr>
        <w:t>affected_table</w:t>
      </w:r>
      <w:r>
        <w:t>")</w:t>
      </w:r>
    </w:p>
    <w:p w:rsidR="00000000" w:rsidRDefault="00E008CC">
      <w:pPr>
        <w:pStyle w:val="HTMLPreformatted"/>
      </w:pPr>
      <w:r>
        <w:t xml:space="preserve">  and colid = </w:t>
      </w:r>
      <w:r>
        <w:rPr>
          <w:i/>
          <w:iCs/>
        </w:rPr>
        <w:t>value_from_above</w:t>
      </w:r>
    </w:p>
    <w:p w:rsidR="00000000" w:rsidRDefault="00E008CC">
      <w:pPr>
        <w:pStyle w:val="HTMLPreformatted"/>
      </w:pPr>
      <w:r>
        <w:t>go</w:t>
      </w:r>
    </w:p>
    <w:p w:rsidR="00000000" w:rsidRDefault="00E008CC">
      <w:pPr>
        <w:pStyle w:val="HTMLPreformatted"/>
      </w:pPr>
      <w:r>
        <w:t>update sysindexes</w:t>
      </w:r>
    </w:p>
    <w:p w:rsidR="00000000" w:rsidRDefault="00E008CC">
      <w:pPr>
        <w:pStyle w:val="HTMLPreformatted"/>
      </w:pPr>
      <w:r>
        <w:t xml:space="preserve">set maxlen = maxlen + </w:t>
      </w:r>
      <w:r>
        <w:rPr>
          <w:i/>
          <w:iCs/>
        </w:rPr>
        <w:t>increase/decrease?</w:t>
      </w:r>
    </w:p>
    <w:p w:rsidR="00000000" w:rsidRDefault="00E008CC">
      <w:pPr>
        <w:pStyle w:val="HTMLPreformatted"/>
      </w:pPr>
      <w:r>
        <w:t>where id=object_id("</w:t>
      </w:r>
      <w:r>
        <w:rPr>
          <w:i/>
          <w:iCs/>
        </w:rPr>
        <w:t>affected_table</w:t>
      </w:r>
      <w:r>
        <w:t>")</w:t>
      </w:r>
    </w:p>
    <w:p w:rsidR="00000000" w:rsidRDefault="00E008CC">
      <w:pPr>
        <w:pStyle w:val="HTMLPreformatted"/>
      </w:pPr>
      <w:r>
        <w:t xml:space="preserve">  and indid = 0</w:t>
      </w:r>
    </w:p>
    <w:p w:rsidR="00000000" w:rsidRDefault="00E008CC">
      <w:pPr>
        <w:pStyle w:val="HTMLPreformatted"/>
      </w:pPr>
      <w:r>
        <w:t>go</w:t>
      </w:r>
    </w:p>
    <w:p w:rsidR="00000000" w:rsidRDefault="00E008CC">
      <w:pPr>
        <w:pStyle w:val="HTMLPreformatted"/>
      </w:pPr>
      <w:r>
        <w:t xml:space="preserve">/* check results... cool?  Continue... else </w:t>
      </w:r>
      <w:r>
        <w:rPr>
          <w:b/>
          <w:bCs/>
        </w:rPr>
        <w:t>rollback tran</w:t>
      </w:r>
      <w:r>
        <w:t xml:space="preserve"> */</w:t>
      </w:r>
    </w:p>
    <w:p w:rsidR="00000000" w:rsidRDefault="00E008CC">
      <w:pPr>
        <w:pStyle w:val="HTMLPreformatted"/>
      </w:pPr>
      <w:r>
        <w:t>commit tran</w:t>
      </w:r>
    </w:p>
    <w:p w:rsidR="00000000" w:rsidRDefault="00E008CC">
      <w:pPr>
        <w:pStyle w:val="HTMLPreformatted"/>
      </w:pPr>
      <w:r>
        <w:t>go</w:t>
      </w:r>
    </w:p>
    <w:p w:rsidR="00000000" w:rsidRDefault="00E008CC">
      <w:pPr>
        <w:pStyle w:val="HTMLPreformatted"/>
      </w:pPr>
      <w:r>
        <w:t>use master</w:t>
      </w:r>
    </w:p>
    <w:p w:rsidR="00000000" w:rsidRDefault="00E008CC">
      <w:pPr>
        <w:pStyle w:val="HTMLPreformatted"/>
      </w:pPr>
      <w:r>
        <w:t>go</w:t>
      </w:r>
    </w:p>
    <w:p w:rsidR="00000000" w:rsidRDefault="00E008CC">
      <w:pPr>
        <w:pStyle w:val="HTMLPreformatted"/>
      </w:pPr>
      <w:r>
        <w:t>sp_configure "allow updates", 0</w:t>
      </w:r>
    </w:p>
    <w:p w:rsidR="00000000" w:rsidRDefault="00E008CC">
      <w:pPr>
        <w:pStyle w:val="HTMLPreformatted"/>
      </w:pPr>
      <w:r>
        <w:t>go</w:t>
      </w:r>
    </w:p>
    <w:p w:rsidR="00000000" w:rsidRDefault="00E008CC">
      <w:pPr>
        <w:pStyle w:val="HTMLPreformatted"/>
      </w:pPr>
      <w:r>
        <w:t>reconfigure /* System 10 and below */</w:t>
      </w:r>
    </w:p>
    <w:p w:rsidR="00000000" w:rsidRDefault="00E008CC">
      <w:pPr>
        <w:pStyle w:val="HTMLPreformatted"/>
      </w:pPr>
      <w:r>
        <w:t>go</w:t>
      </w:r>
    </w:p>
    <w:p w:rsidR="00000000" w:rsidRDefault="00E008CC">
      <w:pPr>
        <w:pStyle w:val="NormalWeb"/>
      </w:pPr>
      <w:hyperlink r:id="rId26" w:anchor="UserDatabaseAdmin" w:history="1">
        <w:r>
          <w:rPr>
            <w:rStyle w:val="Hyperlink"/>
          </w:rPr>
          <w:t>Return to top</w:t>
        </w:r>
      </w:hyperlink>
    </w:p>
    <w:p w:rsidR="00000000" w:rsidRDefault="00592311">
      <w:pPr>
        <w:rPr>
          <w:rFonts w:eastAsia="Times New Roman"/>
        </w:rPr>
      </w:pPr>
      <w:r>
        <w:rPr>
          <w:rFonts w:eastAsia="Times New Roman"/>
        </w:rPr>
        <w:pict>
          <v:rect id="_x0000_i1027" style="width:0;height:1.5pt" o:hralign="center" o:hrstd="t" o:hr="t" fillcolor="#aca899" stroked="f"/>
        </w:pict>
      </w:r>
    </w:p>
    <w:p w:rsidR="00000000" w:rsidRDefault="00E008CC">
      <w:pPr>
        <w:pStyle w:val="Heading1"/>
        <w:rPr>
          <w:rFonts w:eastAsia="Times New Roman"/>
        </w:rPr>
      </w:pPr>
      <w:bookmarkStart w:id="2" w:name="1.2.2"/>
      <w:r>
        <w:rPr>
          <w:rFonts w:eastAsia="Times New Roman"/>
        </w:rPr>
        <w:t>1.2.2: FAQ on partitioning</w:t>
      </w:r>
      <w:bookmarkEnd w:id="2"/>
    </w:p>
    <w:p w:rsidR="00000000" w:rsidRDefault="00592311">
      <w:pPr>
        <w:rPr>
          <w:rFonts w:eastAsia="Times New Roman"/>
        </w:rPr>
      </w:pPr>
      <w:r>
        <w:rPr>
          <w:rFonts w:eastAsia="Times New Roman"/>
        </w:rPr>
        <w:pict>
          <v:rect id="_x0000_i1028" style="width:0;height:1.5pt" o:hralign="center" o:hrstd="t" o:hr="t" fillcolor="#aca899" stroked="f"/>
        </w:pict>
      </w:r>
    </w:p>
    <w:p w:rsidR="00000000" w:rsidRDefault="00E008CC">
      <w:pPr>
        <w:pStyle w:val="Heading3"/>
        <w:rPr>
          <w:rFonts w:eastAsia="Times New Roman"/>
        </w:rPr>
      </w:pPr>
      <w:r>
        <w:rPr>
          <w:rFonts w:eastAsia="Times New Roman"/>
        </w:rPr>
        <w:t>Index of Sections</w:t>
      </w:r>
    </w:p>
    <w:p w:rsidR="00000000" w:rsidRDefault="00E008CC">
      <w:pPr>
        <w:numPr>
          <w:ilvl w:val="0"/>
          <w:numId w:val="1"/>
        </w:numPr>
        <w:spacing w:before="100" w:beforeAutospacing="1" w:after="100" w:afterAutospacing="1"/>
        <w:rPr>
          <w:rFonts w:eastAsia="Times New Roman"/>
        </w:rPr>
      </w:pPr>
      <w:hyperlink r:id="rId27" w:anchor="part1" w:history="1">
        <w:r>
          <w:rPr>
            <w:rStyle w:val="Hyperlink"/>
            <w:rFonts w:eastAsia="Times New Roman"/>
          </w:rPr>
          <w:t>What Is Table Partitioning?</w:t>
        </w:r>
      </w:hyperlink>
      <w:r>
        <w:rPr>
          <w:rFonts w:eastAsia="Times New Roman"/>
        </w:rPr>
        <w:t xml:space="preserve"> </w:t>
      </w:r>
    </w:p>
    <w:p w:rsidR="00000000" w:rsidRDefault="00E008CC">
      <w:pPr>
        <w:numPr>
          <w:ilvl w:val="1"/>
          <w:numId w:val="1"/>
        </w:numPr>
        <w:spacing w:before="100" w:beforeAutospacing="1" w:after="100" w:afterAutospacing="1"/>
        <w:rPr>
          <w:rFonts w:eastAsia="Times New Roman"/>
        </w:rPr>
      </w:pPr>
      <w:hyperlink r:id="rId28" w:anchor="part1.1" w:history="1">
        <w:r>
          <w:rPr>
            <w:rStyle w:val="Hyperlink"/>
            <w:rFonts w:eastAsia="Times New Roman"/>
          </w:rPr>
          <w:t>Page Contenti</w:t>
        </w:r>
        <w:r>
          <w:rPr>
            <w:rStyle w:val="Hyperlink"/>
            <w:rFonts w:eastAsia="Times New Roman"/>
          </w:rPr>
          <w:t>on for Inserts</w:t>
        </w:r>
      </w:hyperlink>
      <w:r>
        <w:rPr>
          <w:rFonts w:eastAsia="Times New Roman"/>
        </w:rPr>
        <w:t xml:space="preserve"> </w:t>
      </w:r>
    </w:p>
    <w:p w:rsidR="00000000" w:rsidRDefault="00E008CC">
      <w:pPr>
        <w:numPr>
          <w:ilvl w:val="1"/>
          <w:numId w:val="1"/>
        </w:numPr>
        <w:spacing w:before="100" w:beforeAutospacing="1" w:after="100" w:afterAutospacing="1"/>
        <w:rPr>
          <w:rFonts w:eastAsia="Times New Roman"/>
        </w:rPr>
      </w:pPr>
      <w:hyperlink r:id="rId29" w:anchor="part1.2" w:history="1">
        <w:r>
          <w:rPr>
            <w:rStyle w:val="Hyperlink"/>
            <w:rFonts w:eastAsia="Times New Roman"/>
          </w:rPr>
          <w:t>I/O Contention</w:t>
        </w:r>
      </w:hyperlink>
      <w:r>
        <w:rPr>
          <w:rFonts w:eastAsia="Times New Roman"/>
        </w:rPr>
        <w:t xml:space="preserve"> </w:t>
      </w:r>
    </w:p>
    <w:p w:rsidR="00000000" w:rsidRDefault="00E008CC">
      <w:pPr>
        <w:numPr>
          <w:ilvl w:val="1"/>
          <w:numId w:val="1"/>
        </w:numPr>
        <w:spacing w:before="100" w:beforeAutospacing="1" w:after="100" w:afterAutospacing="1"/>
        <w:rPr>
          <w:rFonts w:eastAsia="Times New Roman"/>
        </w:rPr>
      </w:pPr>
      <w:hyperlink r:id="rId30" w:anchor="part1.3" w:history="1">
        <w:r>
          <w:rPr>
            <w:rStyle w:val="Hyperlink"/>
            <w:rFonts w:eastAsia="Times New Roman"/>
          </w:rPr>
          <w:t>Caveats Regarding I/O Contention</w:t>
        </w:r>
      </w:hyperlink>
      <w:r>
        <w:rPr>
          <w:rFonts w:eastAsia="Times New Roman"/>
        </w:rPr>
        <w:t xml:space="preserve"> </w:t>
      </w:r>
    </w:p>
    <w:p w:rsidR="00000000" w:rsidRDefault="00E008CC">
      <w:pPr>
        <w:numPr>
          <w:ilvl w:val="0"/>
          <w:numId w:val="1"/>
        </w:numPr>
        <w:spacing w:before="100" w:beforeAutospacing="1" w:after="100" w:afterAutospacing="1"/>
        <w:rPr>
          <w:rFonts w:eastAsia="Times New Roman"/>
        </w:rPr>
      </w:pPr>
      <w:hyperlink r:id="rId31" w:anchor="part2" w:history="1">
        <w:r>
          <w:rPr>
            <w:rStyle w:val="Hyperlink"/>
            <w:rFonts w:eastAsia="Times New Roman"/>
          </w:rPr>
          <w:t>Can I Partition Any Table?</w:t>
        </w:r>
      </w:hyperlink>
      <w:r>
        <w:rPr>
          <w:rFonts w:eastAsia="Times New Roman"/>
        </w:rPr>
        <w:t xml:space="preserve"> </w:t>
      </w:r>
    </w:p>
    <w:p w:rsidR="00000000" w:rsidRDefault="00E008CC">
      <w:pPr>
        <w:numPr>
          <w:ilvl w:val="1"/>
          <w:numId w:val="1"/>
        </w:numPr>
        <w:spacing w:before="100" w:beforeAutospacing="1" w:after="100" w:afterAutospacing="1"/>
        <w:rPr>
          <w:rFonts w:eastAsia="Times New Roman"/>
        </w:rPr>
      </w:pPr>
      <w:hyperlink r:id="rId32" w:anchor="part2.1" w:history="1">
        <w:r>
          <w:rPr>
            <w:rStyle w:val="Hyperlink"/>
            <w:rFonts w:eastAsia="Times New Roman"/>
          </w:rPr>
          <w:t>How Do I Choose Which Tables To Partition?</w:t>
        </w:r>
      </w:hyperlink>
      <w:r>
        <w:rPr>
          <w:rFonts w:eastAsia="Times New Roman"/>
        </w:rPr>
        <w:t xml:space="preserve"> </w:t>
      </w:r>
    </w:p>
    <w:p w:rsidR="00000000" w:rsidRDefault="00E008CC">
      <w:pPr>
        <w:numPr>
          <w:ilvl w:val="0"/>
          <w:numId w:val="1"/>
        </w:numPr>
        <w:spacing w:before="100" w:beforeAutospacing="1" w:after="100" w:afterAutospacing="1"/>
        <w:rPr>
          <w:rFonts w:eastAsia="Times New Roman"/>
        </w:rPr>
      </w:pPr>
      <w:hyperlink r:id="rId33" w:anchor="part3" w:history="1">
        <w:r>
          <w:rPr>
            <w:rStyle w:val="Hyperlink"/>
            <w:rFonts w:eastAsia="Times New Roman"/>
          </w:rPr>
          <w:t>Does Table Partitioning Require User-Defined Segments?</w:t>
        </w:r>
      </w:hyperlink>
      <w:r>
        <w:rPr>
          <w:rFonts w:eastAsia="Times New Roman"/>
        </w:rPr>
        <w:t xml:space="preserve"> </w:t>
      </w:r>
    </w:p>
    <w:p w:rsidR="00000000" w:rsidRDefault="00E008CC">
      <w:pPr>
        <w:numPr>
          <w:ilvl w:val="0"/>
          <w:numId w:val="1"/>
        </w:numPr>
        <w:spacing w:before="100" w:beforeAutospacing="1" w:after="100" w:afterAutospacing="1"/>
        <w:rPr>
          <w:rFonts w:eastAsia="Times New Roman"/>
        </w:rPr>
      </w:pPr>
      <w:hyperlink r:id="rId34" w:anchor="part4" w:history="1">
        <w:r>
          <w:rPr>
            <w:rStyle w:val="Hyperlink"/>
            <w:rFonts w:eastAsia="Times New Roman"/>
          </w:rPr>
          <w:t>Can I Run Any Transact-SQL Command on a Partitioned Table?</w:t>
        </w:r>
      </w:hyperlink>
      <w:r>
        <w:rPr>
          <w:rFonts w:eastAsia="Times New Roman"/>
        </w:rPr>
        <w:t xml:space="preserve"> </w:t>
      </w:r>
    </w:p>
    <w:p w:rsidR="00000000" w:rsidRDefault="00E008CC">
      <w:pPr>
        <w:numPr>
          <w:ilvl w:val="0"/>
          <w:numId w:val="1"/>
        </w:numPr>
        <w:spacing w:before="100" w:beforeAutospacing="1" w:after="100" w:afterAutospacing="1"/>
        <w:rPr>
          <w:rFonts w:eastAsia="Times New Roman"/>
        </w:rPr>
      </w:pPr>
      <w:hyperlink r:id="rId35" w:anchor="part5" w:history="1">
        <w:r>
          <w:rPr>
            <w:rStyle w:val="Hyperlink"/>
            <w:rFonts w:eastAsia="Times New Roman"/>
          </w:rPr>
          <w:t>How Does Partition Assignment Relate to Transactions?</w:t>
        </w:r>
      </w:hyperlink>
      <w:r>
        <w:rPr>
          <w:rFonts w:eastAsia="Times New Roman"/>
        </w:rPr>
        <w:t xml:space="preserve"> </w:t>
      </w:r>
    </w:p>
    <w:p w:rsidR="00000000" w:rsidRDefault="00E008CC">
      <w:pPr>
        <w:numPr>
          <w:ilvl w:val="0"/>
          <w:numId w:val="1"/>
        </w:numPr>
        <w:spacing w:before="100" w:beforeAutospacing="1" w:after="100" w:afterAutospacing="1"/>
        <w:rPr>
          <w:rFonts w:eastAsia="Times New Roman"/>
        </w:rPr>
      </w:pPr>
      <w:hyperlink r:id="rId36" w:anchor="part6" w:history="1">
        <w:r>
          <w:rPr>
            <w:rStyle w:val="Hyperlink"/>
            <w:rFonts w:eastAsia="Times New Roman"/>
          </w:rPr>
          <w:t>Can Two Tasks Be Assigned to the Same Partiti</w:t>
        </w:r>
        <w:r>
          <w:rPr>
            <w:rStyle w:val="Hyperlink"/>
            <w:rFonts w:eastAsia="Times New Roman"/>
          </w:rPr>
          <w:t>on?</w:t>
        </w:r>
      </w:hyperlink>
      <w:r>
        <w:rPr>
          <w:rFonts w:eastAsia="Times New Roman"/>
        </w:rPr>
        <w:t xml:space="preserve"> </w:t>
      </w:r>
    </w:p>
    <w:p w:rsidR="00000000" w:rsidRDefault="00E008CC">
      <w:pPr>
        <w:numPr>
          <w:ilvl w:val="0"/>
          <w:numId w:val="1"/>
        </w:numPr>
        <w:spacing w:before="100" w:beforeAutospacing="1" w:after="100" w:afterAutospacing="1"/>
        <w:rPr>
          <w:rFonts w:eastAsia="Times New Roman"/>
        </w:rPr>
      </w:pPr>
      <w:hyperlink r:id="rId37" w:anchor="part7" w:history="1">
        <w:r>
          <w:rPr>
            <w:rStyle w:val="Hyperlink"/>
            <w:rFonts w:eastAsia="Times New Roman"/>
          </w:rPr>
          <w:t>Must I Use Multiple Devices to Take Advantage of Partitions?</w:t>
        </w:r>
      </w:hyperlink>
      <w:r>
        <w:rPr>
          <w:rFonts w:eastAsia="Times New Roman"/>
        </w:rPr>
        <w:t xml:space="preserve"> </w:t>
      </w:r>
    </w:p>
    <w:p w:rsidR="00000000" w:rsidRDefault="00E008CC">
      <w:pPr>
        <w:numPr>
          <w:ilvl w:val="0"/>
          <w:numId w:val="1"/>
        </w:numPr>
        <w:spacing w:before="100" w:beforeAutospacing="1" w:after="100" w:afterAutospacing="1"/>
        <w:rPr>
          <w:rFonts w:eastAsia="Times New Roman"/>
        </w:rPr>
      </w:pPr>
      <w:hyperlink r:id="rId38" w:anchor="part8" w:history="1">
        <w:r>
          <w:rPr>
            <w:rStyle w:val="Hyperlink"/>
            <w:rFonts w:eastAsia="Times New Roman"/>
          </w:rPr>
          <w:t>How Do I Create A Partitioned Tab</w:t>
        </w:r>
        <w:r>
          <w:rPr>
            <w:rStyle w:val="Hyperlink"/>
            <w:rFonts w:eastAsia="Times New Roman"/>
          </w:rPr>
          <w:t>le That Spans Multiple Devices?</w:t>
        </w:r>
      </w:hyperlink>
      <w:r>
        <w:rPr>
          <w:rFonts w:eastAsia="Times New Roman"/>
        </w:rPr>
        <w:t xml:space="preserve"> </w:t>
      </w:r>
    </w:p>
    <w:p w:rsidR="00000000" w:rsidRDefault="00E008CC">
      <w:pPr>
        <w:numPr>
          <w:ilvl w:val="0"/>
          <w:numId w:val="1"/>
        </w:numPr>
        <w:spacing w:before="100" w:beforeAutospacing="1" w:after="100" w:afterAutospacing="1"/>
        <w:rPr>
          <w:rFonts w:eastAsia="Times New Roman"/>
        </w:rPr>
      </w:pPr>
      <w:hyperlink r:id="rId39" w:anchor="part9" w:history="1">
        <w:r>
          <w:rPr>
            <w:rStyle w:val="Hyperlink"/>
            <w:rFonts w:eastAsia="Times New Roman"/>
          </w:rPr>
          <w:t>How Do I Take Advantage of Table Partitioning with bcp in?</w:t>
        </w:r>
      </w:hyperlink>
      <w:r>
        <w:rPr>
          <w:rFonts w:eastAsia="Times New Roman"/>
        </w:rPr>
        <w:t xml:space="preserve"> </w:t>
      </w:r>
    </w:p>
    <w:p w:rsidR="00000000" w:rsidRDefault="00E008CC">
      <w:pPr>
        <w:numPr>
          <w:ilvl w:val="0"/>
          <w:numId w:val="1"/>
        </w:numPr>
        <w:spacing w:before="100" w:beforeAutospacing="1" w:after="100" w:afterAutospacing="1"/>
        <w:rPr>
          <w:rFonts w:eastAsia="Times New Roman"/>
        </w:rPr>
      </w:pPr>
      <w:hyperlink r:id="rId40" w:anchor="part10" w:history="1">
        <w:r>
          <w:rPr>
            <w:rStyle w:val="Hyperlink"/>
            <w:rFonts w:eastAsia="Times New Roman"/>
          </w:rPr>
          <w:t>Gettin</w:t>
        </w:r>
        <w:r>
          <w:rPr>
            <w:rStyle w:val="Hyperlink"/>
            <w:rFonts w:eastAsia="Times New Roman"/>
          </w:rPr>
          <w:t>g More Information on Table Partitioning</w:t>
        </w:r>
      </w:hyperlink>
      <w:r>
        <w:rPr>
          <w:rFonts w:eastAsia="Times New Roman"/>
        </w:rPr>
        <w:t xml:space="preserve"> </w:t>
      </w:r>
    </w:p>
    <w:p w:rsidR="00000000" w:rsidRDefault="00E008CC">
      <w:pPr>
        <w:pStyle w:val="Heading4"/>
        <w:rPr>
          <w:rFonts w:eastAsia="Times New Roman"/>
        </w:rPr>
      </w:pPr>
      <w:bookmarkStart w:id="3" w:name="part1"/>
      <w:r>
        <w:rPr>
          <w:rFonts w:ascii="Arial" w:eastAsia="Times New Roman" w:hAnsi="Arial" w:cs="Arial"/>
        </w:rPr>
        <w:t xml:space="preserve">What Is Table Partitioning? </w:t>
      </w:r>
      <w:bookmarkEnd w:id="3"/>
    </w:p>
    <w:p w:rsidR="00000000" w:rsidRDefault="00E008CC">
      <w:pPr>
        <w:pStyle w:val="NormalWeb"/>
      </w:pPr>
      <w:r>
        <w:t>Table partitioning is a procedure that creates multiple page chains for a single table.</w:t>
      </w:r>
    </w:p>
    <w:p w:rsidR="00000000" w:rsidRDefault="00E008CC">
      <w:pPr>
        <w:pStyle w:val="NormalWeb"/>
      </w:pPr>
      <w:r>
        <w:t xml:space="preserve">The primary purpose of table partitioning is to improve the performance of concurrent inserts to </w:t>
      </w:r>
      <w:r>
        <w:t xml:space="preserve">a table by reducing contention for the last page of a page chain. </w:t>
      </w:r>
    </w:p>
    <w:p w:rsidR="00000000" w:rsidRDefault="00E008CC">
      <w:pPr>
        <w:pStyle w:val="NormalWeb"/>
      </w:pPr>
      <w:r>
        <w:t xml:space="preserve">Partitioning can also potentially improve performance by making it possible to distribute a table's I/O over multiple database devices. </w:t>
      </w:r>
      <w:bookmarkStart w:id="4" w:name="part1.1"/>
      <w:bookmarkEnd w:id="4"/>
    </w:p>
    <w:p w:rsidR="00000000" w:rsidRDefault="00E008CC">
      <w:pPr>
        <w:pStyle w:val="Heading5"/>
        <w:rPr>
          <w:rFonts w:eastAsia="Times New Roman"/>
        </w:rPr>
      </w:pPr>
      <w:r>
        <w:rPr>
          <w:rFonts w:eastAsia="Times New Roman"/>
        </w:rPr>
        <w:t>Page Contention for Inserts</w:t>
      </w:r>
    </w:p>
    <w:p w:rsidR="00000000" w:rsidRDefault="00E008CC">
      <w:pPr>
        <w:pStyle w:val="NormalWeb"/>
      </w:pPr>
      <w:r>
        <w:t>By default, ASE stores a</w:t>
      </w:r>
      <w:r>
        <w:t xml:space="preserve"> table's data in one double-linked set of pages called a page chain. If the table does </w:t>
      </w:r>
      <w:r>
        <w:rPr>
          <w:b/>
          <w:bCs/>
        </w:rPr>
        <w:t>not</w:t>
      </w:r>
      <w:r>
        <w:t xml:space="preserve"> have a clustered index, ASE makes all inserts to the table in the last page of the page chain. </w:t>
      </w:r>
    </w:p>
    <w:p w:rsidR="00000000" w:rsidRDefault="00E008CC">
      <w:pPr>
        <w:pStyle w:val="NormalWeb"/>
      </w:pPr>
      <w:r>
        <w:t>When a transaction inserts a row into a table, ASE holds an exclusive</w:t>
      </w:r>
      <w:r>
        <w:t xml:space="preserve"> page lock on the last page while it inserts the row. If the current last page becomes full, ASE allocates and links a new last page. </w:t>
      </w:r>
    </w:p>
    <w:p w:rsidR="00000000" w:rsidRDefault="00E008CC">
      <w:pPr>
        <w:pStyle w:val="NormalWeb"/>
      </w:pPr>
      <w:r>
        <w:t>As multiple transactions attempt to insert data into the table at the same time, performance problems can occur. Only one</w:t>
      </w:r>
      <w:r>
        <w:t xml:space="preserve"> transaction at a time can obtain an exclusive lock on the last page, so other concurrent insert transactions block each other. </w:t>
      </w:r>
    </w:p>
    <w:p w:rsidR="00000000" w:rsidRDefault="00E008CC">
      <w:pPr>
        <w:pStyle w:val="NormalWeb"/>
      </w:pPr>
      <w:r>
        <w:t>Partitioning a table creates multiple page chains (partitions) for the table and, therefore, multiple last pages for insert ope</w:t>
      </w:r>
      <w:r>
        <w:t>rations. A partitioned table has as many page chains and last pages as it has partitions.</w:t>
      </w:r>
    </w:p>
    <w:p w:rsidR="00000000" w:rsidRDefault="00E008CC">
      <w:pPr>
        <w:pStyle w:val="Heading5"/>
        <w:rPr>
          <w:rFonts w:eastAsia="Times New Roman"/>
        </w:rPr>
      </w:pPr>
      <w:bookmarkStart w:id="5" w:name="part1.2"/>
      <w:bookmarkEnd w:id="5"/>
      <w:r>
        <w:rPr>
          <w:rFonts w:eastAsia="Times New Roman"/>
        </w:rPr>
        <w:t>I/O Contention</w:t>
      </w:r>
    </w:p>
    <w:p w:rsidR="00000000" w:rsidRDefault="00E008CC">
      <w:pPr>
        <w:pStyle w:val="NormalWeb"/>
      </w:pPr>
      <w:r>
        <w:t>Partitioning a table can improve I/O contention when ASE writes information in the cache to disk. If a table's segment spans several physical disks, AS</w:t>
      </w:r>
      <w:r>
        <w:t xml:space="preserve">E distributes the table's partitions across fragments on those disks when you create the partitions. </w:t>
      </w:r>
    </w:p>
    <w:p w:rsidR="00000000" w:rsidRDefault="00E008CC">
      <w:pPr>
        <w:pStyle w:val="NormalWeb"/>
      </w:pPr>
      <w:r>
        <w:t>A fragment is a piece of disk on which a particular database is assigned space. Multiple fragments can sit on one disk or be spread across multiple disks.</w:t>
      </w:r>
      <w:r>
        <w:t xml:space="preserve"> </w:t>
      </w:r>
    </w:p>
    <w:p w:rsidR="00000000" w:rsidRDefault="00E008CC">
      <w:pPr>
        <w:pStyle w:val="NormalWeb"/>
      </w:pPr>
      <w:r>
        <w:t xml:space="preserve">When ASE flushes pages to disk and your fragments are spread across different disks, I/Os assigned to different physical disks can occur in parallel. </w:t>
      </w:r>
    </w:p>
    <w:p w:rsidR="00000000" w:rsidRDefault="00E008CC">
      <w:pPr>
        <w:pStyle w:val="NormalWeb"/>
      </w:pPr>
      <w:r>
        <w:t>To improve I/O performance for partitioned tables, you must ensure that the segment containing the part</w:t>
      </w:r>
      <w:r>
        <w:t>itioned table is composed of fragments spread across multiple physical devices.</w:t>
      </w:r>
    </w:p>
    <w:p w:rsidR="00000000" w:rsidRDefault="00E008CC">
      <w:pPr>
        <w:pStyle w:val="Heading5"/>
        <w:rPr>
          <w:rFonts w:eastAsia="Times New Roman"/>
        </w:rPr>
      </w:pPr>
      <w:bookmarkStart w:id="6" w:name="part1.3"/>
      <w:bookmarkEnd w:id="6"/>
      <w:r>
        <w:rPr>
          <w:rFonts w:eastAsia="Times New Roman"/>
        </w:rPr>
        <w:t>Caveats Regarding I/O Contention</w:t>
      </w:r>
    </w:p>
    <w:p w:rsidR="00000000" w:rsidRDefault="00E008CC">
      <w:pPr>
        <w:pStyle w:val="NormalWeb"/>
      </w:pPr>
      <w:r>
        <w:t xml:space="preserve">Be aware that when you use partitioning to balance I/O you run the risk of disrupting load balancing even as you are trying to achieve it. The </w:t>
      </w:r>
      <w:r>
        <w:t xml:space="preserve">following scenarios can keep you from gaining the load balancing benefits you want: </w:t>
      </w:r>
    </w:p>
    <w:p w:rsidR="00000000" w:rsidRDefault="00E008CC">
      <w:pPr>
        <w:numPr>
          <w:ilvl w:val="0"/>
          <w:numId w:val="2"/>
        </w:numPr>
        <w:spacing w:before="100" w:beforeAutospacing="1" w:after="100" w:afterAutospacing="1"/>
        <w:rPr>
          <w:rFonts w:eastAsia="Times New Roman"/>
        </w:rPr>
      </w:pPr>
      <w:r>
        <w:rPr>
          <w:rFonts w:eastAsia="Times New Roman"/>
        </w:rPr>
        <w:t xml:space="preserve">You are partitioning an existing table. The existing data could be sitting on any fragment. Because partitions are randomly assigned, you run the risk of </w:t>
      </w:r>
      <w:r>
        <w:rPr>
          <w:rFonts w:eastAsia="Times New Roman"/>
        </w:rPr>
        <w:t xml:space="preserve">filling up a fragment. The partition will then steal space from other fragments, thereby disrupting load balancing. </w:t>
      </w:r>
    </w:p>
    <w:p w:rsidR="00000000" w:rsidRDefault="00E008CC">
      <w:pPr>
        <w:numPr>
          <w:ilvl w:val="0"/>
          <w:numId w:val="2"/>
        </w:numPr>
        <w:spacing w:before="100" w:beforeAutospacing="1" w:after="100" w:afterAutospacing="1"/>
        <w:rPr>
          <w:rFonts w:eastAsia="Times New Roman"/>
        </w:rPr>
      </w:pPr>
      <w:r>
        <w:rPr>
          <w:rFonts w:eastAsia="Times New Roman"/>
        </w:rPr>
        <w:t xml:space="preserve">Your fragments differ in size. </w:t>
      </w:r>
    </w:p>
    <w:p w:rsidR="00000000" w:rsidRDefault="00E008CC">
      <w:pPr>
        <w:numPr>
          <w:ilvl w:val="0"/>
          <w:numId w:val="2"/>
        </w:numPr>
        <w:spacing w:before="100" w:beforeAutospacing="1" w:after="100" w:afterAutospacing="1"/>
        <w:rPr>
          <w:rFonts w:eastAsia="Times New Roman"/>
        </w:rPr>
      </w:pPr>
      <w:r>
        <w:rPr>
          <w:rFonts w:eastAsia="Times New Roman"/>
        </w:rPr>
        <w:t>The segment maps are configured such that other objects are using the fragments to which the partitions are</w:t>
      </w:r>
      <w:r>
        <w:rPr>
          <w:rFonts w:eastAsia="Times New Roman"/>
        </w:rPr>
        <w:t xml:space="preserve"> assigned. </w:t>
      </w:r>
    </w:p>
    <w:p w:rsidR="00000000" w:rsidRDefault="00E008CC">
      <w:pPr>
        <w:numPr>
          <w:ilvl w:val="0"/>
          <w:numId w:val="2"/>
        </w:numPr>
        <w:spacing w:before="100" w:beforeAutospacing="1" w:after="100" w:afterAutospacing="1"/>
        <w:rPr>
          <w:rFonts w:eastAsia="Times New Roman"/>
        </w:rPr>
      </w:pPr>
      <w:r>
        <w:rPr>
          <w:rFonts w:eastAsia="Times New Roman"/>
        </w:rPr>
        <w:t>A very large bcp job inserts many rows within a single transaction. Because a partition is assigned for the lifetime of a transaction, a huge amount of data could go to one particular partition, thus filling up the fragment to which that partit</w:t>
      </w:r>
      <w:r>
        <w:rPr>
          <w:rFonts w:eastAsia="Times New Roman"/>
        </w:rPr>
        <w:t xml:space="preserve">ion is assigned. </w:t>
      </w:r>
    </w:p>
    <w:p w:rsidR="00000000" w:rsidRDefault="00E008CC">
      <w:pPr>
        <w:pStyle w:val="Heading4"/>
        <w:rPr>
          <w:rFonts w:eastAsia="Times New Roman"/>
        </w:rPr>
      </w:pPr>
      <w:bookmarkStart w:id="7" w:name="part2"/>
      <w:r>
        <w:rPr>
          <w:rFonts w:ascii="Arial" w:eastAsia="Times New Roman" w:hAnsi="Arial" w:cs="Arial"/>
        </w:rPr>
        <w:t>Can I Partition Any Table?</w:t>
      </w:r>
    </w:p>
    <w:bookmarkEnd w:id="7"/>
    <w:p w:rsidR="00000000" w:rsidRDefault="00E008CC">
      <w:pPr>
        <w:pStyle w:val="NormalWeb"/>
      </w:pPr>
      <w:r>
        <w:t xml:space="preserve">No. You cannot partition the following kinds of tables: </w:t>
      </w:r>
    </w:p>
    <w:p w:rsidR="00000000" w:rsidRDefault="00E008CC">
      <w:pPr>
        <w:numPr>
          <w:ilvl w:val="0"/>
          <w:numId w:val="3"/>
        </w:numPr>
        <w:spacing w:before="100" w:beforeAutospacing="1" w:after="100" w:afterAutospacing="1"/>
        <w:rPr>
          <w:rFonts w:eastAsia="Times New Roman"/>
        </w:rPr>
      </w:pPr>
      <w:r>
        <w:rPr>
          <w:rFonts w:eastAsia="Times New Roman"/>
        </w:rPr>
        <w:t xml:space="preserve">Tables with clustered indexes (as of release 11.5 it is possible to have a clustered index on a partitioned table) </w:t>
      </w:r>
    </w:p>
    <w:p w:rsidR="00000000" w:rsidRDefault="00E008CC">
      <w:pPr>
        <w:numPr>
          <w:ilvl w:val="0"/>
          <w:numId w:val="3"/>
        </w:numPr>
        <w:spacing w:before="100" w:beforeAutospacing="1" w:after="100" w:afterAutospacing="1"/>
        <w:rPr>
          <w:rFonts w:eastAsia="Times New Roman"/>
        </w:rPr>
      </w:pPr>
      <w:r>
        <w:rPr>
          <w:rFonts w:eastAsia="Times New Roman"/>
        </w:rPr>
        <w:t xml:space="preserve">ASE system tables </w:t>
      </w:r>
    </w:p>
    <w:p w:rsidR="00000000" w:rsidRDefault="00E008CC">
      <w:pPr>
        <w:numPr>
          <w:ilvl w:val="0"/>
          <w:numId w:val="3"/>
        </w:numPr>
        <w:spacing w:before="100" w:beforeAutospacing="1" w:after="100" w:afterAutospacing="1"/>
        <w:rPr>
          <w:rFonts w:eastAsia="Times New Roman"/>
        </w:rPr>
      </w:pPr>
      <w:r>
        <w:rPr>
          <w:rFonts w:eastAsia="Times New Roman"/>
        </w:rPr>
        <w:t xml:space="preserve">Work tables </w:t>
      </w:r>
    </w:p>
    <w:p w:rsidR="00000000" w:rsidRDefault="00E008CC">
      <w:pPr>
        <w:numPr>
          <w:ilvl w:val="0"/>
          <w:numId w:val="3"/>
        </w:numPr>
        <w:spacing w:before="100" w:beforeAutospacing="1" w:after="100" w:afterAutospacing="1"/>
        <w:rPr>
          <w:rFonts w:eastAsia="Times New Roman"/>
        </w:rPr>
      </w:pPr>
      <w:r>
        <w:rPr>
          <w:rFonts w:eastAsia="Times New Roman"/>
        </w:rPr>
        <w:t>Tempor</w:t>
      </w:r>
      <w:r>
        <w:rPr>
          <w:rFonts w:eastAsia="Times New Roman"/>
        </w:rPr>
        <w:t xml:space="preserve">ary tables </w:t>
      </w:r>
    </w:p>
    <w:p w:rsidR="00000000" w:rsidRDefault="00E008CC">
      <w:pPr>
        <w:numPr>
          <w:ilvl w:val="0"/>
          <w:numId w:val="3"/>
        </w:numPr>
        <w:spacing w:before="100" w:beforeAutospacing="1" w:after="100" w:afterAutospacing="1"/>
        <w:rPr>
          <w:rFonts w:eastAsia="Times New Roman"/>
        </w:rPr>
      </w:pPr>
      <w:r>
        <w:rPr>
          <w:rFonts w:eastAsia="Times New Roman"/>
        </w:rPr>
        <w:t xml:space="preserve">Tables that are already partitioned. However, you can unpartition and then re-partition tables to change the number of partitions. </w:t>
      </w:r>
    </w:p>
    <w:p w:rsidR="00000000" w:rsidRDefault="00E008CC">
      <w:pPr>
        <w:pStyle w:val="Heading5"/>
        <w:rPr>
          <w:rFonts w:eastAsia="Times New Roman"/>
        </w:rPr>
      </w:pPr>
      <w:bookmarkStart w:id="8" w:name="part2.1"/>
      <w:r>
        <w:rPr>
          <w:rFonts w:eastAsia="Times New Roman"/>
        </w:rPr>
        <w:t>How Do I Choose Which Tables To Partition?</w:t>
      </w:r>
    </w:p>
    <w:bookmarkEnd w:id="8"/>
    <w:p w:rsidR="00000000" w:rsidRDefault="00E008CC">
      <w:pPr>
        <w:pStyle w:val="NormalWeb"/>
      </w:pPr>
      <w:r>
        <w:t>You should partition heap tables that have large amounts of concurren</w:t>
      </w:r>
      <w:r>
        <w:t xml:space="preserve">t insert activity. (A heap table is a table with no clustered index.) Here are some examples: </w:t>
      </w:r>
    </w:p>
    <w:p w:rsidR="00000000" w:rsidRDefault="00E008CC">
      <w:pPr>
        <w:numPr>
          <w:ilvl w:val="0"/>
          <w:numId w:val="4"/>
        </w:numPr>
        <w:spacing w:before="100" w:beforeAutospacing="1" w:after="100" w:afterAutospacing="1"/>
        <w:rPr>
          <w:rFonts w:eastAsia="Times New Roman"/>
        </w:rPr>
      </w:pPr>
      <w:r>
        <w:rPr>
          <w:rFonts w:eastAsia="Times New Roman"/>
        </w:rPr>
        <w:t xml:space="preserve">An "append-only" table to which every transaction must write </w:t>
      </w:r>
    </w:p>
    <w:p w:rsidR="00000000" w:rsidRDefault="00E008CC">
      <w:pPr>
        <w:numPr>
          <w:ilvl w:val="0"/>
          <w:numId w:val="4"/>
        </w:numPr>
        <w:spacing w:before="100" w:beforeAutospacing="1" w:after="100" w:afterAutospacing="1"/>
        <w:rPr>
          <w:rFonts w:eastAsia="Times New Roman"/>
        </w:rPr>
      </w:pPr>
      <w:r>
        <w:rPr>
          <w:rFonts w:eastAsia="Times New Roman"/>
        </w:rPr>
        <w:t xml:space="preserve">Tables that provide a history or audit list of activities </w:t>
      </w:r>
    </w:p>
    <w:p w:rsidR="00000000" w:rsidRDefault="00E008CC">
      <w:pPr>
        <w:numPr>
          <w:ilvl w:val="0"/>
          <w:numId w:val="4"/>
        </w:numPr>
        <w:spacing w:before="100" w:beforeAutospacing="1" w:after="100" w:afterAutospacing="1"/>
        <w:rPr>
          <w:rFonts w:eastAsia="Times New Roman"/>
        </w:rPr>
      </w:pPr>
      <w:r>
        <w:rPr>
          <w:rFonts w:eastAsia="Times New Roman"/>
        </w:rPr>
        <w:t>A new table into which you load data wit</w:t>
      </w:r>
      <w:r>
        <w:rPr>
          <w:rFonts w:eastAsia="Times New Roman"/>
        </w:rPr>
        <w:t xml:space="preserve">h bcp in. Once the data is loaded in, you can unpartition the table. This enables you to create a clustered index on the table, or issue other commands not permitted on a partition table. </w:t>
      </w:r>
    </w:p>
    <w:p w:rsidR="00000000" w:rsidRDefault="00E008CC">
      <w:pPr>
        <w:pStyle w:val="Heading4"/>
        <w:rPr>
          <w:rFonts w:eastAsia="Times New Roman"/>
        </w:rPr>
      </w:pPr>
      <w:bookmarkStart w:id="9" w:name="part3"/>
      <w:r>
        <w:rPr>
          <w:rFonts w:ascii="Arial" w:eastAsia="Times New Roman" w:hAnsi="Arial" w:cs="Arial"/>
        </w:rPr>
        <w:t>Does Table Partitioning Require User-Defined Segments?</w:t>
      </w:r>
    </w:p>
    <w:bookmarkEnd w:id="9"/>
    <w:p w:rsidR="00000000" w:rsidRDefault="00E008CC">
      <w:pPr>
        <w:pStyle w:val="NormalWeb"/>
      </w:pPr>
      <w:r>
        <w:t>No. By desig</w:t>
      </w:r>
      <w:r>
        <w:t xml:space="preserve">n, each table is intrinsically assigned to one segment, called the default segment. When a table is partitioned, any partitions on that table are distributed among the devices assigned to the default segment. </w:t>
      </w:r>
    </w:p>
    <w:p w:rsidR="00000000" w:rsidRDefault="00E008CC">
      <w:pPr>
        <w:pStyle w:val="NormalWeb"/>
      </w:pPr>
      <w:r>
        <w:t>In the example under "How Do I Create A Partit</w:t>
      </w:r>
      <w:r>
        <w:t xml:space="preserve">ioned Table That Spans Multiple Devices?", the table sits on a user-defined segment that spans three devices. </w:t>
      </w:r>
      <w:bookmarkStart w:id="10" w:name="part4"/>
    </w:p>
    <w:p w:rsidR="00000000" w:rsidRDefault="00E008CC">
      <w:pPr>
        <w:pStyle w:val="Heading4"/>
        <w:rPr>
          <w:rFonts w:eastAsia="Times New Roman"/>
        </w:rPr>
      </w:pPr>
      <w:r>
        <w:rPr>
          <w:rFonts w:ascii="Arial" w:eastAsia="Times New Roman" w:hAnsi="Arial" w:cs="Arial"/>
        </w:rPr>
        <w:t>Can I Run Any Transact-SQL Command on a Partitioned Table?</w:t>
      </w:r>
    </w:p>
    <w:bookmarkEnd w:id="10"/>
    <w:p w:rsidR="00000000" w:rsidRDefault="00E008CC">
      <w:pPr>
        <w:pStyle w:val="NormalWeb"/>
      </w:pPr>
      <w:r>
        <w:t>No. Once you have partitioned a table, you cannot use any of the following Transact-SQ</w:t>
      </w:r>
      <w:r>
        <w:t xml:space="preserve">L commands on the table until you unpartition it: </w:t>
      </w:r>
    </w:p>
    <w:p w:rsidR="00000000" w:rsidRDefault="00E008CC">
      <w:pPr>
        <w:numPr>
          <w:ilvl w:val="0"/>
          <w:numId w:val="5"/>
        </w:numPr>
        <w:spacing w:before="100" w:beforeAutospacing="1" w:after="100" w:afterAutospacing="1"/>
        <w:rPr>
          <w:rFonts w:eastAsia="Times New Roman"/>
        </w:rPr>
      </w:pPr>
      <w:r>
        <w:rPr>
          <w:rFonts w:eastAsia="Times New Roman"/>
        </w:rPr>
        <w:t xml:space="preserve">drop table </w:t>
      </w:r>
    </w:p>
    <w:p w:rsidR="00000000" w:rsidRDefault="00E008CC">
      <w:pPr>
        <w:numPr>
          <w:ilvl w:val="0"/>
          <w:numId w:val="5"/>
        </w:numPr>
        <w:spacing w:before="100" w:beforeAutospacing="1" w:after="100" w:afterAutospacing="1"/>
        <w:rPr>
          <w:rFonts w:eastAsia="Times New Roman"/>
        </w:rPr>
      </w:pPr>
      <w:r>
        <w:rPr>
          <w:rFonts w:eastAsia="Times New Roman"/>
        </w:rPr>
        <w:t xml:space="preserve">sp_placeobject </w:t>
      </w:r>
    </w:p>
    <w:p w:rsidR="00000000" w:rsidRDefault="00E008CC">
      <w:pPr>
        <w:numPr>
          <w:ilvl w:val="0"/>
          <w:numId w:val="5"/>
        </w:numPr>
        <w:spacing w:before="100" w:beforeAutospacing="1" w:after="100" w:afterAutospacing="1"/>
        <w:rPr>
          <w:rFonts w:eastAsia="Times New Roman"/>
        </w:rPr>
      </w:pPr>
      <w:r>
        <w:rPr>
          <w:rFonts w:eastAsia="Times New Roman"/>
        </w:rPr>
        <w:t xml:space="preserve">truncate table </w:t>
      </w:r>
    </w:p>
    <w:p w:rsidR="00000000" w:rsidRDefault="00E008CC">
      <w:pPr>
        <w:numPr>
          <w:ilvl w:val="0"/>
          <w:numId w:val="5"/>
        </w:numPr>
        <w:spacing w:before="100" w:beforeAutospacing="1" w:after="100" w:afterAutospacing="1"/>
        <w:rPr>
          <w:rFonts w:eastAsia="Times New Roman"/>
        </w:rPr>
      </w:pPr>
      <w:r>
        <w:rPr>
          <w:rFonts w:eastAsia="Times New Roman"/>
        </w:rPr>
        <w:t xml:space="preserve">alter table table_name partition n </w:t>
      </w:r>
    </w:p>
    <w:p w:rsidR="00000000" w:rsidRDefault="00E008CC">
      <w:pPr>
        <w:pStyle w:val="NormalWeb"/>
      </w:pPr>
      <w:r>
        <w:t>On releases of ASE prior to 11.5 it was not possible to create a clustered index on a partitioned table either.</w:t>
      </w:r>
    </w:p>
    <w:p w:rsidR="00000000" w:rsidRDefault="00E008CC">
      <w:pPr>
        <w:pStyle w:val="Heading4"/>
        <w:rPr>
          <w:rFonts w:eastAsia="Times New Roman"/>
        </w:rPr>
      </w:pPr>
      <w:bookmarkStart w:id="11" w:name="part5"/>
      <w:r>
        <w:rPr>
          <w:rFonts w:ascii="Arial" w:eastAsia="Times New Roman" w:hAnsi="Arial" w:cs="Arial"/>
        </w:rPr>
        <w:t>How Does Partition Assignment Relate to Transactions?</w:t>
      </w:r>
    </w:p>
    <w:bookmarkEnd w:id="11"/>
    <w:p w:rsidR="00000000" w:rsidRDefault="00E008CC">
      <w:pPr>
        <w:pStyle w:val="NormalWeb"/>
      </w:pPr>
      <w:r>
        <w:t xml:space="preserve">A user is assigned to a partition for the duration of a transaction. Assignment of partitions resumes with the first insert in a new transaction. The user holds the lock, and therefore partition, until </w:t>
      </w:r>
      <w:r>
        <w:t xml:space="preserve">the transaction ends. </w:t>
      </w:r>
    </w:p>
    <w:p w:rsidR="00000000" w:rsidRDefault="00E008CC">
      <w:pPr>
        <w:pStyle w:val="NormalWeb"/>
      </w:pPr>
      <w:r>
        <w:t xml:space="preserve">For this reason, if you are inserting a great deal of data, you should batch it into separate jobs, each within its own transaction. See "How Do I Take Advantage of Table Partitioning with bcp in?", for details. </w:t>
      </w:r>
      <w:bookmarkStart w:id="12" w:name="part6"/>
    </w:p>
    <w:p w:rsidR="00000000" w:rsidRDefault="00E008CC">
      <w:pPr>
        <w:pStyle w:val="Heading4"/>
        <w:rPr>
          <w:rFonts w:eastAsia="Times New Roman"/>
        </w:rPr>
      </w:pPr>
      <w:r>
        <w:rPr>
          <w:rFonts w:ascii="Arial" w:eastAsia="Times New Roman" w:hAnsi="Arial" w:cs="Arial"/>
        </w:rPr>
        <w:t>Can Two Tasks Be Ass</w:t>
      </w:r>
      <w:r>
        <w:rPr>
          <w:rFonts w:ascii="Arial" w:eastAsia="Times New Roman" w:hAnsi="Arial" w:cs="Arial"/>
        </w:rPr>
        <w:t>igned to the Same Partition?</w:t>
      </w:r>
    </w:p>
    <w:bookmarkEnd w:id="12"/>
    <w:p w:rsidR="00000000" w:rsidRDefault="00E008CC">
      <w:pPr>
        <w:pStyle w:val="NormalWeb"/>
      </w:pPr>
      <w:r>
        <w:t xml:space="preserve">Yes. ASE randomly assigns partitions. This means there is always a chance that two users will vie for the same partition when attempting to insert and one would lock the other out. </w:t>
      </w:r>
    </w:p>
    <w:p w:rsidR="00000000" w:rsidRDefault="00E008CC">
      <w:pPr>
        <w:pStyle w:val="NormalWeb"/>
      </w:pPr>
      <w:r>
        <w:t>The more partitions a table has, the lower th</w:t>
      </w:r>
      <w:r>
        <w:t xml:space="preserve">e probability of users trying to write to the same partition at the same time. </w:t>
      </w:r>
      <w:bookmarkStart w:id="13" w:name="part7"/>
    </w:p>
    <w:p w:rsidR="00000000" w:rsidRDefault="00E008CC">
      <w:pPr>
        <w:pStyle w:val="Heading4"/>
        <w:rPr>
          <w:rFonts w:eastAsia="Times New Roman"/>
        </w:rPr>
      </w:pPr>
      <w:r>
        <w:rPr>
          <w:rFonts w:ascii="Arial" w:eastAsia="Times New Roman" w:hAnsi="Arial" w:cs="Arial"/>
        </w:rPr>
        <w:t>Must I Use Multiple Devices to Take Advantage of Partitions?</w:t>
      </w:r>
    </w:p>
    <w:bookmarkEnd w:id="13"/>
    <w:p w:rsidR="00000000" w:rsidRDefault="00E008CC">
      <w:pPr>
        <w:pStyle w:val="NormalWeb"/>
      </w:pPr>
      <w:r>
        <w:t xml:space="preserve">It depends on which type of performance improvement you want. </w:t>
      </w:r>
    </w:p>
    <w:p w:rsidR="00000000" w:rsidRDefault="00E008CC">
      <w:pPr>
        <w:pStyle w:val="NormalWeb"/>
      </w:pPr>
      <w:r>
        <w:t>Table partitioning improves performance in two ways:</w:t>
      </w:r>
      <w:r>
        <w:t xml:space="preserve"> primarily, by decreasing page contention for inserts and, secondarily, by decreasing i/o contention. "What Is Table Partitioning?" explains each in detail. </w:t>
      </w:r>
    </w:p>
    <w:p w:rsidR="00000000" w:rsidRDefault="00E008CC">
      <w:pPr>
        <w:pStyle w:val="NormalWeb"/>
      </w:pPr>
      <w:r>
        <w:t xml:space="preserve">If you want to decrease page contention you do not need multiple devices. If you want to decrease </w:t>
      </w:r>
      <w:r>
        <w:t xml:space="preserve">i/o contention, you must use multiple devices. </w:t>
      </w:r>
      <w:bookmarkStart w:id="14" w:name="part8"/>
    </w:p>
    <w:p w:rsidR="00000000" w:rsidRDefault="00E008CC">
      <w:pPr>
        <w:pStyle w:val="Heading4"/>
        <w:rPr>
          <w:rFonts w:eastAsia="Times New Roman"/>
        </w:rPr>
      </w:pPr>
      <w:r>
        <w:rPr>
          <w:rFonts w:ascii="Arial" w:eastAsia="Times New Roman" w:hAnsi="Arial" w:cs="Arial"/>
        </w:rPr>
        <w:t>How Do I Create A Partitioned Table That Spans Multiple Devices?</w:t>
      </w:r>
    </w:p>
    <w:bookmarkEnd w:id="14"/>
    <w:p w:rsidR="00000000" w:rsidRDefault="00E008CC">
      <w:pPr>
        <w:pStyle w:val="NormalWeb"/>
      </w:pPr>
      <w:r>
        <w:t xml:space="preserve">Creating a partitioned table that spans multiple devices is a multi-step procedure. In this example, we assume the following: </w:t>
      </w:r>
    </w:p>
    <w:p w:rsidR="00000000" w:rsidRDefault="00E008CC">
      <w:pPr>
        <w:numPr>
          <w:ilvl w:val="0"/>
          <w:numId w:val="6"/>
        </w:numPr>
        <w:spacing w:before="100" w:beforeAutospacing="1" w:after="100" w:afterAutospacing="1"/>
        <w:rPr>
          <w:rFonts w:eastAsia="Times New Roman"/>
        </w:rPr>
      </w:pPr>
      <w:r>
        <w:rPr>
          <w:rFonts w:eastAsia="Times New Roman"/>
        </w:rPr>
        <w:t>We want to creat</w:t>
      </w:r>
      <w:r>
        <w:rPr>
          <w:rFonts w:eastAsia="Times New Roman"/>
        </w:rPr>
        <w:t xml:space="preserve">e a new segment rather than using the default segment. </w:t>
      </w:r>
    </w:p>
    <w:p w:rsidR="00000000" w:rsidRDefault="00E008CC">
      <w:pPr>
        <w:numPr>
          <w:ilvl w:val="0"/>
          <w:numId w:val="6"/>
        </w:numPr>
        <w:spacing w:before="100" w:beforeAutospacing="1" w:after="100" w:afterAutospacing="1"/>
        <w:rPr>
          <w:rFonts w:eastAsia="Times New Roman"/>
        </w:rPr>
      </w:pPr>
      <w:r>
        <w:rPr>
          <w:rFonts w:eastAsia="Times New Roman"/>
        </w:rPr>
        <w:t xml:space="preserve">We want to spread the partitioned table across three devices, data_dev1, data_dev2, and data_dev3. </w:t>
      </w:r>
    </w:p>
    <w:p w:rsidR="00000000" w:rsidRDefault="00E008CC">
      <w:pPr>
        <w:pStyle w:val="NormalWeb"/>
      </w:pPr>
      <w:r>
        <w:t xml:space="preserve">Here are the steps: </w:t>
      </w:r>
    </w:p>
    <w:p w:rsidR="00000000" w:rsidRDefault="00E008CC">
      <w:pPr>
        <w:numPr>
          <w:ilvl w:val="0"/>
          <w:numId w:val="7"/>
        </w:numPr>
        <w:spacing w:before="100" w:beforeAutospacing="1" w:after="100" w:afterAutospacing="1"/>
        <w:rPr>
          <w:rFonts w:eastAsia="Times New Roman"/>
        </w:rPr>
      </w:pPr>
      <w:r>
        <w:rPr>
          <w:rFonts w:eastAsia="Times New Roman"/>
        </w:rPr>
        <w:t xml:space="preserve">Define a segment: </w:t>
      </w:r>
    </w:p>
    <w:p w:rsidR="00000000" w:rsidRDefault="00E008CC">
      <w:pPr>
        <w:pStyle w:val="NormalWeb"/>
        <w:ind w:left="720"/>
      </w:pPr>
      <w:r>
        <w:rPr>
          <w:rStyle w:val="HTMLCode"/>
        </w:rPr>
        <w:t>sp_addsegment newsegment, my_database,data_dev1</w:t>
      </w:r>
      <w:r>
        <w:t xml:space="preserve"> </w:t>
      </w:r>
    </w:p>
    <w:p w:rsidR="00000000" w:rsidRDefault="00E008CC">
      <w:pPr>
        <w:numPr>
          <w:ilvl w:val="0"/>
          <w:numId w:val="7"/>
        </w:numPr>
        <w:spacing w:before="100" w:beforeAutospacing="1" w:after="100" w:afterAutospacing="1"/>
        <w:rPr>
          <w:rFonts w:eastAsia="Times New Roman"/>
        </w:rPr>
      </w:pPr>
      <w:r>
        <w:rPr>
          <w:rFonts w:eastAsia="Times New Roman"/>
        </w:rPr>
        <w:t xml:space="preserve">Extend the </w:t>
      </w:r>
      <w:r>
        <w:rPr>
          <w:rFonts w:eastAsia="Times New Roman"/>
        </w:rPr>
        <w:t xml:space="preserve">segment across all three devices: </w:t>
      </w:r>
    </w:p>
    <w:p w:rsidR="00000000" w:rsidRDefault="00E008CC">
      <w:pPr>
        <w:pStyle w:val="NormalWeb"/>
        <w:ind w:left="720"/>
      </w:pPr>
      <w:r>
        <w:rPr>
          <w:rStyle w:val="HTMLCode"/>
        </w:rPr>
        <w:t>sp_extendsegment newsegment, my_database, data_dev2</w:t>
      </w:r>
      <w:r>
        <w:rPr>
          <w:rFonts w:ascii="Courier New" w:hAnsi="Courier New" w:cs="Courier New"/>
          <w:sz w:val="20"/>
          <w:szCs w:val="20"/>
        </w:rPr>
        <w:br/>
      </w:r>
      <w:r>
        <w:rPr>
          <w:rStyle w:val="HTMLCode"/>
        </w:rPr>
        <w:t>sp_extendsegment newsegment, my_database, data_dev3</w:t>
      </w:r>
      <w:r>
        <w:t xml:space="preserve"> </w:t>
      </w:r>
    </w:p>
    <w:p w:rsidR="00000000" w:rsidRDefault="00E008CC">
      <w:pPr>
        <w:numPr>
          <w:ilvl w:val="0"/>
          <w:numId w:val="7"/>
        </w:numPr>
        <w:spacing w:before="100" w:beforeAutospacing="1" w:after="100" w:afterAutospacing="1"/>
        <w:rPr>
          <w:rFonts w:eastAsia="Times New Roman"/>
        </w:rPr>
      </w:pPr>
      <w:r>
        <w:rPr>
          <w:rFonts w:eastAsia="Times New Roman"/>
        </w:rPr>
        <w:t xml:space="preserve">Create the table on the segment: </w:t>
      </w:r>
    </w:p>
    <w:p w:rsidR="00000000" w:rsidRDefault="00E008CC">
      <w:pPr>
        <w:pStyle w:val="NormalWeb"/>
        <w:ind w:left="720"/>
      </w:pPr>
      <w:r>
        <w:rPr>
          <w:rStyle w:val="HTMLCode"/>
        </w:rPr>
        <w:t>create table my_table</w:t>
      </w:r>
      <w:r>
        <w:rPr>
          <w:rFonts w:ascii="Courier New" w:hAnsi="Courier New" w:cs="Courier New"/>
          <w:sz w:val="20"/>
          <w:szCs w:val="20"/>
        </w:rPr>
        <w:br/>
      </w:r>
      <w:r>
        <w:rPr>
          <w:rStyle w:val="HTMLCode"/>
        </w:rPr>
        <w:t>(names, varchar(80) not null)</w:t>
      </w:r>
      <w:r>
        <w:rPr>
          <w:rFonts w:ascii="Courier New" w:hAnsi="Courier New" w:cs="Courier New"/>
          <w:sz w:val="20"/>
          <w:szCs w:val="20"/>
        </w:rPr>
        <w:br/>
      </w:r>
      <w:r>
        <w:rPr>
          <w:rStyle w:val="HTMLCode"/>
        </w:rPr>
        <w:t>on newsegment</w:t>
      </w:r>
      <w:r>
        <w:t xml:space="preserve"> </w:t>
      </w:r>
    </w:p>
    <w:p w:rsidR="00000000" w:rsidRDefault="00E008CC">
      <w:pPr>
        <w:numPr>
          <w:ilvl w:val="0"/>
          <w:numId w:val="7"/>
        </w:numPr>
        <w:spacing w:before="100" w:beforeAutospacing="1" w:after="100" w:afterAutospacing="1"/>
        <w:rPr>
          <w:rFonts w:eastAsia="Times New Roman"/>
        </w:rPr>
      </w:pPr>
      <w:r>
        <w:rPr>
          <w:rFonts w:eastAsia="Times New Roman"/>
        </w:rPr>
        <w:t xml:space="preserve">Partition the table: </w:t>
      </w:r>
    </w:p>
    <w:p w:rsidR="00000000" w:rsidRDefault="00E008CC">
      <w:pPr>
        <w:pStyle w:val="NormalWeb"/>
        <w:ind w:left="720"/>
      </w:pPr>
      <w:r>
        <w:rPr>
          <w:rStyle w:val="HTMLCode"/>
        </w:rPr>
        <w:t>alter table my_table partition 30</w:t>
      </w:r>
      <w:r>
        <w:t xml:space="preserve"> </w:t>
      </w:r>
    </w:p>
    <w:p w:rsidR="00000000" w:rsidRDefault="00E008CC">
      <w:pPr>
        <w:pStyle w:val="Heading4"/>
        <w:rPr>
          <w:rFonts w:eastAsia="Times New Roman"/>
        </w:rPr>
      </w:pPr>
      <w:bookmarkStart w:id="15" w:name="part9"/>
      <w:r>
        <w:rPr>
          <w:rFonts w:ascii="Arial" w:eastAsia="Times New Roman" w:hAnsi="Arial" w:cs="Arial"/>
        </w:rPr>
        <w:t>How Do I Take Advantage of Table Partitioning with bcp in?</w:t>
      </w:r>
    </w:p>
    <w:bookmarkEnd w:id="15"/>
    <w:p w:rsidR="00000000" w:rsidRDefault="00E008CC">
      <w:pPr>
        <w:pStyle w:val="NormalWeb"/>
      </w:pPr>
      <w:r>
        <w:t xml:space="preserve">You can take advantage of table partitioning with bcp in by following these guidelines: </w:t>
      </w:r>
    </w:p>
    <w:p w:rsidR="00000000" w:rsidRDefault="00E008CC">
      <w:pPr>
        <w:numPr>
          <w:ilvl w:val="0"/>
          <w:numId w:val="8"/>
        </w:numPr>
        <w:spacing w:before="100" w:beforeAutospacing="1" w:after="100" w:afterAutospacing="1"/>
        <w:rPr>
          <w:rFonts w:eastAsia="Times New Roman"/>
        </w:rPr>
      </w:pPr>
      <w:r>
        <w:rPr>
          <w:rFonts w:eastAsia="Times New Roman"/>
        </w:rPr>
        <w:t>Break up the data file into multiple files and simu</w:t>
      </w:r>
      <w:r>
        <w:rPr>
          <w:rFonts w:eastAsia="Times New Roman"/>
        </w:rPr>
        <w:t xml:space="preserve">ltaneously run each of these files as a separate bcp job against one table. </w:t>
      </w:r>
    </w:p>
    <w:p w:rsidR="00000000" w:rsidRDefault="00E008CC">
      <w:pPr>
        <w:pStyle w:val="NormalWeb"/>
        <w:ind w:left="720"/>
      </w:pPr>
      <w:r>
        <w:t xml:space="preserve">Running simultaneous jobs increases throughput. </w:t>
      </w:r>
    </w:p>
    <w:p w:rsidR="00000000" w:rsidRDefault="00E008CC">
      <w:pPr>
        <w:numPr>
          <w:ilvl w:val="0"/>
          <w:numId w:val="8"/>
        </w:numPr>
        <w:spacing w:before="100" w:beforeAutospacing="1" w:after="100" w:afterAutospacing="1"/>
        <w:rPr>
          <w:rFonts w:eastAsia="Times New Roman"/>
        </w:rPr>
      </w:pPr>
      <w:r>
        <w:rPr>
          <w:rFonts w:eastAsia="Times New Roman"/>
        </w:rPr>
        <w:t xml:space="preserve">Choose a number of partitions greater than the number of bcp jobs. </w:t>
      </w:r>
    </w:p>
    <w:p w:rsidR="00000000" w:rsidRDefault="00E008CC">
      <w:pPr>
        <w:pStyle w:val="NormalWeb"/>
        <w:ind w:left="720"/>
      </w:pPr>
      <w:r>
        <w:t>Having more partitions than processes (jobs) decreases the pro</w:t>
      </w:r>
      <w:r>
        <w:t xml:space="preserve">bability of page lock contention. </w:t>
      </w:r>
    </w:p>
    <w:p w:rsidR="00000000" w:rsidRDefault="00E008CC">
      <w:pPr>
        <w:numPr>
          <w:ilvl w:val="0"/>
          <w:numId w:val="8"/>
        </w:numPr>
        <w:spacing w:before="100" w:beforeAutospacing="1" w:after="100" w:afterAutospacing="1"/>
        <w:rPr>
          <w:rFonts w:eastAsia="Times New Roman"/>
        </w:rPr>
      </w:pPr>
      <w:r>
        <w:rPr>
          <w:rFonts w:eastAsia="Times New Roman"/>
        </w:rPr>
        <w:t xml:space="preserve">Use the batch option of bcp in. For example, after every 100 rows, force a commit. Here is the syntax of this command: </w:t>
      </w:r>
    </w:p>
    <w:p w:rsidR="00000000" w:rsidRDefault="00E008CC">
      <w:pPr>
        <w:pStyle w:val="NormalWeb"/>
        <w:ind w:left="720"/>
      </w:pPr>
      <w:r>
        <w:rPr>
          <w:rStyle w:val="HTMLCode"/>
        </w:rPr>
        <w:t>bcp table_name in filename -b100</w:t>
      </w:r>
      <w:r>
        <w:t xml:space="preserve"> </w:t>
      </w:r>
    </w:p>
    <w:p w:rsidR="00000000" w:rsidRDefault="00E008CC">
      <w:pPr>
        <w:pStyle w:val="NormalWeb"/>
        <w:ind w:left="720"/>
      </w:pPr>
      <w:r>
        <w:t>Each time a transaction commits, ASE randomly assigns a new partiti</w:t>
      </w:r>
      <w:r>
        <w:t xml:space="preserve">on for the next insert. This, in turn, reduces the probability of page lock contention. </w:t>
      </w:r>
    </w:p>
    <w:p w:rsidR="00000000" w:rsidRDefault="00E008CC">
      <w:pPr>
        <w:pStyle w:val="Heading4"/>
        <w:rPr>
          <w:rFonts w:eastAsia="Times New Roman"/>
        </w:rPr>
      </w:pPr>
      <w:bookmarkStart w:id="16" w:name="part10"/>
      <w:r>
        <w:rPr>
          <w:rFonts w:ascii="Arial" w:eastAsia="Times New Roman" w:hAnsi="Arial" w:cs="Arial"/>
        </w:rPr>
        <w:t>Getting More Information on Table Partitioning</w:t>
      </w:r>
    </w:p>
    <w:bookmarkEnd w:id="16"/>
    <w:p w:rsidR="00000000" w:rsidRDefault="00E008CC">
      <w:pPr>
        <w:pStyle w:val="NormalWeb"/>
      </w:pPr>
      <w:r>
        <w:t>For more information on table partitioning, see the chapter on controlling physical data placement in the ASE Performanc</w:t>
      </w:r>
      <w:r>
        <w:t xml:space="preserve">e and Tuning Guide. </w:t>
      </w:r>
    </w:p>
    <w:p w:rsidR="00000000" w:rsidRDefault="00E008CC">
      <w:pPr>
        <w:pStyle w:val="NormalWeb"/>
      </w:pPr>
      <w:hyperlink r:id="rId41" w:anchor="UserDatabaseAdmin" w:history="1">
        <w:r>
          <w:rPr>
            <w:rStyle w:val="Hyperlink"/>
          </w:rPr>
          <w:t>Return to top</w:t>
        </w:r>
      </w:hyperlink>
    </w:p>
    <w:p w:rsidR="00000000" w:rsidRDefault="00592311">
      <w:pPr>
        <w:rPr>
          <w:rFonts w:eastAsia="Times New Roman"/>
        </w:rPr>
      </w:pPr>
      <w:r>
        <w:rPr>
          <w:rFonts w:eastAsia="Times New Roman"/>
        </w:rPr>
        <w:pict>
          <v:rect id="_x0000_i1029" style="width:0;height:1.5pt" o:hralign="center" o:hrstd="t" o:hr="t" fillcolor="#aca899" stroked="f"/>
        </w:pict>
      </w:r>
    </w:p>
    <w:p w:rsidR="00000000" w:rsidRDefault="00E008CC">
      <w:pPr>
        <w:pStyle w:val="Heading1"/>
        <w:rPr>
          <w:rFonts w:eastAsia="Times New Roman"/>
        </w:rPr>
      </w:pPr>
      <w:bookmarkStart w:id="17" w:name="1.2.3"/>
      <w:r>
        <w:rPr>
          <w:rFonts w:eastAsia="Times New Roman"/>
        </w:rPr>
        <w:t>1.2.3: How to manually drop a table</w:t>
      </w:r>
      <w:bookmarkEnd w:id="17"/>
    </w:p>
    <w:p w:rsidR="00000000" w:rsidRDefault="00592311">
      <w:pPr>
        <w:rPr>
          <w:rFonts w:eastAsia="Times New Roman"/>
        </w:rPr>
      </w:pPr>
      <w:r>
        <w:rPr>
          <w:rFonts w:eastAsia="Times New Roman"/>
        </w:rPr>
        <w:pict>
          <v:rect id="_x0000_i1030" style="width:0;height:1.5pt" o:hralign="center" o:hrstd="t" o:hr="t" fillcolor="#aca899" stroked="f"/>
        </w:pict>
      </w:r>
    </w:p>
    <w:p w:rsidR="00000000" w:rsidRDefault="00E008CC">
      <w:pPr>
        <w:pStyle w:val="NormalWeb"/>
      </w:pPr>
      <w:r>
        <w:t>Occasionally you may f</w:t>
      </w:r>
      <w:r>
        <w:t xml:space="preserve">ind that after issuing a </w:t>
      </w:r>
      <w:r>
        <w:rPr>
          <w:i/>
          <w:iCs/>
        </w:rPr>
        <w:t>drop table</w:t>
      </w:r>
      <w:r>
        <w:t xml:space="preserve"> command that the ASE crashed and consequently the table didn't drop entirely. Sure you can't see it but that sucker is still floating around somewhere. </w:t>
      </w:r>
    </w:p>
    <w:p w:rsidR="00000000" w:rsidRDefault="00E008CC">
      <w:pPr>
        <w:pStyle w:val="NormalWeb"/>
      </w:pPr>
      <w:r>
        <w:t>Here's a list of instructions to follow when trying to drop a corru</w:t>
      </w:r>
      <w:r>
        <w:t xml:space="preserve">pt table: </w:t>
      </w:r>
    </w:p>
    <w:p w:rsidR="00000000" w:rsidRDefault="00E008CC">
      <w:pPr>
        <w:pStyle w:val="HTMLPreformatted"/>
        <w:numPr>
          <w:ilvl w:val="0"/>
          <w:numId w:val="9"/>
        </w:numPr>
        <w:tabs>
          <w:tab w:val="clear" w:pos="720"/>
        </w:tabs>
      </w:pPr>
      <w:r>
        <w:t xml:space="preserve">    sp_configure allow, 1</w:t>
      </w:r>
    </w:p>
    <w:p w:rsidR="00000000" w:rsidRDefault="00E008CC">
      <w:pPr>
        <w:pStyle w:val="HTMLPreformatted"/>
        <w:numPr>
          <w:ilvl w:val="0"/>
          <w:numId w:val="9"/>
        </w:numPr>
        <w:tabs>
          <w:tab w:val="clear" w:pos="720"/>
        </w:tabs>
      </w:pPr>
      <w:r>
        <w:t xml:space="preserve">    go</w:t>
      </w:r>
    </w:p>
    <w:p w:rsidR="00000000" w:rsidRDefault="00E008CC">
      <w:pPr>
        <w:pStyle w:val="HTMLPreformatted"/>
        <w:numPr>
          <w:ilvl w:val="0"/>
          <w:numId w:val="9"/>
        </w:numPr>
        <w:tabs>
          <w:tab w:val="clear" w:pos="720"/>
        </w:tabs>
      </w:pPr>
      <w:r>
        <w:t xml:space="preserve">    reconfigure with override</w:t>
      </w:r>
    </w:p>
    <w:p w:rsidR="00000000" w:rsidRDefault="00E008CC">
      <w:pPr>
        <w:pStyle w:val="HTMLPreformatted"/>
        <w:numPr>
          <w:ilvl w:val="0"/>
          <w:numId w:val="9"/>
        </w:numPr>
        <w:tabs>
          <w:tab w:val="clear" w:pos="720"/>
        </w:tabs>
      </w:pPr>
      <w:r>
        <w:t xml:space="preserve">    go</w:t>
      </w:r>
    </w:p>
    <w:p w:rsidR="00000000" w:rsidRDefault="00E008CC">
      <w:pPr>
        <w:pStyle w:val="HTMLPreformatted"/>
        <w:numPr>
          <w:ilvl w:val="0"/>
          <w:numId w:val="9"/>
        </w:numPr>
        <w:tabs>
          <w:tab w:val="clear" w:pos="720"/>
        </w:tabs>
      </w:pPr>
      <w:r>
        <w:t xml:space="preserve">    </w:t>
      </w:r>
    </w:p>
    <w:p w:rsidR="00000000" w:rsidRDefault="00E008CC">
      <w:pPr>
        <w:numPr>
          <w:ilvl w:val="0"/>
          <w:numId w:val="9"/>
        </w:numPr>
        <w:spacing w:before="100" w:beforeAutospacing="1" w:after="100" w:afterAutospacing="1"/>
        <w:rPr>
          <w:rFonts w:eastAsia="Times New Roman"/>
        </w:rPr>
      </w:pPr>
      <w:r>
        <w:rPr>
          <w:rFonts w:eastAsia="Times New Roman"/>
        </w:rPr>
        <w:t xml:space="preserve">Write </w:t>
      </w:r>
      <w:r>
        <w:rPr>
          <w:rFonts w:eastAsia="Times New Roman"/>
          <w:i/>
          <w:iCs/>
        </w:rPr>
        <w:t>db_id</w:t>
      </w:r>
      <w:r>
        <w:rPr>
          <w:rFonts w:eastAsia="Times New Roman"/>
        </w:rPr>
        <w:t xml:space="preserve"> down. </w:t>
      </w:r>
    </w:p>
    <w:p w:rsidR="00000000" w:rsidRDefault="00E008CC">
      <w:pPr>
        <w:pStyle w:val="HTMLPreformatted"/>
        <w:numPr>
          <w:ilvl w:val="0"/>
          <w:numId w:val="9"/>
        </w:numPr>
        <w:tabs>
          <w:tab w:val="clear" w:pos="720"/>
        </w:tabs>
      </w:pPr>
      <w:r>
        <w:t xml:space="preserve">    use </w:t>
      </w:r>
      <w:r>
        <w:rPr>
          <w:i/>
          <w:iCs/>
        </w:rPr>
        <w:t>db_name</w:t>
      </w:r>
    </w:p>
    <w:p w:rsidR="00000000" w:rsidRDefault="00E008CC">
      <w:pPr>
        <w:pStyle w:val="HTMLPreformatted"/>
        <w:numPr>
          <w:ilvl w:val="0"/>
          <w:numId w:val="9"/>
        </w:numPr>
        <w:tabs>
          <w:tab w:val="clear" w:pos="720"/>
        </w:tabs>
      </w:pPr>
      <w:r>
        <w:t xml:space="preserve">    go</w:t>
      </w:r>
    </w:p>
    <w:p w:rsidR="00000000" w:rsidRDefault="00E008CC">
      <w:pPr>
        <w:pStyle w:val="HTMLPreformatted"/>
        <w:numPr>
          <w:ilvl w:val="0"/>
          <w:numId w:val="9"/>
        </w:numPr>
        <w:tabs>
          <w:tab w:val="clear" w:pos="720"/>
        </w:tabs>
      </w:pPr>
      <w:r>
        <w:t xml:space="preserve">    select db_id()</w:t>
      </w:r>
    </w:p>
    <w:p w:rsidR="00000000" w:rsidRDefault="00E008CC">
      <w:pPr>
        <w:pStyle w:val="HTMLPreformatted"/>
        <w:ind w:left="720"/>
      </w:pPr>
      <w:r>
        <w:t xml:space="preserve">    go</w:t>
      </w:r>
    </w:p>
    <w:p w:rsidR="00000000" w:rsidRDefault="00E008CC">
      <w:pPr>
        <w:numPr>
          <w:ilvl w:val="0"/>
          <w:numId w:val="9"/>
        </w:numPr>
        <w:spacing w:before="100" w:beforeAutospacing="1" w:after="100" w:afterAutospacing="1"/>
        <w:rPr>
          <w:rFonts w:eastAsia="Times New Roman"/>
        </w:rPr>
      </w:pPr>
      <w:r>
        <w:rPr>
          <w:rFonts w:eastAsia="Times New Roman"/>
        </w:rPr>
        <w:t xml:space="preserve">Write down the </w:t>
      </w:r>
      <w:r>
        <w:rPr>
          <w:rFonts w:eastAsia="Times New Roman"/>
          <w:i/>
          <w:iCs/>
        </w:rPr>
        <w:t>id</w:t>
      </w:r>
      <w:r>
        <w:rPr>
          <w:rFonts w:eastAsia="Times New Roman"/>
        </w:rPr>
        <w:t xml:space="preserve"> of the </w:t>
      </w:r>
      <w:r>
        <w:rPr>
          <w:rFonts w:eastAsia="Times New Roman"/>
          <w:b/>
          <w:bCs/>
        </w:rPr>
        <w:t>bad_table</w:t>
      </w:r>
      <w:r>
        <w:rPr>
          <w:rFonts w:eastAsia="Times New Roman"/>
        </w:rPr>
        <w:t xml:space="preserve">: </w:t>
      </w:r>
    </w:p>
    <w:p w:rsidR="00000000" w:rsidRDefault="00E008CC">
      <w:pPr>
        <w:pStyle w:val="HTMLPreformatted"/>
        <w:numPr>
          <w:ilvl w:val="0"/>
          <w:numId w:val="9"/>
        </w:numPr>
        <w:tabs>
          <w:tab w:val="clear" w:pos="720"/>
        </w:tabs>
      </w:pPr>
      <w:r>
        <w:t xml:space="preserve">    select id</w:t>
      </w:r>
    </w:p>
    <w:p w:rsidR="00000000" w:rsidRDefault="00E008CC">
      <w:pPr>
        <w:pStyle w:val="HTMLPreformatted"/>
        <w:numPr>
          <w:ilvl w:val="0"/>
          <w:numId w:val="9"/>
        </w:numPr>
        <w:tabs>
          <w:tab w:val="clear" w:pos="720"/>
        </w:tabs>
      </w:pPr>
      <w:r>
        <w:t xml:space="preserve">     from sysobjects</w:t>
      </w:r>
    </w:p>
    <w:p w:rsidR="00000000" w:rsidRDefault="00E008CC">
      <w:pPr>
        <w:pStyle w:val="HTMLPreformatted"/>
        <w:numPr>
          <w:ilvl w:val="0"/>
          <w:numId w:val="9"/>
        </w:numPr>
        <w:tabs>
          <w:tab w:val="clear" w:pos="720"/>
        </w:tabs>
      </w:pPr>
      <w:r>
        <w:t xml:space="preserve">    where name = </w:t>
      </w:r>
      <w:r>
        <w:rPr>
          <w:i/>
          <w:iCs/>
        </w:rPr>
        <w:t>bad_table_name</w:t>
      </w:r>
    </w:p>
    <w:p w:rsidR="00000000" w:rsidRDefault="00E008CC">
      <w:pPr>
        <w:pStyle w:val="HTMLPreformatted"/>
        <w:ind w:left="720"/>
      </w:pPr>
      <w:r>
        <w:t xml:space="preserve">    go</w:t>
      </w:r>
    </w:p>
    <w:p w:rsidR="00000000" w:rsidRDefault="00E008CC">
      <w:pPr>
        <w:numPr>
          <w:ilvl w:val="0"/>
          <w:numId w:val="9"/>
        </w:numPr>
        <w:spacing w:before="100" w:beforeAutospacing="1" w:after="100" w:afterAutospacing="1"/>
        <w:rPr>
          <w:rFonts w:eastAsia="Times New Roman"/>
        </w:rPr>
      </w:pPr>
      <w:r>
        <w:rPr>
          <w:rFonts w:eastAsia="Times New Roman"/>
        </w:rPr>
        <w:t xml:space="preserve">You will need these index IDs to run </w:t>
      </w:r>
      <w:r>
        <w:rPr>
          <w:rFonts w:eastAsia="Times New Roman"/>
          <w:i/>
          <w:iCs/>
        </w:rPr>
        <w:t>dbcc extentzap</w:t>
      </w:r>
      <w:r>
        <w:rPr>
          <w:rFonts w:eastAsia="Times New Roman"/>
        </w:rPr>
        <w:t xml:space="preserve">. Also, remember that if the table has a clustered index you will need to run </w:t>
      </w:r>
      <w:r>
        <w:rPr>
          <w:rFonts w:eastAsia="Times New Roman"/>
          <w:i/>
          <w:iCs/>
        </w:rPr>
        <w:t>extentzap</w:t>
      </w:r>
      <w:r>
        <w:rPr>
          <w:rFonts w:eastAsia="Times New Roman"/>
        </w:rPr>
        <w:t xml:space="preserve"> on index "0", even though there is no sysindexes entry for that indid. </w:t>
      </w:r>
    </w:p>
    <w:p w:rsidR="00000000" w:rsidRDefault="00E008CC">
      <w:pPr>
        <w:pStyle w:val="HTMLPreformatted"/>
        <w:numPr>
          <w:ilvl w:val="0"/>
          <w:numId w:val="9"/>
        </w:numPr>
        <w:tabs>
          <w:tab w:val="clear" w:pos="720"/>
        </w:tabs>
      </w:pPr>
      <w:r>
        <w:t xml:space="preserve">    select indid</w:t>
      </w:r>
    </w:p>
    <w:p w:rsidR="00000000" w:rsidRDefault="00E008CC">
      <w:pPr>
        <w:pStyle w:val="HTMLPreformatted"/>
        <w:numPr>
          <w:ilvl w:val="0"/>
          <w:numId w:val="9"/>
        </w:numPr>
        <w:tabs>
          <w:tab w:val="clear" w:pos="720"/>
        </w:tabs>
      </w:pPr>
      <w:r>
        <w:t xml:space="preserve">     f</w:t>
      </w:r>
      <w:r>
        <w:t>rom sysindexes</w:t>
      </w:r>
    </w:p>
    <w:p w:rsidR="00000000" w:rsidRDefault="00E008CC">
      <w:pPr>
        <w:pStyle w:val="HTMLPreformatted"/>
        <w:numPr>
          <w:ilvl w:val="0"/>
          <w:numId w:val="9"/>
        </w:numPr>
        <w:tabs>
          <w:tab w:val="clear" w:pos="720"/>
        </w:tabs>
      </w:pPr>
      <w:r>
        <w:t xml:space="preserve">    where id = </w:t>
      </w:r>
      <w:r>
        <w:rPr>
          <w:i/>
          <w:iCs/>
        </w:rPr>
        <w:t>table_id</w:t>
      </w:r>
    </w:p>
    <w:p w:rsidR="00000000" w:rsidRDefault="00E008CC">
      <w:pPr>
        <w:pStyle w:val="HTMLPreformatted"/>
        <w:ind w:left="720"/>
      </w:pPr>
      <w:r>
        <w:t xml:space="preserve">    go</w:t>
      </w:r>
    </w:p>
    <w:p w:rsidR="00000000" w:rsidRDefault="00E008CC">
      <w:pPr>
        <w:numPr>
          <w:ilvl w:val="0"/>
          <w:numId w:val="9"/>
        </w:numPr>
        <w:spacing w:before="100" w:beforeAutospacing="1" w:after="100" w:afterAutospacing="1"/>
        <w:rPr>
          <w:rFonts w:eastAsia="Times New Roman"/>
        </w:rPr>
      </w:pPr>
      <w:r>
        <w:rPr>
          <w:rFonts w:eastAsia="Times New Roman"/>
        </w:rPr>
        <w:t xml:space="preserve">This is not required but a good idea: </w:t>
      </w:r>
    </w:p>
    <w:p w:rsidR="00000000" w:rsidRDefault="00E008CC">
      <w:pPr>
        <w:pStyle w:val="HTMLPreformatted"/>
        <w:numPr>
          <w:ilvl w:val="0"/>
          <w:numId w:val="9"/>
        </w:numPr>
        <w:tabs>
          <w:tab w:val="clear" w:pos="720"/>
        </w:tabs>
      </w:pPr>
      <w:r>
        <w:t xml:space="preserve">    begin transaction</w:t>
      </w:r>
    </w:p>
    <w:p w:rsidR="00000000" w:rsidRDefault="00E008CC">
      <w:pPr>
        <w:pStyle w:val="HTMLPreformatted"/>
        <w:ind w:left="720"/>
      </w:pPr>
      <w:r>
        <w:t xml:space="preserve">    go</w:t>
      </w:r>
    </w:p>
    <w:p w:rsidR="00000000" w:rsidRDefault="00E008CC">
      <w:pPr>
        <w:numPr>
          <w:ilvl w:val="0"/>
          <w:numId w:val="9"/>
        </w:numPr>
        <w:spacing w:before="100" w:beforeAutospacing="1" w:after="100" w:afterAutospacing="1"/>
        <w:rPr>
          <w:rFonts w:eastAsia="Times New Roman"/>
        </w:rPr>
      </w:pPr>
      <w:r>
        <w:rPr>
          <w:rFonts w:eastAsia="Times New Roman"/>
        </w:rPr>
        <w:t>Type in this short script, this gets rid of all system catalog information for the object, including any object and procedure dependencies tha</w:t>
      </w:r>
      <w:r>
        <w:rPr>
          <w:rFonts w:eastAsia="Times New Roman"/>
        </w:rPr>
        <w:t xml:space="preserve">t may be present. </w:t>
      </w:r>
    </w:p>
    <w:p w:rsidR="00000000" w:rsidRDefault="00E008CC">
      <w:pPr>
        <w:pStyle w:val="NormalWeb"/>
        <w:ind w:left="720"/>
      </w:pPr>
      <w:r>
        <w:t xml:space="preserve">Some of the entries are unnecessary but better safe than sorry. </w:t>
      </w:r>
    </w:p>
    <w:p w:rsidR="00000000" w:rsidRDefault="00E008CC">
      <w:pPr>
        <w:pStyle w:val="HTMLPreformatted"/>
        <w:ind w:left="720"/>
      </w:pPr>
      <w:r>
        <w:t xml:space="preserve">     declare @obj int</w:t>
      </w:r>
    </w:p>
    <w:p w:rsidR="00000000" w:rsidRDefault="00E008CC">
      <w:pPr>
        <w:pStyle w:val="HTMLPreformatted"/>
        <w:ind w:left="720"/>
      </w:pPr>
      <w:r>
        <w:t xml:space="preserve">     select @obj = id from sysobjects where name =</w:t>
      </w:r>
      <w:r>
        <w:t xml:space="preserve"> </w:t>
      </w:r>
    </w:p>
    <w:p w:rsidR="00000000" w:rsidRDefault="00E008CC">
      <w:pPr>
        <w:pStyle w:val="HTMLPreformatted"/>
        <w:ind w:left="720"/>
      </w:pPr>
      <w:r>
        <w:t xml:space="preserve">     delete syscolumns where id = @obj</w:t>
      </w:r>
    </w:p>
    <w:p w:rsidR="00000000" w:rsidRDefault="00E008CC">
      <w:pPr>
        <w:pStyle w:val="HTMLPreformatted"/>
        <w:ind w:left="720"/>
      </w:pPr>
      <w:r>
        <w:t xml:space="preserve">     delete sysindexes where id = @obj</w:t>
      </w:r>
    </w:p>
    <w:p w:rsidR="00000000" w:rsidRDefault="00E008CC">
      <w:pPr>
        <w:pStyle w:val="HTMLPreformatted"/>
        <w:ind w:left="720"/>
      </w:pPr>
      <w:r>
        <w:t xml:space="preserve">     delete sysobjec</w:t>
      </w:r>
      <w:r>
        <w:t>ts where id = @obj</w:t>
      </w:r>
    </w:p>
    <w:p w:rsidR="00000000" w:rsidRDefault="00E008CC">
      <w:pPr>
        <w:pStyle w:val="HTMLPreformatted"/>
        <w:ind w:left="720"/>
      </w:pPr>
      <w:r>
        <w:t xml:space="preserve">     delete sysprocedures where id in</w:t>
      </w:r>
    </w:p>
    <w:p w:rsidR="00000000" w:rsidRDefault="00E008CC">
      <w:pPr>
        <w:pStyle w:val="HTMLPreformatted"/>
        <w:ind w:left="720"/>
      </w:pPr>
      <w:r>
        <w:tab/>
        <w:t xml:space="preserve">    (select id from sysdepends where depid = @obj)</w:t>
      </w:r>
    </w:p>
    <w:p w:rsidR="00000000" w:rsidRDefault="00E008CC">
      <w:pPr>
        <w:pStyle w:val="HTMLPreformatted"/>
        <w:ind w:left="720"/>
      </w:pPr>
      <w:r>
        <w:t xml:space="preserve">     delete sysdepends where depid = @obj</w:t>
      </w:r>
    </w:p>
    <w:p w:rsidR="00000000" w:rsidRDefault="00E008CC">
      <w:pPr>
        <w:pStyle w:val="HTMLPreformatted"/>
        <w:ind w:left="720"/>
      </w:pPr>
      <w:r>
        <w:t xml:space="preserve">     delete syskeys where id = @obj</w:t>
      </w:r>
    </w:p>
    <w:p w:rsidR="00000000" w:rsidRDefault="00E008CC">
      <w:pPr>
        <w:pStyle w:val="HTMLPreformatted"/>
        <w:ind w:left="720"/>
      </w:pPr>
      <w:r>
        <w:t xml:space="preserve">     delete syskeys where depid = @obj</w:t>
      </w:r>
    </w:p>
    <w:p w:rsidR="00000000" w:rsidRDefault="00E008CC">
      <w:pPr>
        <w:pStyle w:val="HTMLPreformatted"/>
        <w:ind w:left="720"/>
      </w:pPr>
      <w:r>
        <w:t xml:space="preserve">     </w:t>
      </w:r>
      <w:r>
        <w:t>delete sysprotects where id = @obj</w:t>
      </w:r>
    </w:p>
    <w:p w:rsidR="00000000" w:rsidRDefault="00E008CC">
      <w:pPr>
        <w:pStyle w:val="HTMLPreformatted"/>
        <w:ind w:left="720"/>
      </w:pPr>
      <w:r>
        <w:t xml:space="preserve">     delete sysconstraints where tableid = @obj</w:t>
      </w:r>
    </w:p>
    <w:p w:rsidR="00000000" w:rsidRDefault="00E008CC">
      <w:pPr>
        <w:pStyle w:val="HTMLPreformatted"/>
        <w:ind w:left="720"/>
      </w:pPr>
      <w:r>
        <w:t xml:space="preserve">     delete sysreferences where tableid = @obj</w:t>
      </w:r>
    </w:p>
    <w:p w:rsidR="00000000" w:rsidRDefault="00E008CC">
      <w:pPr>
        <w:pStyle w:val="HTMLPreformatted"/>
        <w:ind w:left="720"/>
      </w:pPr>
      <w:r>
        <w:t xml:space="preserve">     delete sysdepends where id = @obj</w:t>
      </w:r>
    </w:p>
    <w:p w:rsidR="00000000" w:rsidRDefault="00E008CC">
      <w:pPr>
        <w:pStyle w:val="HTMLPreformatted"/>
        <w:ind w:left="720"/>
      </w:pPr>
      <w:r>
        <w:t xml:space="preserve">     go</w:t>
      </w:r>
    </w:p>
    <w:p w:rsidR="00000000" w:rsidRDefault="00E008CC">
      <w:pPr>
        <w:numPr>
          <w:ilvl w:val="0"/>
          <w:numId w:val="9"/>
        </w:numPr>
        <w:spacing w:before="100" w:beforeAutospacing="1" w:after="100" w:afterAutospacing="1"/>
        <w:rPr>
          <w:rFonts w:eastAsia="Times New Roman"/>
        </w:rPr>
      </w:pPr>
      <w:r>
        <w:rPr>
          <w:rFonts w:eastAsia="Times New Roman"/>
        </w:rPr>
        <w:t xml:space="preserve">Just do it! </w:t>
      </w:r>
    </w:p>
    <w:p w:rsidR="00000000" w:rsidRDefault="00E008CC">
      <w:pPr>
        <w:pStyle w:val="HTMLPreformatted"/>
        <w:numPr>
          <w:ilvl w:val="0"/>
          <w:numId w:val="9"/>
        </w:numPr>
        <w:tabs>
          <w:tab w:val="clear" w:pos="720"/>
        </w:tabs>
      </w:pPr>
      <w:r>
        <w:t xml:space="preserve">    commit transaction</w:t>
      </w:r>
    </w:p>
    <w:p w:rsidR="00000000" w:rsidRDefault="00E008CC">
      <w:pPr>
        <w:pStyle w:val="HTMLPreformatted"/>
        <w:ind w:left="720"/>
      </w:pPr>
      <w:r>
        <w:t xml:space="preserve">    go</w:t>
      </w:r>
    </w:p>
    <w:p w:rsidR="00000000" w:rsidRDefault="00E008CC">
      <w:pPr>
        <w:numPr>
          <w:ilvl w:val="0"/>
          <w:numId w:val="9"/>
        </w:numPr>
        <w:spacing w:before="100" w:beforeAutospacing="1" w:after="100" w:afterAutospacing="1"/>
        <w:rPr>
          <w:rFonts w:eastAsia="Times New Roman"/>
        </w:rPr>
      </w:pPr>
      <w:r>
        <w:rPr>
          <w:rFonts w:eastAsia="Times New Roman"/>
        </w:rPr>
        <w:t xml:space="preserve">Gather information to run </w:t>
      </w:r>
      <w:r>
        <w:rPr>
          <w:rFonts w:eastAsia="Times New Roman"/>
          <w:i/>
          <w:iCs/>
        </w:rPr>
        <w:t>dbcc exten</w:t>
      </w:r>
      <w:r>
        <w:rPr>
          <w:rFonts w:eastAsia="Times New Roman"/>
          <w:i/>
          <w:iCs/>
        </w:rPr>
        <w:t>tzap</w:t>
      </w:r>
      <w:r>
        <w:rPr>
          <w:rFonts w:eastAsia="Times New Roman"/>
        </w:rPr>
        <w:t xml:space="preserve">: </w:t>
      </w:r>
    </w:p>
    <w:p w:rsidR="00000000" w:rsidRDefault="00E008CC">
      <w:pPr>
        <w:pStyle w:val="HTMLPreformatted"/>
        <w:numPr>
          <w:ilvl w:val="0"/>
          <w:numId w:val="9"/>
        </w:numPr>
        <w:tabs>
          <w:tab w:val="clear" w:pos="720"/>
        </w:tabs>
      </w:pPr>
      <w:r>
        <w:t xml:space="preserve">    use master</w:t>
      </w:r>
    </w:p>
    <w:p w:rsidR="00000000" w:rsidRDefault="00E008CC">
      <w:pPr>
        <w:pStyle w:val="HTMLPreformatted"/>
        <w:numPr>
          <w:ilvl w:val="0"/>
          <w:numId w:val="9"/>
        </w:numPr>
        <w:tabs>
          <w:tab w:val="clear" w:pos="720"/>
        </w:tabs>
      </w:pPr>
      <w:r>
        <w:t xml:space="preserve">    go</w:t>
      </w:r>
    </w:p>
    <w:p w:rsidR="00000000" w:rsidRDefault="00E008CC">
      <w:pPr>
        <w:pStyle w:val="HTMLPreformatted"/>
        <w:numPr>
          <w:ilvl w:val="0"/>
          <w:numId w:val="9"/>
        </w:numPr>
        <w:tabs>
          <w:tab w:val="clear" w:pos="720"/>
        </w:tabs>
      </w:pPr>
      <w:r>
        <w:t xml:space="preserve">    sp_dboption </w:t>
      </w:r>
      <w:r>
        <w:rPr>
          <w:i/>
          <w:iCs/>
        </w:rPr>
        <w:t>db_name</w:t>
      </w:r>
      <w:r>
        <w:t>, read, true</w:t>
      </w:r>
    </w:p>
    <w:p w:rsidR="00000000" w:rsidRDefault="00E008CC">
      <w:pPr>
        <w:pStyle w:val="HTMLPreformatted"/>
        <w:numPr>
          <w:ilvl w:val="0"/>
          <w:numId w:val="9"/>
        </w:numPr>
        <w:tabs>
          <w:tab w:val="clear" w:pos="720"/>
        </w:tabs>
      </w:pPr>
      <w:r>
        <w:t xml:space="preserve">    go</w:t>
      </w:r>
    </w:p>
    <w:p w:rsidR="00000000" w:rsidRDefault="00E008CC">
      <w:pPr>
        <w:pStyle w:val="HTMLPreformatted"/>
        <w:numPr>
          <w:ilvl w:val="0"/>
          <w:numId w:val="9"/>
        </w:numPr>
        <w:tabs>
          <w:tab w:val="clear" w:pos="720"/>
        </w:tabs>
      </w:pPr>
      <w:r>
        <w:t xml:space="preserve">    use </w:t>
      </w:r>
      <w:r>
        <w:rPr>
          <w:i/>
          <w:iCs/>
        </w:rPr>
        <w:t>db_name</w:t>
      </w:r>
    </w:p>
    <w:p w:rsidR="00000000" w:rsidRDefault="00E008CC">
      <w:pPr>
        <w:pStyle w:val="HTMLPreformatted"/>
        <w:numPr>
          <w:ilvl w:val="0"/>
          <w:numId w:val="9"/>
        </w:numPr>
        <w:tabs>
          <w:tab w:val="clear" w:pos="720"/>
        </w:tabs>
      </w:pPr>
      <w:r>
        <w:t xml:space="preserve">    go</w:t>
      </w:r>
    </w:p>
    <w:p w:rsidR="00000000" w:rsidRDefault="00E008CC">
      <w:pPr>
        <w:pStyle w:val="HTMLPreformatted"/>
        <w:numPr>
          <w:ilvl w:val="0"/>
          <w:numId w:val="9"/>
        </w:numPr>
        <w:tabs>
          <w:tab w:val="clear" w:pos="720"/>
        </w:tabs>
      </w:pPr>
      <w:r>
        <w:t xml:space="preserve">    checkpoint</w:t>
      </w:r>
    </w:p>
    <w:p w:rsidR="00000000" w:rsidRDefault="00E008CC">
      <w:pPr>
        <w:pStyle w:val="HTMLPreformatted"/>
        <w:ind w:left="720"/>
      </w:pPr>
      <w:r>
        <w:t xml:space="preserve">    go</w:t>
      </w:r>
    </w:p>
    <w:p w:rsidR="00000000" w:rsidRDefault="00E008CC">
      <w:pPr>
        <w:numPr>
          <w:ilvl w:val="0"/>
          <w:numId w:val="9"/>
        </w:numPr>
        <w:spacing w:before="100" w:beforeAutospacing="1" w:after="100" w:afterAutospacing="1"/>
        <w:rPr>
          <w:rFonts w:eastAsia="Times New Roman"/>
        </w:rPr>
      </w:pPr>
      <w:r>
        <w:rPr>
          <w:rFonts w:eastAsia="Times New Roman"/>
        </w:rPr>
        <w:t xml:space="preserve">Run </w:t>
      </w:r>
      <w:r>
        <w:rPr>
          <w:rFonts w:eastAsia="Times New Roman"/>
          <w:i/>
          <w:iCs/>
        </w:rPr>
        <w:t>dbcc extentzap</w:t>
      </w:r>
      <w:r>
        <w:rPr>
          <w:rFonts w:eastAsia="Times New Roman"/>
        </w:rPr>
        <w:t xml:space="preserve"> once for </w:t>
      </w:r>
      <w:r>
        <w:rPr>
          <w:rFonts w:eastAsia="Times New Roman"/>
          <w:b/>
          <w:bCs/>
        </w:rPr>
        <w:t>each</w:t>
      </w:r>
      <w:r>
        <w:rPr>
          <w:rFonts w:eastAsia="Times New Roman"/>
        </w:rPr>
        <w:t xml:space="preserve"> index (including index 0, the data level) that you got from above: </w:t>
      </w:r>
    </w:p>
    <w:p w:rsidR="00000000" w:rsidRDefault="00E008CC">
      <w:pPr>
        <w:pStyle w:val="HTMLPreformatted"/>
        <w:numPr>
          <w:ilvl w:val="0"/>
          <w:numId w:val="9"/>
        </w:numPr>
        <w:tabs>
          <w:tab w:val="clear" w:pos="720"/>
        </w:tabs>
      </w:pPr>
      <w:r>
        <w:t xml:space="preserve">    use master</w:t>
      </w:r>
    </w:p>
    <w:p w:rsidR="00000000" w:rsidRDefault="00E008CC">
      <w:pPr>
        <w:pStyle w:val="HTMLPreformatted"/>
        <w:numPr>
          <w:ilvl w:val="0"/>
          <w:numId w:val="9"/>
        </w:numPr>
        <w:tabs>
          <w:tab w:val="clear" w:pos="720"/>
        </w:tabs>
      </w:pPr>
      <w:r>
        <w:t xml:space="preserve">    go</w:t>
      </w:r>
    </w:p>
    <w:p w:rsidR="00000000" w:rsidRDefault="00E008CC">
      <w:pPr>
        <w:pStyle w:val="HTMLPreformatted"/>
        <w:numPr>
          <w:ilvl w:val="0"/>
          <w:numId w:val="9"/>
        </w:numPr>
        <w:tabs>
          <w:tab w:val="clear" w:pos="720"/>
        </w:tabs>
      </w:pPr>
      <w:r>
        <w:t xml:space="preserve">    dbcc traceon</w:t>
      </w:r>
      <w:r>
        <w:t xml:space="preserve"> (3604)</w:t>
      </w:r>
    </w:p>
    <w:p w:rsidR="00000000" w:rsidRDefault="00E008CC">
      <w:pPr>
        <w:pStyle w:val="HTMLPreformatted"/>
        <w:numPr>
          <w:ilvl w:val="0"/>
          <w:numId w:val="9"/>
        </w:numPr>
        <w:tabs>
          <w:tab w:val="clear" w:pos="720"/>
        </w:tabs>
      </w:pPr>
      <w:r>
        <w:t xml:space="preserve">    go</w:t>
      </w:r>
    </w:p>
    <w:p w:rsidR="00000000" w:rsidRDefault="00E008CC">
      <w:pPr>
        <w:pStyle w:val="HTMLPreformatted"/>
        <w:numPr>
          <w:ilvl w:val="0"/>
          <w:numId w:val="9"/>
        </w:numPr>
        <w:tabs>
          <w:tab w:val="clear" w:pos="720"/>
        </w:tabs>
      </w:pPr>
      <w:r>
        <w:t xml:space="preserve">    dbcc extentzap (</w:t>
      </w:r>
      <w:r>
        <w:rPr>
          <w:i/>
          <w:iCs/>
        </w:rPr>
        <w:t>db_id</w:t>
      </w:r>
      <w:r>
        <w:t xml:space="preserve">, </w:t>
      </w:r>
      <w:r>
        <w:rPr>
          <w:i/>
          <w:iCs/>
        </w:rPr>
        <w:t>obj_id</w:t>
      </w:r>
      <w:r>
        <w:t xml:space="preserve">, </w:t>
      </w:r>
      <w:r>
        <w:rPr>
          <w:i/>
          <w:iCs/>
        </w:rPr>
        <w:t>indx_id</w:t>
      </w:r>
      <w:r>
        <w:t>, 0)</w:t>
      </w:r>
    </w:p>
    <w:p w:rsidR="00000000" w:rsidRDefault="00E008CC">
      <w:pPr>
        <w:pStyle w:val="HTMLPreformatted"/>
        <w:numPr>
          <w:ilvl w:val="0"/>
          <w:numId w:val="9"/>
        </w:numPr>
        <w:tabs>
          <w:tab w:val="clear" w:pos="720"/>
        </w:tabs>
      </w:pPr>
      <w:r>
        <w:t xml:space="preserve">    go</w:t>
      </w:r>
    </w:p>
    <w:p w:rsidR="00000000" w:rsidRDefault="00E008CC">
      <w:pPr>
        <w:pStyle w:val="HTMLPreformatted"/>
        <w:numPr>
          <w:ilvl w:val="0"/>
          <w:numId w:val="9"/>
        </w:numPr>
        <w:tabs>
          <w:tab w:val="clear" w:pos="720"/>
        </w:tabs>
      </w:pPr>
      <w:r>
        <w:t xml:space="preserve">    dbcc extentzap (</w:t>
      </w:r>
      <w:r>
        <w:rPr>
          <w:i/>
          <w:iCs/>
        </w:rPr>
        <w:t>db_id</w:t>
      </w:r>
      <w:r>
        <w:t xml:space="preserve">, </w:t>
      </w:r>
      <w:r>
        <w:rPr>
          <w:i/>
          <w:iCs/>
        </w:rPr>
        <w:t>obj_id</w:t>
      </w:r>
      <w:r>
        <w:t xml:space="preserve">, </w:t>
      </w:r>
      <w:r>
        <w:rPr>
          <w:i/>
          <w:iCs/>
        </w:rPr>
        <w:t>indx_id</w:t>
      </w:r>
      <w:r>
        <w:t>, 1)</w:t>
      </w:r>
    </w:p>
    <w:p w:rsidR="00000000" w:rsidRDefault="00E008CC">
      <w:pPr>
        <w:pStyle w:val="HTMLPreformatted"/>
        <w:ind w:left="720"/>
      </w:pPr>
      <w:r>
        <w:t xml:space="preserve">    go</w:t>
      </w:r>
    </w:p>
    <w:p w:rsidR="00000000" w:rsidRDefault="00E008CC">
      <w:pPr>
        <w:pStyle w:val="NormalWeb"/>
        <w:ind w:left="720"/>
        <w:divId w:val="1143306202"/>
      </w:pPr>
      <w:r>
        <w:t xml:space="preserve">Notice that extentzap runs </w:t>
      </w:r>
      <w:r>
        <w:rPr>
          <w:b/>
          <w:bCs/>
        </w:rPr>
        <w:t>twice</w:t>
      </w:r>
      <w:r>
        <w:t xml:space="preserve"> for each index. This is because the last parameter (the </w:t>
      </w:r>
      <w:r>
        <w:rPr>
          <w:i/>
          <w:iCs/>
        </w:rPr>
        <w:t>sort</w:t>
      </w:r>
      <w:r>
        <w:t xml:space="preserve"> </w:t>
      </w:r>
      <w:r>
        <w:t xml:space="preserve">bit) might be 0 or 1 for each index, and you want to be absolutely sure you clean them all out. </w:t>
      </w:r>
    </w:p>
    <w:p w:rsidR="00000000" w:rsidRDefault="00E008CC">
      <w:pPr>
        <w:numPr>
          <w:ilvl w:val="0"/>
          <w:numId w:val="9"/>
        </w:numPr>
        <w:spacing w:before="100" w:beforeAutospacing="1" w:after="100" w:afterAutospacing="1"/>
        <w:rPr>
          <w:rFonts w:eastAsia="Times New Roman"/>
        </w:rPr>
      </w:pPr>
      <w:r>
        <w:rPr>
          <w:rFonts w:eastAsia="Times New Roman"/>
        </w:rPr>
        <w:t xml:space="preserve">Clean up after yourself. </w:t>
      </w:r>
    </w:p>
    <w:p w:rsidR="00000000" w:rsidRDefault="00E008CC">
      <w:pPr>
        <w:pStyle w:val="HTMLPreformatted"/>
        <w:numPr>
          <w:ilvl w:val="0"/>
          <w:numId w:val="9"/>
        </w:numPr>
        <w:tabs>
          <w:tab w:val="clear" w:pos="720"/>
        </w:tabs>
      </w:pPr>
      <w:r>
        <w:t xml:space="preserve">    sp_dboption </w:t>
      </w:r>
      <w:r>
        <w:rPr>
          <w:i/>
          <w:iCs/>
        </w:rPr>
        <w:t>db_name</w:t>
      </w:r>
      <w:r>
        <w:t>, read, false</w:t>
      </w:r>
    </w:p>
    <w:p w:rsidR="00000000" w:rsidRDefault="00E008CC">
      <w:pPr>
        <w:pStyle w:val="HTMLPreformatted"/>
        <w:numPr>
          <w:ilvl w:val="0"/>
          <w:numId w:val="9"/>
        </w:numPr>
        <w:tabs>
          <w:tab w:val="clear" w:pos="720"/>
        </w:tabs>
      </w:pPr>
      <w:r>
        <w:t xml:space="preserve">    go</w:t>
      </w:r>
    </w:p>
    <w:p w:rsidR="00000000" w:rsidRDefault="00E008CC">
      <w:pPr>
        <w:pStyle w:val="HTMLPreformatted"/>
        <w:numPr>
          <w:ilvl w:val="0"/>
          <w:numId w:val="9"/>
        </w:numPr>
        <w:tabs>
          <w:tab w:val="clear" w:pos="720"/>
        </w:tabs>
      </w:pPr>
      <w:r>
        <w:t xml:space="preserve">    use </w:t>
      </w:r>
      <w:r>
        <w:rPr>
          <w:i/>
          <w:iCs/>
        </w:rPr>
        <w:t>db_name</w:t>
      </w:r>
    </w:p>
    <w:p w:rsidR="00000000" w:rsidRDefault="00E008CC">
      <w:pPr>
        <w:pStyle w:val="HTMLPreformatted"/>
        <w:numPr>
          <w:ilvl w:val="0"/>
          <w:numId w:val="9"/>
        </w:numPr>
        <w:tabs>
          <w:tab w:val="clear" w:pos="720"/>
        </w:tabs>
      </w:pPr>
      <w:r>
        <w:t xml:space="preserve">    go</w:t>
      </w:r>
    </w:p>
    <w:p w:rsidR="00000000" w:rsidRDefault="00E008CC">
      <w:pPr>
        <w:pStyle w:val="HTMLPreformatted"/>
        <w:numPr>
          <w:ilvl w:val="0"/>
          <w:numId w:val="9"/>
        </w:numPr>
        <w:tabs>
          <w:tab w:val="clear" w:pos="720"/>
        </w:tabs>
      </w:pPr>
      <w:r>
        <w:t xml:space="preserve">    checkpoint</w:t>
      </w:r>
    </w:p>
    <w:p w:rsidR="00000000" w:rsidRDefault="00E008CC">
      <w:pPr>
        <w:pStyle w:val="HTMLPreformatted"/>
        <w:numPr>
          <w:ilvl w:val="0"/>
          <w:numId w:val="9"/>
        </w:numPr>
        <w:tabs>
          <w:tab w:val="clear" w:pos="720"/>
        </w:tabs>
      </w:pPr>
      <w:r>
        <w:t xml:space="preserve">    go</w:t>
      </w:r>
    </w:p>
    <w:p w:rsidR="00000000" w:rsidRDefault="00E008CC">
      <w:pPr>
        <w:pStyle w:val="HTMLPreformatted"/>
        <w:numPr>
          <w:ilvl w:val="0"/>
          <w:numId w:val="9"/>
        </w:numPr>
        <w:tabs>
          <w:tab w:val="clear" w:pos="720"/>
        </w:tabs>
      </w:pPr>
      <w:r>
        <w:t xml:space="preserve">    sp_configure allow, 0</w:t>
      </w:r>
    </w:p>
    <w:p w:rsidR="00000000" w:rsidRDefault="00E008CC">
      <w:pPr>
        <w:pStyle w:val="HTMLPreformatted"/>
        <w:numPr>
          <w:ilvl w:val="0"/>
          <w:numId w:val="9"/>
        </w:numPr>
        <w:tabs>
          <w:tab w:val="clear" w:pos="720"/>
        </w:tabs>
      </w:pPr>
      <w:r>
        <w:t xml:space="preserve">    go</w:t>
      </w:r>
    </w:p>
    <w:p w:rsidR="00000000" w:rsidRDefault="00E008CC">
      <w:pPr>
        <w:pStyle w:val="HTMLPreformatted"/>
        <w:numPr>
          <w:ilvl w:val="0"/>
          <w:numId w:val="9"/>
        </w:numPr>
        <w:tabs>
          <w:tab w:val="clear" w:pos="720"/>
        </w:tabs>
      </w:pPr>
      <w:r>
        <w:t xml:space="preserve">    reconfi</w:t>
      </w:r>
      <w:r>
        <w:t>gure with override</w:t>
      </w:r>
    </w:p>
    <w:p w:rsidR="00000000" w:rsidRDefault="00E008CC">
      <w:pPr>
        <w:pStyle w:val="HTMLPreformatted"/>
        <w:ind w:left="720"/>
      </w:pPr>
      <w:r>
        <w:t xml:space="preserve">    go</w:t>
      </w:r>
    </w:p>
    <w:p w:rsidR="00000000" w:rsidRDefault="00E008CC">
      <w:pPr>
        <w:pStyle w:val="NormalWeb"/>
      </w:pPr>
      <w:hyperlink r:id="rId42" w:anchor="UserDatabaseAdmin" w:history="1">
        <w:r>
          <w:rPr>
            <w:rStyle w:val="Hyperlink"/>
          </w:rPr>
          <w:t>Return to top</w:t>
        </w:r>
      </w:hyperlink>
    </w:p>
    <w:p w:rsidR="00000000" w:rsidRDefault="00592311">
      <w:pPr>
        <w:rPr>
          <w:rFonts w:eastAsia="Times New Roman"/>
        </w:rPr>
      </w:pPr>
      <w:r>
        <w:rPr>
          <w:rFonts w:eastAsia="Times New Roman"/>
        </w:rPr>
        <w:pict>
          <v:rect id="_x0000_i1031" style="width:0;height:1.5pt" o:hralign="center" o:hrstd="t" o:hr="t" fillcolor="#aca899" stroked="f"/>
        </w:pict>
      </w:r>
    </w:p>
    <w:p w:rsidR="00000000" w:rsidRDefault="00E008CC">
      <w:pPr>
        <w:pStyle w:val="Heading1"/>
        <w:rPr>
          <w:rFonts w:eastAsia="Times New Roman"/>
        </w:rPr>
      </w:pPr>
      <w:bookmarkStart w:id="18" w:name="1.2.4"/>
      <w:r>
        <w:rPr>
          <w:rFonts w:eastAsia="Times New Roman"/>
        </w:rPr>
        <w:t>1.2.4: Why not max out all my columns?</w:t>
      </w:r>
      <w:bookmarkEnd w:id="18"/>
    </w:p>
    <w:p w:rsidR="00000000" w:rsidRDefault="00592311">
      <w:pPr>
        <w:rPr>
          <w:rFonts w:eastAsia="Times New Roman"/>
        </w:rPr>
      </w:pPr>
      <w:r>
        <w:rPr>
          <w:rFonts w:eastAsia="Times New Roman"/>
        </w:rPr>
        <w:pict>
          <v:rect id="_x0000_i1032" style="width:0;height:1.5pt" o:hralign="center" o:hrstd="t" o:hr="t" fillcolor="#aca899" stroked="f"/>
        </w:pict>
      </w:r>
    </w:p>
    <w:p w:rsidR="00000000" w:rsidRDefault="00E008CC">
      <w:pPr>
        <w:pStyle w:val="NormalWeb"/>
      </w:pPr>
      <w:r>
        <w:t>People occasio</w:t>
      </w:r>
      <w:r>
        <w:t xml:space="preserve">nally ask the following valid question: </w:t>
      </w:r>
    </w:p>
    <w:p w:rsidR="00000000" w:rsidRDefault="00E008CC">
      <w:pPr>
        <w:pStyle w:val="NormalWeb"/>
        <w:divId w:val="437261820"/>
      </w:pPr>
      <w:r>
        <w:t xml:space="preserve">Suppose I have varying lengths of character strings none of which should exceed 50 characters. </w:t>
      </w:r>
    </w:p>
    <w:p w:rsidR="00000000" w:rsidRDefault="00E008CC">
      <w:pPr>
        <w:pStyle w:val="NormalWeb"/>
        <w:divId w:val="437261820"/>
      </w:pPr>
      <w:r>
        <w:rPr>
          <w:b/>
          <w:bCs/>
        </w:rPr>
        <w:t>Is there any advantage of last_name varchar(50) over this last_name varchar(255)?</w:t>
      </w:r>
      <w:r>
        <w:t xml:space="preserve"> </w:t>
      </w:r>
    </w:p>
    <w:p w:rsidR="00000000" w:rsidRDefault="00E008CC">
      <w:pPr>
        <w:pStyle w:val="NormalWeb"/>
        <w:divId w:val="437261820"/>
      </w:pPr>
      <w:r>
        <w:t xml:space="preserve">That is, for simplicity, can I just </w:t>
      </w:r>
      <w:r>
        <w:t xml:space="preserve">define all my varying strings to be varchar(255) without even thinking about how long they may actually be? Is there any storage or performance penalty for this. </w:t>
      </w:r>
    </w:p>
    <w:p w:rsidR="00000000" w:rsidRDefault="00E008CC">
      <w:pPr>
        <w:pStyle w:val="NormalWeb"/>
      </w:pPr>
      <w:r>
        <w:t xml:space="preserve">There is no performance penalty by doing this but as another netter pointed out: </w:t>
      </w:r>
    </w:p>
    <w:p w:rsidR="00000000" w:rsidRDefault="00E008CC">
      <w:pPr>
        <w:pStyle w:val="NormalWeb"/>
        <w:divId w:val="1761028164"/>
      </w:pPr>
      <w:r>
        <w:t xml:space="preserve">If you want to define indexes on these fields, then you should specify the smallest size because the sum of the maximal lengths of the fields in the index can't be greater than 256 bytes. </w:t>
      </w:r>
    </w:p>
    <w:p w:rsidR="00000000" w:rsidRDefault="00E008CC">
      <w:pPr>
        <w:pStyle w:val="NormalWeb"/>
      </w:pPr>
      <w:r>
        <w:t xml:space="preserve">and someone else wrote in saying: </w:t>
      </w:r>
    </w:p>
    <w:p w:rsidR="00000000" w:rsidRDefault="00E008CC">
      <w:pPr>
        <w:pStyle w:val="NormalWeb"/>
        <w:divId w:val="1539314432"/>
      </w:pPr>
      <w:r>
        <w:t>Your data structures should matc</w:t>
      </w:r>
      <w:r>
        <w:t xml:space="preserve">h the business requirements. This way the data structure themselves becomes a data dictionary for others to model their applications (report generation and the like). </w:t>
      </w:r>
    </w:p>
    <w:p w:rsidR="00000000" w:rsidRDefault="00E008CC">
      <w:pPr>
        <w:pStyle w:val="NormalWeb"/>
      </w:pPr>
      <w:hyperlink r:id="rId43" w:anchor="UserDatabaseAdmin" w:history="1">
        <w:r>
          <w:rPr>
            <w:rStyle w:val="Hyperlink"/>
          </w:rPr>
          <w:t>Return to top</w:t>
        </w:r>
      </w:hyperlink>
    </w:p>
    <w:p w:rsidR="00000000" w:rsidRDefault="00592311">
      <w:pPr>
        <w:rPr>
          <w:rFonts w:eastAsia="Times New Roman"/>
        </w:rPr>
      </w:pPr>
      <w:r>
        <w:rPr>
          <w:rFonts w:eastAsia="Times New Roman"/>
        </w:rPr>
        <w:pict>
          <v:rect id="_x0000_i1033" style="width:0;height:1.5pt" o:hralign="center" o:hrstd="t" o:hr="t" fillcolor="#aca899" stroked="f"/>
        </w:pict>
      </w:r>
    </w:p>
    <w:p w:rsidR="00000000" w:rsidRDefault="00E008CC">
      <w:pPr>
        <w:pStyle w:val="Heading1"/>
        <w:rPr>
          <w:rFonts w:eastAsia="Times New Roman"/>
        </w:rPr>
      </w:pPr>
      <w:bookmarkStart w:id="19" w:name="1.2.5"/>
      <w:r>
        <w:rPr>
          <w:rFonts w:eastAsia="Times New Roman"/>
        </w:rPr>
        <w:t>1.2.5: What's a good example of a transaction?</w:t>
      </w:r>
      <w:bookmarkEnd w:id="19"/>
    </w:p>
    <w:p w:rsidR="00000000" w:rsidRDefault="00592311">
      <w:pPr>
        <w:rPr>
          <w:rFonts w:eastAsia="Times New Roman"/>
        </w:rPr>
      </w:pPr>
      <w:r>
        <w:rPr>
          <w:rFonts w:eastAsia="Times New Roman"/>
        </w:rPr>
        <w:pict>
          <v:rect id="_x0000_i1034" style="width:0;height:1.5pt" o:hralign="center" o:hrstd="t" o:hr="t" fillcolor="#aca899" stroked="f"/>
        </w:pict>
      </w:r>
    </w:p>
    <w:p w:rsidR="00000000" w:rsidRDefault="00E008CC">
      <w:pPr>
        <w:pStyle w:val="NormalWeb"/>
        <w:divId w:val="2047900240"/>
      </w:pPr>
      <w:r>
        <w:t xml:space="preserve">This answer is geared for Online Transaction Processing (OTLP) applications. </w:t>
      </w:r>
    </w:p>
    <w:p w:rsidR="00000000" w:rsidRDefault="00E008CC">
      <w:pPr>
        <w:pStyle w:val="NormalWeb"/>
      </w:pPr>
      <w:r>
        <w:t>To gain maximum throughput all your transa</w:t>
      </w:r>
      <w:r>
        <w:t xml:space="preserve">ctions should be in stored procedures - see </w:t>
      </w:r>
      <w:hyperlink r:id="rId44" w:anchor="1.5.8" w:history="1">
        <w:r>
          <w:rPr>
            <w:rStyle w:val="Hyperlink"/>
          </w:rPr>
          <w:t>Q1.5.8</w:t>
        </w:r>
      </w:hyperlink>
      <w:r>
        <w:t>. The transactions within each stored procedure should be short and simple. All validation should be done outside of the transac</w:t>
      </w:r>
      <w:r>
        <w:t xml:space="preserve">tion and only the modification to the database should be done within the transaction. Also, don't forget to name the transaction for </w:t>
      </w:r>
      <w:r>
        <w:rPr>
          <w:i/>
          <w:iCs/>
        </w:rPr>
        <w:t>sp_whodo</w:t>
      </w:r>
      <w:r>
        <w:t xml:space="preserve"> - see </w:t>
      </w:r>
      <w:hyperlink r:id="rId45" w:anchor="9.2" w:history="1">
        <w:r>
          <w:rPr>
            <w:rStyle w:val="Hyperlink"/>
          </w:rPr>
          <w:t>Q9.2</w:t>
        </w:r>
      </w:hyperlink>
      <w:r>
        <w:t xml:space="preserve">. </w:t>
      </w:r>
    </w:p>
    <w:p w:rsidR="00000000" w:rsidRDefault="00E008CC">
      <w:pPr>
        <w:pStyle w:val="NormalWeb"/>
      </w:pPr>
      <w:r>
        <w:t>The following is an example</w:t>
      </w:r>
      <w:r>
        <w:t xml:space="preserve"> of a </w:t>
      </w:r>
      <w:r>
        <w:rPr>
          <w:i/>
          <w:iCs/>
        </w:rPr>
        <w:t>good</w:t>
      </w:r>
      <w:r>
        <w:t xml:space="preserve"> transaction: </w:t>
      </w:r>
    </w:p>
    <w:p w:rsidR="00000000" w:rsidRDefault="00E008CC">
      <w:pPr>
        <w:pStyle w:val="HTMLPreformatted"/>
      </w:pPr>
      <w:r>
        <w:t>/* perform validation */</w:t>
      </w:r>
    </w:p>
    <w:p w:rsidR="00000000" w:rsidRDefault="00E008CC">
      <w:pPr>
        <w:pStyle w:val="HTMLPreformatted"/>
      </w:pPr>
      <w:r>
        <w:t>select ...</w:t>
      </w:r>
    </w:p>
    <w:p w:rsidR="00000000" w:rsidRDefault="00E008CC">
      <w:pPr>
        <w:pStyle w:val="HTMLPreformatted"/>
      </w:pPr>
      <w:r>
        <w:t>if ... /* error */</w:t>
      </w:r>
    </w:p>
    <w:p w:rsidR="00000000" w:rsidRDefault="00E008CC">
      <w:pPr>
        <w:pStyle w:val="HTMLPreformatted"/>
      </w:pPr>
      <w:r>
        <w:t xml:space="preserve">   /* give error message */</w:t>
      </w:r>
    </w:p>
    <w:p w:rsidR="00000000" w:rsidRDefault="00E008CC">
      <w:pPr>
        <w:pStyle w:val="HTMLPreformatted"/>
      </w:pPr>
      <w:r>
        <w:t>else   /* proceed */</w:t>
      </w:r>
    </w:p>
    <w:p w:rsidR="00000000" w:rsidRDefault="00E008CC">
      <w:pPr>
        <w:pStyle w:val="HTMLPreformatted"/>
      </w:pPr>
      <w:r>
        <w:t xml:space="preserve">   begin</w:t>
      </w:r>
    </w:p>
    <w:p w:rsidR="00000000" w:rsidRDefault="00E008CC">
      <w:pPr>
        <w:pStyle w:val="HTMLPreformatted"/>
      </w:pPr>
      <w:r>
        <w:t xml:space="preserve">      begin transaction acct_addition</w:t>
      </w:r>
    </w:p>
    <w:p w:rsidR="00000000" w:rsidRDefault="00E008CC">
      <w:pPr>
        <w:pStyle w:val="HTMLPreformatted"/>
      </w:pPr>
      <w:r>
        <w:t xml:space="preserve">      update ...</w:t>
      </w:r>
    </w:p>
    <w:p w:rsidR="00000000" w:rsidRDefault="00E008CC">
      <w:pPr>
        <w:pStyle w:val="HTMLPreformatted"/>
      </w:pPr>
      <w:r>
        <w:t xml:space="preserve">      insert ...</w:t>
      </w:r>
    </w:p>
    <w:p w:rsidR="00000000" w:rsidRDefault="00E008CC">
      <w:pPr>
        <w:pStyle w:val="HTMLPreformatted"/>
      </w:pPr>
      <w:r>
        <w:t xml:space="preserve">      commit transaction acct_addition</w:t>
      </w:r>
    </w:p>
    <w:p w:rsidR="00000000" w:rsidRDefault="00E008CC">
      <w:pPr>
        <w:pStyle w:val="HTMLPreformatted"/>
      </w:pPr>
      <w:r>
        <w:t xml:space="preserve">   end</w:t>
      </w:r>
    </w:p>
    <w:p w:rsidR="00000000" w:rsidRDefault="00E008CC">
      <w:pPr>
        <w:pStyle w:val="NormalWeb"/>
      </w:pPr>
      <w:r>
        <w:t xml:space="preserve">The following is an example of a </w:t>
      </w:r>
      <w:r>
        <w:rPr>
          <w:i/>
          <w:iCs/>
        </w:rPr>
        <w:t>bad</w:t>
      </w:r>
      <w:r>
        <w:t xml:space="preserve"> transaction: </w:t>
      </w:r>
    </w:p>
    <w:p w:rsidR="00000000" w:rsidRDefault="00E008CC">
      <w:pPr>
        <w:pStyle w:val="HTMLPreformatted"/>
      </w:pPr>
      <w:r>
        <w:t>begin transaction poor_us</w:t>
      </w:r>
    </w:p>
    <w:p w:rsidR="00000000" w:rsidRDefault="00E008CC">
      <w:pPr>
        <w:pStyle w:val="HTMLPreformatted"/>
      </w:pPr>
      <w:r>
        <w:t>update X ...</w:t>
      </w:r>
    </w:p>
    <w:p w:rsidR="00000000" w:rsidRDefault="00E008CC">
      <w:pPr>
        <w:pStyle w:val="HTMLPreformatted"/>
      </w:pPr>
      <w:r>
        <w:t>select ...</w:t>
      </w:r>
    </w:p>
    <w:p w:rsidR="00000000" w:rsidRDefault="00E008CC">
      <w:pPr>
        <w:pStyle w:val="HTMLPreformatted"/>
      </w:pPr>
      <w:r>
        <w:t>if ... /* error */</w:t>
      </w:r>
    </w:p>
    <w:p w:rsidR="00000000" w:rsidRDefault="00E008CC">
      <w:pPr>
        <w:pStyle w:val="HTMLPreformatted"/>
      </w:pPr>
      <w:r>
        <w:t xml:space="preserve">   /* give error message */</w:t>
      </w:r>
    </w:p>
    <w:p w:rsidR="00000000" w:rsidRDefault="00E008CC">
      <w:pPr>
        <w:pStyle w:val="HTMLPreformatted"/>
      </w:pPr>
      <w:r>
        <w:t>else   /* proceed */</w:t>
      </w:r>
    </w:p>
    <w:p w:rsidR="00000000" w:rsidRDefault="00E008CC">
      <w:pPr>
        <w:pStyle w:val="HTMLPreformatted"/>
      </w:pPr>
      <w:r>
        <w:t xml:space="preserve">   begin</w:t>
      </w:r>
    </w:p>
    <w:p w:rsidR="00000000" w:rsidRDefault="00E008CC">
      <w:pPr>
        <w:pStyle w:val="HTMLPreformatted"/>
      </w:pPr>
      <w:r>
        <w:t xml:space="preserve">      update ...</w:t>
      </w:r>
    </w:p>
    <w:p w:rsidR="00000000" w:rsidRDefault="00E008CC">
      <w:pPr>
        <w:pStyle w:val="HTMLPreformatted"/>
      </w:pPr>
      <w:r>
        <w:t xml:space="preserve">      insert ...</w:t>
      </w:r>
    </w:p>
    <w:p w:rsidR="00000000" w:rsidRDefault="00E008CC">
      <w:pPr>
        <w:pStyle w:val="HTMLPreformatted"/>
      </w:pPr>
      <w:r>
        <w:t xml:space="preserve">   end</w:t>
      </w:r>
    </w:p>
    <w:p w:rsidR="00000000" w:rsidRDefault="00E008CC">
      <w:pPr>
        <w:pStyle w:val="HTMLPreformatted"/>
      </w:pPr>
      <w:r>
        <w:t>commit transaction poor_us</w:t>
      </w:r>
    </w:p>
    <w:p w:rsidR="00000000" w:rsidRDefault="00E008CC">
      <w:pPr>
        <w:pStyle w:val="NormalWeb"/>
      </w:pPr>
      <w:r>
        <w:t xml:space="preserve">This is bad because: </w:t>
      </w:r>
    </w:p>
    <w:p w:rsidR="00000000" w:rsidRDefault="00E008CC">
      <w:pPr>
        <w:numPr>
          <w:ilvl w:val="0"/>
          <w:numId w:val="10"/>
        </w:numPr>
        <w:spacing w:before="100" w:beforeAutospacing="1" w:after="100" w:afterAutospacing="1"/>
        <w:rPr>
          <w:rFonts w:eastAsia="Times New Roman"/>
        </w:rPr>
      </w:pPr>
      <w:r>
        <w:rPr>
          <w:rFonts w:eastAsia="Times New Roman"/>
        </w:rPr>
        <w:t xml:space="preserve">the first update on table X is held throughout the transaction. The idea with OLTP is to get in and out </w:t>
      </w:r>
      <w:r>
        <w:rPr>
          <w:rFonts w:eastAsia="Times New Roman"/>
          <w:i/>
          <w:iCs/>
        </w:rPr>
        <w:t>fast</w:t>
      </w:r>
      <w:r>
        <w:rPr>
          <w:rFonts w:eastAsia="Times New Roman"/>
        </w:rPr>
        <w:t xml:space="preserve">. </w:t>
      </w:r>
    </w:p>
    <w:p w:rsidR="00000000" w:rsidRDefault="00E008CC">
      <w:pPr>
        <w:numPr>
          <w:ilvl w:val="0"/>
          <w:numId w:val="10"/>
        </w:numPr>
        <w:spacing w:before="100" w:beforeAutospacing="1" w:after="100" w:afterAutospacing="1"/>
        <w:rPr>
          <w:rFonts w:eastAsia="Times New Roman"/>
        </w:rPr>
      </w:pPr>
      <w:r>
        <w:rPr>
          <w:rFonts w:eastAsia="Times New Roman"/>
        </w:rPr>
        <w:t xml:space="preserve">If an error message is presented to the end user and we await their response, we'll maintain the lock on table X until the </w:t>
      </w:r>
      <w:r>
        <w:rPr>
          <w:rFonts w:eastAsia="Times New Roman"/>
        </w:rPr>
        <w:t xml:space="preserve">user presses return. If the user is out in the can we can wait for hours. </w:t>
      </w:r>
    </w:p>
    <w:p w:rsidR="00000000" w:rsidRDefault="00E008CC">
      <w:pPr>
        <w:pStyle w:val="NormalWeb"/>
      </w:pPr>
      <w:hyperlink r:id="rId46" w:anchor="UserDatabaseAdmin" w:history="1">
        <w:r>
          <w:rPr>
            <w:rStyle w:val="Hyperlink"/>
          </w:rPr>
          <w:t>Return to top</w:t>
        </w:r>
      </w:hyperlink>
    </w:p>
    <w:p w:rsidR="00000000" w:rsidRDefault="00592311">
      <w:pPr>
        <w:rPr>
          <w:rFonts w:eastAsia="Times New Roman"/>
        </w:rPr>
      </w:pPr>
      <w:r>
        <w:rPr>
          <w:rFonts w:eastAsia="Times New Roman"/>
        </w:rPr>
        <w:pict>
          <v:rect id="_x0000_i1035" style="width:0;height:1.5pt" o:hralign="center" o:hrstd="t" o:hr="t" fillcolor="#aca899" stroked="f"/>
        </w:pict>
      </w:r>
    </w:p>
    <w:p w:rsidR="00000000" w:rsidRDefault="00E008CC">
      <w:pPr>
        <w:pStyle w:val="Heading1"/>
        <w:rPr>
          <w:rFonts w:eastAsia="Times New Roman"/>
        </w:rPr>
      </w:pPr>
      <w:bookmarkStart w:id="20" w:name="1.2.6"/>
      <w:r>
        <w:rPr>
          <w:rFonts w:eastAsia="Times New Roman"/>
        </w:rPr>
        <w:t>1.2.6: What's a natural key?</w:t>
      </w:r>
      <w:bookmarkEnd w:id="20"/>
    </w:p>
    <w:p w:rsidR="00000000" w:rsidRDefault="00592311">
      <w:pPr>
        <w:rPr>
          <w:rFonts w:eastAsia="Times New Roman"/>
        </w:rPr>
      </w:pPr>
      <w:r>
        <w:rPr>
          <w:rFonts w:eastAsia="Times New Roman"/>
        </w:rPr>
        <w:pict>
          <v:rect id="_x0000_i1036" style="width:0;height:1.5pt" o:hralign="center" o:hrstd="t" o:hr="t" fillcolor="#aca899" stroked="f"/>
        </w:pict>
      </w:r>
    </w:p>
    <w:p w:rsidR="00000000" w:rsidRDefault="00E008CC">
      <w:pPr>
        <w:pStyle w:val="NormalWeb"/>
      </w:pPr>
      <w:r>
        <w:t xml:space="preserve">Let me think back to my database class... okay, I can't think that far so I'll paraphrase... essentially, a </w:t>
      </w:r>
      <w:r>
        <w:rPr>
          <w:i/>
          <w:iCs/>
        </w:rPr>
        <w:t>natural key</w:t>
      </w:r>
      <w:r>
        <w:t xml:space="preserve"> is a key for a given table that uniquely identifies the row. It's natural in the sense that it follows the </w:t>
      </w:r>
      <w:r>
        <w:t xml:space="preserve">business or real world need. </w:t>
      </w:r>
    </w:p>
    <w:p w:rsidR="00000000" w:rsidRDefault="00E008CC">
      <w:pPr>
        <w:pStyle w:val="NormalWeb"/>
      </w:pPr>
      <w:r>
        <w:t xml:space="preserve">For example, assume that social security numbers are unique (I believe it is strived to be unique but it's not always the case), then if you had the following employee table: </w:t>
      </w:r>
    </w:p>
    <w:p w:rsidR="00000000" w:rsidRDefault="00E008CC">
      <w:pPr>
        <w:pStyle w:val="HTMLPreformatted"/>
      </w:pPr>
      <w:r>
        <w:t>employee:</w:t>
      </w:r>
    </w:p>
    <w:p w:rsidR="00000000" w:rsidRDefault="00E008CC">
      <w:pPr>
        <w:pStyle w:val="HTMLPreformatted"/>
      </w:pPr>
    </w:p>
    <w:p w:rsidR="00000000" w:rsidRDefault="00E008CC">
      <w:pPr>
        <w:pStyle w:val="HTMLPreformatted"/>
      </w:pPr>
      <w:r>
        <w:t xml:space="preserve">        ssn     char(09)</w:t>
      </w:r>
    </w:p>
    <w:p w:rsidR="00000000" w:rsidRDefault="00E008CC">
      <w:pPr>
        <w:pStyle w:val="HTMLPreformatted"/>
      </w:pPr>
      <w:r>
        <w:t xml:space="preserve">        f_name</w:t>
      </w:r>
      <w:r>
        <w:t xml:space="preserve">  char(20)</w:t>
      </w:r>
    </w:p>
    <w:p w:rsidR="00000000" w:rsidRDefault="00E008CC">
      <w:pPr>
        <w:pStyle w:val="HTMLPreformatted"/>
      </w:pPr>
      <w:r>
        <w:t xml:space="preserve">        l_name  char(20)</w:t>
      </w:r>
    </w:p>
    <w:p w:rsidR="00000000" w:rsidRDefault="00E008CC">
      <w:pPr>
        <w:pStyle w:val="HTMLPreformatted"/>
      </w:pPr>
      <w:r>
        <w:t xml:space="preserve">        title   char(03)</w:t>
      </w:r>
    </w:p>
    <w:p w:rsidR="00000000" w:rsidRDefault="00E008CC">
      <w:pPr>
        <w:pStyle w:val="NormalWeb"/>
      </w:pPr>
      <w:r>
        <w:t xml:space="preserve">Then a natural key would be </w:t>
      </w:r>
      <w:r>
        <w:rPr>
          <w:i/>
          <w:iCs/>
        </w:rPr>
        <w:t>ssn</w:t>
      </w:r>
      <w:r>
        <w:t xml:space="preserve">. If the combination of </w:t>
      </w:r>
      <w:r>
        <w:rPr>
          <w:i/>
          <w:iCs/>
        </w:rPr>
        <w:t>_name</w:t>
      </w:r>
      <w:r>
        <w:t xml:space="preserve"> and </w:t>
      </w:r>
      <w:r>
        <w:rPr>
          <w:i/>
          <w:iCs/>
        </w:rPr>
        <w:t>l_name</w:t>
      </w:r>
      <w:r>
        <w:t xml:space="preserve"> were unique at this company, then another </w:t>
      </w:r>
      <w:r>
        <w:rPr>
          <w:i/>
          <w:iCs/>
        </w:rPr>
        <w:t>natural key</w:t>
      </w:r>
      <w:r>
        <w:t xml:space="preserve"> would be </w:t>
      </w:r>
      <w:r>
        <w:rPr>
          <w:i/>
          <w:iCs/>
        </w:rPr>
        <w:t>f_name, l_name</w:t>
      </w:r>
      <w:r>
        <w:t xml:space="preserve">. As a matter of fact, you can have many </w:t>
      </w:r>
      <w:r>
        <w:rPr>
          <w:i/>
          <w:iCs/>
        </w:rPr>
        <w:t>natur</w:t>
      </w:r>
      <w:r>
        <w:rPr>
          <w:i/>
          <w:iCs/>
        </w:rPr>
        <w:t>al keys</w:t>
      </w:r>
      <w:r>
        <w:t xml:space="preserve"> in a given table but in practice what one does is build a surrogate (or artificial) key. </w:t>
      </w:r>
    </w:p>
    <w:p w:rsidR="00000000" w:rsidRDefault="00E008CC">
      <w:pPr>
        <w:pStyle w:val="NormalWeb"/>
      </w:pPr>
      <w:r>
        <w:t>The surrogate key is guaranteed to be unique because (wait, get back, here it goes again) it's typically a monotonically increasing value. Okay, my mathematic</w:t>
      </w:r>
      <w:r>
        <w:t>ian wife would be proud of me... really all it means is that the key is increasing linearly: i+1</w:t>
      </w:r>
    </w:p>
    <w:p w:rsidR="00000000" w:rsidRDefault="00E008CC">
      <w:pPr>
        <w:pStyle w:val="NormalWeb"/>
      </w:pPr>
      <w:r>
        <w:t xml:space="preserve">The reason one uses a surrogate key is because your joins will be faster. </w:t>
      </w:r>
    </w:p>
    <w:p w:rsidR="00000000" w:rsidRDefault="00E008CC">
      <w:pPr>
        <w:pStyle w:val="NormalWeb"/>
      </w:pPr>
      <w:r>
        <w:t xml:space="preserve">If we extended our employee table to have a surrogate key: </w:t>
      </w:r>
    </w:p>
    <w:p w:rsidR="00000000" w:rsidRDefault="00E008CC">
      <w:pPr>
        <w:pStyle w:val="HTMLPreformatted"/>
      </w:pPr>
      <w:r>
        <w:t>employee:</w:t>
      </w:r>
    </w:p>
    <w:p w:rsidR="00000000" w:rsidRDefault="00E008CC">
      <w:pPr>
        <w:pStyle w:val="HTMLPreformatted"/>
      </w:pPr>
    </w:p>
    <w:p w:rsidR="00000000" w:rsidRDefault="00E008CC">
      <w:pPr>
        <w:pStyle w:val="HTMLPreformatted"/>
      </w:pPr>
      <w:r>
        <w:t xml:space="preserve">        id   </w:t>
      </w:r>
      <w:r>
        <w:t xml:space="preserve">   identity</w:t>
      </w:r>
    </w:p>
    <w:p w:rsidR="00000000" w:rsidRDefault="00E008CC">
      <w:pPr>
        <w:pStyle w:val="HTMLPreformatted"/>
      </w:pPr>
      <w:r>
        <w:t xml:space="preserve">        ssn     char(09)</w:t>
      </w:r>
    </w:p>
    <w:p w:rsidR="00000000" w:rsidRDefault="00E008CC">
      <w:pPr>
        <w:pStyle w:val="HTMLPreformatted"/>
      </w:pPr>
      <w:r>
        <w:t xml:space="preserve">        f_name  char(20)</w:t>
      </w:r>
    </w:p>
    <w:p w:rsidR="00000000" w:rsidRDefault="00E008CC">
      <w:pPr>
        <w:pStyle w:val="HTMLPreformatted"/>
      </w:pPr>
      <w:r>
        <w:t xml:space="preserve">        l_name  char(20)</w:t>
      </w:r>
    </w:p>
    <w:p w:rsidR="00000000" w:rsidRDefault="00E008CC">
      <w:pPr>
        <w:pStyle w:val="HTMLPreformatted"/>
      </w:pPr>
      <w:r>
        <w:t xml:space="preserve">        title   char(03)</w:t>
      </w:r>
    </w:p>
    <w:p w:rsidR="00000000" w:rsidRDefault="00E008CC">
      <w:pPr>
        <w:pStyle w:val="NormalWeb"/>
      </w:pPr>
      <w:r>
        <w:t xml:space="preserve">Then instead of doing the following: </w:t>
      </w:r>
    </w:p>
    <w:p w:rsidR="00000000" w:rsidRDefault="00E008CC">
      <w:pPr>
        <w:pStyle w:val="HTMLPreformatted"/>
      </w:pPr>
      <w:r>
        <w:t xml:space="preserve"> where a.f_name = b.f_name</w:t>
      </w:r>
    </w:p>
    <w:p w:rsidR="00000000" w:rsidRDefault="00E008CC">
      <w:pPr>
        <w:pStyle w:val="HTMLPreformatted"/>
      </w:pPr>
      <w:r>
        <w:t xml:space="preserve">   and a.l_name = a.l_name </w:t>
      </w:r>
    </w:p>
    <w:p w:rsidR="00000000" w:rsidRDefault="00E008CC">
      <w:pPr>
        <w:pStyle w:val="NormalWeb"/>
      </w:pPr>
      <w:r>
        <w:t xml:space="preserve">we'd do this: </w:t>
      </w:r>
    </w:p>
    <w:p w:rsidR="00000000" w:rsidRDefault="00E008CC">
      <w:pPr>
        <w:pStyle w:val="HTMLPreformatted"/>
      </w:pPr>
      <w:r>
        <w:t xml:space="preserve"> where a.id = b.id </w:t>
      </w:r>
    </w:p>
    <w:p w:rsidR="00000000" w:rsidRDefault="00E008CC">
      <w:pPr>
        <w:pStyle w:val="NormalWeb"/>
      </w:pPr>
      <w:r>
        <w:t>We can build ind</w:t>
      </w:r>
      <w:r>
        <w:t>exes on these keys and since Sybase's atomic storage unit is 2K, we can stash more values per 2K page with smaller indexes thus giving us better performance (imagine the key being 40 bytes versus being say 4 bytes... how many 40 byte values can you stash i</w:t>
      </w:r>
      <w:r>
        <w:t xml:space="preserve">n a 2K page versus a 4 byte value? -- and how much wood could a wood chuck chuck, if a wood chuck could chuck wood?) </w:t>
      </w:r>
    </w:p>
    <w:p w:rsidR="00000000" w:rsidRDefault="00E008CC">
      <w:pPr>
        <w:pStyle w:val="Heading3"/>
        <w:rPr>
          <w:rFonts w:eastAsia="Times New Roman"/>
        </w:rPr>
      </w:pPr>
      <w:r>
        <w:rPr>
          <w:rFonts w:eastAsia="Times New Roman"/>
        </w:rPr>
        <w:t>Does it have anything to do with natural joins?</w:t>
      </w:r>
    </w:p>
    <w:p w:rsidR="00000000" w:rsidRDefault="00E008CC">
      <w:pPr>
        <w:pStyle w:val="NormalWeb"/>
      </w:pPr>
      <w:r>
        <w:t xml:space="preserve">Um, not really... from "A Guide to Sybase..", McGovern and Date, p. 112: </w:t>
      </w:r>
    </w:p>
    <w:p w:rsidR="00000000" w:rsidRDefault="00E008CC">
      <w:pPr>
        <w:pStyle w:val="NormalWeb"/>
        <w:divId w:val="179707176"/>
      </w:pPr>
      <w:r>
        <w:rPr>
          <w:rStyle w:val="Emphasis"/>
        </w:rPr>
        <w:t>The equi-join by</w:t>
      </w:r>
      <w:r>
        <w:rPr>
          <w:rStyle w:val="Emphasis"/>
        </w:rPr>
        <w:t xml:space="preserve"> definition must produce a result containing two identical columns. If one of those two columns is eliminated, what is left is called the natural join.</w:t>
      </w:r>
      <w:r>
        <w:t xml:space="preserve"> </w:t>
      </w:r>
    </w:p>
    <w:p w:rsidR="00000000" w:rsidRDefault="00E008CC">
      <w:pPr>
        <w:pStyle w:val="NormalWeb"/>
      </w:pPr>
      <w:hyperlink r:id="rId47" w:anchor="UserDatabaseAdmin" w:history="1">
        <w:r>
          <w:rPr>
            <w:rStyle w:val="Hyperlink"/>
          </w:rPr>
          <w:t>Return to top</w:t>
        </w:r>
      </w:hyperlink>
    </w:p>
    <w:p w:rsidR="00000000" w:rsidRDefault="00592311">
      <w:pPr>
        <w:rPr>
          <w:rFonts w:eastAsia="Times New Roman"/>
        </w:rPr>
      </w:pPr>
      <w:r>
        <w:rPr>
          <w:rFonts w:eastAsia="Times New Roman"/>
        </w:rPr>
        <w:pict>
          <v:rect id="_x0000_i1037" style="width:0;height:1.5pt" o:hralign="center" o:hrstd="t" o:hr="t" fillcolor="#aca899" stroked="f"/>
        </w:pict>
      </w:r>
    </w:p>
    <w:p w:rsidR="00000000" w:rsidRDefault="00E008CC">
      <w:pPr>
        <w:pStyle w:val="Heading1"/>
        <w:rPr>
          <w:rFonts w:eastAsia="Times New Roman"/>
        </w:rPr>
      </w:pPr>
      <w:bookmarkStart w:id="21" w:name="1.2.7"/>
      <w:r>
        <w:rPr>
          <w:rFonts w:eastAsia="Times New Roman"/>
        </w:rPr>
        <w:t>1.2.7: Making a Stored Procedure invisible</w:t>
      </w:r>
      <w:bookmarkEnd w:id="21"/>
    </w:p>
    <w:p w:rsidR="00000000" w:rsidRDefault="00592311">
      <w:pPr>
        <w:rPr>
          <w:rFonts w:eastAsia="Times New Roman"/>
        </w:rPr>
      </w:pPr>
      <w:r>
        <w:rPr>
          <w:rFonts w:eastAsia="Times New Roman"/>
        </w:rPr>
        <w:pict>
          <v:rect id="_x0000_i1038" style="width:0;height:1.5pt" o:hralign="center" o:hrstd="t" o:hr="t" fillcolor="#aca899" stroked="f"/>
        </w:pict>
      </w:r>
    </w:p>
    <w:p w:rsidR="00000000" w:rsidRDefault="00E008CC">
      <w:pPr>
        <w:pStyle w:val="Heading3"/>
        <w:rPr>
          <w:rFonts w:eastAsia="Times New Roman"/>
        </w:rPr>
      </w:pPr>
      <w:r>
        <w:rPr>
          <w:rFonts w:eastAsia="Times New Roman"/>
        </w:rPr>
        <w:t>System 11.5 and above</w:t>
      </w:r>
    </w:p>
    <w:p w:rsidR="00000000" w:rsidRDefault="00E008CC">
      <w:pPr>
        <w:pStyle w:val="NormalWeb"/>
      </w:pPr>
      <w:r>
        <w:t xml:space="preserve">It is now possible to encrypt your stored procedure code that is stored in the </w:t>
      </w:r>
      <w:r>
        <w:rPr>
          <w:rStyle w:val="HTMLTypewriter"/>
        </w:rPr>
        <w:t>syscomments</w:t>
      </w:r>
      <w:r>
        <w:t xml:space="preserve"> table. This is preferred </w:t>
      </w:r>
      <w:r>
        <w:t xml:space="preserve">than the old method of deleting the data as deleting will impact future upgrades. You can encrypt the text with the </w:t>
      </w:r>
      <w:r>
        <w:rPr>
          <w:rStyle w:val="HTMLTypewriter"/>
        </w:rPr>
        <w:t>sp_hidetext</w:t>
      </w:r>
      <w:r>
        <w:t xml:space="preserve"> system procedure. </w:t>
      </w:r>
    </w:p>
    <w:p w:rsidR="00000000" w:rsidRDefault="00E008CC">
      <w:pPr>
        <w:pStyle w:val="Heading3"/>
        <w:rPr>
          <w:rFonts w:eastAsia="Times New Roman"/>
        </w:rPr>
      </w:pPr>
      <w:r>
        <w:rPr>
          <w:rFonts w:eastAsia="Times New Roman"/>
        </w:rPr>
        <w:t>Pre-System 11.5</w:t>
      </w:r>
    </w:p>
    <w:p w:rsidR="00000000" w:rsidRDefault="00E008CC">
      <w:pPr>
        <w:pStyle w:val="NormalWeb"/>
      </w:pPr>
      <w:r>
        <w:t xml:space="preserve">Perhaps you are trying to prevent the buyer of your software from </w:t>
      </w:r>
      <w:r>
        <w:rPr>
          <w:rStyle w:val="HTMLTypewriter"/>
        </w:rPr>
        <w:t>defncopy</w:t>
      </w:r>
      <w:r>
        <w:t>'ing all your store</w:t>
      </w:r>
      <w:r>
        <w:t xml:space="preserve">d procedures. It is perfectly safe to delete the </w:t>
      </w:r>
      <w:r>
        <w:rPr>
          <w:rStyle w:val="HTMLTypewriter"/>
        </w:rPr>
        <w:t>syscomments</w:t>
      </w:r>
      <w:r>
        <w:t xml:space="preserve"> entries of any stored procedures you'd like to protect: </w:t>
      </w:r>
    </w:p>
    <w:p w:rsidR="00000000" w:rsidRDefault="00E008CC">
      <w:pPr>
        <w:pStyle w:val="HTMLPreformatted"/>
      </w:pPr>
      <w:r>
        <w:t>sp_configure "allow updates", 1</w:t>
      </w:r>
    </w:p>
    <w:p w:rsidR="00000000" w:rsidRDefault="00E008CC">
      <w:pPr>
        <w:pStyle w:val="HTMLPreformatted"/>
      </w:pPr>
      <w:r>
        <w:t>go</w:t>
      </w:r>
    </w:p>
    <w:p w:rsidR="00000000" w:rsidRDefault="00E008CC">
      <w:pPr>
        <w:pStyle w:val="HTMLPreformatted"/>
      </w:pPr>
      <w:r>
        <w:t>reconfigure with override /* System 10 and below */</w:t>
      </w:r>
    </w:p>
    <w:p w:rsidR="00000000" w:rsidRDefault="00E008CC">
      <w:pPr>
        <w:pStyle w:val="HTMLPreformatted"/>
      </w:pPr>
      <w:r>
        <w:t>go</w:t>
      </w:r>
    </w:p>
    <w:p w:rsidR="00000000" w:rsidRDefault="00E008CC">
      <w:pPr>
        <w:pStyle w:val="HTMLPreformatted"/>
      </w:pPr>
      <w:r>
        <w:t xml:space="preserve">use </w:t>
      </w:r>
      <w:r>
        <w:rPr>
          <w:i/>
          <w:iCs/>
        </w:rPr>
        <w:t>affected_database</w:t>
      </w:r>
    </w:p>
    <w:p w:rsidR="00000000" w:rsidRDefault="00E008CC">
      <w:pPr>
        <w:pStyle w:val="HTMLPreformatted"/>
      </w:pPr>
      <w:r>
        <w:t>go</w:t>
      </w:r>
    </w:p>
    <w:p w:rsidR="00000000" w:rsidRDefault="00E008CC">
      <w:pPr>
        <w:pStyle w:val="HTMLPreformatted"/>
      </w:pPr>
      <w:r>
        <w:t>delete syscomments where id = object_id("</w:t>
      </w:r>
      <w:r>
        <w:rPr>
          <w:i/>
          <w:iCs/>
        </w:rPr>
        <w:t>procedure_name</w:t>
      </w:r>
      <w:r>
        <w:t>")</w:t>
      </w:r>
    </w:p>
    <w:p w:rsidR="00000000" w:rsidRDefault="00E008CC">
      <w:pPr>
        <w:pStyle w:val="HTMLPreformatted"/>
      </w:pPr>
      <w:r>
        <w:t>go</w:t>
      </w:r>
    </w:p>
    <w:p w:rsidR="00000000" w:rsidRDefault="00E008CC">
      <w:pPr>
        <w:pStyle w:val="HTMLPreformatted"/>
      </w:pPr>
      <w:r>
        <w:t>use master</w:t>
      </w:r>
    </w:p>
    <w:p w:rsidR="00000000" w:rsidRDefault="00E008CC">
      <w:pPr>
        <w:pStyle w:val="HTMLPreformatted"/>
      </w:pPr>
      <w:r>
        <w:t>go</w:t>
      </w:r>
    </w:p>
    <w:p w:rsidR="00000000" w:rsidRDefault="00E008CC">
      <w:pPr>
        <w:pStyle w:val="HTMLPreformatted"/>
      </w:pPr>
      <w:r>
        <w:t>sp_configure "allow updates", 0</w:t>
      </w:r>
    </w:p>
    <w:p w:rsidR="00000000" w:rsidRDefault="00E008CC">
      <w:pPr>
        <w:pStyle w:val="HTMLPreformatted"/>
      </w:pPr>
      <w:r>
        <w:t>go</w:t>
      </w:r>
    </w:p>
    <w:p w:rsidR="00000000" w:rsidRDefault="00E008CC">
      <w:pPr>
        <w:pStyle w:val="NormalWeb"/>
      </w:pPr>
      <w:r>
        <w:t xml:space="preserve">I believe in future releases of Sybase we'll be able to </w:t>
      </w:r>
      <w:r>
        <w:rPr>
          <w:i/>
          <w:iCs/>
        </w:rPr>
        <w:t>see</w:t>
      </w:r>
      <w:r>
        <w:t xml:space="preserve"> the SQL that is being executed. I don't know if that would be simply the stored proced</w:t>
      </w:r>
      <w:r>
        <w:t xml:space="preserve">ure name or the SQL itself. </w:t>
      </w:r>
    </w:p>
    <w:p w:rsidR="00000000" w:rsidRDefault="00E008CC">
      <w:pPr>
        <w:pStyle w:val="NormalWeb"/>
      </w:pPr>
      <w:hyperlink r:id="rId48" w:anchor="UserDatabaseAdmin" w:history="1">
        <w:r>
          <w:rPr>
            <w:rStyle w:val="Hyperlink"/>
          </w:rPr>
          <w:t>Return to top</w:t>
        </w:r>
      </w:hyperlink>
    </w:p>
    <w:p w:rsidR="00000000" w:rsidRDefault="00592311">
      <w:pPr>
        <w:rPr>
          <w:rFonts w:eastAsia="Times New Roman"/>
        </w:rPr>
      </w:pPr>
      <w:r>
        <w:rPr>
          <w:rFonts w:eastAsia="Times New Roman"/>
        </w:rPr>
        <w:pict>
          <v:rect id="_x0000_i1039" style="width:0;height:1.5pt" o:hralign="center" o:hrstd="t" o:hr="t" fillcolor="#aca899" stroked="f"/>
        </w:pict>
      </w:r>
    </w:p>
    <w:p w:rsidR="00000000" w:rsidRDefault="00E008CC">
      <w:pPr>
        <w:pStyle w:val="Heading1"/>
        <w:rPr>
          <w:rFonts w:eastAsia="Times New Roman"/>
        </w:rPr>
      </w:pPr>
      <w:bookmarkStart w:id="22" w:name="1.2.8"/>
      <w:r>
        <w:rPr>
          <w:rFonts w:eastAsia="Times New Roman"/>
        </w:rPr>
        <w:t>1.2.8: Saving space when inserting rows monotonically</w:t>
      </w:r>
      <w:bookmarkEnd w:id="22"/>
    </w:p>
    <w:p w:rsidR="00000000" w:rsidRDefault="00592311">
      <w:pPr>
        <w:rPr>
          <w:rFonts w:eastAsia="Times New Roman"/>
        </w:rPr>
      </w:pPr>
      <w:r>
        <w:rPr>
          <w:rFonts w:eastAsia="Times New Roman"/>
        </w:rPr>
        <w:pict>
          <v:rect id="_x0000_i1040" style="width:0;height:1.5pt" o:hralign="center" o:hrstd="t" o:hr="t" fillcolor="#aca899" stroked="f"/>
        </w:pict>
      </w:r>
    </w:p>
    <w:p w:rsidR="00000000" w:rsidRDefault="00E008CC">
      <w:pPr>
        <w:pStyle w:val="NormalWeb"/>
      </w:pPr>
      <w:r>
        <w:t>If the columns that comprise the clustered index are monotonically increasing (that is, new row key values are greater than those previously inserted) the following System 11 dbcc tune will not split the page when it's half way full. Rather it'll let t</w:t>
      </w:r>
      <w:r>
        <w:t xml:space="preserve">he page fill and then allocate another page: </w:t>
      </w:r>
    </w:p>
    <w:p w:rsidR="00000000" w:rsidRDefault="00E008CC">
      <w:pPr>
        <w:pStyle w:val="HTMLPreformatted"/>
      </w:pPr>
      <w:r>
        <w:t>dbcc tune(ascinserts, 1, "</w:t>
      </w:r>
      <w:r>
        <w:rPr>
          <w:i/>
          <w:iCs/>
        </w:rPr>
        <w:t>my_table</w:t>
      </w:r>
      <w:r>
        <w:t>")</w:t>
      </w:r>
    </w:p>
    <w:p w:rsidR="00000000" w:rsidRDefault="00E008CC">
      <w:pPr>
        <w:pStyle w:val="NormalWeb"/>
      </w:pPr>
      <w:r>
        <w:t xml:space="preserve">By the way, SyBooks is wrong when it states that the above needs to be reset when ASE is rebooted. This is a permanent setting. </w:t>
      </w:r>
    </w:p>
    <w:p w:rsidR="00000000" w:rsidRDefault="00E008CC">
      <w:pPr>
        <w:pStyle w:val="NormalWeb"/>
      </w:pPr>
      <w:r>
        <w:t xml:space="preserve">To undo it: </w:t>
      </w:r>
    </w:p>
    <w:p w:rsidR="00000000" w:rsidRDefault="00E008CC">
      <w:pPr>
        <w:pStyle w:val="HTMLPreformatted"/>
      </w:pPr>
      <w:r>
        <w:t>dbcc tune(ascinserts, 0, "</w:t>
      </w:r>
      <w:r>
        <w:rPr>
          <w:i/>
          <w:iCs/>
        </w:rPr>
        <w:t>my_ta</w:t>
      </w:r>
      <w:r>
        <w:rPr>
          <w:i/>
          <w:iCs/>
        </w:rPr>
        <w:t>ble</w:t>
      </w:r>
      <w:r>
        <w:t>")</w:t>
      </w:r>
    </w:p>
    <w:p w:rsidR="00000000" w:rsidRDefault="00E008CC">
      <w:pPr>
        <w:pStyle w:val="NormalWeb"/>
      </w:pPr>
      <w:hyperlink r:id="rId49" w:anchor="UserDatabaseAdmin" w:history="1">
        <w:r>
          <w:rPr>
            <w:rStyle w:val="Hyperlink"/>
          </w:rPr>
          <w:t>Return to top</w:t>
        </w:r>
      </w:hyperlink>
    </w:p>
    <w:p w:rsidR="00000000" w:rsidRDefault="00592311">
      <w:pPr>
        <w:rPr>
          <w:rFonts w:eastAsia="Times New Roman"/>
        </w:rPr>
      </w:pPr>
      <w:r>
        <w:rPr>
          <w:rFonts w:eastAsia="Times New Roman"/>
        </w:rPr>
        <w:pict>
          <v:rect id="_x0000_i1041" style="width:0;height:1.5pt" o:hralign="center" o:hrstd="t" o:hr="t" fillcolor="#aca899" stroked="f"/>
        </w:pict>
      </w:r>
    </w:p>
    <w:p w:rsidR="00000000" w:rsidRDefault="00E008CC">
      <w:pPr>
        <w:pStyle w:val="Heading1"/>
        <w:rPr>
          <w:rFonts w:eastAsia="Times New Roman"/>
        </w:rPr>
      </w:pPr>
      <w:bookmarkStart w:id="23" w:name="1.2.9"/>
      <w:r>
        <w:rPr>
          <w:rFonts w:eastAsia="Times New Roman"/>
        </w:rPr>
        <w:t>1.2.9: How to compute database fragmentation</w:t>
      </w:r>
      <w:bookmarkEnd w:id="23"/>
    </w:p>
    <w:p w:rsidR="00000000" w:rsidRDefault="00592311">
      <w:pPr>
        <w:rPr>
          <w:rFonts w:eastAsia="Times New Roman"/>
        </w:rPr>
      </w:pPr>
      <w:r>
        <w:rPr>
          <w:rFonts w:eastAsia="Times New Roman"/>
        </w:rPr>
        <w:pict>
          <v:rect id="_x0000_i1042" style="width:0;height:1.5pt" o:hralign="center" o:hrstd="t" o:hr="t" fillcolor="#aca899" stroked="f"/>
        </w:pict>
      </w:r>
    </w:p>
    <w:p w:rsidR="00000000" w:rsidRDefault="00E008CC">
      <w:pPr>
        <w:pStyle w:val="Heading2"/>
        <w:rPr>
          <w:rFonts w:eastAsia="Times New Roman"/>
        </w:rPr>
      </w:pPr>
      <w:r>
        <w:rPr>
          <w:rFonts w:eastAsia="Times New Roman"/>
        </w:rPr>
        <w:t>Command</w:t>
      </w:r>
    </w:p>
    <w:p w:rsidR="00000000" w:rsidRDefault="00E008CC">
      <w:pPr>
        <w:pStyle w:val="HTMLPreformatted"/>
      </w:pPr>
      <w:r>
        <w:t>dbcc traceon(3604)</w:t>
      </w:r>
    </w:p>
    <w:p w:rsidR="00000000" w:rsidRDefault="00E008CC">
      <w:pPr>
        <w:pStyle w:val="HTMLPreformatted"/>
      </w:pPr>
      <w:r>
        <w:t>go</w:t>
      </w:r>
    </w:p>
    <w:p w:rsidR="00000000" w:rsidRDefault="00E008CC">
      <w:pPr>
        <w:pStyle w:val="HTMLPreformatted"/>
      </w:pPr>
      <w:r>
        <w:t xml:space="preserve">dbcc tab(production, </w:t>
      </w:r>
      <w:r>
        <w:rPr>
          <w:i/>
          <w:iCs/>
        </w:rPr>
        <w:t>my_table</w:t>
      </w:r>
      <w:r>
        <w:t>, 0)</w:t>
      </w:r>
    </w:p>
    <w:p w:rsidR="00000000" w:rsidRDefault="00E008CC">
      <w:pPr>
        <w:pStyle w:val="HTMLPreformatted"/>
      </w:pPr>
      <w:r>
        <w:t>go</w:t>
      </w:r>
    </w:p>
    <w:p w:rsidR="00000000" w:rsidRDefault="00E008CC">
      <w:pPr>
        <w:pStyle w:val="Heading2"/>
        <w:rPr>
          <w:rFonts w:eastAsia="Times New Roman"/>
        </w:rPr>
      </w:pPr>
      <w:r>
        <w:rPr>
          <w:rFonts w:eastAsia="Times New Roman"/>
        </w:rPr>
        <w:t>Interpretation</w:t>
      </w:r>
    </w:p>
    <w:p w:rsidR="00000000" w:rsidRDefault="00E008CC">
      <w:pPr>
        <w:pStyle w:val="NormalWeb"/>
      </w:pPr>
      <w:r>
        <w:t xml:space="preserve">A delta of one means the next page is on the same track, two is a short seek, three is a long seek. You can play with these constants but they aren't that important. </w:t>
      </w:r>
    </w:p>
    <w:p w:rsidR="00000000" w:rsidRDefault="00E008CC">
      <w:pPr>
        <w:pStyle w:val="NormalWeb"/>
      </w:pPr>
      <w:r>
        <w:t>A table I thought was unfragmented</w:t>
      </w:r>
      <w:r>
        <w:t xml:space="preserve"> had L1 = 1.2 L2 = 1.8 </w:t>
      </w:r>
    </w:p>
    <w:p w:rsidR="00000000" w:rsidRDefault="00E008CC">
      <w:pPr>
        <w:pStyle w:val="NormalWeb"/>
      </w:pPr>
      <w:r>
        <w:t xml:space="preserve">A table I thought was fragmented had L1 = 2.4 L2 = 6.6 </w:t>
      </w:r>
    </w:p>
    <w:p w:rsidR="00000000" w:rsidRDefault="00E008CC">
      <w:pPr>
        <w:pStyle w:val="Heading2"/>
        <w:rPr>
          <w:rFonts w:eastAsia="Times New Roman"/>
        </w:rPr>
      </w:pPr>
      <w:r>
        <w:rPr>
          <w:rFonts w:eastAsia="Times New Roman"/>
        </w:rPr>
        <w:t>How to Fix</w:t>
      </w:r>
    </w:p>
    <w:p w:rsidR="00000000" w:rsidRDefault="00E008CC">
      <w:pPr>
        <w:pStyle w:val="NormalWeb"/>
      </w:pPr>
      <w:r>
        <w:t xml:space="preserve">You fix a fragmented table with clustered index by dropping and creating the index. This measurement isn't the correct one for tables without clustered </w:t>
      </w:r>
      <w:r>
        <w:t xml:space="preserve">indexes. If your table doesn't have a clustered index, create a dummy one and drop it. </w:t>
      </w:r>
    </w:p>
    <w:p w:rsidR="00000000" w:rsidRDefault="00E008CC">
      <w:pPr>
        <w:pStyle w:val="NormalWeb"/>
      </w:pPr>
      <w:hyperlink r:id="rId50" w:anchor="UserDatabaseAdmin" w:history="1">
        <w:r>
          <w:rPr>
            <w:rStyle w:val="Hyperlink"/>
          </w:rPr>
          <w:t>Return to top</w:t>
        </w:r>
      </w:hyperlink>
    </w:p>
    <w:p w:rsidR="00000000" w:rsidRDefault="00592311">
      <w:pPr>
        <w:rPr>
          <w:rFonts w:eastAsia="Times New Roman"/>
        </w:rPr>
      </w:pPr>
      <w:r>
        <w:rPr>
          <w:rFonts w:eastAsia="Times New Roman"/>
        </w:rPr>
        <w:pict>
          <v:rect id="_x0000_i1043" style="width:0;height:1.5pt" o:hralign="center" o:hrstd="t" o:hr="t" fillcolor="#aca899" stroked="f"/>
        </w:pict>
      </w:r>
    </w:p>
    <w:p w:rsidR="00000000" w:rsidRDefault="00E008CC">
      <w:pPr>
        <w:pStyle w:val="Heading1"/>
        <w:rPr>
          <w:rFonts w:eastAsia="Times New Roman"/>
        </w:rPr>
      </w:pPr>
      <w:bookmarkStart w:id="24" w:name="1.2.10"/>
      <w:r>
        <w:rPr>
          <w:rFonts w:eastAsia="Times New Roman"/>
        </w:rPr>
        <w:t>1.2.10: Tasks a DBA should d</w:t>
      </w:r>
      <w:r>
        <w:rPr>
          <w:rFonts w:eastAsia="Times New Roman"/>
        </w:rPr>
        <w:t>o...</w:t>
      </w:r>
      <w:bookmarkEnd w:id="24"/>
    </w:p>
    <w:p w:rsidR="00000000" w:rsidRDefault="00592311">
      <w:pPr>
        <w:rPr>
          <w:rFonts w:eastAsia="Times New Roman"/>
        </w:rPr>
      </w:pPr>
      <w:r>
        <w:rPr>
          <w:rFonts w:eastAsia="Times New Roman"/>
        </w:rPr>
        <w:pict>
          <v:rect id="_x0000_i1044" style="width:0;height:1.5pt" o:hralign="center" o:hrstd="t" o:hr="t" fillcolor="#aca899" stroked="f"/>
        </w:pict>
      </w:r>
    </w:p>
    <w:p w:rsidR="00000000" w:rsidRDefault="00E008CC">
      <w:pPr>
        <w:pStyle w:val="NormalWeb"/>
      </w:pPr>
      <w:r>
        <w:t>A good presentation of a DBA's duties has been made available by Jeff Garbus (</w:t>
      </w:r>
      <w:hyperlink r:id="rId51" w:history="1">
        <w:r>
          <w:rPr>
            <w:rStyle w:val="Hyperlink"/>
          </w:rPr>
          <w:t>jeffg@soaringeagleltd.com</w:t>
        </w:r>
      </w:hyperlink>
      <w:r>
        <w:t>) of Soaring Eagle Consulting Ltd (</w:t>
      </w:r>
      <w:hyperlink r:id="rId52" w:history="1">
        <w:r>
          <w:rPr>
            <w:rStyle w:val="Hyperlink"/>
          </w:rPr>
          <w:t>http://www.soaringeagleltd.com/</w:t>
        </w:r>
      </w:hyperlink>
      <w:r>
        <w:t xml:space="preserve">) and numerous books can be found </w:t>
      </w:r>
      <w:hyperlink r:id="rId53" w:history="1">
        <w:r>
          <w:rPr>
            <w:rStyle w:val="Hyperlink"/>
          </w:rPr>
          <w:t>here</w:t>
        </w:r>
      </w:hyperlink>
      <w:r>
        <w:t>.  These are Powerpoint slides converted to web pages and so may be difficult to view with a text b</w:t>
      </w:r>
      <w:r>
        <w:t xml:space="preserve">rowser! </w:t>
      </w:r>
    </w:p>
    <w:p w:rsidR="00000000" w:rsidRDefault="00E008CC">
      <w:pPr>
        <w:pStyle w:val="NormalWeb"/>
      </w:pPr>
      <w:r>
        <w:t xml:space="preserve">An alternative view is catalogued below.  (OK, so this list is crying out for a bit of a revamp since checkstorage came along  Ed!) </w:t>
      </w:r>
    </w:p>
    <w:tbl>
      <w:tblPr>
        <w:tblW w:w="4750" w:type="pct"/>
        <w:jc w:val="center"/>
        <w:tblCellSpacing w:w="15"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tblPr>
      <w:tblGrid>
        <w:gridCol w:w="3172"/>
        <w:gridCol w:w="1769"/>
        <w:gridCol w:w="4094"/>
      </w:tblGrid>
      <w:tr w:rsidR="00000000">
        <w:trPr>
          <w:tblCellSpacing w:w="15" w:type="dxa"/>
          <w:jc w:val="center"/>
        </w:trPr>
        <w:tc>
          <w:tcPr>
            <w:tcW w:w="0" w:type="auto"/>
            <w:gridSpan w:val="3"/>
            <w:tcBorders>
              <w:top w:val="nil"/>
              <w:left w:val="nil"/>
              <w:bottom w:val="nil"/>
              <w:right w:val="nil"/>
            </w:tcBorders>
            <w:vAlign w:val="center"/>
            <w:hideMark/>
          </w:tcPr>
          <w:p w:rsidR="00000000" w:rsidRDefault="00E008CC">
            <w:pPr>
              <w:jc w:val="center"/>
              <w:rPr>
                <w:rFonts w:eastAsia="Times New Roman"/>
              </w:rPr>
            </w:pPr>
            <w:r>
              <w:rPr>
                <w:rFonts w:eastAsia="Times New Roman"/>
                <w:sz w:val="36"/>
                <w:szCs w:val="36"/>
              </w:rPr>
              <w:t>DBA Tasks</w: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jc w:val="center"/>
              <w:rPr>
                <w:rFonts w:eastAsia="Times New Roman"/>
                <w:b/>
                <w:bCs/>
              </w:rPr>
            </w:pPr>
            <w:r>
              <w:rPr>
                <w:rFonts w:eastAsia="Times New Roman"/>
                <w:b/>
                <w:bCs/>
              </w:rPr>
              <w:t>Task</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jc w:val="center"/>
              <w:rPr>
                <w:rFonts w:eastAsia="Times New Roman"/>
                <w:b/>
                <w:bCs/>
              </w:rPr>
            </w:pPr>
            <w:r>
              <w:rPr>
                <w:rFonts w:eastAsia="Times New Roman"/>
                <w:b/>
                <w:bCs/>
              </w:rPr>
              <w:t>Reason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jc w:val="center"/>
              <w:rPr>
                <w:rFonts w:eastAsia="Times New Roman"/>
                <w:b/>
                <w:bCs/>
              </w:rPr>
            </w:pPr>
            <w:r>
              <w:rPr>
                <w:rFonts w:eastAsia="Times New Roman"/>
                <w:b/>
                <w:bCs/>
              </w:rPr>
              <w:t>Period</w: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dbcc checkdb, checkcatalog, checkalloc</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I consider these the minimal dbcc's to ensure the integrity of your 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 xml:space="preserve">If your ASE permits, daily before your database dumps. If this is not possible due to the size of your databases, then try the different options so that the end of, say, a week, </w:t>
            </w:r>
            <w:r>
              <w:rPr>
                <w:rFonts w:eastAsia="Times New Roman"/>
              </w:rPr>
              <w:t xml:space="preserve">you've run them all. </w: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Disaster recovery scripts - scripts to rebuild your ASE in case of hardware failure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Always be prepared for the worst. Make sure to test them.</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 </w: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scripts to logically dump your master database, that is bcp the critical syste</w:t>
            </w:r>
            <w:r>
              <w:rPr>
                <w:rFonts w:eastAsia="Times New Roman"/>
              </w:rPr>
              <w:t xml:space="preserve">m tables: sysdatabases, sysdevices, syslogins, sysservers, sysusers, syssegments, sysremotelogins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You can selectively rebuild your database in case of hardware failure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Daily</w: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%ls -la &lt;disk_devices&gt;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A system upgrade is known to change the permissions.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After any change as well as daily</w: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dump the user databases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CYA</w:t>
            </w:r>
            <w:r>
              <w:rPr>
                <w:rFonts w:eastAsia="Times New Roman"/>
                <w:sz w:val="20"/>
                <w:szCs w:val="20"/>
                <w:vertAlign w:val="superscript"/>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Daily</w: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dump the transaction logs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CYA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Daily</w: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dump the master 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CYA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After any change as well as daily</w: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System 11 and beyond - save the $DSQUERY.cfg to tape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This is the configuration that you've dialed in, why redo the 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After any change as well as daily</w: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update statistics on frequently changed tables and sp_recompile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To ensure the performance of your ASE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Depending on how often your major tables change. Some tables are pretty much static (e.g. lookup tables) so they don't need an update statistics, other tables suffer severe trauma (e.g. massive updates/deletes/inserts</w:t>
            </w:r>
            <w:r>
              <w:rPr>
                <w:rFonts w:eastAsia="Times New Roman"/>
              </w:rPr>
              <w:t>) so an update stats needs to be run either nightly/weekly/monthly. This should be done using cronjobs.</w: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create a dummy ASE and do bad things to it: delete devices, destroy permissions...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See disaster recovery!</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When time permits</w: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Talk to the application developers.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It's better to work with them than against them.</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As time permits.</w: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Learn new tools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So you can sleep!</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As time permits.</w:t>
            </w:r>
          </w:p>
        </w:tc>
      </w:tr>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Read comp.databases.sybase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Passes the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008CC">
            <w:pPr>
              <w:rPr>
                <w:rFonts w:eastAsia="Times New Roman"/>
              </w:rPr>
            </w:pPr>
            <w:r>
              <w:rPr>
                <w:rFonts w:eastAsia="Times New Roman"/>
              </w:rPr>
              <w:t>Priority One!</w:t>
            </w:r>
          </w:p>
        </w:tc>
      </w:tr>
    </w:tbl>
    <w:p w:rsidR="00000000" w:rsidRDefault="00E008CC">
      <w:pPr>
        <w:pStyle w:val="NormalWeb"/>
      </w:pPr>
      <w:r>
        <w:rPr>
          <w:sz w:val="20"/>
          <w:szCs w:val="20"/>
        </w:rPr>
        <w:t>* Cover Your Ass</w:t>
      </w:r>
    </w:p>
    <w:p w:rsidR="00000000" w:rsidRDefault="00E008CC">
      <w:pPr>
        <w:pStyle w:val="NormalWeb"/>
      </w:pPr>
      <w:hyperlink r:id="rId54" w:anchor="UserDatabaseAdmin" w:history="1">
        <w:r>
          <w:rPr>
            <w:rStyle w:val="Hyperlink"/>
          </w:rPr>
          <w:t>Return to top</w:t>
        </w:r>
      </w:hyperlink>
    </w:p>
    <w:p w:rsidR="00000000" w:rsidRDefault="00592311">
      <w:pPr>
        <w:rPr>
          <w:rFonts w:eastAsia="Times New Roman"/>
        </w:rPr>
      </w:pPr>
      <w:r>
        <w:rPr>
          <w:rFonts w:eastAsia="Times New Roman"/>
        </w:rPr>
        <w:pict>
          <v:rect id="_x0000_i1045" style="width:0;height:1.5pt" o:hralign="center" o:hrstd="t" o:hr="t" fillcolor="#aca899" stroked="f"/>
        </w:pict>
      </w:r>
    </w:p>
    <w:p w:rsidR="00000000" w:rsidRDefault="00E008CC">
      <w:pPr>
        <w:pStyle w:val="Heading1"/>
        <w:rPr>
          <w:rFonts w:eastAsia="Times New Roman"/>
        </w:rPr>
      </w:pPr>
      <w:bookmarkStart w:id="25" w:name="1.2.11"/>
      <w:r>
        <w:rPr>
          <w:rFonts w:eastAsia="Times New Roman"/>
        </w:rPr>
        <w:t>1.2.11: How to implement database security</w:t>
      </w:r>
      <w:bookmarkEnd w:id="25"/>
    </w:p>
    <w:p w:rsidR="00000000" w:rsidRDefault="00592311">
      <w:pPr>
        <w:rPr>
          <w:rFonts w:eastAsia="Times New Roman"/>
        </w:rPr>
      </w:pPr>
      <w:r>
        <w:rPr>
          <w:rFonts w:eastAsia="Times New Roman"/>
        </w:rPr>
        <w:pict>
          <v:rect id="_x0000_i1046" style="width:0;height:1.5pt" o:hralign="center" o:hrstd="t" o:hr="t" fillcolor="#aca899" stroked="f"/>
        </w:pict>
      </w:r>
    </w:p>
    <w:p w:rsidR="00000000" w:rsidRDefault="00E008CC">
      <w:pPr>
        <w:pStyle w:val="NormalWeb"/>
      </w:pPr>
      <w:r>
        <w:t>This is a brief run-down of the feat</w:t>
      </w:r>
      <w:r>
        <w:t xml:space="preserve">ures and ideas you can use to implement database security: </w:t>
      </w:r>
    </w:p>
    <w:p w:rsidR="00000000" w:rsidRDefault="00E008CC">
      <w:pPr>
        <w:pStyle w:val="Heading2"/>
        <w:rPr>
          <w:rFonts w:eastAsia="Times New Roman"/>
        </w:rPr>
      </w:pPr>
      <w:r>
        <w:rPr>
          <w:rFonts w:eastAsia="Times New Roman"/>
        </w:rPr>
        <w:t>Logins, Roles, Users, Aliases and Groups</w:t>
      </w:r>
    </w:p>
    <w:p w:rsidR="00000000" w:rsidRDefault="00E008CC">
      <w:pPr>
        <w:numPr>
          <w:ilvl w:val="0"/>
          <w:numId w:val="11"/>
        </w:numPr>
        <w:spacing w:before="100" w:beforeAutospacing="1" w:after="100" w:afterAutospacing="1"/>
        <w:rPr>
          <w:rFonts w:eastAsia="Times New Roman"/>
        </w:rPr>
      </w:pPr>
      <w:r>
        <w:rPr>
          <w:rStyle w:val="HTMLCode"/>
        </w:rPr>
        <w:t>sp_addlogin</w:t>
      </w:r>
      <w:r>
        <w:rPr>
          <w:rFonts w:eastAsia="Times New Roman"/>
        </w:rPr>
        <w:t xml:space="preserve"> - Creating a login adds a basic authorisation for an account - a username and password - to connect to the server. By default, no access is gra</w:t>
      </w:r>
      <w:r>
        <w:rPr>
          <w:rFonts w:eastAsia="Times New Roman"/>
        </w:rPr>
        <w:t xml:space="preserve">nted to any individual databases. </w:t>
      </w:r>
    </w:p>
    <w:p w:rsidR="00000000" w:rsidRDefault="00E008CC">
      <w:pPr>
        <w:numPr>
          <w:ilvl w:val="0"/>
          <w:numId w:val="11"/>
        </w:numPr>
        <w:spacing w:before="100" w:beforeAutospacing="1" w:after="100" w:afterAutospacing="1"/>
        <w:rPr>
          <w:rFonts w:eastAsia="Times New Roman"/>
        </w:rPr>
      </w:pPr>
      <w:r>
        <w:rPr>
          <w:rStyle w:val="HTMLCode"/>
        </w:rPr>
        <w:t>sp_adduser</w:t>
      </w:r>
      <w:r>
        <w:rPr>
          <w:rFonts w:eastAsia="Times New Roman"/>
        </w:rPr>
        <w:t xml:space="preserve"> - A user is the addition of an account to a specific database. </w:t>
      </w:r>
    </w:p>
    <w:p w:rsidR="00000000" w:rsidRDefault="00E008CC">
      <w:pPr>
        <w:numPr>
          <w:ilvl w:val="0"/>
          <w:numId w:val="11"/>
        </w:numPr>
        <w:spacing w:before="100" w:beforeAutospacing="1" w:after="100" w:afterAutospacing="1"/>
        <w:rPr>
          <w:rFonts w:eastAsia="Times New Roman"/>
        </w:rPr>
      </w:pPr>
      <w:r>
        <w:rPr>
          <w:rStyle w:val="HTMLCode"/>
        </w:rPr>
        <w:t>sp_addalias</w:t>
      </w:r>
      <w:r>
        <w:rPr>
          <w:rFonts w:eastAsia="Times New Roman"/>
        </w:rPr>
        <w:t xml:space="preserve"> - An alias is a method of allowing an account to use a specific database by impersonating an existing database user or owner. </w:t>
      </w:r>
    </w:p>
    <w:p w:rsidR="00000000" w:rsidRDefault="00E008CC">
      <w:pPr>
        <w:numPr>
          <w:ilvl w:val="0"/>
          <w:numId w:val="11"/>
        </w:numPr>
        <w:spacing w:before="100" w:beforeAutospacing="1" w:after="100" w:afterAutospacing="1"/>
        <w:rPr>
          <w:rFonts w:eastAsia="Times New Roman"/>
        </w:rPr>
      </w:pPr>
      <w:r>
        <w:rPr>
          <w:rStyle w:val="HTMLCode"/>
        </w:rPr>
        <w:t>sp_addgroup</w:t>
      </w:r>
      <w:r>
        <w:rPr>
          <w:rFonts w:eastAsia="Times New Roman"/>
        </w:rPr>
        <w:t xml:space="preserve"> - Groups are collections of users at the database level. Users can be added to groups via the </w:t>
      </w:r>
      <w:r>
        <w:rPr>
          <w:rStyle w:val="HTMLCode"/>
        </w:rPr>
        <w:t>sp_adduser</w:t>
      </w:r>
      <w:r>
        <w:rPr>
          <w:rFonts w:eastAsia="Times New Roman"/>
        </w:rPr>
        <w:t xml:space="preserve"> command. </w:t>
      </w:r>
    </w:p>
    <w:p w:rsidR="00000000" w:rsidRDefault="00E008CC">
      <w:pPr>
        <w:pStyle w:val="NormalWeb"/>
        <w:ind w:left="720"/>
      </w:pPr>
      <w:r>
        <w:t>A user can belong to only one group - a serious limitation that Sybase might be addressing soon according to the ISUG enhancement</w:t>
      </w:r>
      <w:r>
        <w:t xml:space="preserve">s requests. Permissions on objects can be granted or revoked to or from users or groups. </w:t>
      </w:r>
    </w:p>
    <w:p w:rsidR="00000000" w:rsidRDefault="00E008CC">
      <w:pPr>
        <w:numPr>
          <w:ilvl w:val="0"/>
          <w:numId w:val="11"/>
        </w:numPr>
        <w:spacing w:before="100" w:beforeAutospacing="1" w:after="100" w:afterAutospacing="1"/>
        <w:rPr>
          <w:rFonts w:eastAsia="Times New Roman"/>
        </w:rPr>
      </w:pPr>
      <w:r>
        <w:rPr>
          <w:rStyle w:val="HTMLCode"/>
        </w:rPr>
        <w:t>sp_role</w:t>
      </w:r>
      <w:r>
        <w:rPr>
          <w:rFonts w:eastAsia="Times New Roman"/>
        </w:rPr>
        <w:t xml:space="preserve"> - A role is a high-level Sybase authorisation to act in a specific capacity for administration purposes. Refer to the Sybase documentation for details. </w:t>
      </w:r>
    </w:p>
    <w:p w:rsidR="00000000" w:rsidRDefault="00E008CC">
      <w:pPr>
        <w:pStyle w:val="Heading3"/>
        <w:rPr>
          <w:rFonts w:eastAsia="Times New Roman"/>
        </w:rPr>
      </w:pPr>
      <w:r>
        <w:rPr>
          <w:rFonts w:eastAsia="Times New Roman"/>
        </w:rPr>
        <w:t>Recom</w:t>
      </w:r>
      <w:r>
        <w:rPr>
          <w:rFonts w:eastAsia="Times New Roman"/>
        </w:rPr>
        <w:t>mendations</w:t>
      </w:r>
    </w:p>
    <w:p w:rsidR="00000000" w:rsidRDefault="00E008CC">
      <w:pPr>
        <w:pStyle w:val="NormalWeb"/>
      </w:pPr>
      <w:r>
        <w:t xml:space="preserve">Make sure there is a unique login account for each physical person and/or process that uses the server. Creating generic logins used by many people or processes is a </w:t>
      </w:r>
      <w:r>
        <w:rPr>
          <w:i/>
          <w:iCs/>
        </w:rPr>
        <w:t>bad idea</w:t>
      </w:r>
      <w:r>
        <w:t xml:space="preserve"> - there is a loss of accountability and it makes it difficult to track</w:t>
      </w:r>
      <w:r>
        <w:t xml:space="preserve"> which particular person is causing server problems when looking at the output of sp_who. Note that the output of sp_who gives a hostname - properly coded applications will set this value to something meaningful (ie. the machine name the client application</w:t>
      </w:r>
      <w:r>
        <w:t xml:space="preserve"> is running from) so you can see where users are running their programs. Note also that if you look at master..sysprocesses rather than just sp_who, there is also a program_name. Again, properly coded applications will set this (eg. to 'isql') so you can s</w:t>
      </w:r>
      <w:r>
        <w:t>ee which application is running. If you're coding your own client applications, make sure you set hostname and program_name via the appropriate Open Client calls. One imaginative use I've seen of the program_name setting is to incorporate the connection ti</w:t>
      </w:r>
      <w:r>
        <w:t xml:space="preserve">me into the name, eg APPNAME-DDHHMM (you have 16 characters to play with), as there's no method of determining this otherwise. </w:t>
      </w:r>
    </w:p>
    <w:p w:rsidR="00000000" w:rsidRDefault="00E008CC">
      <w:pPr>
        <w:pStyle w:val="NormalWeb"/>
      </w:pPr>
      <w:r>
        <w:t>Set up groups, and add your users to them. It is much easier to manage an object permissions system in this way. If all your per</w:t>
      </w:r>
      <w:r>
        <w:t xml:space="preserve">missions are set to groups, then adding a user to the group ensures that users automatically inherit the correct permissions - administration is *much* simpler. </w:t>
      </w:r>
    </w:p>
    <w:p w:rsidR="00000000" w:rsidRDefault="00E008CC">
      <w:pPr>
        <w:pStyle w:val="Heading2"/>
        <w:rPr>
          <w:rFonts w:eastAsia="Times New Roman"/>
        </w:rPr>
      </w:pPr>
      <w:r>
        <w:rPr>
          <w:rFonts w:eastAsia="Times New Roman"/>
        </w:rPr>
        <w:t>Objects and Permissions</w:t>
      </w:r>
    </w:p>
    <w:p w:rsidR="00000000" w:rsidRDefault="00E008CC">
      <w:pPr>
        <w:pStyle w:val="NormalWeb"/>
      </w:pPr>
      <w:r>
        <w:t>Access to database objects is defined by granting and/or revoking vari</w:t>
      </w:r>
      <w:r>
        <w:t xml:space="preserve">ous access rights to and from users or groups. Refer to the Sybase documentation for details. </w:t>
      </w:r>
    </w:p>
    <w:p w:rsidR="00000000" w:rsidRDefault="00E008CC">
      <w:pPr>
        <w:pStyle w:val="Heading3"/>
        <w:rPr>
          <w:rFonts w:eastAsia="Times New Roman"/>
        </w:rPr>
      </w:pPr>
      <w:r>
        <w:rPr>
          <w:rFonts w:eastAsia="Times New Roman"/>
        </w:rPr>
        <w:t>Recommendations</w:t>
      </w:r>
    </w:p>
    <w:p w:rsidR="00000000" w:rsidRDefault="00E008CC">
      <w:pPr>
        <w:pStyle w:val="NormalWeb"/>
      </w:pPr>
      <w:r>
        <w:t>The ideal setup has all database objects being owned by the dbo, meaning no ordinary users have any default access at all. Specific permissions u</w:t>
      </w:r>
      <w:r>
        <w:t>sers require to access the database are granted explicitly. As mentioned above - set permissions for objects to a group and add users to that group. Any new user added to the database via the group then automatically obtains the correct set of permissions.</w:t>
      </w:r>
      <w:r>
        <w:t xml:space="preserve"> </w:t>
      </w:r>
    </w:p>
    <w:p w:rsidR="00000000" w:rsidRDefault="00E008CC">
      <w:pPr>
        <w:pStyle w:val="NormalWeb"/>
      </w:pPr>
      <w:r>
        <w:t>Preferably, no access is granted at all to data tables, and all read and write activity is accomplished through stored procedures that users have execute permission on. The benefit of this from a security point of view is that access can be rigidly contr</w:t>
      </w:r>
      <w:r>
        <w:t xml:space="preserve">olled with reference to the data being manipulated, user clearance levels, time of day, and anything else that can be programmed via T-SQL. The other benefits of using stored procedures are well known (see </w:t>
      </w:r>
      <w:hyperlink r:id="rId55" w:anchor="1.5.8" w:history="1">
        <w:r>
          <w:rPr>
            <w:rStyle w:val="Hyperlink"/>
          </w:rPr>
          <w:t>Q1.5.8</w:t>
        </w:r>
      </w:hyperlink>
      <w:r>
        <w:t xml:space="preserve">). Obviously whether you can implement this depends on the nature of your application, but the vast majority of in-house-developed applications can rely solely on stored procedures to carry out all the work necessary. The </w:t>
      </w:r>
      <w:r>
        <w:t xml:space="preserve">only server-side restriction on this method is the current inability of stored procedures to adequately handle text and image datatypes (see </w:t>
      </w:r>
      <w:hyperlink r:id="rId56" w:anchor="1.5.12" w:history="1">
        <w:r>
          <w:rPr>
            <w:rStyle w:val="Hyperlink"/>
          </w:rPr>
          <w:t>Q1.5.12</w:t>
        </w:r>
      </w:hyperlink>
      <w:r>
        <w:t>). To get around this views c</w:t>
      </w:r>
      <w:r>
        <w:t xml:space="preserve">an be created that expose only the necessary columns to direct read or write access. </w:t>
      </w:r>
    </w:p>
    <w:p w:rsidR="00000000" w:rsidRDefault="00E008CC">
      <w:pPr>
        <w:pStyle w:val="Heading2"/>
        <w:rPr>
          <w:rFonts w:eastAsia="Times New Roman"/>
        </w:rPr>
      </w:pPr>
      <w:r>
        <w:rPr>
          <w:rFonts w:eastAsia="Times New Roman"/>
        </w:rPr>
        <w:t>Views</w:t>
      </w:r>
    </w:p>
    <w:p w:rsidR="00000000" w:rsidRDefault="00E008CC">
      <w:pPr>
        <w:pStyle w:val="NormalWeb"/>
      </w:pPr>
      <w:r>
        <w:t>Views can be a useful general security feature. Where stored procedures are inappropriate views can be used to control access to tables to a lesser extent. They als</w:t>
      </w:r>
      <w:r>
        <w:t>o have a role in defining row-level security - eg. the underlying table can have a security status column joined to a user authorisation level table in the view so that users can only see data they are cleared for. Obviously they can also be used to implem</w:t>
      </w:r>
      <w:r>
        <w:t xml:space="preserve">ent column-level security by screening out sensitive columns from a table. </w:t>
      </w:r>
    </w:p>
    <w:p w:rsidR="00000000" w:rsidRDefault="00E008CC">
      <w:pPr>
        <w:pStyle w:val="Heading2"/>
        <w:rPr>
          <w:rFonts w:eastAsia="Times New Roman"/>
        </w:rPr>
      </w:pPr>
      <w:r>
        <w:rPr>
          <w:rFonts w:eastAsia="Times New Roman"/>
        </w:rPr>
        <w:t>Triggers</w:t>
      </w:r>
    </w:p>
    <w:p w:rsidR="00000000" w:rsidRDefault="00E008CC">
      <w:pPr>
        <w:pStyle w:val="NormalWeb"/>
      </w:pPr>
      <w:r>
        <w:t>Triggers can be used to implement further levels of security - they could be viewed as a last line of defence in being able to rollback unauthorised write activity (they c</w:t>
      </w:r>
      <w:r>
        <w:t xml:space="preserve">annot be used to implement any read security). However, there is a strong argument that triggers should be restricted to doing what they were designed for - implementing referential integrity - rather being loaded up with application logic. </w:t>
      </w:r>
    </w:p>
    <w:p w:rsidR="00000000" w:rsidRDefault="00E008CC">
      <w:pPr>
        <w:pStyle w:val="Heading2"/>
        <w:rPr>
          <w:rFonts w:eastAsia="Times New Roman"/>
        </w:rPr>
      </w:pPr>
      <w:r>
        <w:rPr>
          <w:rFonts w:eastAsia="Times New Roman"/>
        </w:rPr>
        <w:t>Administrative</w:t>
      </w:r>
      <w:r>
        <w:rPr>
          <w:rFonts w:eastAsia="Times New Roman"/>
        </w:rPr>
        <w:t xml:space="preserve"> Roles</w:t>
      </w:r>
    </w:p>
    <w:p w:rsidR="00000000" w:rsidRDefault="00E008CC">
      <w:pPr>
        <w:pStyle w:val="NormalWeb"/>
      </w:pPr>
      <w:r>
        <w:t xml:space="preserve">With Sybase version 10 came the ability to grant certain administrative roles to user accounts. Accounts can have sa-level privilege, or be restricted to security or operator roles - see sp_role. </w:t>
      </w:r>
    </w:p>
    <w:p w:rsidR="00000000" w:rsidRDefault="00E008CC">
      <w:pPr>
        <w:pStyle w:val="Heading3"/>
        <w:rPr>
          <w:rFonts w:eastAsia="Times New Roman"/>
        </w:rPr>
      </w:pPr>
      <w:r>
        <w:rPr>
          <w:rFonts w:eastAsia="Times New Roman"/>
        </w:rPr>
        <w:t>Recommendations</w:t>
      </w:r>
    </w:p>
    <w:p w:rsidR="00000000" w:rsidRDefault="00E008CC">
      <w:pPr>
        <w:pStyle w:val="NormalWeb"/>
      </w:pPr>
      <w:r>
        <w:t>The use of any generic account is no</w:t>
      </w:r>
      <w:r>
        <w:t xml:space="preserve">t a good idea. If more than one person requires access as sa to a server, then it is more accountable and traceable if they each have an individual account with sa_role granted. </w:t>
      </w:r>
    </w:p>
    <w:p w:rsidR="00000000" w:rsidRDefault="00E008CC">
      <w:pPr>
        <w:pStyle w:val="NormalWeb"/>
      </w:pPr>
      <w:hyperlink r:id="rId57" w:anchor="UserDatabaseAdmin" w:history="1">
        <w:r>
          <w:rPr>
            <w:rStyle w:val="Hyperlink"/>
          </w:rPr>
          <w:t>Return to top</w:t>
        </w:r>
      </w:hyperlink>
    </w:p>
    <w:p w:rsidR="00000000" w:rsidRDefault="00592311">
      <w:pPr>
        <w:rPr>
          <w:rFonts w:eastAsia="Times New Roman"/>
        </w:rPr>
      </w:pPr>
      <w:r>
        <w:rPr>
          <w:rFonts w:eastAsia="Times New Roman"/>
        </w:rPr>
        <w:pict>
          <v:rect id="_x0000_i1047" style="width:0;height:1.5pt" o:hralign="center" o:hrstd="t" o:hr="t" fillcolor="#aca899" stroked="f"/>
        </w:pict>
      </w:r>
    </w:p>
    <w:p w:rsidR="00000000" w:rsidRDefault="00E008CC">
      <w:pPr>
        <w:pStyle w:val="Heading1"/>
        <w:rPr>
          <w:rFonts w:eastAsia="Times New Roman"/>
        </w:rPr>
      </w:pPr>
      <w:bookmarkStart w:id="26" w:name="1.2.12"/>
      <w:r>
        <w:rPr>
          <w:rFonts w:eastAsia="Times New Roman"/>
        </w:rPr>
        <w:t>1.2.12: How to Shrink a Database</w:t>
      </w:r>
      <w:bookmarkEnd w:id="26"/>
    </w:p>
    <w:p w:rsidR="00000000" w:rsidRDefault="00592311">
      <w:pPr>
        <w:rPr>
          <w:rFonts w:eastAsia="Times New Roman"/>
        </w:rPr>
      </w:pPr>
      <w:r>
        <w:rPr>
          <w:rFonts w:eastAsia="Times New Roman"/>
        </w:rPr>
        <w:pict>
          <v:rect id="_x0000_i1048" style="width:0;height:1.5pt" o:hralign="center" o:hrstd="t" o:hr="t" fillcolor="#aca899" stroked="f"/>
        </w:pict>
      </w:r>
    </w:p>
    <w:p w:rsidR="00000000" w:rsidRDefault="00E008CC">
      <w:pPr>
        <w:pStyle w:val="NormalWeb"/>
        <w:divId w:val="1688829048"/>
      </w:pPr>
      <w:r>
        <w:rPr>
          <w:b/>
          <w:bCs/>
        </w:rPr>
        <w:t>Warning: This document has not been reviewed. Treat it as alpha-test quality information and report any problems and sugge</w:t>
      </w:r>
      <w:r>
        <w:rPr>
          <w:b/>
          <w:bCs/>
        </w:rPr>
        <w:t>stions to</w:t>
      </w:r>
      <w:r>
        <w:rPr>
          <w:b/>
          <w:bCs/>
        </w:rPr>
        <w:t xml:space="preserve"> </w:t>
      </w:r>
      <w:r>
        <w:rPr>
          <w:b/>
          <w:bCs/>
        </w:rPr>
        <w:t xml:space="preserve">bret@sybase.com </w:t>
      </w:r>
    </w:p>
    <w:p w:rsidR="00000000" w:rsidRDefault="00E008CC">
      <w:pPr>
        <w:pStyle w:val="NormalWeb"/>
      </w:pPr>
      <w:r>
        <w:t xml:space="preserve">It has historically been difficult to shrink any database except tempdb (because it is created fresh every boot time). The two methods commonly used have been: </w:t>
      </w:r>
    </w:p>
    <w:p w:rsidR="00000000" w:rsidRDefault="00E008CC">
      <w:pPr>
        <w:numPr>
          <w:ilvl w:val="0"/>
          <w:numId w:val="12"/>
        </w:numPr>
        <w:spacing w:before="100" w:beforeAutospacing="1" w:after="100" w:afterAutospacing="1"/>
        <w:rPr>
          <w:rFonts w:eastAsia="Times New Roman"/>
        </w:rPr>
      </w:pPr>
      <w:r>
        <w:rPr>
          <w:rFonts w:eastAsia="Times New Roman"/>
        </w:rPr>
        <w:t>Ensure that you have scripts for all your objects (some tools like S</w:t>
      </w:r>
      <w:r>
        <w:rPr>
          <w:rFonts w:eastAsia="Times New Roman"/>
        </w:rPr>
        <w:t xml:space="preserve">A Companion, DB Artisan or </w:t>
      </w:r>
      <w:hyperlink r:id="rId58" w:history="1">
        <w:r>
          <w:rPr>
            <w:rStyle w:val="Hyperlink"/>
            <w:rFonts w:ascii="Courier New" w:hAnsi="Courier New" w:cs="Courier New"/>
            <w:sz w:val="20"/>
            <w:szCs w:val="20"/>
          </w:rPr>
          <w:t>dbschema.pl</w:t>
        </w:r>
      </w:hyperlink>
      <w:r>
        <w:rPr>
          <w:rFonts w:eastAsia="Times New Roman"/>
        </w:rPr>
        <w:t xml:space="preserve"> from Sybperl can create scripts from an existing database), then bcp out your data, drop the database, recreate it smaller, run your scripts, and bcp in your </w:t>
      </w:r>
      <w:r>
        <w:rPr>
          <w:rFonts w:eastAsia="Times New Roman"/>
        </w:rPr>
        <w:t xml:space="preserve">data. </w:t>
      </w:r>
    </w:p>
    <w:p w:rsidR="00000000" w:rsidRDefault="00E008CC">
      <w:pPr>
        <w:numPr>
          <w:ilvl w:val="0"/>
          <w:numId w:val="12"/>
        </w:numPr>
        <w:spacing w:before="100" w:beforeAutospacing="1" w:after="100" w:afterAutospacing="1"/>
        <w:rPr>
          <w:rFonts w:eastAsia="Times New Roman"/>
        </w:rPr>
      </w:pPr>
      <w:r>
        <w:rPr>
          <w:rFonts w:eastAsia="Times New Roman"/>
        </w:rPr>
        <w:t xml:space="preserve">Use a third-party tool such as DataTool's SQL Backtrack, which in essence automates the first process. </w:t>
      </w:r>
    </w:p>
    <w:p w:rsidR="00000000" w:rsidRDefault="00E008CC">
      <w:pPr>
        <w:pStyle w:val="NormalWeb"/>
      </w:pPr>
      <w:r>
        <w:t xml:space="preserve">This technote outlines a third possibility that can work in most cases. </w:t>
      </w:r>
    </w:p>
    <w:p w:rsidR="00000000" w:rsidRDefault="00E008CC">
      <w:pPr>
        <w:pStyle w:val="Heading3"/>
        <w:rPr>
          <w:rFonts w:eastAsia="Times New Roman"/>
        </w:rPr>
      </w:pPr>
      <w:r>
        <w:rPr>
          <w:rFonts w:eastAsia="Times New Roman"/>
        </w:rPr>
        <w:t>An Unsupported Method to Shrink a Database</w:t>
      </w:r>
    </w:p>
    <w:p w:rsidR="00000000" w:rsidRDefault="00E008CC">
      <w:pPr>
        <w:pStyle w:val="NormalWeb"/>
      </w:pPr>
      <w:r>
        <w:t xml:space="preserve">This process is fairly trivial in some cases, such as removing a recently added fragment or trimming a database that has a log fragment as its final allocation, but can also be much more complicated or time consuming than the script and bcp method. </w:t>
      </w:r>
    </w:p>
    <w:p w:rsidR="00000000" w:rsidRDefault="00E008CC">
      <w:pPr>
        <w:pStyle w:val="Heading4"/>
        <w:rPr>
          <w:rFonts w:eastAsia="Times New Roman"/>
        </w:rPr>
      </w:pPr>
      <w:r>
        <w:rPr>
          <w:rFonts w:eastAsia="Times New Roman"/>
        </w:rPr>
        <w:t>Genera</w:t>
      </w:r>
      <w:r>
        <w:rPr>
          <w:rFonts w:eastAsia="Times New Roman"/>
        </w:rPr>
        <w:t>l Outline</w:t>
      </w:r>
    </w:p>
    <w:p w:rsidR="00000000" w:rsidRDefault="00E008CC">
      <w:pPr>
        <w:pStyle w:val="NormalWeb"/>
      </w:pPr>
      <w:r>
        <w:t xml:space="preserve">The general outline of how to do it is: </w:t>
      </w:r>
    </w:p>
    <w:p w:rsidR="00000000" w:rsidRDefault="00E008CC">
      <w:pPr>
        <w:numPr>
          <w:ilvl w:val="0"/>
          <w:numId w:val="13"/>
        </w:numPr>
        <w:spacing w:before="100" w:beforeAutospacing="1" w:after="100" w:afterAutospacing="1"/>
        <w:rPr>
          <w:rFonts w:eastAsia="Times New Roman"/>
        </w:rPr>
      </w:pPr>
      <w:r>
        <w:rPr>
          <w:rFonts w:eastAsia="Times New Roman"/>
        </w:rPr>
        <w:t xml:space="preserve">Make a backup of the current database </w:t>
      </w:r>
    </w:p>
    <w:p w:rsidR="00000000" w:rsidRDefault="00E008CC">
      <w:pPr>
        <w:numPr>
          <w:ilvl w:val="0"/>
          <w:numId w:val="13"/>
        </w:numPr>
        <w:spacing w:before="100" w:beforeAutospacing="1" w:after="100" w:afterAutospacing="1"/>
        <w:rPr>
          <w:rFonts w:eastAsia="Times New Roman"/>
        </w:rPr>
      </w:pPr>
      <w:r>
        <w:rPr>
          <w:rFonts w:eastAsia="Times New Roman"/>
        </w:rPr>
        <w:t xml:space="preserve">Migrate data from </w:t>
      </w:r>
      <w:r>
        <w:rPr>
          <w:rStyle w:val="HTMLCode"/>
        </w:rPr>
        <w:t>sysusages</w:t>
      </w:r>
      <w:r>
        <w:rPr>
          <w:rFonts w:eastAsia="Times New Roman"/>
        </w:rPr>
        <w:t xml:space="preserve"> fragments with high </w:t>
      </w:r>
      <w:r>
        <w:rPr>
          <w:rStyle w:val="HTMLCode"/>
        </w:rPr>
        <w:t>lstart</w:t>
      </w:r>
      <w:r>
        <w:rPr>
          <w:rFonts w:eastAsia="Times New Roman"/>
        </w:rPr>
        <w:t xml:space="preserve"> values to fragments with low </w:t>
      </w:r>
      <w:r>
        <w:rPr>
          <w:rStyle w:val="HTMLCode"/>
        </w:rPr>
        <w:t>lstart</w:t>
      </w:r>
      <w:r>
        <w:rPr>
          <w:rFonts w:eastAsia="Times New Roman"/>
        </w:rPr>
        <w:t xml:space="preserve"> values. </w:t>
      </w:r>
    </w:p>
    <w:p w:rsidR="00000000" w:rsidRDefault="00E008CC">
      <w:pPr>
        <w:numPr>
          <w:ilvl w:val="0"/>
          <w:numId w:val="13"/>
        </w:numPr>
        <w:spacing w:before="100" w:beforeAutospacing="1" w:after="100" w:afterAutospacing="1"/>
        <w:rPr>
          <w:rFonts w:eastAsia="Times New Roman"/>
        </w:rPr>
      </w:pPr>
      <w:r>
        <w:rPr>
          <w:rFonts w:eastAsia="Times New Roman"/>
        </w:rPr>
        <w:t xml:space="preserve">Edit </w:t>
      </w:r>
      <w:r>
        <w:rPr>
          <w:rStyle w:val="HTMLCode"/>
        </w:rPr>
        <w:t>sysusages</w:t>
      </w:r>
      <w:r>
        <w:rPr>
          <w:rFonts w:eastAsia="Times New Roman"/>
        </w:rPr>
        <w:t xml:space="preserve"> to remove high </w:t>
      </w:r>
      <w:r>
        <w:rPr>
          <w:rStyle w:val="HTMLCode"/>
        </w:rPr>
        <w:t>lstart</w:t>
      </w:r>
      <w:r>
        <w:rPr>
          <w:rFonts w:eastAsia="Times New Roman"/>
        </w:rPr>
        <w:t xml:space="preserve"> fragments that no longer have</w:t>
      </w:r>
      <w:r>
        <w:rPr>
          <w:rFonts w:eastAsia="Times New Roman"/>
        </w:rPr>
        <w:t xml:space="preserve"> data allocations. </w:t>
      </w:r>
    </w:p>
    <w:p w:rsidR="00000000" w:rsidRDefault="00E008CC">
      <w:pPr>
        <w:numPr>
          <w:ilvl w:val="0"/>
          <w:numId w:val="13"/>
        </w:numPr>
        <w:spacing w:before="100" w:beforeAutospacing="1" w:after="100" w:afterAutospacing="1"/>
        <w:rPr>
          <w:rFonts w:eastAsia="Times New Roman"/>
        </w:rPr>
      </w:pPr>
      <w:r>
        <w:rPr>
          <w:rFonts w:eastAsia="Times New Roman"/>
        </w:rPr>
        <w:t xml:space="preserve">Reboot ASE. </w:t>
      </w:r>
    </w:p>
    <w:p w:rsidR="00000000" w:rsidRDefault="00E008CC">
      <w:pPr>
        <w:pStyle w:val="Heading4"/>
        <w:rPr>
          <w:rFonts w:eastAsia="Times New Roman"/>
        </w:rPr>
      </w:pPr>
      <w:r>
        <w:rPr>
          <w:rFonts w:eastAsia="Times New Roman"/>
        </w:rPr>
        <w:t>Details</w:t>
      </w:r>
    </w:p>
    <w:p w:rsidR="00000000" w:rsidRDefault="00E008CC">
      <w:pPr>
        <w:numPr>
          <w:ilvl w:val="0"/>
          <w:numId w:val="14"/>
        </w:numPr>
        <w:spacing w:before="100" w:beforeAutospacing="1" w:after="100" w:afterAutospacing="1"/>
        <w:rPr>
          <w:rFonts w:eastAsia="Times New Roman"/>
        </w:rPr>
      </w:pPr>
      <w:r>
        <w:rPr>
          <w:rFonts w:eastAsia="Times New Roman"/>
        </w:rPr>
        <w:t xml:space="preserve">Dump your database. If anything goes wrong, you will need to recover from this backup! </w:t>
      </w:r>
    </w:p>
    <w:p w:rsidR="00000000" w:rsidRDefault="00E008CC">
      <w:pPr>
        <w:numPr>
          <w:ilvl w:val="0"/>
          <w:numId w:val="14"/>
        </w:numPr>
        <w:spacing w:before="100" w:beforeAutospacing="1" w:after="100" w:afterAutospacing="1"/>
        <w:rPr>
          <w:rFonts w:eastAsia="Times New Roman"/>
        </w:rPr>
      </w:pPr>
      <w:r>
        <w:rPr>
          <w:rFonts w:eastAsia="Times New Roman"/>
        </w:rPr>
        <w:t xml:space="preserve">Decide how many megabytes of space you wish to remove from your database. </w:t>
      </w:r>
    </w:p>
    <w:p w:rsidR="00000000" w:rsidRDefault="00E008CC">
      <w:pPr>
        <w:numPr>
          <w:ilvl w:val="0"/>
          <w:numId w:val="14"/>
        </w:numPr>
        <w:spacing w:before="100" w:beforeAutospacing="1" w:after="100" w:afterAutospacing="1"/>
        <w:rPr>
          <w:rFonts w:eastAsia="Times New Roman"/>
        </w:rPr>
      </w:pPr>
      <w:r>
        <w:rPr>
          <w:rFonts w:eastAsia="Times New Roman"/>
        </w:rPr>
        <w:t xml:space="preserve">Examine </w:t>
      </w:r>
      <w:r>
        <w:rPr>
          <w:rStyle w:val="HTMLCode"/>
        </w:rPr>
        <w:t>sysusages</w:t>
      </w:r>
      <w:r>
        <w:rPr>
          <w:rFonts w:eastAsia="Times New Roman"/>
        </w:rPr>
        <w:t xml:space="preserve"> for the database. You will be shri</w:t>
      </w:r>
      <w:r>
        <w:rPr>
          <w:rFonts w:eastAsia="Times New Roman"/>
        </w:rPr>
        <w:t xml:space="preserve">nking the database by removing the fragments with the highest </w:t>
      </w:r>
      <w:r>
        <w:rPr>
          <w:rStyle w:val="HTMLCode"/>
        </w:rPr>
        <w:t>lstart</w:t>
      </w:r>
      <w:r>
        <w:rPr>
          <w:rFonts w:eastAsia="Times New Roman"/>
        </w:rPr>
        <w:t xml:space="preserve"> values. If the current fragments are not of appropriate sizes, you may need to drop the database, recreate it so there are more fragments, and reload the dump. </w:t>
      </w:r>
    </w:p>
    <w:p w:rsidR="00000000" w:rsidRDefault="00E008CC">
      <w:pPr>
        <w:pStyle w:val="NormalWeb"/>
        <w:ind w:left="720"/>
      </w:pPr>
      <w:r>
        <w:t>A trivial case: An example</w:t>
      </w:r>
      <w:r>
        <w:t xml:space="preserve"> of a time when you can easily shrink a database is if you have just altered it and are sure there has been no activity on the new fragment. In this case, you can directly delete the last row in </w:t>
      </w:r>
      <w:r>
        <w:rPr>
          <w:rStyle w:val="HTMLCode"/>
        </w:rPr>
        <w:t>sysusage</w:t>
      </w:r>
      <w:r>
        <w:t>s for the db (this row was just added by alter db) an</w:t>
      </w:r>
      <w:r>
        <w:t xml:space="preserve">d reboot the server and it should come up cleanly. </w:t>
      </w:r>
    </w:p>
    <w:p w:rsidR="00000000" w:rsidRDefault="00E008CC">
      <w:pPr>
        <w:numPr>
          <w:ilvl w:val="0"/>
          <w:numId w:val="14"/>
        </w:numPr>
        <w:spacing w:before="100" w:beforeAutospacing="1" w:after="100" w:afterAutospacing="1"/>
        <w:rPr>
          <w:rFonts w:eastAsia="Times New Roman"/>
        </w:rPr>
      </w:pPr>
      <w:r>
        <w:rPr>
          <w:rFonts w:eastAsia="Times New Roman"/>
        </w:rPr>
        <w:t xml:space="preserve">Change the segmaps of the fragments you plan to remove to 0. This will prevent future data allocations to these fragments. </w:t>
      </w:r>
    </w:p>
    <w:p w:rsidR="00000000" w:rsidRDefault="00E008CC">
      <w:pPr>
        <w:pStyle w:val="NormalWeb"/>
        <w:ind w:left="720"/>
      </w:pPr>
      <w:r>
        <w:t xml:space="preserve">Note: If any of the fragments you are using have user defined segments on them, </w:t>
      </w:r>
      <w:r>
        <w:t>drop those segments before doing this.</w:t>
      </w:r>
    </w:p>
    <w:p w:rsidR="00000000" w:rsidRDefault="00E008CC">
      <w:pPr>
        <w:pStyle w:val="HTMLPreformatted"/>
        <w:ind w:left="720"/>
      </w:pPr>
      <w:r>
        <w:t xml:space="preserve">    sp_configure "allow updates", 1</w:t>
      </w:r>
    </w:p>
    <w:p w:rsidR="00000000" w:rsidRDefault="00E008CC">
      <w:pPr>
        <w:pStyle w:val="HTMLPreformatted"/>
        <w:ind w:left="720"/>
      </w:pPr>
      <w:r>
        <w:t xml:space="preserve">    go</w:t>
      </w:r>
    </w:p>
    <w:p w:rsidR="00000000" w:rsidRDefault="00E008CC">
      <w:pPr>
        <w:pStyle w:val="HTMLPreformatted"/>
        <w:ind w:left="720"/>
      </w:pPr>
      <w:r>
        <w:t xml:space="preserve">    reconfigure with override  -- not necessary in System 11</w:t>
      </w:r>
    </w:p>
    <w:p w:rsidR="00000000" w:rsidRDefault="00E008CC">
      <w:pPr>
        <w:pStyle w:val="HTMLPreformatted"/>
        <w:ind w:left="720"/>
      </w:pPr>
      <w:r>
        <w:t xml:space="preserve">    go</w:t>
      </w:r>
    </w:p>
    <w:p w:rsidR="00000000" w:rsidRDefault="00E008CC">
      <w:pPr>
        <w:pStyle w:val="HTMLPreformatted"/>
        <w:ind w:left="720"/>
      </w:pPr>
      <w:r>
        <w:t xml:space="preserve">    update sysusages</w:t>
      </w:r>
    </w:p>
    <w:p w:rsidR="00000000" w:rsidRDefault="00E008CC">
      <w:pPr>
        <w:pStyle w:val="HTMLPreformatted"/>
        <w:ind w:left="720"/>
      </w:pPr>
      <w:r>
        <w:t xml:space="preserve">       set segmap = 0</w:t>
      </w:r>
    </w:p>
    <w:p w:rsidR="00000000" w:rsidRDefault="00E008CC">
      <w:pPr>
        <w:pStyle w:val="HTMLPreformatted"/>
        <w:ind w:left="720"/>
      </w:pPr>
      <w:r>
        <w:t xml:space="preserve">     where dbid   = &lt;dbid&gt;</w:t>
      </w:r>
    </w:p>
    <w:p w:rsidR="00000000" w:rsidRDefault="00E008CC">
      <w:pPr>
        <w:pStyle w:val="HTMLPreformatted"/>
        <w:ind w:left="720"/>
      </w:pPr>
      <w:r>
        <w:t xml:space="preserve">       and lstart = &lt;lstart&gt;</w:t>
      </w:r>
    </w:p>
    <w:p w:rsidR="00000000" w:rsidRDefault="00E008CC">
      <w:pPr>
        <w:pStyle w:val="HTMLPreformatted"/>
        <w:ind w:left="720"/>
      </w:pPr>
      <w:r>
        <w:t xml:space="preserve">    go</w:t>
      </w:r>
    </w:p>
    <w:p w:rsidR="00000000" w:rsidRDefault="00E008CC">
      <w:pPr>
        <w:pStyle w:val="HTMLPreformatted"/>
        <w:ind w:left="720"/>
      </w:pPr>
      <w:r>
        <w:t xml:space="preserve">    dbcc dbrepair(&lt;dbname&gt;, remap)</w:t>
      </w:r>
    </w:p>
    <w:p w:rsidR="00000000" w:rsidRDefault="00E008CC">
      <w:pPr>
        <w:pStyle w:val="HTMLPreformatted"/>
        <w:ind w:left="720"/>
      </w:pPr>
      <w:r>
        <w:t xml:space="preserve">    go </w:t>
      </w:r>
    </w:p>
    <w:p w:rsidR="00000000" w:rsidRDefault="00E008CC">
      <w:pPr>
        <w:pStyle w:val="NormalWeb"/>
        <w:ind w:left="720"/>
      </w:pPr>
      <w:r>
        <w:t xml:space="preserve">Ensure that there is at least one data (segmap 3) and one log (segmap 4) fragment, or one mixed (segmap 7) fragment. </w:t>
      </w:r>
    </w:p>
    <w:p w:rsidR="00000000" w:rsidRDefault="00E008CC">
      <w:pPr>
        <w:pStyle w:val="NormalWeb"/>
        <w:ind w:left="720"/>
      </w:pPr>
      <w:r>
        <w:t xml:space="preserve">If the server has been in use for some time, you can shrink it by deleting rows from sysusages </w:t>
      </w:r>
      <w:r>
        <w:t xml:space="preserve">for the db, last rows first, after making sure that no objects have any allocations on the usages. </w:t>
      </w:r>
    </w:p>
    <w:p w:rsidR="00000000" w:rsidRDefault="00E008CC">
      <w:pPr>
        <w:numPr>
          <w:ilvl w:val="0"/>
          <w:numId w:val="14"/>
        </w:numPr>
        <w:spacing w:before="100" w:beforeAutospacing="1" w:after="100" w:afterAutospacing="1"/>
        <w:rPr>
          <w:rFonts w:eastAsia="Times New Roman"/>
        </w:rPr>
      </w:pPr>
      <w:r>
        <w:rPr>
          <w:rFonts w:eastAsia="Times New Roman"/>
        </w:rPr>
        <w:t xml:space="preserve">Determine which objects are on the fragments you plan to remove. </w:t>
      </w:r>
    </w:p>
    <w:p w:rsidR="00000000" w:rsidRDefault="00E008CC">
      <w:pPr>
        <w:pStyle w:val="HTMLPreformatted"/>
        <w:numPr>
          <w:ilvl w:val="0"/>
          <w:numId w:val="14"/>
        </w:numPr>
        <w:tabs>
          <w:tab w:val="clear" w:pos="720"/>
        </w:tabs>
      </w:pPr>
      <w:r>
        <w:t xml:space="preserve">    traceon(3604)</w:t>
      </w:r>
    </w:p>
    <w:p w:rsidR="00000000" w:rsidRDefault="00E008CC">
      <w:pPr>
        <w:pStyle w:val="HTMLPreformatted"/>
        <w:numPr>
          <w:ilvl w:val="0"/>
          <w:numId w:val="14"/>
        </w:numPr>
        <w:tabs>
          <w:tab w:val="clear" w:pos="720"/>
        </w:tabs>
      </w:pPr>
      <w:r>
        <w:t xml:space="preserve">    go</w:t>
      </w:r>
    </w:p>
    <w:p w:rsidR="00000000" w:rsidRDefault="00E008CC">
      <w:pPr>
        <w:pStyle w:val="HTMLPreformatted"/>
        <w:numPr>
          <w:ilvl w:val="0"/>
          <w:numId w:val="14"/>
        </w:numPr>
        <w:tabs>
          <w:tab w:val="clear" w:pos="720"/>
        </w:tabs>
      </w:pPr>
      <w:r>
        <w:t xml:space="preserve">    dbcc usedextents( dbid,0,0,1)</w:t>
      </w:r>
    </w:p>
    <w:p w:rsidR="00000000" w:rsidRDefault="00E008CC">
      <w:pPr>
        <w:pStyle w:val="HTMLPreformatted"/>
        <w:ind w:left="720"/>
      </w:pPr>
      <w:r>
        <w:t xml:space="preserve">    go </w:t>
      </w:r>
    </w:p>
    <w:p w:rsidR="00000000" w:rsidRDefault="00E008CC">
      <w:pPr>
        <w:pStyle w:val="NormalWeb"/>
        <w:ind w:left="720"/>
      </w:pPr>
      <w:r>
        <w:t>Find the extent with th</w:t>
      </w:r>
      <w:r>
        <w:t xml:space="preserve">e same value as the lstart of the first fragment you plan to drop. You need to migrate every object appearing from this point on in the output. </w:t>
      </w:r>
    </w:p>
    <w:p w:rsidR="00000000" w:rsidRDefault="00E008CC">
      <w:pPr>
        <w:numPr>
          <w:ilvl w:val="0"/>
          <w:numId w:val="14"/>
        </w:numPr>
        <w:spacing w:before="100" w:beforeAutospacing="1" w:after="100" w:afterAutospacing="1"/>
        <w:rPr>
          <w:rFonts w:eastAsia="Times New Roman"/>
        </w:rPr>
      </w:pPr>
      <w:r>
        <w:rPr>
          <w:rFonts w:eastAsia="Times New Roman"/>
        </w:rPr>
        <w:t xml:space="preserve">Migrate these objects onto earlier fragments in the database. </w:t>
      </w:r>
    </w:p>
    <w:p w:rsidR="00000000" w:rsidRDefault="00E008CC">
      <w:pPr>
        <w:pStyle w:val="NormalWeb"/>
        <w:ind w:left="720"/>
      </w:pPr>
      <w:r>
        <w:t>Objids other than 0 or 99 are objects that you m</w:t>
      </w:r>
      <w:r>
        <w:t xml:space="preserve">ust migrate or drop. You can migrate a user table by building a new clustered index on the table (since the segmap was changed, the new allocations will not go on this fragment). </w:t>
      </w:r>
    </w:p>
    <w:p w:rsidR="00000000" w:rsidRDefault="00E008CC">
      <w:pPr>
        <w:pStyle w:val="NormalWeb"/>
        <w:ind w:left="720"/>
      </w:pPr>
      <w:r>
        <w:t xml:space="preserve">You can migrate some system tables (but not all) using the </w:t>
      </w:r>
      <w:r>
        <w:rPr>
          <w:rStyle w:val="HTMLTypewriter"/>
        </w:rPr>
        <w:t>sp_fixindex</w:t>
      </w:r>
      <w:r>
        <w:t xml:space="preserve"> comma</w:t>
      </w:r>
      <w:r>
        <w:t xml:space="preserve">nd to rebuild its clustered index. However, there are a few system tables that cannot have their clustered indexes rebuilt, and if they have any allocations on the usage, you are out of luck. </w:t>
      </w:r>
    </w:p>
    <w:p w:rsidR="00000000" w:rsidRDefault="00E008CC">
      <w:pPr>
        <w:pStyle w:val="NormalWeb"/>
        <w:ind w:left="720"/>
      </w:pPr>
      <w:r>
        <w:t xml:space="preserve">If the objid is 8, then it is the log. You can migrate the log </w:t>
      </w:r>
      <w:r>
        <w:t xml:space="preserve">by ensuring that another usage has a log segment (segmap 4 or 7). Do enough activity on the database to fill an extents worth of log pages, then checkpoint and dump tran. </w:t>
      </w:r>
    </w:p>
    <w:p w:rsidR="00000000" w:rsidRDefault="00E008CC">
      <w:pPr>
        <w:pStyle w:val="NormalWeb"/>
        <w:ind w:left="720"/>
      </w:pPr>
      <w:r>
        <w:t xml:space="preserve">Once you have moved all the objects, delete the row from </w:t>
      </w:r>
      <w:r>
        <w:rPr>
          <w:rStyle w:val="HTMLTypewriter"/>
        </w:rPr>
        <w:t>sysusages</w:t>
      </w:r>
      <w:r>
        <w:t xml:space="preserve"> and reboot the se</w:t>
      </w:r>
      <w:r>
        <w:t xml:space="preserve">rver. </w:t>
      </w:r>
    </w:p>
    <w:p w:rsidR="00000000" w:rsidRDefault="00E008CC">
      <w:pPr>
        <w:pStyle w:val="NormalWeb"/>
        <w:ind w:left="720"/>
      </w:pPr>
      <w:r>
        <w:t xml:space="preserve">Run </w:t>
      </w:r>
      <w:r>
        <w:rPr>
          <w:rStyle w:val="HTMLTypewriter"/>
        </w:rPr>
        <w:t>dbcc checkdb</w:t>
      </w:r>
      <w:r>
        <w:t xml:space="preserve"> and </w:t>
      </w:r>
      <w:r>
        <w:rPr>
          <w:rStyle w:val="HTMLTypewriter"/>
        </w:rPr>
        <w:t>dbcc checkalloc</w:t>
      </w:r>
      <w:r>
        <w:t xml:space="preserve"> on the database to be sure you are ok, then dump the database again. </w:t>
      </w:r>
    </w:p>
    <w:p w:rsidR="00000000" w:rsidRDefault="00E008CC">
      <w:pPr>
        <w:pStyle w:val="NormalWeb"/>
      </w:pPr>
      <w:hyperlink r:id="rId59" w:anchor="UserDatabaseAdmin" w:history="1">
        <w:r>
          <w:rPr>
            <w:rStyle w:val="Hyperlink"/>
          </w:rPr>
          <w:t>Return to top</w:t>
        </w:r>
      </w:hyperlink>
    </w:p>
    <w:p w:rsidR="00000000" w:rsidRDefault="00592311">
      <w:pPr>
        <w:rPr>
          <w:rFonts w:eastAsia="Times New Roman"/>
        </w:rPr>
      </w:pPr>
      <w:r>
        <w:rPr>
          <w:rFonts w:eastAsia="Times New Roman"/>
        </w:rPr>
        <w:pict>
          <v:rect id="_x0000_i1049" style="width:0;height:1.5pt" o:hralign="center" o:hrstd="t" o:hr="t" fillcolor="#aca899" stroked="f"/>
        </w:pict>
      </w:r>
    </w:p>
    <w:p w:rsidR="00000000" w:rsidRDefault="00E008CC">
      <w:pPr>
        <w:pStyle w:val="Heading1"/>
        <w:rPr>
          <w:rFonts w:eastAsia="Times New Roman"/>
        </w:rPr>
      </w:pPr>
      <w:bookmarkStart w:id="27" w:name="1.2.13"/>
      <w:r>
        <w:rPr>
          <w:rFonts w:eastAsia="Times New Roman"/>
        </w:rPr>
        <w:t>1.</w:t>
      </w:r>
      <w:r>
        <w:rPr>
          <w:rFonts w:eastAsia="Times New Roman"/>
        </w:rPr>
        <w:t>2.13: How do I audit the SQL sent to the server?</w:t>
      </w:r>
      <w:bookmarkEnd w:id="27"/>
    </w:p>
    <w:p w:rsidR="00000000" w:rsidRDefault="00592311">
      <w:pPr>
        <w:rPr>
          <w:rFonts w:eastAsia="Times New Roman"/>
        </w:rPr>
      </w:pPr>
      <w:r>
        <w:rPr>
          <w:rFonts w:eastAsia="Times New Roman"/>
        </w:rPr>
        <w:pict>
          <v:rect id="_x0000_i1050" style="width:0;height:1.5pt" o:hralign="center" o:hrstd="t" o:hr="t" fillcolor="#aca899" stroked="f"/>
        </w:pict>
      </w:r>
    </w:p>
    <w:p w:rsidR="00000000" w:rsidRDefault="00E008CC">
      <w:pPr>
        <w:pStyle w:val="NormalWeb"/>
      </w:pPr>
      <w:r>
        <w:t xml:space="preserve">This does not seem to be well documented, so here is a quick means of auditing the SQL text that is sent to the server.  Note that this simply audits the SQL </w:t>
      </w:r>
      <w:r>
        <w:rPr>
          <w:rStyle w:val="Emphasis"/>
        </w:rPr>
        <w:t>sent</w:t>
      </w:r>
      <w:r>
        <w:t xml:space="preserve"> to the </w:t>
      </w:r>
      <w:r>
        <w:t>server.  So, if your user process executes a big stored procedure, all you will see here is a call to the stored procedure.  None of the SQL that is executed as part of the stored procedure will be listed.</w:t>
      </w:r>
    </w:p>
    <w:p w:rsidR="00000000" w:rsidRDefault="00E008CC">
      <w:pPr>
        <w:pStyle w:val="NormalWeb"/>
      </w:pPr>
      <w:r>
        <w:t>Firstly, you need to have installed Sybase securit</w:t>
      </w:r>
      <w:r>
        <w:t xml:space="preserve">y (which involves installing the </w:t>
      </w:r>
      <w:r>
        <w:rPr>
          <w:rStyle w:val="HTMLTypewriter"/>
        </w:rPr>
        <w:t>sybsecurity</w:t>
      </w:r>
      <w:r>
        <w:t xml:space="preserve"> database and loading it using the script </w:t>
      </w:r>
      <w:r>
        <w:rPr>
          <w:rStyle w:val="HTMLTypewriter"/>
        </w:rPr>
        <w:t>$SYBASE/scripts/installsecurity</w:t>
      </w:r>
      <w:r>
        <w:t>).   Read the Sybase Security Administration Manual, you may want to enable a threshold procedure to toggle between a couple of audit table</w:t>
      </w:r>
      <w:r>
        <w:t>s.  Be warned, that the default configuration option "</w:t>
      </w:r>
      <w:r>
        <w:rPr>
          <w:rStyle w:val="HTMLTypewriter"/>
        </w:rPr>
        <w:t>suspend auditing when device full</w:t>
      </w:r>
      <w:r>
        <w:t>" is set to 1.   This means that the server will suspend all normal SQL operations if the audit database becomes full and the sso logs in and gets rid of some data.  You</w:t>
      </w:r>
      <w:r>
        <w:t xml:space="preserve"> might want to consider changing this to 0 unless yours is a particularly sensitive installation.</w:t>
      </w:r>
    </w:p>
    <w:p w:rsidR="00000000" w:rsidRDefault="00E008CC">
      <w:pPr>
        <w:pStyle w:val="NormalWeb"/>
      </w:pPr>
      <w:r>
        <w:t xml:space="preserve">Once that is done, you need to enable auditing.  If you haven't already, you will need to restart ASE in order to start the audit subsystem.  Then </w:t>
      </w:r>
      <w:r>
        <w:t>comes the bit that does not seem well documented, you need to select an appropriate audit option, and the one for the SQL text is "</w:t>
      </w:r>
      <w:r>
        <w:rPr>
          <w:rStyle w:val="HTMLTypewriter"/>
        </w:rPr>
        <w:t>cmdtext</w:t>
      </w:r>
      <w:r>
        <w:t xml:space="preserve">".  From the </w:t>
      </w:r>
      <w:r>
        <w:rPr>
          <w:rStyle w:val="HTMLTypewriter"/>
        </w:rPr>
        <w:t>sybsecurity</w:t>
      </w:r>
      <w:r>
        <w:t xml:space="preserve"> database, issue</w:t>
      </w:r>
    </w:p>
    <w:p w:rsidR="00000000" w:rsidRDefault="00E008CC">
      <w:pPr>
        <w:pStyle w:val="NormalWeb"/>
      </w:pPr>
      <w:r>
        <w:rPr>
          <w:rStyle w:val="HTMLTypewriter"/>
        </w:rPr>
        <w:t>sp_audit "cmdtext",&lt;username&gt;,"all","on"</w:t>
      </w:r>
    </w:p>
    <w:p w:rsidR="00000000" w:rsidRDefault="00E008CC">
      <w:pPr>
        <w:pStyle w:val="NormalWeb"/>
      </w:pPr>
      <w:r>
        <w:t>for each user on the system that wis</w:t>
      </w:r>
      <w:r>
        <w:t>h to collect the SQL for.  sp_audit seems to imply that you can replace "&lt;username&gt;" with all, but I get the error message "</w:t>
      </w:r>
      <w:r>
        <w:rPr>
          <w:rStyle w:val="HTMLTypewriter"/>
        </w:rPr>
        <w:t>'all' is not a valid user name</w:t>
      </w:r>
      <w:r>
        <w:t>".  Finally, enable auditing for the system as a whole using</w:t>
      </w:r>
    </w:p>
    <w:p w:rsidR="00000000" w:rsidRDefault="00E008CC">
      <w:pPr>
        <w:pStyle w:val="NormalWeb"/>
      </w:pPr>
      <w:r>
        <w:rPr>
          <w:rStyle w:val="HTMLTypewriter"/>
        </w:rPr>
        <w:t>sp_configure "auditing",1</w:t>
      </w:r>
      <w:r>
        <w:rPr>
          <w:rFonts w:ascii="Courier New" w:hAnsi="Courier New" w:cs="Courier New"/>
          <w:sz w:val="20"/>
          <w:szCs w:val="20"/>
        </w:rPr>
        <w:br/>
      </w:r>
      <w:r>
        <w:rPr>
          <w:rStyle w:val="HTMLTypewriter"/>
        </w:rPr>
        <w:t>go</w:t>
      </w:r>
    </w:p>
    <w:p w:rsidR="00000000" w:rsidRDefault="00E008CC">
      <w:pPr>
        <w:pStyle w:val="NormalWeb"/>
      </w:pPr>
      <w:r>
        <w:t>If someone k</w:t>
      </w:r>
      <w:r>
        <w:t>nows where in the manuals this is well documented, I will add a link/reference.</w:t>
      </w:r>
    </w:p>
    <w:p w:rsidR="00000000" w:rsidRDefault="00E008CC">
      <w:pPr>
        <w:pStyle w:val="NormalWeb"/>
      </w:pPr>
      <w:r>
        <w:t xml:space="preserve">Note: The stored procedure </w:t>
      </w:r>
      <w:r>
        <w:rPr>
          <w:rStyle w:val="HTMLTypewriter"/>
        </w:rPr>
        <w:t>sp_audit</w:t>
      </w:r>
      <w:r>
        <w:t xml:space="preserve"> had a different name under previous releases.  I think that it was called </w:t>
      </w:r>
      <w:r>
        <w:rPr>
          <w:rStyle w:val="HTMLTypewriter"/>
        </w:rPr>
        <w:t>sp_auditoption</w:t>
      </w:r>
      <w:r>
        <w:t>.  Also, to get a full list of the options and their</w:t>
      </w:r>
      <w:r>
        <w:t xml:space="preserve"> names, go into </w:t>
      </w:r>
      <w:r>
        <w:rPr>
          <w:rStyle w:val="HTMLTypewriter"/>
        </w:rPr>
        <w:t>sybsecurity</w:t>
      </w:r>
      <w:r>
        <w:t xml:space="preserve"> and simply run </w:t>
      </w:r>
      <w:r>
        <w:rPr>
          <w:rStyle w:val="HTMLTypewriter"/>
        </w:rPr>
        <w:t>sp_audit</w:t>
      </w:r>
      <w:r>
        <w:t xml:space="preserve"> with no arguments.</w:t>
      </w:r>
    </w:p>
    <w:p w:rsidR="00000000" w:rsidRDefault="00E008CC">
      <w:pPr>
        <w:pStyle w:val="NormalWeb"/>
      </w:pPr>
      <w:hyperlink r:id="rId60" w:anchor="UserDatabaseAdmin" w:history="1">
        <w:r>
          <w:rPr>
            <w:rStyle w:val="Hyperlink"/>
          </w:rPr>
          <w:t>Return to top</w:t>
        </w:r>
      </w:hyperlink>
    </w:p>
    <w:p w:rsidR="00000000" w:rsidRDefault="00592311">
      <w:pPr>
        <w:rPr>
          <w:rFonts w:eastAsia="Times New Roman"/>
        </w:rPr>
      </w:pPr>
      <w:r>
        <w:rPr>
          <w:rFonts w:eastAsia="Times New Roman"/>
        </w:rPr>
        <w:pict>
          <v:rect id="_x0000_i1051" style="width:0;height:1.5pt" o:hralign="center" o:hrstd="t" o:hr="t" fillcolor="#aca899" stroked="f"/>
        </w:pict>
      </w:r>
    </w:p>
    <w:p w:rsidR="00000000" w:rsidRDefault="00E008CC">
      <w:pPr>
        <w:pStyle w:val="Heading1"/>
        <w:rPr>
          <w:rFonts w:eastAsia="Times New Roman"/>
        </w:rPr>
      </w:pPr>
      <w:bookmarkStart w:id="28" w:name="1.2.14"/>
      <w:r>
        <w:rPr>
          <w:rFonts w:eastAsia="Times New Roman"/>
        </w:rPr>
        <w:t>1.2.14: sp_helpdb/sp_helpsegment is returnin</w:t>
      </w:r>
      <w:r>
        <w:rPr>
          <w:rFonts w:eastAsia="Times New Roman"/>
        </w:rPr>
        <w:t>g negative numbers</w:t>
      </w:r>
      <w:bookmarkEnd w:id="28"/>
    </w:p>
    <w:p w:rsidR="00000000" w:rsidRDefault="00592311">
      <w:pPr>
        <w:rPr>
          <w:rFonts w:eastAsia="Times New Roman"/>
        </w:rPr>
      </w:pPr>
      <w:r>
        <w:rPr>
          <w:rFonts w:eastAsia="Times New Roman"/>
        </w:rPr>
        <w:pict>
          <v:rect id="_x0000_i1052" style="width:0;height:1.5pt" o:hralign="center" o:hrstd="t" o:hr="t" fillcolor="#aca899" stroked="f"/>
        </w:pict>
      </w:r>
    </w:p>
    <w:p w:rsidR="00000000" w:rsidRDefault="00E008CC">
      <w:pPr>
        <w:pStyle w:val="NormalWeb"/>
      </w:pPr>
      <w:r>
        <w:t>A number of releases of ASE return negative numbers for sp_helpdb. One solution given by Sybase is to restart the server. Hmm... not always possible. An alternative is to use the dbcc command 'usedext</w:t>
      </w:r>
      <w:r>
        <w:t>ents'. Issue the following:</w:t>
      </w:r>
    </w:p>
    <w:p w:rsidR="00000000" w:rsidRDefault="00E008CC">
      <w:pPr>
        <w:pStyle w:val="HTMLPreformatted"/>
      </w:pPr>
      <w:r>
        <w:t>dbcc traceon(3604)</w:t>
      </w:r>
    </w:p>
    <w:p w:rsidR="00000000" w:rsidRDefault="00E008CC">
      <w:pPr>
        <w:pStyle w:val="HTMLPreformatted"/>
      </w:pPr>
      <w:r>
        <w:t>dbcc usedextents</w:t>
      </w:r>
      <w:r>
        <w:t>(</w:t>
      </w:r>
      <w:r>
        <w:t>, 0, 1, 1)</w:t>
      </w:r>
    </w:p>
    <w:p w:rsidR="00000000" w:rsidRDefault="00E008CC">
      <w:pPr>
        <w:pStyle w:val="NormalWeb"/>
      </w:pPr>
      <w:r>
        <w:t xml:space="preserve">and the problem should disappear. This is actually a solved case, Sybase solved case no: 10454336, go to </w:t>
      </w:r>
      <w:hyperlink r:id="rId61" w:history="1">
        <w:r>
          <w:rPr>
            <w:rStyle w:val="Hyperlink"/>
          </w:rPr>
          <w:t>http://info.sybase.com/resolution/detail.stm?id_number=10454336</w:t>
        </w:r>
      </w:hyperlink>
      <w:r>
        <w:t xml:space="preserve"> to see more information.</w:t>
      </w:r>
    </w:p>
    <w:p w:rsidR="00000000" w:rsidRDefault="00E008CC">
      <w:pPr>
        <w:pStyle w:val="NormalWeb"/>
      </w:pPr>
      <w:hyperlink r:id="rId62" w:anchor="UserDatabaseAdmin" w:history="1">
        <w:r>
          <w:rPr>
            <w:rStyle w:val="Hyperlink"/>
          </w:rPr>
          <w:t>Return to top</w:t>
        </w:r>
      </w:hyperlink>
    </w:p>
    <w:p w:rsidR="00000000" w:rsidRDefault="00592311">
      <w:pPr>
        <w:rPr>
          <w:rFonts w:eastAsia="Times New Roman"/>
        </w:rPr>
      </w:pPr>
      <w:r>
        <w:rPr>
          <w:rFonts w:eastAsia="Times New Roman"/>
        </w:rPr>
        <w:pict>
          <v:rect id="_x0000_i1053" style="width:0;height:1.5pt" o:hralign="center" o:hrstd="t" o:hr="t" fillcolor="#aca899" stroked="f"/>
        </w:pict>
      </w:r>
    </w:p>
    <w:p w:rsidR="00E008CC" w:rsidRDefault="00E008CC">
      <w:pPr>
        <w:pStyle w:val="NormalWeb"/>
      </w:pPr>
      <w:r>
        <w:rPr>
          <w:noProof/>
          <w:color w:val="0000FF"/>
        </w:rPr>
        <w:drawing>
          <wp:inline distT="0" distB="0" distL="0" distR="0">
            <wp:extent cx="152400" cy="152400"/>
            <wp:effectExtent l="19050" t="0" r="0" b="0"/>
            <wp:docPr id="34" name="Picture 34" descr="Advanced Administrat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dvanced Administration">
                      <a:hlinkClick r:id="rId20"/>
                    </pic:cNvPr>
                    <pic:cNvPicPr>
                      <a:picLocks noChangeAspect="1" noChangeArrowheads="1"/>
                    </pic:cNvPicPr>
                  </pic:nvPicPr>
                  <pic:blipFill>
                    <a:blip r:link="rId21"/>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rPr>
        <w:drawing>
          <wp:inline distT="0" distB="0" distL="0" distR="0">
            <wp:extent cx="152400" cy="152400"/>
            <wp:effectExtent l="19050" t="0" r="0" b="0"/>
            <wp:docPr id="35" name="Picture 35" descr="Basic Administrati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asic Administration">
                      <a:hlinkClick r:id="rId22"/>
                    </pic:cNvPr>
                    <pic:cNvPicPr>
                      <a:picLocks noChangeAspect="1" noChangeArrowheads="1"/>
                    </pic:cNvPicPr>
                  </pic:nvPicPr>
                  <pic:blipFill>
                    <a:blip r:link="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rPr>
        <w:drawing>
          <wp:inline distT="0" distB="0" distL="0" distR="0">
            <wp:extent cx="152400" cy="152400"/>
            <wp:effectExtent l="19050" t="0" r="0" b="0"/>
            <wp:docPr id="36" name="Picture 36" descr="ASE FAQ">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SE FAQ">
                      <a:hlinkClick r:id="rId24"/>
                    </pic:cNvPr>
                    <pic:cNvPicPr>
                      <a:picLocks noChangeAspect="1" noChangeArrowheads="1"/>
                    </pic:cNvPicPr>
                  </pic:nvPicPr>
                  <pic:blipFill>
                    <a:blip r:link="rId25"/>
                    <a:srcRect/>
                    <a:stretch>
                      <a:fillRect/>
                    </a:stretch>
                  </pic:blipFill>
                  <pic:spPr bwMode="auto">
                    <a:xfrm>
                      <a:off x="0" y="0"/>
                      <a:ext cx="152400" cy="152400"/>
                    </a:xfrm>
                    <a:prstGeom prst="rect">
                      <a:avLst/>
                    </a:prstGeom>
                    <a:noFill/>
                    <a:ln w="9525">
                      <a:noFill/>
                      <a:miter lim="800000"/>
                      <a:headEnd/>
                      <a:tailEnd/>
                    </a:ln>
                  </pic:spPr>
                </pic:pic>
              </a:graphicData>
            </a:graphic>
          </wp:inline>
        </w:drawing>
      </w:r>
    </w:p>
    <w:sectPr w:rsidR="00E008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C6E96"/>
    <w:multiLevelType w:val="multilevel"/>
    <w:tmpl w:val="5B20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B47BD"/>
    <w:multiLevelType w:val="multilevel"/>
    <w:tmpl w:val="D9DA4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B41B58"/>
    <w:multiLevelType w:val="multilevel"/>
    <w:tmpl w:val="8534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757BE2"/>
    <w:multiLevelType w:val="multilevel"/>
    <w:tmpl w:val="D9D0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F23572"/>
    <w:multiLevelType w:val="multilevel"/>
    <w:tmpl w:val="2654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EF58FB"/>
    <w:multiLevelType w:val="multilevel"/>
    <w:tmpl w:val="A25E9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F96FA3"/>
    <w:multiLevelType w:val="multilevel"/>
    <w:tmpl w:val="1AE05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193393"/>
    <w:multiLevelType w:val="multilevel"/>
    <w:tmpl w:val="A688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F32850"/>
    <w:multiLevelType w:val="multilevel"/>
    <w:tmpl w:val="960A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606D2C"/>
    <w:multiLevelType w:val="multilevel"/>
    <w:tmpl w:val="FC365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0A286C"/>
    <w:multiLevelType w:val="multilevel"/>
    <w:tmpl w:val="DCDC6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3D1E9A"/>
    <w:multiLevelType w:val="multilevel"/>
    <w:tmpl w:val="78D8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D8224A"/>
    <w:multiLevelType w:val="multilevel"/>
    <w:tmpl w:val="3672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305D9C"/>
    <w:multiLevelType w:val="multilevel"/>
    <w:tmpl w:val="CB22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8"/>
  </w:num>
  <w:num w:numId="4">
    <w:abstractNumId w:val="6"/>
  </w:num>
  <w:num w:numId="5">
    <w:abstractNumId w:val="9"/>
  </w:num>
  <w:num w:numId="6">
    <w:abstractNumId w:val="11"/>
  </w:num>
  <w:num w:numId="7">
    <w:abstractNumId w:val="1"/>
  </w:num>
  <w:num w:numId="8">
    <w:abstractNumId w:val="7"/>
  </w:num>
  <w:num w:numId="9">
    <w:abstractNumId w:val="2"/>
  </w:num>
  <w:num w:numId="10">
    <w:abstractNumId w:val="12"/>
  </w:num>
  <w:num w:numId="11">
    <w:abstractNumId w:val="0"/>
  </w:num>
  <w:num w:numId="12">
    <w:abstractNumId w:val="4"/>
  </w:num>
  <w:num w:numId="13">
    <w:abstractNumId w:val="5"/>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592311"/>
    <w:rsid w:val="00384405"/>
    <w:rsid w:val="00592311"/>
    <w:rsid w:val="00E008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84405"/>
    <w:rPr>
      <w:rFonts w:ascii="Tahoma" w:hAnsi="Tahoma" w:cs="Tahoma"/>
      <w:sz w:val="16"/>
      <w:szCs w:val="16"/>
    </w:rPr>
  </w:style>
  <w:style w:type="character" w:customStyle="1" w:styleId="BalloonTextChar">
    <w:name w:val="Balloon Text Char"/>
    <w:basedOn w:val="DefaultParagraphFont"/>
    <w:link w:val="BalloonText"/>
    <w:uiPriority w:val="99"/>
    <w:semiHidden/>
    <w:rsid w:val="00384405"/>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70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43726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06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314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973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829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028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0348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900240">
      <w:blockQuote w:val="1"/>
      <w:marLeft w:val="720"/>
      <w:marRight w:val="720"/>
      <w:marTop w:val="100"/>
      <w:marBottom w:val="10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sug.com/Sybase_FAQ/ASE/section1.2.html" TargetMode="External"/><Relationship Id="rId18" Type="http://schemas.openxmlformats.org/officeDocument/2006/relationships/hyperlink" Target="http://www.isug.com/Sybase_FAQ/ASE/section1.2.html" TargetMode="External"/><Relationship Id="rId26" Type="http://schemas.openxmlformats.org/officeDocument/2006/relationships/hyperlink" Target="http://www.isug.com/Sybase_FAQ/ASE/section1.2.html" TargetMode="External"/><Relationship Id="rId39" Type="http://schemas.openxmlformats.org/officeDocument/2006/relationships/hyperlink" Target="http://www.isug.com/Sybase_FAQ/ASE/section1.2.html" TargetMode="External"/><Relationship Id="rId21" Type="http://schemas.openxmlformats.org/officeDocument/2006/relationships/image" Target="file:///C:\VIPMyToolKit\Research\1_2%20User%20Database%20Administration_files\next.jpg" TargetMode="External"/><Relationship Id="rId34" Type="http://schemas.openxmlformats.org/officeDocument/2006/relationships/hyperlink" Target="http://www.isug.com/Sybase_FAQ/ASE/section1.2.html" TargetMode="External"/><Relationship Id="rId42" Type="http://schemas.openxmlformats.org/officeDocument/2006/relationships/hyperlink" Target="http://www.isug.com/Sybase_FAQ/ASE/section1.2.html" TargetMode="External"/><Relationship Id="rId47" Type="http://schemas.openxmlformats.org/officeDocument/2006/relationships/hyperlink" Target="http://www.isug.com/Sybase_FAQ/ASE/section1.2.html" TargetMode="External"/><Relationship Id="rId50" Type="http://schemas.openxmlformats.org/officeDocument/2006/relationships/hyperlink" Target="http://www.isug.com/Sybase_FAQ/ASE/section1.2.html" TargetMode="External"/><Relationship Id="rId55" Type="http://schemas.openxmlformats.org/officeDocument/2006/relationships/hyperlink" Target="http://www.isug.com/Sybase_FAQ/ASE/section1.5.html" TargetMode="External"/><Relationship Id="rId63" Type="http://schemas.openxmlformats.org/officeDocument/2006/relationships/fontTable" Target="fontTable.xml"/><Relationship Id="rId7" Type="http://schemas.openxmlformats.org/officeDocument/2006/relationships/hyperlink" Target="http://www.isug.com/Sybase_FAQ/ASE/section1.2.html" TargetMode="External"/><Relationship Id="rId2" Type="http://schemas.openxmlformats.org/officeDocument/2006/relationships/styles" Target="styles.xml"/><Relationship Id="rId16" Type="http://schemas.openxmlformats.org/officeDocument/2006/relationships/hyperlink" Target="http://www.isug.com/Sybase_FAQ/ASE/section1.2.html" TargetMode="External"/><Relationship Id="rId20" Type="http://schemas.openxmlformats.org/officeDocument/2006/relationships/hyperlink" Target="http://www.isug.com/Sybase_FAQ/ASE/section1.3.html" TargetMode="External"/><Relationship Id="rId29" Type="http://schemas.openxmlformats.org/officeDocument/2006/relationships/hyperlink" Target="http://www.isug.com/Sybase_FAQ/ASE/section1.2.html" TargetMode="External"/><Relationship Id="rId41" Type="http://schemas.openxmlformats.org/officeDocument/2006/relationships/hyperlink" Target="http://www.isug.com/Sybase_FAQ/ASE/section1.2.html" TargetMode="External"/><Relationship Id="rId54" Type="http://schemas.openxmlformats.org/officeDocument/2006/relationships/hyperlink" Target="http://www.isug.com/Sybase_FAQ/ASE/section1.2.html" TargetMode="External"/><Relationship Id="rId62" Type="http://schemas.openxmlformats.org/officeDocument/2006/relationships/hyperlink" Target="http://www.isug.com/Sybase_FAQ/ASE/section1.2.html" TargetMode="External"/><Relationship Id="rId1" Type="http://schemas.openxmlformats.org/officeDocument/2006/relationships/numbering" Target="numbering.xml"/><Relationship Id="rId6" Type="http://schemas.openxmlformats.org/officeDocument/2006/relationships/hyperlink" Target="http://www.isug.com/Sybase_FAQ/ASE/section1.2.html" TargetMode="External"/><Relationship Id="rId11" Type="http://schemas.openxmlformats.org/officeDocument/2006/relationships/hyperlink" Target="http://www.isug.com/Sybase_FAQ/ASE/section1.2.html" TargetMode="External"/><Relationship Id="rId24" Type="http://schemas.openxmlformats.org/officeDocument/2006/relationships/hyperlink" Target="http://www.isug.com/Sybase_FAQ/ASE/index.html" TargetMode="External"/><Relationship Id="rId32" Type="http://schemas.openxmlformats.org/officeDocument/2006/relationships/hyperlink" Target="http://www.isug.com/Sybase_FAQ/ASE/section1.2.html" TargetMode="External"/><Relationship Id="rId37" Type="http://schemas.openxmlformats.org/officeDocument/2006/relationships/hyperlink" Target="http://www.isug.com/Sybase_FAQ/ASE/section1.2.html" TargetMode="External"/><Relationship Id="rId40" Type="http://schemas.openxmlformats.org/officeDocument/2006/relationships/hyperlink" Target="http://www.isug.com/Sybase_FAQ/ASE/section1.2.html" TargetMode="External"/><Relationship Id="rId45" Type="http://schemas.openxmlformats.org/officeDocument/2006/relationships/hyperlink" Target="http://www.isug.com/Sybase_FAQ/ASE/section9.html" TargetMode="External"/><Relationship Id="rId53" Type="http://schemas.openxmlformats.org/officeDocument/2006/relationships/hyperlink" Target="http://www.midsomer.org/presentations/JG/dba_tasks" TargetMode="External"/><Relationship Id="rId58" Type="http://schemas.openxmlformats.org/officeDocument/2006/relationships/hyperlink" Target="ftp://ftp.midsomer.org/pub/dbschema.tgz" TargetMode="External"/><Relationship Id="rId5" Type="http://schemas.openxmlformats.org/officeDocument/2006/relationships/image" Target="file:///C:\VIPMyToolKit\Research\1_2%20User%20Database%20Administration_files\UserDBAdmin.gif" TargetMode="External"/><Relationship Id="rId15" Type="http://schemas.openxmlformats.org/officeDocument/2006/relationships/hyperlink" Target="http://www.isug.com/Sybase_FAQ/ASE/section1.2.html" TargetMode="External"/><Relationship Id="rId23" Type="http://schemas.openxmlformats.org/officeDocument/2006/relationships/image" Target="file:///C:\VIPMyToolKit\Research\1_2%20User%20Database%20Administration_files\prev.jpg" TargetMode="External"/><Relationship Id="rId28" Type="http://schemas.openxmlformats.org/officeDocument/2006/relationships/hyperlink" Target="http://www.isug.com/Sybase_FAQ/ASE/section1.2.html" TargetMode="External"/><Relationship Id="rId36" Type="http://schemas.openxmlformats.org/officeDocument/2006/relationships/hyperlink" Target="http://www.isug.com/Sybase_FAQ/ASE/section1.2.html" TargetMode="External"/><Relationship Id="rId49" Type="http://schemas.openxmlformats.org/officeDocument/2006/relationships/hyperlink" Target="http://www.isug.com/Sybase_FAQ/ASE/section1.2.html" TargetMode="External"/><Relationship Id="rId57" Type="http://schemas.openxmlformats.org/officeDocument/2006/relationships/hyperlink" Target="http://www.isug.com/Sybase_FAQ/ASE/section1.2.html" TargetMode="External"/><Relationship Id="rId61" Type="http://schemas.openxmlformats.org/officeDocument/2006/relationships/hyperlink" Target="http://info.sybase.com/resolution/detail.stm?id_number=10454336" TargetMode="External"/><Relationship Id="rId10" Type="http://schemas.openxmlformats.org/officeDocument/2006/relationships/hyperlink" Target="http://www.isug.com/Sybase_FAQ/ASE/section1.2.html" TargetMode="External"/><Relationship Id="rId19" Type="http://schemas.openxmlformats.org/officeDocument/2006/relationships/hyperlink" Target="http://www.isug.com/Sybase_FAQ/ASE/section1.2.html" TargetMode="External"/><Relationship Id="rId31" Type="http://schemas.openxmlformats.org/officeDocument/2006/relationships/hyperlink" Target="http://www.isug.com/Sybase_FAQ/ASE/section1.2.html" TargetMode="External"/><Relationship Id="rId44" Type="http://schemas.openxmlformats.org/officeDocument/2006/relationships/hyperlink" Target="http://www.isug.com/Sybase_FAQ/ASE/section1.5.html" TargetMode="External"/><Relationship Id="rId52" Type="http://schemas.openxmlformats.org/officeDocument/2006/relationships/hyperlink" Target="http://www.soaringeagleltd.com/" TargetMode="External"/><Relationship Id="rId60" Type="http://schemas.openxmlformats.org/officeDocument/2006/relationships/hyperlink" Target="http://www.isug.com/Sybase_FAQ/ASE/section1.2.html" TargetMode="External"/><Relationship Id="rId4" Type="http://schemas.openxmlformats.org/officeDocument/2006/relationships/webSettings" Target="webSettings.xml"/><Relationship Id="rId9" Type="http://schemas.openxmlformats.org/officeDocument/2006/relationships/hyperlink" Target="http://www.isug.com/Sybase_FAQ/ASE/section1.2.html" TargetMode="External"/><Relationship Id="rId14" Type="http://schemas.openxmlformats.org/officeDocument/2006/relationships/hyperlink" Target="http://www.isug.com/Sybase_FAQ/ASE/section1.2.html" TargetMode="External"/><Relationship Id="rId22" Type="http://schemas.openxmlformats.org/officeDocument/2006/relationships/hyperlink" Target="http://www.isug.com/Sybase_FAQ/ASE/section1.1.html" TargetMode="External"/><Relationship Id="rId27" Type="http://schemas.openxmlformats.org/officeDocument/2006/relationships/hyperlink" Target="http://www.isug.com/Sybase_FAQ/ASE/section1.2.html" TargetMode="External"/><Relationship Id="rId30" Type="http://schemas.openxmlformats.org/officeDocument/2006/relationships/hyperlink" Target="http://www.isug.com/Sybase_FAQ/ASE/section1.2.html" TargetMode="External"/><Relationship Id="rId35" Type="http://schemas.openxmlformats.org/officeDocument/2006/relationships/hyperlink" Target="http://www.isug.com/Sybase_FAQ/ASE/section1.2.html" TargetMode="External"/><Relationship Id="rId43" Type="http://schemas.openxmlformats.org/officeDocument/2006/relationships/hyperlink" Target="http://www.isug.com/Sybase_FAQ/ASE/section1.2.html" TargetMode="External"/><Relationship Id="rId48" Type="http://schemas.openxmlformats.org/officeDocument/2006/relationships/hyperlink" Target="http://www.isug.com/Sybase_FAQ/ASE/section1.2.html" TargetMode="External"/><Relationship Id="rId56" Type="http://schemas.openxmlformats.org/officeDocument/2006/relationships/hyperlink" Target="http://www.isug.com/Sybase_FAQ/ASE/section1.5.html" TargetMode="External"/><Relationship Id="rId64" Type="http://schemas.openxmlformats.org/officeDocument/2006/relationships/theme" Target="theme/theme1.xml"/><Relationship Id="rId8" Type="http://schemas.openxmlformats.org/officeDocument/2006/relationships/hyperlink" Target="http://www.isug.com/Sybase_FAQ/ASE/section1.2.html" TargetMode="External"/><Relationship Id="rId51" Type="http://schemas.openxmlformats.org/officeDocument/2006/relationships/hyperlink" Target="mailto:jeffg@soaringeagleltd.com" TargetMode="External"/><Relationship Id="rId3" Type="http://schemas.openxmlformats.org/officeDocument/2006/relationships/settings" Target="settings.xml"/><Relationship Id="rId12" Type="http://schemas.openxmlformats.org/officeDocument/2006/relationships/hyperlink" Target="http://www.isug.com/Sybase_FAQ/ASE/section1.2.html" TargetMode="External"/><Relationship Id="rId17" Type="http://schemas.openxmlformats.org/officeDocument/2006/relationships/hyperlink" Target="http://www.isug.com/Sybase_FAQ/ASE/section1.2.html" TargetMode="External"/><Relationship Id="rId25" Type="http://schemas.openxmlformats.org/officeDocument/2006/relationships/image" Target="file:///C:\VIPMyToolKit\Research\1_2%20User%20Database%20Administration_files\toc.jpg" TargetMode="External"/><Relationship Id="rId33" Type="http://schemas.openxmlformats.org/officeDocument/2006/relationships/hyperlink" Target="http://www.isug.com/Sybase_FAQ/ASE/section1.2.html" TargetMode="External"/><Relationship Id="rId38" Type="http://schemas.openxmlformats.org/officeDocument/2006/relationships/hyperlink" Target="http://www.isug.com/Sybase_FAQ/ASE/section1.2.html" TargetMode="External"/><Relationship Id="rId46" Type="http://schemas.openxmlformats.org/officeDocument/2006/relationships/hyperlink" Target="http://www.isug.com/Sybase_FAQ/ASE/section1.2.html" TargetMode="External"/><Relationship Id="rId59" Type="http://schemas.openxmlformats.org/officeDocument/2006/relationships/hyperlink" Target="http://www.isug.com/Sybase_FAQ/ASE/section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5768</Words>
  <Characters>32881</Characters>
  <Application>Microsoft Office Word</Application>
  <DocSecurity>0</DocSecurity>
  <Lines>274</Lines>
  <Paragraphs>77</Paragraphs>
  <ScaleCrop>false</ScaleCrop>
  <Company/>
  <LinksUpToDate>false</LinksUpToDate>
  <CharactersWithSpaces>38572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User Database Administration</dc:title>
  <dc:subject/>
  <dc:creator>jcui</dc:creator>
  <cp:keywords/>
  <dc:description/>
  <cp:lastModifiedBy>jcui</cp:lastModifiedBy>
  <cp:revision>2</cp:revision>
  <dcterms:created xsi:type="dcterms:W3CDTF">2012-10-26T19:17:00Z</dcterms:created>
  <dcterms:modified xsi:type="dcterms:W3CDTF">2012-10-26T19:17:00Z</dcterms:modified>
</cp:coreProperties>
</file>