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tblCellSpacing w:w="0" w:type="dxa"/>
        <w:tblCellMar>
          <w:left w:w="0" w:type="dxa"/>
          <w:right w:w="0" w:type="dxa"/>
        </w:tblCellMar>
        <w:tblLook w:val="04A0"/>
      </w:tblPr>
      <w:tblGrid>
        <w:gridCol w:w="3930"/>
        <w:gridCol w:w="600"/>
        <w:gridCol w:w="4830"/>
      </w:tblGrid>
      <w:tr w:rsidR="00000000">
        <w:trPr>
          <w:tblCellSpacing w:w="0" w:type="dxa"/>
        </w:trPr>
        <w:tc>
          <w:tcPr>
            <w:tcW w:w="3900" w:type="dxa"/>
            <w:vAlign w:val="center"/>
            <w:hideMark/>
          </w:tcPr>
          <w:p w:rsidR="00000000" w:rsidRDefault="00A962B9">
            <w:pPr>
              <w:spacing w:line="360" w:lineRule="auto"/>
              <w:rPr>
                <w:sz w:val="18"/>
                <w:szCs w:val="18"/>
              </w:rPr>
            </w:pPr>
            <w:r>
              <w:rPr>
                <w:noProof/>
                <w:sz w:val="18"/>
                <w:szCs w:val="18"/>
              </w:rPr>
              <w:drawing>
                <wp:inline distT="0" distB="0" distL="0" distR="0">
                  <wp:extent cx="2476500" cy="466725"/>
                  <wp:effectExtent l="19050" t="0" r="0" b="0"/>
                  <wp:docPr id="1" name="Picture 1" descr="C:\VIPMyToolKit\Research\Index &amp; Performance_files\logo_01.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IPMyToolKit\Research\Index &amp; Performance_files\logo_01.jpe"/>
                          <pic:cNvPicPr>
                            <a:picLocks noChangeAspect="1" noChangeArrowheads="1"/>
                          </pic:cNvPicPr>
                        </pic:nvPicPr>
                        <pic:blipFill>
                          <a:blip r:link="rId5"/>
                          <a:srcRect/>
                          <a:stretch>
                            <a:fillRect/>
                          </a:stretch>
                        </pic:blipFill>
                        <pic:spPr bwMode="auto">
                          <a:xfrm>
                            <a:off x="0" y="0"/>
                            <a:ext cx="2476500" cy="466725"/>
                          </a:xfrm>
                          <a:prstGeom prst="rect">
                            <a:avLst/>
                          </a:prstGeom>
                          <a:noFill/>
                          <a:ln w="9525">
                            <a:noFill/>
                            <a:miter lim="800000"/>
                            <a:headEnd/>
                            <a:tailEnd/>
                          </a:ln>
                        </pic:spPr>
                      </pic:pic>
                    </a:graphicData>
                  </a:graphic>
                </wp:inline>
              </w:drawing>
            </w:r>
          </w:p>
        </w:tc>
        <w:tc>
          <w:tcPr>
            <w:tcW w:w="0" w:type="auto"/>
            <w:vAlign w:val="center"/>
            <w:hideMark/>
          </w:tcPr>
          <w:p w:rsidR="00000000" w:rsidRDefault="00A962B9">
            <w:pPr>
              <w:spacing w:line="360" w:lineRule="auto"/>
              <w:rPr>
                <w:sz w:val="18"/>
                <w:szCs w:val="18"/>
              </w:rPr>
            </w:pPr>
            <w:r>
              <w:rPr>
                <w:rFonts w:hint="eastAsia"/>
                <w:sz w:val="18"/>
                <w:szCs w:val="18"/>
              </w:rPr>
              <w:t> </w:t>
            </w:r>
          </w:p>
        </w:tc>
        <w:tc>
          <w:tcPr>
            <w:tcW w:w="4800" w:type="dxa"/>
            <w:vAlign w:val="center"/>
            <w:hideMark/>
          </w:tcPr>
          <w:p w:rsidR="00000000" w:rsidRDefault="00A962B9">
            <w:pPr>
              <w:spacing w:line="360" w:lineRule="auto"/>
              <w:jc w:val="right"/>
              <w:rPr>
                <w:sz w:val="18"/>
                <w:szCs w:val="18"/>
              </w:rPr>
            </w:pPr>
            <w:r>
              <w:rPr>
                <w:noProof/>
                <w:sz w:val="18"/>
                <w:szCs w:val="18"/>
              </w:rPr>
              <w:drawing>
                <wp:inline distT="0" distB="0" distL="0" distR="0">
                  <wp:extent cx="3048000" cy="466725"/>
                  <wp:effectExtent l="19050" t="0" r="0" b="0"/>
                  <wp:docPr id="2" name="Picture 2" descr="C:\VIPMyToolKit\Research\Index &amp; Performance_files\logo_02.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VIPMyToolKit\Research\Index &amp; Performance_files\logo_02.jpe"/>
                          <pic:cNvPicPr>
                            <a:picLocks noChangeAspect="1" noChangeArrowheads="1"/>
                          </pic:cNvPicPr>
                        </pic:nvPicPr>
                        <pic:blipFill>
                          <a:blip r:link="rId6"/>
                          <a:srcRect/>
                          <a:stretch>
                            <a:fillRect/>
                          </a:stretch>
                        </pic:blipFill>
                        <pic:spPr bwMode="auto">
                          <a:xfrm>
                            <a:off x="0" y="0"/>
                            <a:ext cx="3048000" cy="466725"/>
                          </a:xfrm>
                          <a:prstGeom prst="rect">
                            <a:avLst/>
                          </a:prstGeom>
                          <a:noFill/>
                          <a:ln w="9525">
                            <a:noFill/>
                            <a:miter lim="800000"/>
                            <a:headEnd/>
                            <a:tailEnd/>
                          </a:ln>
                        </pic:spPr>
                      </pic:pic>
                    </a:graphicData>
                  </a:graphic>
                </wp:inline>
              </w:drawing>
            </w:r>
          </w:p>
        </w:tc>
      </w:tr>
      <w:tr w:rsidR="00000000">
        <w:trPr>
          <w:tblCellSpacing w:w="0" w:type="dxa"/>
        </w:trPr>
        <w:tc>
          <w:tcPr>
            <w:tcW w:w="0" w:type="auto"/>
            <w:gridSpan w:val="3"/>
            <w:vAlign w:val="center"/>
            <w:hideMark/>
          </w:tcPr>
          <w:p w:rsidR="00000000" w:rsidRDefault="00A962B9">
            <w:pPr>
              <w:spacing w:line="360" w:lineRule="auto"/>
              <w:rPr>
                <w:sz w:val="18"/>
                <w:szCs w:val="18"/>
              </w:rPr>
            </w:pPr>
            <w:r>
              <w:rPr>
                <w:rFonts w:hint="eastAsia"/>
                <w:sz w:val="18"/>
                <w:szCs w:val="18"/>
              </w:rPr>
              <w:t> </w:t>
            </w:r>
          </w:p>
        </w:tc>
      </w:tr>
    </w:tbl>
    <w:p w:rsidR="00000000" w:rsidRDefault="00A962B9">
      <w:pPr>
        <w:rPr>
          <w:vanish/>
        </w:rPr>
      </w:pPr>
    </w:p>
    <w:tbl>
      <w:tblPr>
        <w:tblW w:w="4750" w:type="pct"/>
        <w:jc w:val="center"/>
        <w:tblCellSpacing w:w="0" w:type="dxa"/>
        <w:tblCellMar>
          <w:left w:w="0" w:type="dxa"/>
          <w:right w:w="0" w:type="dxa"/>
        </w:tblCellMar>
        <w:tblLook w:val="04A0"/>
      </w:tblPr>
      <w:tblGrid>
        <w:gridCol w:w="90"/>
        <w:gridCol w:w="8712"/>
        <w:gridCol w:w="90"/>
      </w:tblGrid>
      <w:tr w:rsidR="00000000">
        <w:trPr>
          <w:trHeight w:val="330"/>
          <w:tblCellSpacing w:w="0" w:type="dxa"/>
          <w:jc w:val="center"/>
        </w:trPr>
        <w:tc>
          <w:tcPr>
            <w:tcW w:w="0" w:type="auto"/>
            <w:vAlign w:val="center"/>
            <w:hideMark/>
          </w:tcPr>
          <w:p w:rsidR="00000000" w:rsidRDefault="00A962B9">
            <w:pPr>
              <w:spacing w:line="360" w:lineRule="auto"/>
              <w:jc w:val="center"/>
              <w:rPr>
                <w:sz w:val="18"/>
                <w:szCs w:val="18"/>
              </w:rPr>
            </w:pPr>
            <w:r>
              <w:rPr>
                <w:rFonts w:hint="eastAsia"/>
                <w:sz w:val="18"/>
                <w:szCs w:val="18"/>
              </w:rPr>
              <w:t> </w:t>
            </w:r>
          </w:p>
        </w:tc>
        <w:tc>
          <w:tcPr>
            <w:tcW w:w="5000" w:type="pct"/>
            <w:shd w:val="clear" w:color="auto" w:fill="393E82"/>
            <w:vAlign w:val="center"/>
            <w:hideMark/>
          </w:tcPr>
          <w:p w:rsidR="00000000" w:rsidRDefault="00A962B9">
            <w:pPr>
              <w:spacing w:line="360" w:lineRule="auto"/>
              <w:rPr>
                <w:b/>
                <w:bCs/>
                <w:color w:val="FFFFFF"/>
                <w:sz w:val="18"/>
                <w:szCs w:val="18"/>
              </w:rPr>
            </w:pPr>
            <w:r>
              <w:rPr>
                <w:rFonts w:hint="eastAsia"/>
                <w:b/>
                <w:bCs/>
                <w:color w:val="FFFFFF"/>
                <w:sz w:val="18"/>
                <w:szCs w:val="18"/>
              </w:rPr>
              <w:t>Index &amp; Performance</w:t>
            </w:r>
          </w:p>
        </w:tc>
        <w:tc>
          <w:tcPr>
            <w:tcW w:w="0" w:type="auto"/>
            <w:vAlign w:val="center"/>
            <w:hideMark/>
          </w:tcPr>
          <w:p w:rsidR="00000000" w:rsidRDefault="00A962B9">
            <w:pPr>
              <w:spacing w:line="360" w:lineRule="auto"/>
              <w:jc w:val="center"/>
              <w:rPr>
                <w:sz w:val="18"/>
                <w:szCs w:val="18"/>
              </w:rPr>
            </w:pPr>
            <w:r>
              <w:rPr>
                <w:rFonts w:hint="eastAsia"/>
                <w:sz w:val="18"/>
                <w:szCs w:val="18"/>
              </w:rPr>
              <w:t> </w:t>
            </w:r>
          </w:p>
        </w:tc>
      </w:tr>
      <w:tr w:rsidR="00000000">
        <w:trPr>
          <w:tblCellSpacing w:w="0" w:type="dxa"/>
          <w:jc w:val="center"/>
        </w:trPr>
        <w:tc>
          <w:tcPr>
            <w:tcW w:w="0" w:type="auto"/>
            <w:gridSpan w:val="3"/>
            <w:vAlign w:val="center"/>
            <w:hideMark/>
          </w:tcPr>
          <w:p w:rsidR="00000000" w:rsidRDefault="00A962B9">
            <w:pPr>
              <w:spacing w:line="360" w:lineRule="auto"/>
              <w:jc w:val="center"/>
              <w:rPr>
                <w:sz w:val="18"/>
                <w:szCs w:val="18"/>
              </w:rPr>
            </w:pPr>
            <w:r>
              <w:rPr>
                <w:rFonts w:hint="eastAsia"/>
                <w:sz w:val="18"/>
                <w:szCs w:val="18"/>
              </w:rPr>
              <w:t xml:space="preserve">　　</w:t>
            </w:r>
          </w:p>
        </w:tc>
      </w:tr>
      <w:tr w:rsidR="00000000">
        <w:trPr>
          <w:trHeight w:val="9045"/>
          <w:tblCellSpacing w:w="0" w:type="dxa"/>
          <w:jc w:val="center"/>
        </w:trPr>
        <w:tc>
          <w:tcPr>
            <w:tcW w:w="0" w:type="auto"/>
            <w:vAlign w:val="center"/>
            <w:hideMark/>
          </w:tcPr>
          <w:p w:rsidR="00000000" w:rsidRDefault="00A962B9">
            <w:pPr>
              <w:spacing w:line="360" w:lineRule="auto"/>
              <w:jc w:val="center"/>
              <w:rPr>
                <w:sz w:val="18"/>
                <w:szCs w:val="18"/>
              </w:rPr>
            </w:pPr>
            <w:r>
              <w:rPr>
                <w:rFonts w:hint="eastAsia"/>
                <w:sz w:val="18"/>
                <w:szCs w:val="18"/>
              </w:rPr>
              <w:t> </w:t>
            </w:r>
          </w:p>
        </w:tc>
        <w:tc>
          <w:tcPr>
            <w:tcW w:w="5000" w:type="pct"/>
            <w:shd w:val="clear" w:color="auto" w:fill="F8F8F8"/>
            <w:vAlign w:val="center"/>
            <w:hideMark/>
          </w:tcPr>
          <w:p w:rsidR="00000000" w:rsidRDefault="00A962B9">
            <w:pPr>
              <w:pStyle w:val="NormalWeb"/>
              <w:spacing w:line="360" w:lineRule="auto"/>
              <w:rPr>
                <w:sz w:val="18"/>
                <w:szCs w:val="18"/>
              </w:rPr>
            </w:pPr>
            <w:r>
              <w:rPr>
                <w:rFonts w:hint="eastAsia"/>
                <w:sz w:val="18"/>
                <w:szCs w:val="18"/>
              </w:rPr>
              <w:t>在应用系统中，尤其在联机事务处理系统中，对数据检索及处理速度已成为衡量应用系统成败标准。而采用索引来加快数据处理速度也成为广大数据库用户所接受的优化方法。</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索引的使用效果不仅仅依赖于</w:t>
            </w:r>
            <w:r>
              <w:rPr>
                <w:rFonts w:hint="eastAsia"/>
                <w:sz w:val="18"/>
                <w:szCs w:val="18"/>
              </w:rPr>
              <w:t xml:space="preserve">SQL </w:t>
            </w:r>
            <w:r>
              <w:rPr>
                <w:rFonts w:hint="eastAsia"/>
                <w:sz w:val="18"/>
                <w:szCs w:val="18"/>
              </w:rPr>
              <w:t>Server</w:t>
            </w:r>
            <w:r>
              <w:rPr>
                <w:rFonts w:hint="eastAsia"/>
                <w:sz w:val="18"/>
                <w:szCs w:val="18"/>
              </w:rPr>
              <w:t>的优化策略，在相当程度上也依赖于应用程序的设。怎样正确地使用索引，不能一概而论，究竟是让索引满足程序设计的需要，或是程序设计遵循已建立的索引，这两者是相符相承的。只有正确地使索引与程序结合起来，才能产生最佳的优化方案。</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建立索引的目地是为了优化检索速度，如果检索所需要的时间过长，便有理由怀疑是否索引不存在或者优化器没有使用索引。尚若是索引不存在，那么就要取决于用户是否愿意用空间来换取时间，使用索引来解决检索速度慢的问题。如果优化器未使用表上已有的索引，那么要分析为什么，关于这一点将在后一点</w:t>
            </w:r>
            <w:r>
              <w:rPr>
                <w:rFonts w:hint="eastAsia"/>
                <w:sz w:val="18"/>
                <w:szCs w:val="18"/>
              </w:rPr>
              <w:t>篇幅来说明如果</w:t>
            </w:r>
            <w:r>
              <w:rPr>
                <w:rFonts w:hint="eastAsia"/>
                <w:sz w:val="18"/>
                <w:szCs w:val="18"/>
              </w:rPr>
              <w:t>update</w:t>
            </w:r>
            <w:r>
              <w:rPr>
                <w:rFonts w:hint="eastAsia"/>
                <w:sz w:val="18"/>
                <w:szCs w:val="18"/>
              </w:rPr>
              <w:t>的效率很低，很可能是由于表上有太多的索引需要维护，从而浪费了时间。</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b/>
                <w:bCs/>
                <w:color w:val="393E82"/>
                <w:sz w:val="18"/>
                <w:szCs w:val="18"/>
              </w:rPr>
              <w:t>优化器怎样使用索引</w:t>
            </w:r>
            <w:r>
              <w:rPr>
                <w:rFonts w:hint="eastAsia"/>
                <w:sz w:val="18"/>
                <w:szCs w:val="18"/>
              </w:rPr>
              <w:t xml:space="preserve"> </w:t>
            </w:r>
          </w:p>
          <w:p w:rsidR="00000000" w:rsidRDefault="00A962B9">
            <w:pPr>
              <w:pStyle w:val="p2"/>
              <w:rPr>
                <w:rFonts w:hint="eastAsia"/>
              </w:rPr>
            </w:pPr>
            <w:r>
              <w:rPr>
                <w:rFonts w:hint="eastAsia"/>
              </w:rPr>
              <w:t xml:space="preserve"> Table scan </w:t>
            </w:r>
          </w:p>
          <w:p w:rsidR="00000000" w:rsidRDefault="00A962B9">
            <w:pPr>
              <w:pStyle w:val="NormalWeb"/>
              <w:spacing w:line="360" w:lineRule="auto"/>
              <w:rPr>
                <w:rFonts w:hint="eastAsia"/>
                <w:sz w:val="18"/>
                <w:szCs w:val="18"/>
              </w:rPr>
            </w:pPr>
            <w:r>
              <w:rPr>
                <w:rFonts w:hint="eastAsia"/>
                <w:sz w:val="18"/>
                <w:szCs w:val="18"/>
              </w:rPr>
              <w:t xml:space="preserve">　　如果表上没有任何索引，那么检索将采用</w:t>
            </w:r>
            <w:r>
              <w:rPr>
                <w:rFonts w:hint="eastAsia"/>
                <w:sz w:val="18"/>
                <w:szCs w:val="18"/>
              </w:rPr>
              <w:t>Table Scan</w:t>
            </w:r>
            <w:r>
              <w:rPr>
                <w:rFonts w:hint="eastAsia"/>
                <w:sz w:val="18"/>
                <w:szCs w:val="18"/>
              </w:rPr>
              <w:t>方式进行，其所用时间主要依赖于表的大小。</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例如：</w:t>
            </w:r>
            <w:r>
              <w:rPr>
                <w:rFonts w:hint="eastAsia"/>
                <w:sz w:val="18"/>
                <w:szCs w:val="18"/>
              </w:rPr>
              <w:t xml:space="preserve"> </w:t>
            </w:r>
          </w:p>
          <w:p w:rsidR="00000000" w:rsidRDefault="00A962B9">
            <w:pPr>
              <w:pStyle w:val="NormalWeb"/>
              <w:spacing w:line="360" w:lineRule="auto"/>
              <w:divId w:val="7829127"/>
              <w:rPr>
                <w:rFonts w:hint="eastAsia"/>
                <w:sz w:val="18"/>
                <w:szCs w:val="18"/>
              </w:rPr>
            </w:pPr>
            <w:r>
              <w:rPr>
                <w:rFonts w:hint="eastAsia"/>
                <w:color w:val="006443"/>
                <w:sz w:val="18"/>
                <w:szCs w:val="18"/>
              </w:rPr>
              <w:t xml:space="preserve">- dbcc checktable </w:t>
            </w:r>
            <w:r>
              <w:rPr>
                <w:rFonts w:hint="eastAsia"/>
                <w:color w:val="006443"/>
                <w:sz w:val="18"/>
                <w:szCs w:val="18"/>
              </w:rPr>
              <w:t>测出表占</w:t>
            </w:r>
            <w:r>
              <w:rPr>
                <w:rFonts w:hint="eastAsia"/>
                <w:color w:val="006443"/>
                <w:sz w:val="18"/>
                <w:szCs w:val="18"/>
              </w:rPr>
              <w:t>76923</w:t>
            </w:r>
            <w:r>
              <w:rPr>
                <w:rFonts w:hint="eastAsia"/>
                <w:color w:val="006443"/>
                <w:sz w:val="18"/>
                <w:szCs w:val="18"/>
              </w:rPr>
              <w:t>页</w:t>
            </w:r>
            <w:r>
              <w:rPr>
                <w:rFonts w:hint="eastAsia"/>
                <w:color w:val="006443"/>
                <w:sz w:val="18"/>
                <w:szCs w:val="18"/>
              </w:rPr>
              <w:br/>
              <w:t>-</w:t>
            </w:r>
            <w:r>
              <w:rPr>
                <w:rFonts w:hint="eastAsia"/>
                <w:color w:val="006443"/>
                <w:sz w:val="18"/>
                <w:szCs w:val="18"/>
              </w:rPr>
              <w:t>系统每秒读取</w:t>
            </w:r>
            <w:r>
              <w:rPr>
                <w:rFonts w:hint="eastAsia"/>
                <w:color w:val="006443"/>
                <w:sz w:val="18"/>
                <w:szCs w:val="18"/>
              </w:rPr>
              <w:t>50</w:t>
            </w:r>
            <w:r>
              <w:rPr>
                <w:rFonts w:hint="eastAsia"/>
                <w:color w:val="006443"/>
                <w:sz w:val="18"/>
                <w:szCs w:val="18"/>
              </w:rPr>
              <w:t>页</w:t>
            </w:r>
            <w:r>
              <w:rPr>
                <w:rFonts w:hint="eastAsia"/>
                <w:color w:val="006443"/>
                <w:sz w:val="18"/>
                <w:szCs w:val="18"/>
              </w:rPr>
              <w:br/>
              <w:t>-76923</w:t>
            </w:r>
            <w:r>
              <w:rPr>
                <w:rFonts w:hint="eastAsia"/>
                <w:color w:val="006443"/>
                <w:sz w:val="18"/>
                <w:szCs w:val="18"/>
              </w:rPr>
              <w:t>页</w:t>
            </w:r>
            <w:r>
              <w:rPr>
                <w:rFonts w:hint="eastAsia"/>
                <w:color w:val="006443"/>
                <w:sz w:val="18"/>
                <w:szCs w:val="18"/>
              </w:rPr>
              <w:t>/50</w:t>
            </w:r>
            <w:r>
              <w:rPr>
                <w:rFonts w:hint="eastAsia"/>
                <w:color w:val="006443"/>
                <w:sz w:val="18"/>
                <w:szCs w:val="18"/>
              </w:rPr>
              <w:t>页</w:t>
            </w:r>
            <w:r>
              <w:rPr>
                <w:rFonts w:hint="eastAsia"/>
                <w:color w:val="006443"/>
                <w:sz w:val="18"/>
                <w:szCs w:val="18"/>
              </w:rPr>
              <w:t>/</w:t>
            </w:r>
            <w:r>
              <w:rPr>
                <w:rFonts w:hint="eastAsia"/>
                <w:color w:val="006443"/>
                <w:sz w:val="18"/>
                <w:szCs w:val="18"/>
              </w:rPr>
              <w:t>秒</w:t>
            </w:r>
            <w:r>
              <w:rPr>
                <w:rFonts w:hint="eastAsia"/>
                <w:color w:val="006443"/>
                <w:sz w:val="18"/>
                <w:szCs w:val="18"/>
              </w:rPr>
              <w:t>=1538</w:t>
            </w:r>
            <w:r>
              <w:rPr>
                <w:rFonts w:hint="eastAsia"/>
                <w:color w:val="006443"/>
                <w:sz w:val="18"/>
                <w:szCs w:val="18"/>
              </w:rPr>
              <w:t>秒</w:t>
            </w:r>
            <w:r>
              <w:rPr>
                <w:rFonts w:hint="eastAsia"/>
                <w:color w:val="006443"/>
                <w:sz w:val="18"/>
                <w:szCs w:val="18"/>
              </w:rPr>
              <w:t xml:space="preserve"> </w:t>
            </w:r>
            <w:r>
              <w:rPr>
                <w:rFonts w:hint="eastAsia"/>
                <w:color w:val="006443"/>
                <w:sz w:val="18"/>
                <w:szCs w:val="18"/>
              </w:rPr>
              <w:t>（大约</w:t>
            </w:r>
            <w:r>
              <w:rPr>
                <w:rFonts w:hint="eastAsia"/>
                <w:color w:val="006443"/>
                <w:sz w:val="18"/>
                <w:szCs w:val="18"/>
              </w:rPr>
              <w:t>25</w:t>
            </w:r>
            <w:r>
              <w:rPr>
                <w:rFonts w:hint="eastAsia"/>
                <w:color w:val="006443"/>
                <w:sz w:val="18"/>
                <w:szCs w:val="18"/>
              </w:rPr>
              <w:t>分钟）</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如果系统有比较大的</w:t>
            </w:r>
            <w:r>
              <w:rPr>
                <w:rFonts w:hint="eastAsia"/>
                <w:sz w:val="18"/>
                <w:szCs w:val="18"/>
              </w:rPr>
              <w:t>cathe</w:t>
            </w:r>
            <w:r>
              <w:rPr>
                <w:rFonts w:hint="eastAsia"/>
                <w:sz w:val="18"/>
                <w:szCs w:val="18"/>
              </w:rPr>
              <w:t>，某些数据可能由于以前已被读到内存，那么读取数据时间可能会低于估计的时间。一般</w:t>
            </w:r>
            <w:r>
              <w:rPr>
                <w:rFonts w:hint="eastAsia"/>
                <w:sz w:val="18"/>
                <w:szCs w:val="18"/>
              </w:rPr>
              <w:t>情况下，</w:t>
            </w:r>
            <w:r>
              <w:rPr>
                <w:rFonts w:hint="eastAsia"/>
                <w:sz w:val="18"/>
                <w:szCs w:val="18"/>
              </w:rPr>
              <w:t>Tablescan</w:t>
            </w:r>
            <w:r>
              <w:rPr>
                <w:rFonts w:hint="eastAsia"/>
                <w:sz w:val="18"/>
                <w:szCs w:val="18"/>
              </w:rPr>
              <w:t>检索是由于表上没有</w:t>
            </w:r>
            <w:r>
              <w:rPr>
                <w:rFonts w:hint="eastAsia"/>
                <w:sz w:val="18"/>
                <w:szCs w:val="18"/>
              </w:rPr>
              <w:t>ClusteredIndex</w:t>
            </w:r>
            <w:r>
              <w:rPr>
                <w:rFonts w:hint="eastAsia"/>
                <w:sz w:val="18"/>
                <w:szCs w:val="18"/>
              </w:rPr>
              <w:t>或者优化器认为，表中将有</w:t>
            </w:r>
            <w:r>
              <w:rPr>
                <w:rFonts w:hint="eastAsia"/>
                <w:sz w:val="18"/>
                <w:szCs w:val="18"/>
              </w:rPr>
              <w:t>20%</w:t>
            </w:r>
            <w:r>
              <w:rPr>
                <w:rFonts w:hint="eastAsia"/>
                <w:sz w:val="18"/>
                <w:szCs w:val="18"/>
              </w:rPr>
              <w:t>的数据做为结果追回。</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w:t>
            </w:r>
            <w:r>
              <w:rPr>
                <w:noProof/>
                <w:sz w:val="18"/>
                <w:szCs w:val="18"/>
              </w:rPr>
              <w:drawing>
                <wp:inline distT="0" distB="0" distL="0" distR="0">
                  <wp:extent cx="114300" cy="114300"/>
                  <wp:effectExtent l="19050" t="0" r="0" b="0"/>
                  <wp:docPr id="3" name="Picture 3" descr="C:\VIPMyToolKit\Research\Index &amp; Performance.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IPMyToolKit\Research\Index &amp; Performance.htm"/>
                          <pic:cNvPicPr>
                            <a:picLocks noChangeAspect="1" noChangeArrowheads="1"/>
                          </pic:cNvPicPr>
                        </pic:nvPicPr>
                        <pic:blipFill>
                          <a:blip r:link="rId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hint="eastAsia"/>
                <w:sz w:val="18"/>
                <w:szCs w:val="18"/>
              </w:rPr>
              <w:t xml:space="preserve"> </w:t>
            </w:r>
            <w:r>
              <w:rPr>
                <w:rFonts w:hint="eastAsia"/>
                <w:sz w:val="18"/>
                <w:szCs w:val="18"/>
              </w:rPr>
              <w:t>使用索引（条件为指定值）</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索引中包含指定记录的值及地址，</w:t>
            </w:r>
            <w:r>
              <w:rPr>
                <w:rFonts w:hint="eastAsia"/>
                <w:sz w:val="18"/>
                <w:szCs w:val="18"/>
              </w:rPr>
              <w:t>SQL Server</w:t>
            </w:r>
            <w:r>
              <w:rPr>
                <w:rFonts w:hint="eastAsia"/>
                <w:sz w:val="18"/>
                <w:szCs w:val="18"/>
              </w:rPr>
              <w:t>不必做全表扫描。</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例：</w:t>
            </w:r>
            <w:r>
              <w:rPr>
                <w:rFonts w:hint="eastAsia"/>
                <w:sz w:val="18"/>
                <w:szCs w:val="18"/>
              </w:rPr>
              <w:t xml:space="preserve"> </w:t>
            </w:r>
            <w:r>
              <w:rPr>
                <w:rFonts w:hint="eastAsia"/>
                <w:color w:val="006443"/>
                <w:sz w:val="18"/>
                <w:szCs w:val="18"/>
              </w:rPr>
              <w:t>select * from title where title_id="mc3021" </w:t>
            </w:r>
            <w:r>
              <w:rPr>
                <w:rFonts w:hint="eastAsia"/>
                <w:sz w:val="18"/>
                <w:szCs w:val="18"/>
              </w:rPr>
              <w:t xml:space="preserve"> </w:t>
            </w:r>
          </w:p>
          <w:p w:rsidR="00000000" w:rsidRDefault="00A962B9">
            <w:pPr>
              <w:pStyle w:val="NormalWeb"/>
              <w:spacing w:line="360" w:lineRule="auto"/>
              <w:jc w:val="center"/>
              <w:rPr>
                <w:rFonts w:hint="eastAsia"/>
                <w:sz w:val="18"/>
                <w:szCs w:val="18"/>
              </w:rPr>
            </w:pPr>
            <w:r>
              <w:rPr>
                <w:noProof/>
                <w:sz w:val="18"/>
                <w:szCs w:val="18"/>
              </w:rPr>
              <w:drawing>
                <wp:inline distT="0" distB="0" distL="0" distR="0">
                  <wp:extent cx="5248275" cy="2143125"/>
                  <wp:effectExtent l="19050" t="0" r="9525" b="0"/>
                  <wp:docPr id="4" name="Picture 4" descr="C:\VIPMyToolKit\Research\Index &amp; Performance_files\34_01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VIPMyToolKit\Research\Index &amp; Performance_files\34_015a.gif"/>
                          <pic:cNvPicPr>
                            <a:picLocks noChangeAspect="1" noChangeArrowheads="1"/>
                          </pic:cNvPicPr>
                        </pic:nvPicPr>
                        <pic:blipFill>
                          <a:blip r:link="rId8"/>
                          <a:srcRect/>
                          <a:stretch>
                            <a:fillRect/>
                          </a:stretch>
                        </pic:blipFill>
                        <pic:spPr bwMode="auto">
                          <a:xfrm>
                            <a:off x="0" y="0"/>
                            <a:ext cx="5248275" cy="2143125"/>
                          </a:xfrm>
                          <a:prstGeom prst="rect">
                            <a:avLst/>
                          </a:prstGeom>
                          <a:noFill/>
                          <a:ln w="9525">
                            <a:noFill/>
                            <a:miter lim="800000"/>
                            <a:headEnd/>
                            <a:tailEnd/>
                          </a:ln>
                        </pic:spPr>
                      </pic:pic>
                    </a:graphicData>
                  </a:graphic>
                </wp:inline>
              </w:drawing>
            </w:r>
          </w:p>
          <w:p w:rsidR="00000000" w:rsidRDefault="00A962B9">
            <w:pPr>
              <w:pStyle w:val="NormalWeb"/>
              <w:spacing w:line="360" w:lineRule="auto"/>
              <w:rPr>
                <w:rFonts w:hint="eastAsia"/>
                <w:sz w:val="18"/>
                <w:szCs w:val="18"/>
              </w:rPr>
            </w:pPr>
            <w:r>
              <w:rPr>
                <w:rFonts w:hint="eastAsia"/>
                <w:sz w:val="18"/>
                <w:szCs w:val="18"/>
              </w:rPr>
              <w:t>当优化器认为读取索引页</w:t>
            </w:r>
            <w:r>
              <w:rPr>
                <w:rFonts w:hint="eastAsia"/>
                <w:sz w:val="18"/>
                <w:szCs w:val="18"/>
              </w:rPr>
              <w:t>I/O</w:t>
            </w:r>
            <w:r>
              <w:rPr>
                <w:rFonts w:hint="eastAsia"/>
                <w:sz w:val="18"/>
                <w:szCs w:val="18"/>
              </w:rPr>
              <w:t>加读取数据页</w:t>
            </w:r>
            <w:r>
              <w:rPr>
                <w:rFonts w:hint="eastAsia"/>
                <w:sz w:val="18"/>
                <w:szCs w:val="18"/>
              </w:rPr>
              <w:t>I/O</w:t>
            </w:r>
            <w:r>
              <w:rPr>
                <w:rFonts w:hint="eastAsia"/>
                <w:sz w:val="18"/>
                <w:szCs w:val="18"/>
              </w:rPr>
              <w:t>比做</w:t>
            </w:r>
            <w:r>
              <w:rPr>
                <w:rFonts w:hint="eastAsia"/>
                <w:sz w:val="18"/>
                <w:szCs w:val="18"/>
              </w:rPr>
              <w:t>Table Scan</w:t>
            </w:r>
            <w:r>
              <w:rPr>
                <w:rFonts w:hint="eastAsia"/>
                <w:sz w:val="18"/>
                <w:szCs w:val="18"/>
              </w:rPr>
              <w:t>效果更好时，检索将使用索引。</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w:t>
            </w:r>
            <w:r>
              <w:rPr>
                <w:noProof/>
                <w:sz w:val="18"/>
                <w:szCs w:val="18"/>
              </w:rPr>
              <w:drawing>
                <wp:inline distT="0" distB="0" distL="0" distR="0">
                  <wp:extent cx="114300" cy="114300"/>
                  <wp:effectExtent l="19050" t="0" r="0" b="0"/>
                  <wp:docPr id="5" name="Picture 5" descr="C:\VIPMyToolKit\Research\Index &amp; Performance.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IPMyToolKit\Research\Index &amp; Performance.htm"/>
                          <pic:cNvPicPr>
                            <a:picLocks noChangeAspect="1" noChangeArrowheads="1"/>
                          </pic:cNvPicPr>
                        </pic:nvPicPr>
                        <pic:blipFill>
                          <a:blip r:link="rId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hint="eastAsia"/>
                <w:sz w:val="18"/>
                <w:szCs w:val="18"/>
              </w:rPr>
              <w:t xml:space="preserve"> </w:t>
            </w:r>
            <w:r>
              <w:rPr>
                <w:rFonts w:hint="eastAsia"/>
                <w:sz w:val="18"/>
                <w:szCs w:val="18"/>
              </w:rPr>
              <w:t>使用索引（条件为某范围内值）</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例：</w:t>
            </w:r>
            <w:r>
              <w:rPr>
                <w:rFonts w:hint="eastAsia"/>
                <w:sz w:val="18"/>
                <w:szCs w:val="18"/>
              </w:rPr>
              <w:t xml:space="preserve"> </w:t>
            </w:r>
          </w:p>
          <w:p w:rsidR="00000000" w:rsidRDefault="00A962B9">
            <w:pPr>
              <w:pStyle w:val="NormalWeb"/>
              <w:spacing w:line="360" w:lineRule="auto"/>
              <w:divId w:val="1450317756"/>
              <w:rPr>
                <w:rFonts w:hint="eastAsia"/>
                <w:sz w:val="18"/>
                <w:szCs w:val="18"/>
              </w:rPr>
            </w:pPr>
            <w:r>
              <w:rPr>
                <w:rFonts w:hint="eastAsia"/>
                <w:color w:val="006443"/>
                <w:sz w:val="18"/>
                <w:szCs w:val="18"/>
              </w:rPr>
              <w:t>select * from titles </w:t>
            </w:r>
            <w:r>
              <w:rPr>
                <w:rFonts w:hint="eastAsia"/>
                <w:color w:val="006443"/>
                <w:sz w:val="18"/>
                <w:szCs w:val="18"/>
              </w:rPr>
              <w:br/>
              <w:t>where title_id &gt;"BU1032" </w:t>
            </w:r>
            <w:r>
              <w:rPr>
                <w:rFonts w:hint="eastAsia"/>
                <w:color w:val="006443"/>
                <w:sz w:val="18"/>
                <w:szCs w:val="18"/>
              </w:rPr>
              <w:br/>
              <w:t>and title-id &lt;"mc3032" </w:t>
            </w:r>
            <w:r>
              <w:rPr>
                <w:rFonts w:hint="eastAsia"/>
                <w:sz w:val="18"/>
                <w:szCs w:val="18"/>
              </w:rPr>
              <w:t xml:space="preserve"> </w:t>
            </w:r>
          </w:p>
          <w:p w:rsidR="00000000" w:rsidRDefault="00A962B9">
            <w:pPr>
              <w:spacing w:line="360" w:lineRule="auto"/>
              <w:jc w:val="center"/>
              <w:rPr>
                <w:rFonts w:hint="eastAsia"/>
                <w:sz w:val="18"/>
                <w:szCs w:val="18"/>
              </w:rPr>
            </w:pPr>
            <w:r>
              <w:rPr>
                <w:noProof/>
                <w:sz w:val="18"/>
                <w:szCs w:val="18"/>
              </w:rPr>
              <w:drawing>
                <wp:inline distT="0" distB="0" distL="0" distR="0">
                  <wp:extent cx="5219700" cy="2352675"/>
                  <wp:effectExtent l="19050" t="0" r="0" b="0"/>
                  <wp:docPr id="6" name="Picture 6" descr="C:\VIPMyToolKit\Research\Index &amp; Performance_files\34_01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VIPMyToolKit\Research\Index &amp; Performance_files\34_015b.gif"/>
                          <pic:cNvPicPr>
                            <a:picLocks noChangeAspect="1" noChangeArrowheads="1"/>
                          </pic:cNvPicPr>
                        </pic:nvPicPr>
                        <pic:blipFill>
                          <a:blip r:link="rId9"/>
                          <a:srcRect/>
                          <a:stretch>
                            <a:fillRect/>
                          </a:stretch>
                        </pic:blipFill>
                        <pic:spPr bwMode="auto">
                          <a:xfrm>
                            <a:off x="0" y="0"/>
                            <a:ext cx="5219700" cy="2352675"/>
                          </a:xfrm>
                          <a:prstGeom prst="rect">
                            <a:avLst/>
                          </a:prstGeom>
                          <a:noFill/>
                          <a:ln w="9525">
                            <a:noFill/>
                            <a:miter lim="800000"/>
                            <a:headEnd/>
                            <a:tailEnd/>
                          </a:ln>
                        </pic:spPr>
                      </pic:pic>
                    </a:graphicData>
                  </a:graphic>
                </wp:inline>
              </w:drawing>
            </w:r>
          </w:p>
          <w:p w:rsidR="00000000" w:rsidRDefault="00A962B9">
            <w:pPr>
              <w:pStyle w:val="NormalWeb"/>
              <w:spacing w:line="360" w:lineRule="auto"/>
              <w:rPr>
                <w:rFonts w:hint="eastAsia"/>
                <w:sz w:val="18"/>
                <w:szCs w:val="18"/>
              </w:rPr>
            </w:pPr>
            <w:r>
              <w:rPr>
                <w:rFonts w:hint="eastAsia"/>
                <w:sz w:val="18"/>
                <w:szCs w:val="18"/>
              </w:rPr>
              <w:t>如果数据是排序的（有</w:t>
            </w:r>
            <w:r>
              <w:rPr>
                <w:rFonts w:hint="eastAsia"/>
                <w:sz w:val="18"/>
                <w:szCs w:val="18"/>
              </w:rPr>
              <w:t>Clustered</w:t>
            </w:r>
            <w:r>
              <w:rPr>
                <w:rFonts w:hint="eastAsia"/>
                <w:sz w:val="18"/>
                <w:szCs w:val="18"/>
              </w:rPr>
              <w:t>索引），索引将被用来限制数据的扫描范围。</w:t>
            </w:r>
            <w:r>
              <w:rPr>
                <w:rFonts w:hint="eastAsia"/>
                <w:sz w:val="18"/>
                <w:szCs w:val="18"/>
              </w:rPr>
              <w:t xml:space="preserve"> </w:t>
            </w:r>
          </w:p>
          <w:p w:rsidR="00000000" w:rsidRDefault="00A962B9">
            <w:pPr>
              <w:pStyle w:val="p2"/>
              <w:rPr>
                <w:rFonts w:hint="eastAsia"/>
              </w:rPr>
            </w:pPr>
            <w:r>
              <w:rPr>
                <w:rFonts w:hint="eastAsia"/>
              </w:rPr>
              <w:t> </w:t>
            </w:r>
            <w:r>
              <w:rPr>
                <w:rFonts w:hint="eastAsia"/>
              </w:rPr>
              <w:t>使用索引避免检索排序</w:t>
            </w:r>
            <w:r>
              <w:rPr>
                <w:rFonts w:hint="eastAsia"/>
              </w:rPr>
              <w:t>所需要的时间。</w:t>
            </w:r>
            <w:r>
              <w:rPr>
                <w:rFonts w:hint="eastAsia"/>
              </w:rPr>
              <w:t xml:space="preserve"> </w:t>
            </w:r>
          </w:p>
          <w:p w:rsidR="00000000" w:rsidRDefault="00A962B9">
            <w:pPr>
              <w:pStyle w:val="NormalWeb"/>
              <w:spacing w:line="360" w:lineRule="auto"/>
              <w:rPr>
                <w:rFonts w:hint="eastAsia"/>
                <w:sz w:val="18"/>
                <w:szCs w:val="18"/>
              </w:rPr>
            </w:pPr>
            <w:r>
              <w:rPr>
                <w:rFonts w:hint="eastAsia"/>
                <w:sz w:val="18"/>
                <w:szCs w:val="18"/>
              </w:rPr>
              <w:t>例：</w:t>
            </w:r>
            <w:r>
              <w:rPr>
                <w:rFonts w:hint="eastAsia"/>
                <w:sz w:val="18"/>
                <w:szCs w:val="18"/>
              </w:rPr>
              <w:t xml:space="preserve"> </w:t>
            </w:r>
          </w:p>
          <w:p w:rsidR="00000000" w:rsidRDefault="00A962B9">
            <w:pPr>
              <w:pStyle w:val="NormalWeb"/>
              <w:spacing w:line="360" w:lineRule="auto"/>
              <w:divId w:val="189268318"/>
              <w:rPr>
                <w:rFonts w:hint="eastAsia"/>
                <w:sz w:val="18"/>
                <w:szCs w:val="18"/>
              </w:rPr>
            </w:pPr>
            <w:r>
              <w:rPr>
                <w:rFonts w:hint="eastAsia"/>
                <w:color w:val="006443"/>
                <w:sz w:val="18"/>
                <w:szCs w:val="18"/>
              </w:rPr>
              <w:t>select * from titles </w:t>
            </w:r>
            <w:r>
              <w:rPr>
                <w:rFonts w:hint="eastAsia"/>
                <w:color w:val="006443"/>
                <w:sz w:val="18"/>
                <w:szCs w:val="18"/>
              </w:rPr>
              <w:br/>
              <w:t>order by title_id </w:t>
            </w:r>
            <w:r>
              <w:rPr>
                <w:rFonts w:hint="eastAsia"/>
                <w:sz w:val="18"/>
                <w:szCs w:val="18"/>
              </w:rPr>
              <w:t xml:space="preserve"> </w:t>
            </w:r>
          </w:p>
          <w:p w:rsidR="00000000" w:rsidRDefault="00A962B9">
            <w:pPr>
              <w:pStyle w:val="NormalWeb"/>
              <w:spacing w:line="360" w:lineRule="auto"/>
              <w:jc w:val="center"/>
              <w:rPr>
                <w:rFonts w:hint="eastAsia"/>
                <w:sz w:val="18"/>
                <w:szCs w:val="18"/>
              </w:rPr>
            </w:pPr>
            <w:r>
              <w:rPr>
                <w:noProof/>
                <w:sz w:val="18"/>
                <w:szCs w:val="18"/>
              </w:rPr>
              <w:drawing>
                <wp:inline distT="0" distB="0" distL="0" distR="0">
                  <wp:extent cx="5457825" cy="2800350"/>
                  <wp:effectExtent l="19050" t="0" r="9525" b="0"/>
                  <wp:docPr id="7" name="Picture 7" descr="C:\VIPMyToolKit\Research\Index &amp; Performance_files\34_01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VIPMyToolKit\Research\Index &amp; Performance_files\34_015c.gif"/>
                          <pic:cNvPicPr>
                            <a:picLocks noChangeAspect="1" noChangeArrowheads="1"/>
                          </pic:cNvPicPr>
                        </pic:nvPicPr>
                        <pic:blipFill>
                          <a:blip r:link="rId10"/>
                          <a:srcRect/>
                          <a:stretch>
                            <a:fillRect/>
                          </a:stretch>
                        </pic:blipFill>
                        <pic:spPr bwMode="auto">
                          <a:xfrm>
                            <a:off x="0" y="0"/>
                            <a:ext cx="5457825" cy="2800350"/>
                          </a:xfrm>
                          <a:prstGeom prst="rect">
                            <a:avLst/>
                          </a:prstGeom>
                          <a:noFill/>
                          <a:ln w="9525">
                            <a:noFill/>
                            <a:miter lim="800000"/>
                            <a:headEnd/>
                            <a:tailEnd/>
                          </a:ln>
                        </pic:spPr>
                      </pic:pic>
                    </a:graphicData>
                  </a:graphic>
                </wp:inline>
              </w:drawing>
            </w:r>
          </w:p>
          <w:p w:rsidR="00000000" w:rsidRDefault="00A962B9">
            <w:pPr>
              <w:pStyle w:val="NormalWeb"/>
              <w:spacing w:line="360" w:lineRule="auto"/>
              <w:rPr>
                <w:rFonts w:hint="eastAsia"/>
                <w:sz w:val="18"/>
                <w:szCs w:val="18"/>
              </w:rPr>
            </w:pPr>
            <w:r>
              <w:rPr>
                <w:rFonts w:hint="eastAsia"/>
                <w:sz w:val="18"/>
                <w:szCs w:val="18"/>
              </w:rPr>
              <w:t>对</w:t>
            </w:r>
            <w:r>
              <w:rPr>
                <w:rFonts w:hint="eastAsia"/>
                <w:sz w:val="18"/>
                <w:szCs w:val="18"/>
              </w:rPr>
              <w:t>Clust</w:t>
            </w:r>
            <w:r>
              <w:rPr>
                <w:rFonts w:hint="eastAsia"/>
                <w:sz w:val="18"/>
                <w:szCs w:val="18"/>
              </w:rPr>
              <w:t>ered</w:t>
            </w:r>
            <w:r>
              <w:rPr>
                <w:rFonts w:hint="eastAsia"/>
                <w:sz w:val="18"/>
                <w:szCs w:val="18"/>
              </w:rPr>
              <w:t>索引来说，如果索引顺序与</w:t>
            </w:r>
            <w:r>
              <w:rPr>
                <w:rFonts w:hint="eastAsia"/>
                <w:sz w:val="18"/>
                <w:szCs w:val="18"/>
              </w:rPr>
              <w:t>Server</w:t>
            </w:r>
            <w:r>
              <w:rPr>
                <w:rFonts w:hint="eastAsia"/>
                <w:sz w:val="18"/>
                <w:szCs w:val="18"/>
              </w:rPr>
              <w:t>顺序一致，那么上面的查寻不需要重新排列返回结果。但是，若数据存储本身是升序排列，而查寻要求降序排列，那么索引对加快查寻没有任何作用。</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对于</w:t>
            </w:r>
            <w:r>
              <w:rPr>
                <w:rFonts w:hint="eastAsia"/>
                <w:sz w:val="18"/>
                <w:szCs w:val="18"/>
              </w:rPr>
              <w:t>Non-Clustered</w:t>
            </w:r>
            <w:r>
              <w:rPr>
                <w:rFonts w:hint="eastAsia"/>
                <w:sz w:val="18"/>
                <w:szCs w:val="18"/>
              </w:rPr>
              <w:t>索引，优化器将判断查寻</w:t>
            </w:r>
            <w:r>
              <w:rPr>
                <w:rFonts w:hint="eastAsia"/>
                <w:sz w:val="18"/>
                <w:szCs w:val="18"/>
              </w:rPr>
              <w:t>Non_Clustered</w:t>
            </w:r>
            <w:r>
              <w:rPr>
                <w:rFonts w:hint="eastAsia"/>
                <w:sz w:val="18"/>
                <w:szCs w:val="18"/>
              </w:rPr>
              <w:t>索引页，找到满足条件的数据进行排序是否比</w:t>
            </w:r>
            <w:r>
              <w:rPr>
                <w:rFonts w:hint="eastAsia"/>
                <w:sz w:val="18"/>
                <w:szCs w:val="18"/>
              </w:rPr>
              <w:t>Table Scan</w:t>
            </w:r>
            <w:r>
              <w:rPr>
                <w:rFonts w:hint="eastAsia"/>
                <w:sz w:val="18"/>
                <w:szCs w:val="18"/>
              </w:rPr>
              <w:t>更快，优化器将找出最佳结果。从以上几例可以看出，并非在表上建立了</w:t>
            </w:r>
            <w:r>
              <w:rPr>
                <w:rFonts w:hint="eastAsia"/>
                <w:sz w:val="18"/>
                <w:szCs w:val="18"/>
              </w:rPr>
              <w:t>Clustered</w:t>
            </w:r>
            <w:r>
              <w:rPr>
                <w:rFonts w:hint="eastAsia"/>
                <w:sz w:val="18"/>
                <w:szCs w:val="18"/>
              </w:rPr>
              <w:t>或</w:t>
            </w:r>
            <w:r>
              <w:rPr>
                <w:rFonts w:hint="eastAsia"/>
                <w:sz w:val="18"/>
                <w:szCs w:val="18"/>
              </w:rPr>
              <w:t>on-Clustered</w:t>
            </w:r>
            <w:r>
              <w:rPr>
                <w:rFonts w:hint="eastAsia"/>
                <w:sz w:val="18"/>
                <w:szCs w:val="18"/>
              </w:rPr>
              <w:t>索引之后，就一定会被使用，优化器是否使用索引取决于数据的查寻命令，</w:t>
            </w:r>
            <w:r>
              <w:rPr>
                <w:rFonts w:hint="eastAsia"/>
                <w:sz w:val="18"/>
                <w:szCs w:val="18"/>
              </w:rPr>
              <w:t>SQL Serv</w:t>
            </w:r>
            <w:r>
              <w:rPr>
                <w:rFonts w:hint="eastAsia"/>
                <w:sz w:val="18"/>
                <w:szCs w:val="18"/>
              </w:rPr>
              <w:t>er</w:t>
            </w:r>
            <w:r>
              <w:rPr>
                <w:rFonts w:hint="eastAsia"/>
                <w:sz w:val="18"/>
                <w:szCs w:val="18"/>
              </w:rPr>
              <w:t>将从几个检索方案中选择最佳的一个。</w:t>
            </w:r>
            <w:r>
              <w:rPr>
                <w:rFonts w:hint="eastAsia"/>
                <w:sz w:val="18"/>
                <w:szCs w:val="18"/>
              </w:rPr>
              <w:t xml:space="preserve"> </w:t>
            </w:r>
          </w:p>
          <w:p w:rsidR="00000000" w:rsidRDefault="00A962B9">
            <w:pPr>
              <w:pStyle w:val="NormalWeb"/>
              <w:spacing w:line="360" w:lineRule="auto"/>
              <w:rPr>
                <w:rFonts w:hint="eastAsia"/>
                <w:sz w:val="18"/>
                <w:szCs w:val="18"/>
              </w:rPr>
            </w:pPr>
            <w:r>
              <w:rPr>
                <w:rStyle w:val="p21"/>
                <w:rFonts w:hint="eastAsia"/>
              </w:rPr>
              <w:t>在什么样的条件下才选择</w:t>
            </w:r>
            <w:r>
              <w:rPr>
                <w:rStyle w:val="p21"/>
                <w:rFonts w:hint="eastAsia"/>
              </w:rPr>
              <w:t>Clustered</w:t>
            </w:r>
            <w:r>
              <w:rPr>
                <w:rStyle w:val="p21"/>
                <w:rFonts w:hint="eastAsia"/>
              </w:rPr>
              <w:t>索引呢？</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选择什么样的索引基于用户对数据的检索条件，这些条件体现于</w:t>
            </w:r>
            <w:r>
              <w:rPr>
                <w:rFonts w:hint="eastAsia"/>
                <w:sz w:val="18"/>
                <w:szCs w:val="18"/>
              </w:rPr>
              <w:t>where</w:t>
            </w:r>
            <w:r>
              <w:rPr>
                <w:rFonts w:hint="eastAsia"/>
                <w:sz w:val="18"/>
                <w:szCs w:val="18"/>
              </w:rPr>
              <w:t>从句和</w:t>
            </w:r>
            <w:r>
              <w:rPr>
                <w:rFonts w:hint="eastAsia"/>
                <w:sz w:val="18"/>
                <w:szCs w:val="18"/>
              </w:rPr>
              <w:t>join</w:t>
            </w:r>
            <w:r>
              <w:rPr>
                <w:rFonts w:hint="eastAsia"/>
                <w:sz w:val="18"/>
                <w:szCs w:val="18"/>
              </w:rPr>
              <w:t>表达式。如果你的应用与以下情况相符，你可以考虑选择</w:t>
            </w:r>
            <w:r>
              <w:rPr>
                <w:rFonts w:hint="eastAsia"/>
                <w:sz w:val="18"/>
                <w:szCs w:val="18"/>
              </w:rPr>
              <w:t>Clustered</w:t>
            </w:r>
            <w:r>
              <w:rPr>
                <w:rFonts w:hint="eastAsia"/>
                <w:sz w:val="18"/>
                <w:szCs w:val="18"/>
              </w:rPr>
              <w:t>索引。</w:t>
            </w:r>
            <w:r>
              <w:rPr>
                <w:rFonts w:hint="eastAsia"/>
                <w:sz w:val="18"/>
                <w:szCs w:val="18"/>
              </w:rPr>
              <w:t xml:space="preserve"> </w:t>
            </w:r>
          </w:p>
          <w:p w:rsidR="00000000" w:rsidRDefault="00A962B9">
            <w:pPr>
              <w:pStyle w:val="NormalWeb"/>
              <w:numPr>
                <w:ilvl w:val="0"/>
                <w:numId w:val="2"/>
              </w:numPr>
              <w:spacing w:line="360" w:lineRule="auto"/>
              <w:rPr>
                <w:rFonts w:hint="eastAsia"/>
                <w:color w:val="000000"/>
                <w:sz w:val="18"/>
                <w:szCs w:val="18"/>
              </w:rPr>
            </w:pPr>
            <w:r>
              <w:rPr>
                <w:rFonts w:hint="eastAsia"/>
                <w:color w:val="006443"/>
                <w:sz w:val="18"/>
                <w:szCs w:val="18"/>
              </w:rPr>
              <w:t>主键时常作为</w:t>
            </w:r>
            <w:r>
              <w:rPr>
                <w:rFonts w:hint="eastAsia"/>
                <w:color w:val="006443"/>
                <w:sz w:val="18"/>
                <w:szCs w:val="18"/>
              </w:rPr>
              <w:t>where</w:t>
            </w:r>
            <w:r>
              <w:rPr>
                <w:rFonts w:hint="eastAsia"/>
                <w:color w:val="006443"/>
                <w:sz w:val="18"/>
                <w:szCs w:val="18"/>
              </w:rPr>
              <w:t>子句的条件</w:t>
            </w:r>
            <w:r>
              <w:rPr>
                <w:rFonts w:hint="eastAsia"/>
                <w:color w:val="000000"/>
                <w:sz w:val="18"/>
                <w:szCs w:val="18"/>
              </w:rPr>
              <w:t xml:space="preserve"> </w:t>
            </w:r>
          </w:p>
          <w:p w:rsidR="00000000" w:rsidRDefault="00A962B9">
            <w:pPr>
              <w:pStyle w:val="NormalWeb"/>
              <w:numPr>
                <w:ilvl w:val="0"/>
                <w:numId w:val="2"/>
              </w:numPr>
              <w:spacing w:line="360" w:lineRule="auto"/>
              <w:rPr>
                <w:rFonts w:hint="eastAsia"/>
                <w:color w:val="000000"/>
                <w:sz w:val="18"/>
                <w:szCs w:val="18"/>
              </w:rPr>
            </w:pPr>
            <w:r>
              <w:rPr>
                <w:rFonts w:hint="eastAsia"/>
                <w:color w:val="006443"/>
                <w:sz w:val="18"/>
                <w:szCs w:val="18"/>
              </w:rPr>
              <w:t>某一列经常以这样的格式出现在</w:t>
            </w:r>
            <w:r>
              <w:rPr>
                <w:rFonts w:hint="eastAsia"/>
                <w:color w:val="006443"/>
                <w:sz w:val="18"/>
                <w:szCs w:val="18"/>
              </w:rPr>
              <w:t>where</w:t>
            </w:r>
            <w:r>
              <w:rPr>
                <w:rFonts w:hint="eastAsia"/>
                <w:color w:val="006443"/>
                <w:sz w:val="18"/>
                <w:szCs w:val="18"/>
              </w:rPr>
              <w:t>表达式中</w:t>
            </w:r>
            <w:r>
              <w:rPr>
                <w:rFonts w:hint="eastAsia"/>
                <w:color w:val="006443"/>
                <w:sz w:val="18"/>
                <w:szCs w:val="18"/>
              </w:rPr>
              <w:t>(x&lt;=column &lt;="y)" </w:t>
            </w:r>
            <w:r>
              <w:rPr>
                <w:rFonts w:hint="eastAsia"/>
                <w:color w:val="000000"/>
                <w:sz w:val="18"/>
                <w:szCs w:val="18"/>
              </w:rPr>
              <w:t xml:space="preserve"> </w:t>
            </w:r>
          </w:p>
          <w:p w:rsidR="00000000" w:rsidRDefault="00A962B9">
            <w:pPr>
              <w:pStyle w:val="NormalWeb"/>
              <w:numPr>
                <w:ilvl w:val="0"/>
                <w:numId w:val="2"/>
              </w:numPr>
              <w:spacing w:line="360" w:lineRule="auto"/>
              <w:rPr>
                <w:rFonts w:hint="eastAsia"/>
                <w:color w:val="000000"/>
                <w:sz w:val="18"/>
                <w:szCs w:val="18"/>
              </w:rPr>
            </w:pPr>
            <w:r>
              <w:rPr>
                <w:rFonts w:hint="eastAsia"/>
                <w:color w:val="006443"/>
                <w:sz w:val="18"/>
                <w:szCs w:val="18"/>
              </w:rPr>
              <w:t>某一列非常频繁地被访问</w:t>
            </w:r>
            <w:r>
              <w:rPr>
                <w:rFonts w:hint="eastAsia"/>
                <w:color w:val="000000"/>
                <w:sz w:val="18"/>
                <w:szCs w:val="18"/>
              </w:rPr>
              <w:t xml:space="preserve"> </w:t>
            </w:r>
          </w:p>
          <w:p w:rsidR="00000000" w:rsidRDefault="00A962B9">
            <w:pPr>
              <w:pStyle w:val="NormalWeb"/>
              <w:numPr>
                <w:ilvl w:val="0"/>
                <w:numId w:val="2"/>
              </w:numPr>
              <w:spacing w:line="360" w:lineRule="auto"/>
              <w:rPr>
                <w:rFonts w:hint="eastAsia"/>
                <w:color w:val="000000"/>
                <w:sz w:val="18"/>
                <w:szCs w:val="18"/>
              </w:rPr>
            </w:pPr>
            <w:r>
              <w:rPr>
                <w:rFonts w:hint="eastAsia"/>
                <w:color w:val="006443"/>
                <w:sz w:val="18"/>
                <w:szCs w:val="18"/>
              </w:rPr>
              <w:t>某列被用作</w:t>
            </w:r>
            <w:r>
              <w:rPr>
                <w:rFonts w:hint="eastAsia"/>
                <w:color w:val="006443"/>
                <w:sz w:val="18"/>
                <w:szCs w:val="18"/>
              </w:rPr>
              <w:t>order by</w:t>
            </w:r>
            <w:r>
              <w:rPr>
                <w:rFonts w:hint="eastAsia"/>
                <w:color w:val="006443"/>
                <w:sz w:val="18"/>
                <w:szCs w:val="18"/>
              </w:rPr>
              <w:t>或</w:t>
            </w:r>
            <w:r>
              <w:rPr>
                <w:rFonts w:hint="eastAsia"/>
                <w:color w:val="006443"/>
                <w:sz w:val="18"/>
                <w:szCs w:val="18"/>
              </w:rPr>
              <w:t>group by</w:t>
            </w:r>
            <w:r>
              <w:rPr>
                <w:rFonts w:hint="eastAsia"/>
                <w:color w:val="000000"/>
                <w:sz w:val="18"/>
                <w:szCs w:val="18"/>
              </w:rPr>
              <w:t xml:space="preserve"> </w:t>
            </w:r>
          </w:p>
          <w:p w:rsidR="00000000" w:rsidRDefault="00A962B9">
            <w:pPr>
              <w:pStyle w:val="NormalWeb"/>
              <w:numPr>
                <w:ilvl w:val="0"/>
                <w:numId w:val="2"/>
              </w:numPr>
              <w:spacing w:line="360" w:lineRule="auto"/>
              <w:rPr>
                <w:rFonts w:hint="eastAsia"/>
                <w:color w:val="000000"/>
                <w:sz w:val="18"/>
                <w:szCs w:val="18"/>
              </w:rPr>
            </w:pPr>
            <w:r>
              <w:rPr>
                <w:rFonts w:hint="eastAsia"/>
                <w:color w:val="006443"/>
                <w:sz w:val="18"/>
                <w:szCs w:val="18"/>
              </w:rPr>
              <w:t>某列很少被改写</w:t>
            </w:r>
            <w:r>
              <w:rPr>
                <w:rFonts w:hint="eastAsia"/>
                <w:color w:val="000000"/>
                <w:sz w:val="18"/>
                <w:szCs w:val="18"/>
              </w:rPr>
              <w:t xml:space="preserve"> </w:t>
            </w:r>
          </w:p>
          <w:p w:rsidR="00000000" w:rsidRDefault="00A962B9">
            <w:pPr>
              <w:pStyle w:val="NormalWeb"/>
              <w:numPr>
                <w:ilvl w:val="0"/>
                <w:numId w:val="2"/>
              </w:numPr>
              <w:spacing w:line="360" w:lineRule="auto"/>
              <w:rPr>
                <w:rFonts w:hint="eastAsia"/>
                <w:color w:val="000000"/>
                <w:sz w:val="18"/>
                <w:szCs w:val="18"/>
              </w:rPr>
            </w:pPr>
            <w:r>
              <w:rPr>
                <w:rFonts w:hint="eastAsia"/>
                <w:color w:val="006443"/>
                <w:sz w:val="18"/>
                <w:szCs w:val="18"/>
              </w:rPr>
              <w:t>某列常出现在</w:t>
            </w:r>
            <w:r>
              <w:rPr>
                <w:rFonts w:hint="eastAsia"/>
                <w:color w:val="006443"/>
                <w:sz w:val="18"/>
                <w:szCs w:val="18"/>
              </w:rPr>
              <w:t>join</w:t>
            </w:r>
            <w:r>
              <w:rPr>
                <w:rFonts w:hint="eastAsia"/>
                <w:color w:val="006443"/>
                <w:sz w:val="18"/>
                <w:szCs w:val="18"/>
              </w:rPr>
              <w:t>中。</w:t>
            </w:r>
            <w:r>
              <w:rPr>
                <w:rFonts w:hint="eastAsia"/>
                <w:color w:val="000000"/>
                <w:sz w:val="18"/>
                <w:szCs w:val="18"/>
              </w:rPr>
              <w:t xml:space="preserve"> </w:t>
            </w:r>
          </w:p>
          <w:p w:rsidR="00000000" w:rsidRDefault="00A962B9">
            <w:pPr>
              <w:pStyle w:val="NormalWeb"/>
              <w:spacing w:line="360" w:lineRule="auto"/>
              <w:rPr>
                <w:rFonts w:hint="eastAsia"/>
                <w:sz w:val="18"/>
                <w:szCs w:val="18"/>
              </w:rPr>
            </w:pPr>
            <w:r>
              <w:rPr>
                <w:rFonts w:hint="eastAsia"/>
                <w:b/>
                <w:bCs/>
                <w:color w:val="393E82"/>
                <w:sz w:val="18"/>
                <w:szCs w:val="18"/>
              </w:rPr>
              <w:t>Non-Clustered</w:t>
            </w:r>
            <w:r>
              <w:rPr>
                <w:rFonts w:hint="eastAsia"/>
                <w:b/>
                <w:bCs/>
                <w:color w:val="393E82"/>
                <w:sz w:val="18"/>
                <w:szCs w:val="18"/>
              </w:rPr>
              <w:t>常被用在以下情况：</w:t>
            </w:r>
            <w:r>
              <w:rPr>
                <w:rFonts w:hint="eastAsia"/>
                <w:sz w:val="18"/>
                <w:szCs w:val="18"/>
              </w:rPr>
              <w:t xml:space="preserve"> </w:t>
            </w:r>
          </w:p>
          <w:p w:rsidR="00000000" w:rsidRDefault="00A962B9">
            <w:pPr>
              <w:pStyle w:val="NormalWeb"/>
              <w:numPr>
                <w:ilvl w:val="0"/>
                <w:numId w:val="4"/>
              </w:numPr>
              <w:spacing w:line="360" w:lineRule="auto"/>
              <w:rPr>
                <w:rFonts w:hint="eastAsia"/>
                <w:color w:val="000000"/>
                <w:sz w:val="18"/>
                <w:szCs w:val="18"/>
              </w:rPr>
            </w:pPr>
            <w:r>
              <w:rPr>
                <w:rFonts w:hint="eastAsia"/>
                <w:color w:val="006443"/>
                <w:sz w:val="18"/>
                <w:szCs w:val="18"/>
              </w:rPr>
              <w:t>某列常用于</w:t>
            </w:r>
            <w:r>
              <w:rPr>
                <w:rFonts w:hint="eastAsia"/>
                <w:color w:val="006443"/>
                <w:sz w:val="18"/>
                <w:szCs w:val="18"/>
              </w:rPr>
              <w:t>Aggregate</w:t>
            </w:r>
            <w:r>
              <w:rPr>
                <w:rFonts w:hint="eastAsia"/>
                <w:color w:val="006443"/>
                <w:sz w:val="18"/>
                <w:szCs w:val="18"/>
              </w:rPr>
              <w:t>函数（如</w:t>
            </w:r>
            <w:r>
              <w:rPr>
                <w:rFonts w:hint="eastAsia"/>
                <w:color w:val="006443"/>
                <w:sz w:val="18"/>
                <w:szCs w:val="18"/>
              </w:rPr>
              <w:t>Sum,....</w:t>
            </w:r>
            <w:r>
              <w:rPr>
                <w:rFonts w:hint="eastAsia"/>
                <w:color w:val="006443"/>
                <w:sz w:val="18"/>
                <w:szCs w:val="18"/>
              </w:rPr>
              <w:t>）</w:t>
            </w:r>
            <w:r>
              <w:rPr>
                <w:rFonts w:hint="eastAsia"/>
                <w:color w:val="000000"/>
                <w:sz w:val="18"/>
                <w:szCs w:val="18"/>
              </w:rPr>
              <w:t xml:space="preserve"> </w:t>
            </w:r>
          </w:p>
          <w:p w:rsidR="00000000" w:rsidRDefault="00A962B9">
            <w:pPr>
              <w:pStyle w:val="NormalWeb"/>
              <w:numPr>
                <w:ilvl w:val="0"/>
                <w:numId w:val="4"/>
              </w:numPr>
              <w:spacing w:line="360" w:lineRule="auto"/>
              <w:rPr>
                <w:rFonts w:hint="eastAsia"/>
                <w:color w:val="000000"/>
                <w:sz w:val="18"/>
                <w:szCs w:val="18"/>
              </w:rPr>
            </w:pPr>
            <w:r>
              <w:rPr>
                <w:rFonts w:hint="eastAsia"/>
                <w:color w:val="006443"/>
                <w:sz w:val="18"/>
                <w:szCs w:val="18"/>
              </w:rPr>
              <w:t>某列常用于</w:t>
            </w:r>
            <w:r>
              <w:rPr>
                <w:rFonts w:hint="eastAsia"/>
                <w:color w:val="006443"/>
                <w:sz w:val="18"/>
                <w:szCs w:val="18"/>
              </w:rPr>
              <w:t>join,order by,group by</w:t>
            </w:r>
            <w:r>
              <w:rPr>
                <w:rFonts w:hint="eastAsia"/>
                <w:color w:val="006443"/>
                <w:sz w:val="18"/>
                <w:szCs w:val="18"/>
              </w:rPr>
              <w:t>。</w:t>
            </w:r>
            <w:r>
              <w:rPr>
                <w:rFonts w:hint="eastAsia"/>
                <w:color w:val="000000"/>
                <w:sz w:val="18"/>
                <w:szCs w:val="18"/>
              </w:rPr>
              <w:t xml:space="preserve"> </w:t>
            </w:r>
          </w:p>
          <w:p w:rsidR="00000000" w:rsidRDefault="00A962B9">
            <w:pPr>
              <w:pStyle w:val="NormalWeb"/>
              <w:numPr>
                <w:ilvl w:val="0"/>
                <w:numId w:val="4"/>
              </w:numPr>
              <w:spacing w:line="360" w:lineRule="auto"/>
              <w:rPr>
                <w:rFonts w:hint="eastAsia"/>
                <w:color w:val="000000"/>
                <w:sz w:val="18"/>
                <w:szCs w:val="18"/>
              </w:rPr>
            </w:pPr>
            <w:r>
              <w:rPr>
                <w:rFonts w:hint="eastAsia"/>
                <w:color w:val="006443"/>
                <w:sz w:val="18"/>
                <w:szCs w:val="18"/>
              </w:rPr>
              <w:t>查寻检索出的数据不超过表中数据量的</w:t>
            </w:r>
            <w:r>
              <w:rPr>
                <w:rFonts w:hint="eastAsia"/>
                <w:color w:val="006443"/>
                <w:sz w:val="18"/>
                <w:szCs w:val="18"/>
              </w:rPr>
              <w:t>20%</w:t>
            </w:r>
            <w:r>
              <w:rPr>
                <w:rFonts w:hint="eastAsia"/>
                <w:color w:val="006443"/>
                <w:sz w:val="18"/>
                <w:szCs w:val="18"/>
              </w:rPr>
              <w:t>。</w:t>
            </w:r>
            <w:r>
              <w:rPr>
                <w:rFonts w:hint="eastAsia"/>
                <w:color w:val="000000"/>
                <w:sz w:val="18"/>
                <w:szCs w:val="18"/>
              </w:rPr>
              <w:t xml:space="preserve"> </w:t>
            </w:r>
          </w:p>
          <w:p w:rsidR="00000000" w:rsidRDefault="00A962B9">
            <w:pPr>
              <w:pStyle w:val="NormalWeb"/>
              <w:spacing w:line="360" w:lineRule="auto"/>
              <w:rPr>
                <w:rFonts w:hint="eastAsia"/>
                <w:sz w:val="18"/>
                <w:szCs w:val="18"/>
              </w:rPr>
            </w:pPr>
            <w:r>
              <w:rPr>
                <w:rFonts w:hint="eastAsia"/>
                <w:b/>
                <w:bCs/>
                <w:color w:val="393E82"/>
                <w:sz w:val="18"/>
                <w:szCs w:val="18"/>
              </w:rPr>
              <w:t>索引覆盖</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检索覆盖是指</w:t>
            </w:r>
            <w:r>
              <w:rPr>
                <w:rFonts w:hint="eastAsia"/>
                <w:sz w:val="18"/>
                <w:szCs w:val="18"/>
              </w:rPr>
              <w:t>Non_Clustered</w:t>
            </w:r>
            <w:r>
              <w:rPr>
                <w:rFonts w:hint="eastAsia"/>
                <w:sz w:val="18"/>
                <w:szCs w:val="18"/>
              </w:rPr>
              <w:t>索引项中包含查寻所需要的全部信息。这种索引之所以比较快也正是因为索引页中包含了查寻所必须的数据，不需去访问数据页。如果</w:t>
            </w:r>
            <w:r>
              <w:rPr>
                <w:rFonts w:hint="eastAsia"/>
                <w:sz w:val="18"/>
                <w:szCs w:val="18"/>
              </w:rPr>
              <w:t>Non-Clustered</w:t>
            </w:r>
            <w:r>
              <w:rPr>
                <w:rFonts w:hint="eastAsia"/>
                <w:sz w:val="18"/>
                <w:szCs w:val="18"/>
              </w:rPr>
              <w:t>索引中包含结果数据，那么它的检索速度将快于</w:t>
            </w:r>
            <w:r>
              <w:rPr>
                <w:rFonts w:hint="eastAsia"/>
                <w:sz w:val="18"/>
                <w:szCs w:val="18"/>
              </w:rPr>
              <w:t>Clustered</w:t>
            </w:r>
            <w:r>
              <w:rPr>
                <w:rFonts w:hint="eastAsia"/>
                <w:sz w:val="18"/>
                <w:szCs w:val="18"/>
              </w:rPr>
              <w:t>索引。覆盖索引的缺点：由于索引项比较多，要</w:t>
            </w:r>
            <w:r>
              <w:rPr>
                <w:rFonts w:hint="eastAsia"/>
                <w:sz w:val="18"/>
                <w:szCs w:val="18"/>
              </w:rPr>
              <w:t>占用比较大的空间。而且</w:t>
            </w:r>
            <w:r>
              <w:rPr>
                <w:rFonts w:hint="eastAsia"/>
                <w:sz w:val="18"/>
                <w:szCs w:val="18"/>
              </w:rPr>
              <w:t>update</w:t>
            </w:r>
            <w:r>
              <w:rPr>
                <w:rFonts w:hint="eastAsia"/>
                <w:sz w:val="18"/>
                <w:szCs w:val="18"/>
              </w:rPr>
              <w:t>操作会引起索引值改变。</w:t>
            </w:r>
            <w:r>
              <w:rPr>
                <w:rFonts w:hint="eastAsia"/>
                <w:sz w:val="18"/>
                <w:szCs w:val="18"/>
              </w:rPr>
              <w:t xml:space="preserve"> </w:t>
            </w:r>
          </w:p>
          <w:p w:rsidR="00000000" w:rsidRDefault="00A962B9">
            <w:pPr>
              <w:pStyle w:val="NormalWeb"/>
              <w:spacing w:line="360" w:lineRule="auto"/>
              <w:rPr>
                <w:rFonts w:hint="eastAsia"/>
                <w:sz w:val="18"/>
                <w:szCs w:val="18"/>
              </w:rPr>
            </w:pPr>
            <w:r>
              <w:rPr>
                <w:rStyle w:val="p21"/>
                <w:rFonts w:hint="eastAsia"/>
              </w:rPr>
              <w:t>SQL Server</w:t>
            </w:r>
            <w:r>
              <w:rPr>
                <w:rStyle w:val="p21"/>
                <w:rFonts w:hint="eastAsia"/>
              </w:rPr>
              <w:t>对索引的限制</w:t>
            </w:r>
            <w:r>
              <w:rPr>
                <w:rFonts w:hint="eastAsia"/>
                <w:sz w:val="18"/>
                <w:szCs w:val="18"/>
              </w:rPr>
              <w:t xml:space="preserve"> </w:t>
            </w:r>
          </w:p>
          <w:p w:rsidR="00000000" w:rsidRDefault="00A962B9">
            <w:pPr>
              <w:pStyle w:val="NormalWeb"/>
              <w:numPr>
                <w:ilvl w:val="0"/>
                <w:numId w:val="6"/>
              </w:numPr>
              <w:spacing w:line="360" w:lineRule="auto"/>
              <w:rPr>
                <w:rFonts w:hint="eastAsia"/>
                <w:color w:val="000000"/>
                <w:sz w:val="18"/>
                <w:szCs w:val="18"/>
              </w:rPr>
            </w:pPr>
            <w:r>
              <w:rPr>
                <w:rFonts w:hint="eastAsia"/>
                <w:color w:val="006443"/>
                <w:sz w:val="18"/>
                <w:szCs w:val="18"/>
              </w:rPr>
              <w:t>每个表上最多仅能有一个</w:t>
            </w:r>
            <w:r>
              <w:rPr>
                <w:rFonts w:hint="eastAsia"/>
                <w:color w:val="006443"/>
                <w:sz w:val="18"/>
                <w:szCs w:val="18"/>
              </w:rPr>
              <w:t>Clustered</w:t>
            </w:r>
            <w:r>
              <w:rPr>
                <w:rFonts w:hint="eastAsia"/>
                <w:color w:val="006443"/>
                <w:sz w:val="18"/>
                <w:szCs w:val="18"/>
              </w:rPr>
              <w:t>索引。</w:t>
            </w:r>
            <w:r>
              <w:rPr>
                <w:rFonts w:hint="eastAsia"/>
                <w:color w:val="000000"/>
                <w:sz w:val="18"/>
                <w:szCs w:val="18"/>
              </w:rPr>
              <w:t xml:space="preserve"> </w:t>
            </w:r>
          </w:p>
          <w:p w:rsidR="00000000" w:rsidRDefault="00A962B9">
            <w:pPr>
              <w:pStyle w:val="NormalWeb"/>
              <w:numPr>
                <w:ilvl w:val="0"/>
                <w:numId w:val="6"/>
              </w:numPr>
              <w:spacing w:line="360" w:lineRule="auto"/>
              <w:rPr>
                <w:rFonts w:hint="eastAsia"/>
                <w:color w:val="000000"/>
                <w:sz w:val="18"/>
                <w:szCs w:val="18"/>
              </w:rPr>
            </w:pPr>
            <w:r>
              <w:rPr>
                <w:rFonts w:hint="eastAsia"/>
                <w:color w:val="006443"/>
                <w:sz w:val="18"/>
                <w:szCs w:val="18"/>
              </w:rPr>
              <w:t>如果表上有一个</w:t>
            </w:r>
            <w:r>
              <w:rPr>
                <w:rFonts w:hint="eastAsia"/>
                <w:color w:val="006443"/>
                <w:sz w:val="18"/>
                <w:szCs w:val="18"/>
              </w:rPr>
              <w:t>Clustered</w:t>
            </w:r>
            <w:r>
              <w:rPr>
                <w:rFonts w:hint="eastAsia"/>
                <w:color w:val="006443"/>
                <w:sz w:val="18"/>
                <w:szCs w:val="18"/>
              </w:rPr>
              <w:t>索引，最多还能有</w:t>
            </w:r>
            <w:r>
              <w:rPr>
                <w:rFonts w:hint="eastAsia"/>
                <w:color w:val="006443"/>
                <w:sz w:val="18"/>
                <w:szCs w:val="18"/>
              </w:rPr>
              <w:t>249 Non-Clustered</w:t>
            </w:r>
            <w:r>
              <w:rPr>
                <w:rFonts w:hint="eastAsia"/>
                <w:color w:val="006443"/>
                <w:sz w:val="18"/>
                <w:szCs w:val="18"/>
              </w:rPr>
              <w:t>索引。</w:t>
            </w:r>
            <w:r>
              <w:rPr>
                <w:rFonts w:hint="eastAsia"/>
                <w:color w:val="000000"/>
                <w:sz w:val="18"/>
                <w:szCs w:val="18"/>
              </w:rPr>
              <w:t xml:space="preserve"> </w:t>
            </w:r>
          </w:p>
          <w:p w:rsidR="00000000" w:rsidRDefault="00A962B9">
            <w:pPr>
              <w:pStyle w:val="NormalWeb"/>
              <w:numPr>
                <w:ilvl w:val="0"/>
                <w:numId w:val="6"/>
              </w:numPr>
              <w:spacing w:line="360" w:lineRule="auto"/>
              <w:rPr>
                <w:rFonts w:hint="eastAsia"/>
                <w:color w:val="000000"/>
                <w:sz w:val="18"/>
                <w:szCs w:val="18"/>
              </w:rPr>
            </w:pPr>
            <w:r>
              <w:rPr>
                <w:rFonts w:hint="eastAsia"/>
                <w:color w:val="006443"/>
                <w:sz w:val="18"/>
                <w:szCs w:val="18"/>
              </w:rPr>
              <w:t>当没有</w:t>
            </w:r>
            <w:r>
              <w:rPr>
                <w:rFonts w:hint="eastAsia"/>
                <w:color w:val="006443"/>
                <w:sz w:val="18"/>
                <w:szCs w:val="18"/>
              </w:rPr>
              <w:t>Clustered</w:t>
            </w:r>
            <w:r>
              <w:rPr>
                <w:rFonts w:hint="eastAsia"/>
                <w:color w:val="006443"/>
                <w:sz w:val="18"/>
                <w:szCs w:val="18"/>
              </w:rPr>
              <w:t>索引时，则可有</w:t>
            </w:r>
            <w:r>
              <w:rPr>
                <w:rFonts w:hint="eastAsia"/>
                <w:color w:val="006443"/>
                <w:sz w:val="18"/>
                <w:szCs w:val="18"/>
              </w:rPr>
              <w:t>250</w:t>
            </w:r>
            <w:r>
              <w:rPr>
                <w:rFonts w:hint="eastAsia"/>
                <w:color w:val="006443"/>
                <w:sz w:val="18"/>
                <w:szCs w:val="18"/>
              </w:rPr>
              <w:t>个</w:t>
            </w:r>
            <w:r>
              <w:rPr>
                <w:rFonts w:hint="eastAsia"/>
                <w:color w:val="006443"/>
                <w:sz w:val="18"/>
                <w:szCs w:val="18"/>
              </w:rPr>
              <w:t>Non-Clustered</w:t>
            </w:r>
            <w:r>
              <w:rPr>
                <w:rFonts w:hint="eastAsia"/>
                <w:color w:val="006443"/>
                <w:sz w:val="18"/>
                <w:szCs w:val="18"/>
              </w:rPr>
              <w:t>索引。</w:t>
            </w:r>
            <w:r>
              <w:rPr>
                <w:rFonts w:hint="eastAsia"/>
                <w:color w:val="000000"/>
                <w:sz w:val="18"/>
                <w:szCs w:val="18"/>
              </w:rPr>
              <w:t xml:space="preserve"> </w:t>
            </w:r>
          </w:p>
          <w:p w:rsidR="00000000" w:rsidRDefault="00A962B9">
            <w:pPr>
              <w:pStyle w:val="NormalWeb"/>
              <w:numPr>
                <w:ilvl w:val="0"/>
                <w:numId w:val="6"/>
              </w:numPr>
              <w:spacing w:line="360" w:lineRule="auto"/>
              <w:rPr>
                <w:rFonts w:hint="eastAsia"/>
                <w:color w:val="000000"/>
                <w:sz w:val="18"/>
                <w:szCs w:val="18"/>
              </w:rPr>
            </w:pPr>
            <w:r>
              <w:rPr>
                <w:rFonts w:hint="eastAsia"/>
                <w:color w:val="006443"/>
                <w:sz w:val="18"/>
                <w:szCs w:val="18"/>
              </w:rPr>
              <w:t>索引最多建立在</w:t>
            </w:r>
            <w:r>
              <w:rPr>
                <w:rFonts w:hint="eastAsia"/>
                <w:color w:val="006443"/>
                <w:sz w:val="18"/>
                <w:szCs w:val="18"/>
              </w:rPr>
              <w:t>256</w:t>
            </w:r>
            <w:r>
              <w:rPr>
                <w:rFonts w:hint="eastAsia"/>
                <w:color w:val="006443"/>
                <w:sz w:val="18"/>
                <w:szCs w:val="18"/>
              </w:rPr>
              <w:t>个列上。</w:t>
            </w:r>
            <w:r>
              <w:rPr>
                <w:rFonts w:hint="eastAsia"/>
                <w:color w:val="000000"/>
                <w:sz w:val="18"/>
                <w:szCs w:val="18"/>
              </w:rPr>
              <w:t xml:space="preserve"> </w:t>
            </w:r>
          </w:p>
          <w:p w:rsidR="00000000" w:rsidRDefault="00A962B9">
            <w:pPr>
              <w:pStyle w:val="NormalWeb"/>
              <w:numPr>
                <w:ilvl w:val="0"/>
                <w:numId w:val="6"/>
              </w:numPr>
              <w:spacing w:line="360" w:lineRule="auto"/>
              <w:rPr>
                <w:rFonts w:hint="eastAsia"/>
                <w:color w:val="000000"/>
                <w:sz w:val="18"/>
                <w:szCs w:val="18"/>
              </w:rPr>
            </w:pPr>
            <w:r>
              <w:rPr>
                <w:rFonts w:hint="eastAsia"/>
                <w:color w:val="006443"/>
                <w:sz w:val="18"/>
                <w:szCs w:val="18"/>
              </w:rPr>
              <w:t>当索引被创建时，</w:t>
            </w:r>
            <w:r>
              <w:rPr>
                <w:rFonts w:hint="eastAsia"/>
                <w:color w:val="006443"/>
                <w:sz w:val="18"/>
                <w:szCs w:val="18"/>
              </w:rPr>
              <w:t>SQL Server</w:t>
            </w:r>
            <w:r>
              <w:rPr>
                <w:rFonts w:hint="eastAsia"/>
                <w:color w:val="006443"/>
                <w:sz w:val="18"/>
                <w:szCs w:val="18"/>
              </w:rPr>
              <w:t>需要</w:t>
            </w:r>
            <w:r>
              <w:rPr>
                <w:rFonts w:hint="eastAsia"/>
                <w:color w:val="006443"/>
                <w:sz w:val="18"/>
                <w:szCs w:val="18"/>
              </w:rPr>
              <w:t>120%</w:t>
            </w:r>
            <w:r>
              <w:rPr>
                <w:rFonts w:hint="eastAsia"/>
                <w:color w:val="006443"/>
                <w:sz w:val="18"/>
                <w:szCs w:val="18"/>
              </w:rPr>
              <w:t>的附加空间。</w:t>
            </w:r>
            <w:r>
              <w:rPr>
                <w:rFonts w:hint="eastAsia"/>
                <w:color w:val="000000"/>
                <w:sz w:val="18"/>
                <w:szCs w:val="18"/>
              </w:rPr>
              <w:t xml:space="preserve"> </w:t>
            </w:r>
          </w:p>
          <w:p w:rsidR="00000000" w:rsidRDefault="00A962B9">
            <w:pPr>
              <w:pStyle w:val="NormalWeb"/>
              <w:spacing w:line="360" w:lineRule="auto"/>
              <w:rPr>
                <w:rFonts w:hint="eastAsia"/>
                <w:sz w:val="18"/>
                <w:szCs w:val="18"/>
              </w:rPr>
            </w:pPr>
            <w:r>
              <w:rPr>
                <w:rFonts w:hint="eastAsia"/>
                <w:b/>
                <w:bCs/>
                <w:color w:val="393E82"/>
                <w:sz w:val="18"/>
                <w:szCs w:val="18"/>
              </w:rPr>
              <w:t>索引维护</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随着应用系统的运行，数据不断地发生变化，当数据变化达到某一个程度时将会影响到索引</w:t>
            </w:r>
            <w:r>
              <w:rPr>
                <w:rFonts w:hint="eastAsia"/>
                <w:sz w:val="18"/>
                <w:szCs w:val="18"/>
              </w:rPr>
              <w:t>的使用。上面讲到，某些不合适的索引影响到</w:t>
            </w:r>
            <w:r>
              <w:rPr>
                <w:rFonts w:hint="eastAsia"/>
                <w:sz w:val="18"/>
                <w:szCs w:val="18"/>
              </w:rPr>
              <w:t>SQL Server</w:t>
            </w:r>
            <w:r>
              <w:rPr>
                <w:rFonts w:hint="eastAsia"/>
                <w:sz w:val="18"/>
                <w:szCs w:val="18"/>
              </w:rPr>
              <w:t>的性能，这时需要用户自己来维护索引。一种方法是删除老的索引，重新建新的索引。另外一种方法是保持索引统计有效（使用命令</w:t>
            </w:r>
            <w:r>
              <w:rPr>
                <w:rFonts w:hint="eastAsia"/>
                <w:sz w:val="18"/>
                <w:szCs w:val="18"/>
              </w:rPr>
              <w:t>update statistics</w:t>
            </w:r>
            <w:r>
              <w:rPr>
                <w:rFonts w:hint="eastAsia"/>
                <w:sz w:val="18"/>
                <w:szCs w:val="18"/>
              </w:rPr>
              <w:t>），在以下情况下需要重新索引。</w:t>
            </w:r>
            <w:r>
              <w:rPr>
                <w:rFonts w:hint="eastAsia"/>
                <w:sz w:val="18"/>
                <w:szCs w:val="18"/>
              </w:rPr>
              <w:t xml:space="preserve"> </w:t>
            </w:r>
          </w:p>
          <w:p w:rsidR="00000000" w:rsidRDefault="00A962B9">
            <w:pPr>
              <w:pStyle w:val="NormalWeb"/>
              <w:numPr>
                <w:ilvl w:val="0"/>
                <w:numId w:val="8"/>
              </w:numPr>
              <w:spacing w:line="360" w:lineRule="auto"/>
              <w:rPr>
                <w:rFonts w:hint="eastAsia"/>
                <w:color w:val="000000"/>
                <w:sz w:val="18"/>
                <w:szCs w:val="18"/>
              </w:rPr>
            </w:pPr>
            <w:r>
              <w:rPr>
                <w:rFonts w:hint="eastAsia"/>
                <w:color w:val="006443"/>
                <w:sz w:val="18"/>
                <w:szCs w:val="18"/>
              </w:rPr>
              <w:t>使用数据模式发生了较大变化。</w:t>
            </w:r>
            <w:r>
              <w:rPr>
                <w:rFonts w:hint="eastAsia"/>
                <w:color w:val="000000"/>
                <w:sz w:val="18"/>
                <w:szCs w:val="18"/>
              </w:rPr>
              <w:t xml:space="preserve"> </w:t>
            </w:r>
          </w:p>
          <w:p w:rsidR="00000000" w:rsidRDefault="00A962B9">
            <w:pPr>
              <w:pStyle w:val="NormalWeb"/>
              <w:numPr>
                <w:ilvl w:val="0"/>
                <w:numId w:val="8"/>
              </w:numPr>
              <w:spacing w:line="360" w:lineRule="auto"/>
              <w:rPr>
                <w:rFonts w:hint="eastAsia"/>
                <w:color w:val="000000"/>
                <w:sz w:val="18"/>
                <w:szCs w:val="18"/>
              </w:rPr>
            </w:pPr>
            <w:r>
              <w:rPr>
                <w:rFonts w:hint="eastAsia"/>
                <w:color w:val="006443"/>
                <w:sz w:val="18"/>
                <w:szCs w:val="18"/>
              </w:rPr>
              <w:t>某段时间内有极大量的数据插入。</w:t>
            </w:r>
            <w:r>
              <w:rPr>
                <w:rFonts w:hint="eastAsia"/>
                <w:color w:val="000000"/>
                <w:sz w:val="18"/>
                <w:szCs w:val="18"/>
              </w:rPr>
              <w:t xml:space="preserve"> </w:t>
            </w:r>
          </w:p>
          <w:p w:rsidR="00000000" w:rsidRDefault="00A962B9">
            <w:pPr>
              <w:pStyle w:val="NormalWeb"/>
              <w:numPr>
                <w:ilvl w:val="0"/>
                <w:numId w:val="8"/>
              </w:numPr>
              <w:spacing w:line="360" w:lineRule="auto"/>
              <w:rPr>
                <w:rFonts w:hint="eastAsia"/>
                <w:color w:val="000000"/>
                <w:sz w:val="18"/>
                <w:szCs w:val="18"/>
              </w:rPr>
            </w:pPr>
            <w:r>
              <w:rPr>
                <w:rFonts w:hint="eastAsia"/>
                <w:color w:val="006443"/>
                <w:sz w:val="18"/>
                <w:szCs w:val="18"/>
              </w:rPr>
              <w:t>SQL Server</w:t>
            </w:r>
            <w:r>
              <w:rPr>
                <w:rFonts w:hint="eastAsia"/>
                <w:color w:val="006443"/>
                <w:sz w:val="18"/>
                <w:szCs w:val="18"/>
              </w:rPr>
              <w:t>排序改变。</w:t>
            </w:r>
            <w:r>
              <w:rPr>
                <w:rFonts w:hint="eastAsia"/>
                <w:color w:val="000000"/>
                <w:sz w:val="18"/>
                <w:szCs w:val="18"/>
              </w:rPr>
              <w:t xml:space="preserve"> </w:t>
            </w:r>
          </w:p>
          <w:p w:rsidR="00000000" w:rsidRDefault="00A962B9">
            <w:pPr>
              <w:pStyle w:val="NormalWeb"/>
              <w:numPr>
                <w:ilvl w:val="0"/>
                <w:numId w:val="8"/>
              </w:numPr>
              <w:spacing w:line="360" w:lineRule="auto"/>
              <w:rPr>
                <w:rFonts w:hint="eastAsia"/>
                <w:color w:val="000000"/>
                <w:sz w:val="18"/>
                <w:szCs w:val="18"/>
              </w:rPr>
            </w:pPr>
            <w:r>
              <w:rPr>
                <w:rFonts w:hint="eastAsia"/>
                <w:color w:val="006443"/>
                <w:sz w:val="18"/>
                <w:szCs w:val="18"/>
              </w:rPr>
              <w:t>dbcc</w:t>
            </w:r>
            <w:r>
              <w:rPr>
                <w:rFonts w:hint="eastAsia"/>
                <w:color w:val="006443"/>
                <w:sz w:val="18"/>
                <w:szCs w:val="18"/>
              </w:rPr>
              <w:t>发现索引错误。</w:t>
            </w:r>
            <w:r>
              <w:rPr>
                <w:rFonts w:hint="eastAsia"/>
                <w:color w:val="000000"/>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当重建</w:t>
            </w:r>
            <w:r>
              <w:rPr>
                <w:rFonts w:hint="eastAsia"/>
                <w:sz w:val="18"/>
                <w:szCs w:val="18"/>
              </w:rPr>
              <w:t>Clustered</w:t>
            </w:r>
            <w:r>
              <w:rPr>
                <w:rFonts w:hint="eastAsia"/>
                <w:sz w:val="18"/>
                <w:szCs w:val="18"/>
              </w:rPr>
              <w:t>索引时，这张表的所有</w:t>
            </w:r>
            <w:r>
              <w:rPr>
                <w:rFonts w:hint="eastAsia"/>
                <w:sz w:val="18"/>
                <w:szCs w:val="18"/>
              </w:rPr>
              <w:t>Non-Clustered</w:t>
            </w:r>
            <w:r>
              <w:rPr>
                <w:rFonts w:hint="eastAsia"/>
                <w:sz w:val="18"/>
                <w:szCs w:val="18"/>
              </w:rPr>
              <w:t>索引将被重建。</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b/>
                <w:bCs/>
                <w:color w:val="393E82"/>
                <w:sz w:val="18"/>
                <w:szCs w:val="18"/>
              </w:rPr>
              <w:t>维护索引统计表：</w:t>
            </w:r>
            <w:r>
              <w:rPr>
                <w:rFonts w:hint="eastAsia"/>
                <w:sz w:val="18"/>
                <w:szCs w:val="18"/>
              </w:rPr>
              <w:t xml:space="preserve"> </w:t>
            </w:r>
          </w:p>
          <w:p w:rsidR="00000000" w:rsidRDefault="00A962B9">
            <w:pPr>
              <w:pStyle w:val="NormalWeb"/>
              <w:spacing w:line="360" w:lineRule="auto"/>
              <w:rPr>
                <w:rFonts w:hint="eastAsia"/>
                <w:sz w:val="18"/>
                <w:szCs w:val="18"/>
              </w:rPr>
            </w:pPr>
            <w:r>
              <w:rPr>
                <w:rFonts w:hint="eastAsia"/>
                <w:sz w:val="18"/>
                <w:szCs w:val="18"/>
              </w:rPr>
              <w:t xml:space="preserve">　　数据库拥有者必须用命令维护</w:t>
            </w:r>
            <w:r>
              <w:rPr>
                <w:rFonts w:hint="eastAsia"/>
                <w:sz w:val="18"/>
                <w:szCs w:val="18"/>
              </w:rPr>
              <w:t>统计表。</w:t>
            </w:r>
            <w:r>
              <w:rPr>
                <w:rFonts w:hint="eastAsia"/>
                <w:sz w:val="18"/>
                <w:szCs w:val="18"/>
              </w:rPr>
              <w:t xml:space="preserve"> update statistics table_name [index_name]  </w:t>
            </w:r>
          </w:p>
          <w:p w:rsidR="00000000" w:rsidRDefault="00A962B9">
            <w:pPr>
              <w:pStyle w:val="NormalWeb"/>
              <w:spacing w:line="360" w:lineRule="auto"/>
              <w:rPr>
                <w:rFonts w:hint="eastAsia"/>
                <w:sz w:val="18"/>
                <w:szCs w:val="18"/>
              </w:rPr>
            </w:pPr>
            <w:r>
              <w:rPr>
                <w:rFonts w:hint="eastAsia"/>
                <w:b/>
                <w:bCs/>
                <w:color w:val="393E82"/>
                <w:sz w:val="18"/>
                <w:szCs w:val="18"/>
              </w:rPr>
              <w:t>索引优化调整</w:t>
            </w:r>
            <w:r>
              <w:rPr>
                <w:rFonts w:hint="eastAsia"/>
                <w:sz w:val="18"/>
                <w:szCs w:val="18"/>
              </w:rPr>
              <w:t xml:space="preserve"> </w:t>
            </w:r>
          </w:p>
          <w:p w:rsidR="00000000" w:rsidRDefault="00A962B9">
            <w:pPr>
              <w:pStyle w:val="NormalWeb"/>
              <w:spacing w:line="360" w:lineRule="auto"/>
              <w:rPr>
                <w:sz w:val="18"/>
                <w:szCs w:val="18"/>
              </w:rPr>
            </w:pPr>
            <w:r>
              <w:rPr>
                <w:rFonts w:hint="eastAsia"/>
                <w:sz w:val="18"/>
                <w:szCs w:val="18"/>
              </w:rPr>
              <w:t xml:space="preserve">　　用这条命令可以改善创建索引的性能</w:t>
            </w:r>
            <w:r>
              <w:rPr>
                <w:rFonts w:hint="eastAsia"/>
                <w:sz w:val="18"/>
                <w:szCs w:val="18"/>
              </w:rPr>
              <w:t>,</w:t>
            </w:r>
            <w:r>
              <w:rPr>
                <w:rFonts w:hint="eastAsia"/>
                <w:sz w:val="18"/>
                <w:szCs w:val="18"/>
              </w:rPr>
              <w:t>减少建索引所用的时间。</w:t>
            </w:r>
            <w:r>
              <w:rPr>
                <w:rFonts w:hint="eastAsia"/>
                <w:sz w:val="18"/>
                <w:szCs w:val="18"/>
              </w:rPr>
              <w:t xml:space="preserve"> sp_configure "extent i/o buffers",nnnn</w:t>
            </w:r>
            <w:r>
              <w:rPr>
                <w:rFonts w:hint="eastAsia"/>
                <w:sz w:val="18"/>
                <w:szCs w:val="18"/>
              </w:rPr>
              <w:t>带来的影响是增加了</w:t>
            </w:r>
            <w:r>
              <w:rPr>
                <w:rFonts w:hint="eastAsia"/>
                <w:sz w:val="18"/>
                <w:szCs w:val="18"/>
              </w:rPr>
              <w:t>extent i/o buffers</w:t>
            </w:r>
            <w:r>
              <w:rPr>
                <w:rFonts w:hint="eastAsia"/>
                <w:sz w:val="18"/>
                <w:szCs w:val="18"/>
              </w:rPr>
              <w:t>大小，在</w:t>
            </w:r>
            <w:r>
              <w:rPr>
                <w:rFonts w:hint="eastAsia"/>
                <w:sz w:val="18"/>
                <w:szCs w:val="18"/>
              </w:rPr>
              <w:t>SQL Server</w:t>
            </w:r>
            <w:r>
              <w:rPr>
                <w:rFonts w:hint="eastAsia"/>
                <w:sz w:val="18"/>
                <w:szCs w:val="18"/>
              </w:rPr>
              <w:t>使用内存不变情况下，减少了</w:t>
            </w:r>
            <w:r>
              <w:rPr>
                <w:rFonts w:hint="eastAsia"/>
                <w:sz w:val="18"/>
                <w:szCs w:val="18"/>
              </w:rPr>
              <w:t>procedure</w:t>
            </w:r>
            <w:r>
              <w:rPr>
                <w:rFonts w:hint="eastAsia"/>
                <w:sz w:val="18"/>
                <w:szCs w:val="18"/>
              </w:rPr>
              <w:t>和</w:t>
            </w:r>
            <w:r>
              <w:rPr>
                <w:rFonts w:hint="eastAsia"/>
                <w:sz w:val="18"/>
                <w:szCs w:val="18"/>
              </w:rPr>
              <w:t>data cathe</w:t>
            </w:r>
            <w:r>
              <w:rPr>
                <w:rFonts w:hint="eastAsia"/>
                <w:sz w:val="18"/>
                <w:szCs w:val="18"/>
              </w:rPr>
              <w:t>，而且同一时刻仅有一个用户能用到</w:t>
            </w:r>
            <w:r>
              <w:rPr>
                <w:rFonts w:hint="eastAsia"/>
                <w:sz w:val="18"/>
                <w:szCs w:val="18"/>
              </w:rPr>
              <w:t>extent buffer</w:t>
            </w:r>
            <w:r>
              <w:rPr>
                <w:rFonts w:hint="eastAsia"/>
                <w:sz w:val="18"/>
                <w:szCs w:val="18"/>
              </w:rPr>
              <w:t>。</w:t>
            </w:r>
            <w:r>
              <w:rPr>
                <w:rFonts w:hint="eastAsia"/>
                <w:sz w:val="18"/>
                <w:szCs w:val="18"/>
              </w:rPr>
              <w:t xml:space="preserve"> </w:t>
            </w:r>
          </w:p>
        </w:tc>
        <w:tc>
          <w:tcPr>
            <w:tcW w:w="0" w:type="auto"/>
            <w:vAlign w:val="center"/>
            <w:hideMark/>
          </w:tcPr>
          <w:p w:rsidR="00000000" w:rsidRDefault="00A962B9">
            <w:pPr>
              <w:pStyle w:val="NormalWeb"/>
              <w:spacing w:line="360" w:lineRule="auto"/>
              <w:jc w:val="center"/>
              <w:rPr>
                <w:sz w:val="18"/>
                <w:szCs w:val="18"/>
              </w:rPr>
            </w:pPr>
            <w:r>
              <w:rPr>
                <w:rFonts w:hint="eastAsia"/>
                <w:sz w:val="18"/>
                <w:szCs w:val="18"/>
              </w:rPr>
              <w:t> </w:t>
            </w:r>
          </w:p>
          <w:p w:rsidR="00000000" w:rsidRDefault="00A962B9">
            <w:pPr>
              <w:pStyle w:val="NormalWeb"/>
              <w:spacing w:line="360" w:lineRule="auto"/>
              <w:jc w:val="center"/>
              <w:rPr>
                <w:sz w:val="18"/>
                <w:szCs w:val="18"/>
              </w:rPr>
            </w:pPr>
            <w:r>
              <w:rPr>
                <w:rFonts w:hint="eastAsia"/>
                <w:sz w:val="18"/>
                <w:szCs w:val="18"/>
              </w:rPr>
              <w:t> </w:t>
            </w:r>
          </w:p>
        </w:tc>
      </w:tr>
      <w:tr w:rsidR="00000000">
        <w:trPr>
          <w:tblCellSpacing w:w="0" w:type="dxa"/>
          <w:jc w:val="center"/>
        </w:trPr>
        <w:tc>
          <w:tcPr>
            <w:tcW w:w="0" w:type="auto"/>
            <w:vAlign w:val="center"/>
            <w:hideMark/>
          </w:tcPr>
          <w:p w:rsidR="00000000" w:rsidRDefault="00A962B9">
            <w:pPr>
              <w:spacing w:line="360" w:lineRule="auto"/>
              <w:jc w:val="center"/>
              <w:rPr>
                <w:sz w:val="18"/>
                <w:szCs w:val="18"/>
              </w:rPr>
            </w:pPr>
            <w:r>
              <w:rPr>
                <w:rFonts w:hint="eastAsia"/>
                <w:sz w:val="18"/>
                <w:szCs w:val="18"/>
              </w:rPr>
              <w:t> </w:t>
            </w:r>
          </w:p>
        </w:tc>
        <w:tc>
          <w:tcPr>
            <w:tcW w:w="5000" w:type="pct"/>
            <w:vAlign w:val="center"/>
            <w:hideMark/>
          </w:tcPr>
          <w:p w:rsidR="00000000" w:rsidRDefault="00A962B9">
            <w:pPr>
              <w:spacing w:line="360" w:lineRule="auto"/>
              <w:jc w:val="center"/>
              <w:rPr>
                <w:color w:val="000000"/>
                <w:sz w:val="18"/>
                <w:szCs w:val="18"/>
              </w:rPr>
            </w:pPr>
            <w:r>
              <w:rPr>
                <w:rFonts w:hint="eastAsia"/>
                <w:color w:val="000000"/>
                <w:sz w:val="18"/>
                <w:szCs w:val="18"/>
              </w:rPr>
              <w:t xml:space="preserve">　</w:t>
            </w:r>
          </w:p>
        </w:tc>
        <w:tc>
          <w:tcPr>
            <w:tcW w:w="0" w:type="auto"/>
            <w:vAlign w:val="center"/>
            <w:hideMark/>
          </w:tcPr>
          <w:p w:rsidR="00000000" w:rsidRDefault="00A962B9">
            <w:pPr>
              <w:spacing w:line="360" w:lineRule="auto"/>
              <w:jc w:val="center"/>
              <w:rPr>
                <w:sz w:val="18"/>
                <w:szCs w:val="18"/>
              </w:rPr>
            </w:pPr>
            <w:r>
              <w:rPr>
                <w:rFonts w:hint="eastAsia"/>
                <w:sz w:val="18"/>
                <w:szCs w:val="18"/>
              </w:rPr>
              <w:t> </w:t>
            </w:r>
          </w:p>
        </w:tc>
      </w:tr>
    </w:tbl>
    <w:p w:rsidR="00A962B9" w:rsidRDefault="00A962B9"/>
    <w:sectPr w:rsidR="00A96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4293"/>
    <w:multiLevelType w:val="multilevel"/>
    <w:tmpl w:val="952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C4CAA"/>
    <w:multiLevelType w:val="multilevel"/>
    <w:tmpl w:val="B9C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32018"/>
    <w:multiLevelType w:val="multilevel"/>
    <w:tmpl w:val="E0A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D3684"/>
    <w:multiLevelType w:val="multilevel"/>
    <w:tmpl w:val="876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useFELayout/>
  </w:compat>
  <w:rsids>
    <w:rsidRoot w:val="00F4343F"/>
    <w:rsid w:val="00417834"/>
    <w:rsid w:val="00A962B9"/>
    <w:rsid w:val="00F434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i w:val="0"/>
      <w:iCs w:val="0"/>
      <w:strike w:val="0"/>
      <w:dstrike w:val="0"/>
      <w:color w:val="000000"/>
      <w:u w:val="none"/>
      <w:effect w:val="none"/>
    </w:rPr>
  </w:style>
  <w:style w:type="character" w:styleId="FollowedHyperlink">
    <w:name w:val="FollowedHyperlink"/>
    <w:basedOn w:val="DefaultParagraphFont"/>
    <w:uiPriority w:val="99"/>
    <w:semiHidden/>
    <w:unhideWhenUsed/>
    <w:rPr>
      <w:i w:val="0"/>
      <w:iCs w:val="0"/>
      <w:strike w:val="0"/>
      <w:dstrike w:val="0"/>
      <w:color w:val="000000"/>
      <w:u w:val="none"/>
      <w:effect w:val="none"/>
    </w:rPr>
  </w:style>
  <w:style w:type="paragraph" w:customStyle="1" w:styleId="p1">
    <w:name w:val="p1"/>
    <w:basedOn w:val="Normal"/>
    <w:pPr>
      <w:spacing w:before="100" w:beforeAutospacing="1" w:after="100" w:afterAutospacing="1" w:line="360" w:lineRule="auto"/>
    </w:pPr>
    <w:rPr>
      <w:color w:val="FFFFFF"/>
      <w:sz w:val="18"/>
      <w:szCs w:val="18"/>
    </w:rPr>
  </w:style>
  <w:style w:type="paragraph" w:customStyle="1" w:styleId="f1">
    <w:name w:val="f1"/>
    <w:basedOn w:val="Normal"/>
    <w:pPr>
      <w:spacing w:before="100" w:beforeAutospacing="1" w:after="100" w:afterAutospacing="1"/>
    </w:pPr>
    <w:rPr>
      <w:sz w:val="11"/>
      <w:szCs w:val="11"/>
    </w:rPr>
  </w:style>
  <w:style w:type="paragraph" w:customStyle="1" w:styleId="p2">
    <w:name w:val="p2"/>
    <w:basedOn w:val="Normal"/>
    <w:pPr>
      <w:spacing w:before="100" w:beforeAutospacing="1" w:after="100" w:afterAutospacing="1" w:line="360" w:lineRule="auto"/>
    </w:pPr>
    <w:rPr>
      <w:b/>
      <w:bCs/>
      <w:color w:val="393E82"/>
      <w:sz w:val="18"/>
      <w:szCs w:val="18"/>
    </w:rPr>
  </w:style>
  <w:style w:type="paragraph" w:customStyle="1" w:styleId="p3">
    <w:name w:val="p3"/>
    <w:basedOn w:val="Normal"/>
    <w:pPr>
      <w:spacing w:before="100" w:beforeAutospacing="1" w:after="100" w:afterAutospacing="1" w:line="360" w:lineRule="auto"/>
    </w:pPr>
    <w:rPr>
      <w:color w:val="000000"/>
      <w:sz w:val="18"/>
      <w:szCs w:val="18"/>
    </w:rPr>
  </w:style>
  <w:style w:type="paragraph" w:customStyle="1" w:styleId="p4">
    <w:name w:val="p4"/>
    <w:basedOn w:val="Normal"/>
    <w:pPr>
      <w:spacing w:before="100" w:beforeAutospacing="1" w:after="100" w:afterAutospacing="1"/>
    </w:pPr>
    <w:rPr>
      <w:b/>
      <w:bCs/>
      <w:color w:val="393E82"/>
    </w:rPr>
  </w:style>
  <w:style w:type="paragraph" w:customStyle="1" w:styleId="p5">
    <w:name w:val="p5"/>
    <w:basedOn w:val="Normal"/>
    <w:pPr>
      <w:shd w:val="clear" w:color="auto" w:fill="D2D4F9"/>
      <w:spacing w:before="100" w:beforeAutospacing="1" w:after="100" w:afterAutospacing="1"/>
    </w:pPr>
    <w:rPr>
      <w:b/>
      <w:bCs/>
      <w:color w:val="000066"/>
      <w:sz w:val="18"/>
      <w:szCs w:val="18"/>
    </w:rPr>
  </w:style>
  <w:style w:type="paragraph" w:customStyle="1" w:styleId="p6">
    <w:name w:val="p6"/>
    <w:basedOn w:val="Normal"/>
    <w:pPr>
      <w:shd w:val="clear" w:color="auto" w:fill="F1F1FD"/>
      <w:spacing w:before="100" w:beforeAutospacing="1" w:after="100" w:afterAutospacing="1"/>
    </w:pPr>
    <w:rPr>
      <w:color w:val="000000"/>
      <w:sz w:val="18"/>
      <w:szCs w:val="18"/>
    </w:rPr>
  </w:style>
  <w:style w:type="paragraph" w:customStyle="1" w:styleId="p7">
    <w:name w:val="p7"/>
    <w:basedOn w:val="Normal"/>
    <w:pPr>
      <w:shd w:val="clear" w:color="auto" w:fill="393E82"/>
      <w:spacing w:before="100" w:beforeAutospacing="1" w:after="100" w:afterAutospacing="1"/>
    </w:pPr>
    <w:rPr>
      <w:b/>
      <w:bCs/>
      <w:color w:val="FFFFFF"/>
    </w:rPr>
  </w:style>
  <w:style w:type="paragraph" w:customStyle="1" w:styleId="p8">
    <w:name w:val="p8"/>
    <w:basedOn w:val="Normal"/>
    <w:pPr>
      <w:spacing w:before="100" w:beforeAutospacing="1" w:after="100" w:afterAutospacing="1"/>
    </w:pPr>
    <w:rPr>
      <w:sz w:val="18"/>
      <w:szCs w:val="18"/>
    </w:rPr>
  </w:style>
  <w:style w:type="paragraph" w:customStyle="1" w:styleId="p9">
    <w:name w:val="p9"/>
    <w:basedOn w:val="Normal"/>
    <w:pPr>
      <w:spacing w:before="100" w:beforeAutospacing="1" w:after="100" w:afterAutospacing="1" w:line="360" w:lineRule="auto"/>
    </w:pPr>
    <w:rPr>
      <w:b/>
      <w:bCs/>
      <w:color w:val="393E82"/>
      <w:sz w:val="21"/>
      <w:szCs w:val="21"/>
    </w:rPr>
  </w:style>
  <w:style w:type="paragraph" w:customStyle="1" w:styleId="bg1">
    <w:name w:val="bg1"/>
    <w:basedOn w:val="Normal"/>
    <w:pPr>
      <w:spacing w:before="100" w:beforeAutospacing="1" w:after="100" w:afterAutospacing="1"/>
    </w:pPr>
  </w:style>
  <w:style w:type="paragraph" w:customStyle="1" w:styleId="pli">
    <w:name w:val="pli"/>
    <w:basedOn w:val="Normal"/>
    <w:pPr>
      <w:spacing w:before="100" w:beforeAutospacing="1" w:after="100" w:afterAutospacing="1" w:line="360" w:lineRule="auto"/>
    </w:pPr>
    <w:rPr>
      <w:color w:val="393E82"/>
      <w:sz w:val="18"/>
      <w:szCs w:val="18"/>
    </w:rPr>
  </w:style>
  <w:style w:type="character" w:customStyle="1" w:styleId="f11">
    <w:name w:val="f11"/>
    <w:basedOn w:val="DefaultParagraphFont"/>
    <w:rPr>
      <w:sz w:val="11"/>
      <w:szCs w:val="11"/>
    </w:rPr>
  </w:style>
  <w:style w:type="paragraph" w:styleId="NormalWeb">
    <w:name w:val="Normal (Web)"/>
    <w:basedOn w:val="Normal"/>
    <w:uiPriority w:val="99"/>
    <w:unhideWhenUsed/>
    <w:pPr>
      <w:spacing w:before="100" w:beforeAutospacing="1" w:after="100" w:afterAutospacing="1"/>
    </w:pPr>
  </w:style>
  <w:style w:type="character" w:customStyle="1" w:styleId="p21">
    <w:name w:val="p21"/>
    <w:basedOn w:val="DefaultParagraphFont"/>
    <w:rPr>
      <w:b/>
      <w:bCs/>
      <w:i w:val="0"/>
      <w:iCs w:val="0"/>
      <w:color w:val="393E82"/>
      <w:sz w:val="18"/>
      <w:szCs w:val="18"/>
    </w:rPr>
  </w:style>
  <w:style w:type="paragraph" w:styleId="BalloonText">
    <w:name w:val="Balloon Text"/>
    <w:basedOn w:val="Normal"/>
    <w:link w:val="BalloonTextChar"/>
    <w:uiPriority w:val="99"/>
    <w:semiHidden/>
    <w:unhideWhenUsed/>
    <w:rsid w:val="00417834"/>
    <w:rPr>
      <w:rFonts w:ascii="Tahoma" w:hAnsi="Tahoma" w:cs="Tahoma"/>
      <w:sz w:val="16"/>
      <w:szCs w:val="16"/>
    </w:rPr>
  </w:style>
  <w:style w:type="character" w:customStyle="1" w:styleId="BalloonTextChar">
    <w:name w:val="Balloon Text Char"/>
    <w:basedOn w:val="DefaultParagraphFont"/>
    <w:link w:val="BalloonText"/>
    <w:uiPriority w:val="99"/>
    <w:semiHidden/>
    <w:rsid w:val="00417834"/>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1775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VIPMyToolKit\Research\Index%20&amp;%20Performance_files\34_015a.gif" TargetMode="External"/><Relationship Id="rId3" Type="http://schemas.openxmlformats.org/officeDocument/2006/relationships/settings" Target="settings.xml"/><Relationship Id="rId7" Type="http://schemas.openxmlformats.org/officeDocument/2006/relationships/image" Target="file:///C:\VIPMyToolKit\Research\Index%20&amp;%20Performanc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VIPMyToolKit\Research\Index%20&amp;%20Performance_files\logo_02.jpe" TargetMode="External"/><Relationship Id="rId11" Type="http://schemas.openxmlformats.org/officeDocument/2006/relationships/fontTable" Target="fontTable.xml"/><Relationship Id="rId5" Type="http://schemas.openxmlformats.org/officeDocument/2006/relationships/image" Target="file:///C:\VIPMyToolKit\Research\Index%20&amp;%20Performance_files\logo_01.jpe" TargetMode="External"/><Relationship Id="rId10" Type="http://schemas.openxmlformats.org/officeDocument/2006/relationships/image" Target="file:///C:\VIPMyToolKit\Research\Index%20&amp;%20Performance_files\34_015c.gif" TargetMode="External"/><Relationship Id="rId4" Type="http://schemas.openxmlformats.org/officeDocument/2006/relationships/webSettings" Target="webSettings.xml"/><Relationship Id="rId9" Type="http://schemas.openxmlformats.org/officeDocument/2006/relationships/image" Target="file:///C:\VIPMyToolKit\Research\Index%20&amp;%20Performance_files\34_015b.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&amp; Performance</dc:title>
  <dc:subject/>
  <dc:creator>jcui</dc:creator>
  <cp:keywords/>
  <dc:description/>
  <cp:lastModifiedBy>jcui</cp:lastModifiedBy>
  <cp:revision>2</cp:revision>
  <dcterms:created xsi:type="dcterms:W3CDTF">2012-10-26T16:12:00Z</dcterms:created>
  <dcterms:modified xsi:type="dcterms:W3CDTF">2012-10-26T16:12:00Z</dcterms:modified>
</cp:coreProperties>
</file>