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5E92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Indexing for Performance</w:t>
      </w:r>
    </w:p>
    <w:p w:rsidR="00000000" w:rsidRDefault="00B65E92">
      <w:pPr>
        <w:numPr>
          <w:ilvl w:val="0"/>
          <w:numId w:val="1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Symptoms of Poor Indexing </w:t>
      </w:r>
    </w:p>
    <w:p w:rsidR="00000000" w:rsidRDefault="00B65E92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 xml:space="preserve">Lack of Indexes Is Causing Table Scans. showplan </w:t>
      </w:r>
      <w:r>
        <w:rPr>
          <w:snapToGrid w:val="0"/>
          <w:sz w:val="24"/>
          <w:szCs w:val="24"/>
        </w:rPr>
        <w:t>output reports whether the table is being accessed via a table scan or index.</w:t>
      </w:r>
    </w:p>
    <w:p w:rsidR="00000000" w:rsidRDefault="00B65E92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 xml:space="preserve">Index Is Not Selective Enough. </w:t>
      </w:r>
      <w:r>
        <w:rPr>
          <w:snapToGrid w:val="0"/>
          <w:sz w:val="24"/>
          <w:szCs w:val="24"/>
        </w:rPr>
        <w:t>An index is selective if it helps the optimizer find a particular row or a set of rows. An index on a unique identifier such as a social security number is highly  selective, since it lets the optimizer pinpoint a single row.</w:t>
      </w:r>
      <w:r>
        <w:rPr>
          <w:snapToGrid w:val="0"/>
          <w:sz w:val="24"/>
          <w:szCs w:val="24"/>
        </w:rPr>
        <w:t xml:space="preserve"> An index on a nonunique entry such as sex (M, F) is not very selective, and the optimizer would use such an index only in very special cases.</w:t>
      </w:r>
    </w:p>
    <w:p w:rsidR="00000000" w:rsidRDefault="00B65E92">
      <w:pPr>
        <w:pStyle w:val="Heading1"/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Does Not Support Range Queries.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Generally, clustered indexes and covering indexes provide good performa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nce for range queries and for SARGs that match any rows. Range queries that reference the keys of noncovering indexes use the index for ranges that return a limited number of rows. As the number of rows the query returns increases, however, using a nonclus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tered index or a clustered index on a data-only-locked table can cost more than a table scan.</w:t>
      </w:r>
    </w:p>
    <w:p w:rsidR="00000000" w:rsidRDefault="00B65E92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Too Many Indexes Slow Data Modification</w:t>
      </w:r>
    </w:p>
    <w:p w:rsidR="00000000" w:rsidRDefault="00B65E92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 xml:space="preserve">Index Entries Are Too Large. </w:t>
      </w:r>
    </w:p>
    <w:p w:rsidR="00000000" w:rsidRDefault="00B65E92">
      <w:pPr>
        <w:rPr>
          <w:b/>
          <w:bCs/>
          <w:snapToGrid w:val="0"/>
          <w:sz w:val="24"/>
          <w:szCs w:val="24"/>
        </w:rPr>
      </w:pPr>
    </w:p>
    <w:p w:rsidR="00000000" w:rsidRDefault="00B65E92">
      <w:pPr>
        <w:ind w:left="720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create table demotable (c10 char(10),</w:t>
      </w:r>
    </w:p>
    <w:p w:rsidR="00000000" w:rsidRDefault="00B65E92">
      <w:pPr>
        <w:ind w:left="2160" w:firstLine="720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c20 char(20),</w:t>
      </w:r>
    </w:p>
    <w:p w:rsidR="00000000" w:rsidRDefault="00B65E92">
      <w:pPr>
        <w:ind w:left="2160" w:firstLine="720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c40 char(40))</w:t>
      </w:r>
    </w:p>
    <w:p w:rsidR="00000000" w:rsidRDefault="00B65E92">
      <w:pPr>
        <w:ind w:left="720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 xml:space="preserve">create index t10 </w:t>
      </w:r>
      <w:r>
        <w:rPr>
          <w:b/>
          <w:bCs/>
          <w:snapToGrid w:val="0"/>
          <w:sz w:val="24"/>
          <w:szCs w:val="24"/>
        </w:rPr>
        <w:t>on demotable(c10)</w:t>
      </w:r>
    </w:p>
    <w:p w:rsidR="00000000" w:rsidRDefault="00B65E92">
      <w:pPr>
        <w:ind w:left="720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create index t20 on demotable(c20)</w:t>
      </w:r>
    </w:p>
    <w:p w:rsidR="00000000" w:rsidRDefault="00B65E92">
      <w:pPr>
        <w:ind w:left="720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create index t40 on demotable(c40)</w:t>
      </w:r>
    </w:p>
    <w:p w:rsidR="00000000" w:rsidRDefault="00B65E92">
      <w:pPr>
        <w:ind w:left="720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sp_estspace demotable, 500000</w:t>
      </w:r>
    </w:p>
    <w:p w:rsidR="00000000" w:rsidRDefault="00B65E92">
      <w:pPr>
        <w:ind w:left="720"/>
        <w:rPr>
          <w:b/>
          <w:bCs/>
          <w:snapToGrid w:val="0"/>
          <w:sz w:val="24"/>
          <w:szCs w:val="24"/>
        </w:rPr>
      </w:pP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Table 9-1 shows the results.</w:t>
      </w:r>
    </w:p>
    <w:p w:rsidR="00000000" w:rsidRDefault="00B65E92">
      <w:pPr>
        <w:ind w:left="720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 xml:space="preserve">Table 9-1: Effects of key size on index size and levels </w:t>
      </w:r>
    </w:p>
    <w:p w:rsidR="00000000" w:rsidRDefault="00B65E92">
      <w:pPr>
        <w:ind w:left="720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Index,</w:t>
      </w:r>
      <w:r>
        <w:rPr>
          <w:b/>
          <w:bCs/>
          <w:snapToGrid w:val="0"/>
          <w:sz w:val="24"/>
          <w:szCs w:val="24"/>
        </w:rPr>
        <w:tab/>
        <w:t xml:space="preserve"> key size Leaf-level pages </w:t>
      </w:r>
      <w:r>
        <w:rPr>
          <w:b/>
          <w:bCs/>
          <w:snapToGrid w:val="0"/>
          <w:sz w:val="24"/>
          <w:szCs w:val="24"/>
        </w:rPr>
        <w:tab/>
        <w:t>Index levels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i/>
          <w:iCs/>
          <w:snapToGrid w:val="0"/>
          <w:sz w:val="24"/>
          <w:szCs w:val="24"/>
        </w:rPr>
        <w:t>t1</w:t>
      </w:r>
      <w:r>
        <w:rPr>
          <w:snapToGrid w:val="0"/>
          <w:sz w:val="24"/>
          <w:szCs w:val="24"/>
        </w:rPr>
        <w:t>0</w:t>
      </w:r>
      <w:r>
        <w:rPr>
          <w:snapToGrid w:val="0"/>
          <w:sz w:val="24"/>
          <w:szCs w:val="24"/>
        </w:rPr>
        <w:t xml:space="preserve">, </w:t>
      </w:r>
      <w:r>
        <w:rPr>
          <w:snapToGrid w:val="0"/>
          <w:sz w:val="24"/>
          <w:szCs w:val="24"/>
        </w:rPr>
        <w:tab/>
        <w:t>10 bytes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 xml:space="preserve"> 4311 3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i/>
          <w:iCs/>
          <w:snapToGrid w:val="0"/>
          <w:sz w:val="24"/>
          <w:szCs w:val="24"/>
        </w:rPr>
        <w:t>t2</w:t>
      </w:r>
      <w:r>
        <w:rPr>
          <w:snapToGrid w:val="0"/>
          <w:sz w:val="24"/>
          <w:szCs w:val="24"/>
        </w:rPr>
        <w:t xml:space="preserve">0, </w:t>
      </w:r>
      <w:r>
        <w:rPr>
          <w:snapToGrid w:val="0"/>
          <w:sz w:val="24"/>
          <w:szCs w:val="24"/>
        </w:rPr>
        <w:tab/>
        <w:t>20 bytes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 xml:space="preserve"> 6946 3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i/>
          <w:iCs/>
          <w:snapToGrid w:val="0"/>
          <w:sz w:val="24"/>
          <w:szCs w:val="24"/>
        </w:rPr>
        <w:t>t4</w:t>
      </w:r>
      <w:r>
        <w:rPr>
          <w:snapToGrid w:val="0"/>
          <w:sz w:val="24"/>
          <w:szCs w:val="24"/>
        </w:rPr>
        <w:t xml:space="preserve">0, </w:t>
      </w:r>
      <w:r>
        <w:rPr>
          <w:snapToGrid w:val="0"/>
          <w:sz w:val="24"/>
          <w:szCs w:val="24"/>
        </w:rPr>
        <w:tab/>
        <w:t xml:space="preserve">40 bytes 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12501 4</w:t>
      </w:r>
    </w:p>
    <w:p w:rsidR="00000000" w:rsidRDefault="00B65E92">
      <w:pPr>
        <w:ind w:left="720"/>
        <w:rPr>
          <w:i/>
          <w:iCs/>
          <w:snapToGrid w:val="0"/>
          <w:sz w:val="24"/>
          <w:szCs w:val="24"/>
        </w:rPr>
      </w:pPr>
    </w:p>
    <w:p w:rsidR="00000000" w:rsidRDefault="00B65E92">
      <w:pPr>
        <w:rPr>
          <w:sz w:val="24"/>
          <w:szCs w:val="24"/>
        </w:rPr>
      </w:pPr>
    </w:p>
    <w:p w:rsidR="00000000" w:rsidRDefault="00B65E92">
      <w:pPr>
        <w:ind w:left="720"/>
        <w:rPr>
          <w:snapToGrid w:val="0"/>
          <w:sz w:val="24"/>
          <w:szCs w:val="24"/>
        </w:rPr>
      </w:pPr>
    </w:p>
    <w:p w:rsidR="00000000" w:rsidRDefault="00B65E92">
      <w:pPr>
        <w:numPr>
          <w:ilvl w:val="0"/>
          <w:numId w:val="6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Index Limits and Requirements 9-5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The following limits apply to indexes in Adaptive Server: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You can create only one clustered index per table, since the data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for a clustered index is ordered by index key.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You can create a maximum of 249 nonclustered indexes per table.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A key can be made up of as many as 31 columns. The maximum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number of bytes per index key is 600.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When you create a clustered index, Adaptiv</w:t>
      </w:r>
      <w:r>
        <w:rPr>
          <w:snapToGrid w:val="0"/>
          <w:sz w:val="24"/>
          <w:szCs w:val="24"/>
        </w:rPr>
        <w:t>e Server requires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empty free space to copy the rows in the table, allocate space for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the clustered index pages, and space to re-create any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nonclustered indexes on the table. Space required can vary,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lastRenderedPageBreak/>
        <w:t>depending on how full the table’s pages are when you begi</w:t>
      </w:r>
      <w:r>
        <w:rPr>
          <w:snapToGrid w:val="0"/>
          <w:sz w:val="24"/>
          <w:szCs w:val="24"/>
        </w:rPr>
        <w:t>n and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what space management properties are applied to the table and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index pages. 120% of the current space usage is a general rule; if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you have very long keys, you may need even more free space; if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many pages are half-empty, the copy takes less room than t</w:t>
      </w:r>
      <w:r>
        <w:rPr>
          <w:snapToGrid w:val="0"/>
          <w:sz w:val="24"/>
          <w:szCs w:val="24"/>
        </w:rPr>
        <w:t>he</w:t>
      </w:r>
    </w:p>
    <w:p w:rsidR="00000000" w:rsidRDefault="00B65E92">
      <w:pPr>
        <w:ind w:left="720"/>
        <w:rPr>
          <w:snapToGrid w:val="0"/>
          <w:sz w:val="24"/>
          <w:szCs w:val="24"/>
        </w:rPr>
      </w:pP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current space. See “Determining the Space Available for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Maintenance Activities” on page 30-10 for more information.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• The referential integrity constraints </w:t>
      </w:r>
      <w:r>
        <w:rPr>
          <w:b/>
          <w:bCs/>
          <w:snapToGrid w:val="0"/>
          <w:sz w:val="24"/>
          <w:szCs w:val="24"/>
        </w:rPr>
        <w:t xml:space="preserve">unique </w:t>
      </w:r>
      <w:r>
        <w:rPr>
          <w:snapToGrid w:val="0"/>
          <w:sz w:val="24"/>
          <w:szCs w:val="24"/>
        </w:rPr>
        <w:t xml:space="preserve">and </w:t>
      </w:r>
      <w:r>
        <w:rPr>
          <w:b/>
          <w:bCs/>
          <w:snapToGrid w:val="0"/>
          <w:sz w:val="24"/>
          <w:szCs w:val="24"/>
        </w:rPr>
        <w:t xml:space="preserve">primary key </w:t>
      </w:r>
      <w:r>
        <w:rPr>
          <w:snapToGrid w:val="0"/>
          <w:sz w:val="24"/>
          <w:szCs w:val="24"/>
        </w:rPr>
        <w:t>create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unique indexes to enforce their restrictions on the keys. By</w:t>
      </w:r>
    </w:p>
    <w:p w:rsidR="00000000" w:rsidRDefault="00B65E92">
      <w:pPr>
        <w:ind w:left="720"/>
        <w:rPr>
          <w:b/>
          <w:bCs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defau</w:t>
      </w:r>
      <w:r>
        <w:rPr>
          <w:snapToGrid w:val="0"/>
          <w:sz w:val="24"/>
          <w:szCs w:val="24"/>
        </w:rPr>
        <w:t xml:space="preserve">lt, </w:t>
      </w:r>
      <w:r>
        <w:rPr>
          <w:b/>
          <w:bCs/>
          <w:snapToGrid w:val="0"/>
          <w:sz w:val="24"/>
          <w:szCs w:val="24"/>
        </w:rPr>
        <w:t xml:space="preserve">unique </w:t>
      </w:r>
      <w:r>
        <w:rPr>
          <w:snapToGrid w:val="0"/>
          <w:sz w:val="24"/>
          <w:szCs w:val="24"/>
        </w:rPr>
        <w:t xml:space="preserve">constraints create nonclustered indexes and </w:t>
      </w:r>
      <w:r>
        <w:rPr>
          <w:b/>
          <w:bCs/>
          <w:snapToGrid w:val="0"/>
          <w:sz w:val="24"/>
          <w:szCs w:val="24"/>
        </w:rPr>
        <w:t>primary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 xml:space="preserve">key </w:t>
      </w:r>
      <w:r>
        <w:rPr>
          <w:snapToGrid w:val="0"/>
          <w:sz w:val="24"/>
          <w:szCs w:val="24"/>
        </w:rPr>
        <w:t>constraints create clustered indexes.</w:t>
      </w:r>
    </w:p>
    <w:p w:rsidR="00000000" w:rsidRDefault="00B65E92">
      <w:pPr>
        <w:ind w:left="720"/>
        <w:rPr>
          <w:snapToGrid w:val="0"/>
          <w:sz w:val="24"/>
          <w:szCs w:val="24"/>
        </w:rPr>
      </w:pPr>
    </w:p>
    <w:p w:rsidR="00000000" w:rsidRDefault="00B65E92">
      <w:pPr>
        <w:numPr>
          <w:ilvl w:val="0"/>
          <w:numId w:val="7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Choosing Indexes </w:t>
      </w:r>
    </w:p>
    <w:p w:rsidR="00000000" w:rsidRDefault="00B65E92">
      <w:pPr>
        <w:rPr>
          <w:snapToGrid w:val="0"/>
          <w:sz w:val="24"/>
          <w:szCs w:val="24"/>
        </w:rPr>
      </w:pP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Questions to ask when working with index selection are: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What indexes are associated currently with a given table?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</w:t>
      </w:r>
      <w:r>
        <w:rPr>
          <w:snapToGrid w:val="0"/>
          <w:sz w:val="24"/>
          <w:szCs w:val="24"/>
        </w:rPr>
        <w:t xml:space="preserve"> What are the most important processes that make use of the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table?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What is the ratio of select operations to data modifications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performed on the table?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Has a clustered index been created for the table?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Can the clustered index be replaced by a nonclus</w:t>
      </w:r>
      <w:r>
        <w:rPr>
          <w:snapToGrid w:val="0"/>
          <w:sz w:val="24"/>
          <w:szCs w:val="24"/>
        </w:rPr>
        <w:t>tered index?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Do any of the indexes cover one or more of the critical queries?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Is a composite index required to enforce the uniqueness of a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compound primary key?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What indexes can be defined as unique?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What are the major sorting requirements?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Do so</w:t>
      </w:r>
      <w:r>
        <w:rPr>
          <w:snapToGrid w:val="0"/>
          <w:sz w:val="24"/>
          <w:szCs w:val="24"/>
        </w:rPr>
        <w:t>me queries using descending ordering of result sets?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Do the indexes support joins and referential integrity checks?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Does indexing affect update types (direct vs. deferred)?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What indexes are needed for cursor positioning?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If dirty reads are required</w:t>
      </w:r>
      <w:r>
        <w:rPr>
          <w:snapToGrid w:val="0"/>
          <w:sz w:val="24"/>
          <w:szCs w:val="24"/>
        </w:rPr>
        <w:t>, are there unique indexes to support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the scan?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Should IDENTITY columns be added to tables and indexes to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generate unique indexes? (Unique indexes are required for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updatable cursors and dirty reads.)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When deciding how many indexes to use, consider: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Spa</w:t>
      </w:r>
      <w:r>
        <w:rPr>
          <w:snapToGrid w:val="0"/>
          <w:sz w:val="24"/>
          <w:szCs w:val="24"/>
        </w:rPr>
        <w:t>ce constraints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Access paths to table</w:t>
      </w:r>
    </w:p>
    <w:p w:rsidR="00000000" w:rsidRDefault="00B65E92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Percentage of data modifications vs. select operations</w:t>
      </w:r>
    </w:p>
    <w:p w:rsidR="00000000" w:rsidRDefault="00B65E92">
      <w:pPr>
        <w:ind w:left="360"/>
        <w:rPr>
          <w:snapToGrid w:val="0"/>
        </w:rPr>
      </w:pPr>
      <w:r>
        <w:rPr>
          <w:snapToGrid w:val="0"/>
        </w:rPr>
        <w:t>Performance requirements of reports vs. OLTP</w:t>
      </w:r>
    </w:p>
    <w:p w:rsidR="00000000" w:rsidRDefault="00B65E92">
      <w:pPr>
        <w:ind w:left="360"/>
        <w:rPr>
          <w:snapToGrid w:val="0"/>
        </w:rPr>
      </w:pPr>
      <w:r>
        <w:rPr>
          <w:snapToGrid w:val="0"/>
        </w:rPr>
        <w:t>• Performance impacts of index changes</w:t>
      </w:r>
    </w:p>
    <w:p w:rsidR="00000000" w:rsidRDefault="00B65E92">
      <w:pPr>
        <w:ind w:left="720"/>
        <w:rPr>
          <w:snapToGrid w:val="0"/>
          <w:sz w:val="24"/>
          <w:szCs w:val="24"/>
        </w:rPr>
      </w:pPr>
      <w:r>
        <w:rPr>
          <w:snapToGrid w:val="0"/>
        </w:rPr>
        <w:t xml:space="preserve">• How often you can use </w:t>
      </w:r>
      <w:r>
        <w:rPr>
          <w:rFonts w:ascii="Arial" w:hAnsi="Arial" w:cs="Arial"/>
          <w:b/>
          <w:bCs/>
          <w:snapToGrid w:val="0"/>
          <w:sz w:val="18"/>
          <w:szCs w:val="18"/>
        </w:rPr>
        <w:t>update statistics</w:t>
      </w:r>
    </w:p>
    <w:p w:rsidR="00000000" w:rsidRDefault="00B65E92">
      <w:pPr>
        <w:ind w:left="360"/>
        <w:rPr>
          <w:snapToGrid w:val="0"/>
          <w:sz w:val="24"/>
          <w:szCs w:val="24"/>
        </w:rPr>
      </w:pPr>
    </w:p>
    <w:p w:rsidR="00000000" w:rsidRDefault="00B65E92">
      <w:pPr>
        <w:rPr>
          <w:snapToGrid w:val="0"/>
          <w:sz w:val="24"/>
          <w:szCs w:val="24"/>
        </w:rPr>
      </w:pPr>
    </w:p>
    <w:p w:rsidR="00000000" w:rsidRDefault="00B65E92">
      <w:pPr>
        <w:rPr>
          <w:rFonts w:ascii="Arial" w:hAnsi="Arial" w:cs="Arial"/>
          <w:b/>
          <w:bCs/>
          <w:snapToGrid w:val="0"/>
          <w:sz w:val="21"/>
          <w:szCs w:val="21"/>
        </w:rPr>
      </w:pPr>
      <w:r>
        <w:rPr>
          <w:rFonts w:ascii="Arial" w:hAnsi="Arial" w:cs="Arial"/>
          <w:b/>
          <w:bCs/>
          <w:snapToGrid w:val="0"/>
          <w:sz w:val="21"/>
          <w:szCs w:val="21"/>
        </w:rPr>
        <w:t>Index Keys and Logical Keys</w:t>
      </w:r>
    </w:p>
    <w:p w:rsidR="00000000" w:rsidRDefault="00B65E92">
      <w:pPr>
        <w:rPr>
          <w:snapToGrid w:val="0"/>
        </w:rPr>
      </w:pPr>
      <w:r>
        <w:rPr>
          <w:snapToGrid w:val="0"/>
        </w:rPr>
        <w:lastRenderedPageBreak/>
        <w:t>Index keys need to be differentiated from logical keys. Logical keys</w:t>
      </w:r>
    </w:p>
    <w:p w:rsidR="00000000" w:rsidRDefault="00B65E92">
      <w:pPr>
        <w:rPr>
          <w:snapToGrid w:val="0"/>
        </w:rPr>
      </w:pPr>
      <w:r>
        <w:rPr>
          <w:snapToGrid w:val="0"/>
        </w:rPr>
        <w:t>are part of the database design, defining the relationships between</w:t>
      </w:r>
    </w:p>
    <w:p w:rsidR="00000000" w:rsidRDefault="00B65E92">
      <w:pPr>
        <w:rPr>
          <w:snapToGrid w:val="0"/>
        </w:rPr>
      </w:pPr>
      <w:r>
        <w:rPr>
          <w:snapToGrid w:val="0"/>
        </w:rPr>
        <w:t>tables: primary keys, foreign keys, and common keys. When you</w:t>
      </w:r>
    </w:p>
    <w:p w:rsidR="00000000" w:rsidRDefault="00B65E92">
      <w:pPr>
        <w:rPr>
          <w:snapToGrid w:val="0"/>
        </w:rPr>
      </w:pPr>
      <w:r>
        <w:rPr>
          <w:snapToGrid w:val="0"/>
        </w:rPr>
        <w:t>optimize your queries by creating indexes, the logical ke</w:t>
      </w:r>
      <w:r>
        <w:rPr>
          <w:snapToGrid w:val="0"/>
        </w:rPr>
        <w:t>ys may or</w:t>
      </w:r>
    </w:p>
    <w:p w:rsidR="00000000" w:rsidRDefault="00B65E92">
      <w:pPr>
        <w:rPr>
          <w:snapToGrid w:val="0"/>
        </w:rPr>
      </w:pPr>
      <w:r>
        <w:rPr>
          <w:snapToGrid w:val="0"/>
        </w:rPr>
        <w:t>may not be used as the physical keys for creating indexes. You can</w:t>
      </w:r>
    </w:p>
    <w:p w:rsidR="00000000" w:rsidRDefault="00B65E92">
      <w:pPr>
        <w:rPr>
          <w:snapToGrid w:val="0"/>
        </w:rPr>
      </w:pPr>
      <w:r>
        <w:rPr>
          <w:snapToGrid w:val="0"/>
        </w:rPr>
        <w:t>create indexes on columns that are not logical keys, and you may</w:t>
      </w:r>
    </w:p>
    <w:p w:rsidR="00000000" w:rsidRDefault="00B65E92">
      <w:pPr>
        <w:rPr>
          <w:snapToGrid w:val="0"/>
        </w:rPr>
      </w:pPr>
      <w:r>
        <w:rPr>
          <w:snapToGrid w:val="0"/>
        </w:rPr>
        <w:t>have logical keys that are not used as index keys.</w:t>
      </w:r>
    </w:p>
    <w:p w:rsidR="00000000" w:rsidRDefault="00B65E92">
      <w:pPr>
        <w:rPr>
          <w:snapToGrid w:val="0"/>
        </w:rPr>
      </w:pPr>
      <w:r>
        <w:rPr>
          <w:snapToGrid w:val="0"/>
        </w:rPr>
        <w:t>Choose index keys for performance reasons. Create indexes on</w:t>
      </w:r>
    </w:p>
    <w:p w:rsidR="00000000" w:rsidRDefault="00B65E92">
      <w:pPr>
        <w:rPr>
          <w:snapToGrid w:val="0"/>
        </w:rPr>
      </w:pPr>
      <w:r>
        <w:rPr>
          <w:snapToGrid w:val="0"/>
        </w:rPr>
        <w:t>co</w:t>
      </w:r>
      <w:r>
        <w:rPr>
          <w:snapToGrid w:val="0"/>
        </w:rPr>
        <w:t>lumns that support the joins, search arguments, and ordering</w:t>
      </w:r>
    </w:p>
    <w:p w:rsidR="00000000" w:rsidRDefault="00B65E92">
      <w:pPr>
        <w:rPr>
          <w:snapToGrid w:val="0"/>
        </w:rPr>
      </w:pPr>
      <w:r>
        <w:rPr>
          <w:snapToGrid w:val="0"/>
        </w:rPr>
        <w:t>requirements in queries. A common error is to create the clustered</w:t>
      </w:r>
    </w:p>
    <w:p w:rsidR="00000000" w:rsidRDefault="00B65E92">
      <w:pPr>
        <w:rPr>
          <w:snapToGrid w:val="0"/>
        </w:rPr>
      </w:pPr>
      <w:r>
        <w:rPr>
          <w:snapToGrid w:val="0"/>
        </w:rPr>
        <w:t>index for a table on the primary key, even though it is never used for</w:t>
      </w:r>
    </w:p>
    <w:p w:rsidR="00000000" w:rsidRDefault="00B65E92">
      <w:pPr>
        <w:rPr>
          <w:snapToGrid w:val="0"/>
        </w:rPr>
      </w:pPr>
      <w:r>
        <w:rPr>
          <w:snapToGrid w:val="0"/>
        </w:rPr>
        <w:t>range queries or ordering result sets.</w:t>
      </w:r>
    </w:p>
    <w:p w:rsidR="00000000" w:rsidRDefault="00B65E92">
      <w:pPr>
        <w:rPr>
          <w:snapToGrid w:val="0"/>
        </w:rPr>
      </w:pPr>
    </w:p>
    <w:p w:rsidR="00000000" w:rsidRDefault="00B65E92">
      <w:pPr>
        <w:rPr>
          <w:snapToGrid w:val="0"/>
        </w:rPr>
      </w:pPr>
    </w:p>
    <w:p w:rsidR="00000000" w:rsidRDefault="00B65E92">
      <w:pPr>
        <w:rPr>
          <w:rFonts w:ascii="Arial" w:hAnsi="Arial" w:cs="Arial"/>
          <w:b/>
          <w:bCs/>
          <w:snapToGrid w:val="0"/>
          <w:sz w:val="21"/>
          <w:szCs w:val="21"/>
        </w:rPr>
      </w:pPr>
      <w:r>
        <w:rPr>
          <w:rFonts w:ascii="Arial" w:hAnsi="Arial" w:cs="Arial"/>
          <w:b/>
          <w:bCs/>
          <w:snapToGrid w:val="0"/>
          <w:sz w:val="21"/>
          <w:szCs w:val="21"/>
        </w:rPr>
        <w:t>Guidelines for C</w:t>
      </w:r>
      <w:r>
        <w:rPr>
          <w:rFonts w:ascii="Arial" w:hAnsi="Arial" w:cs="Arial"/>
          <w:b/>
          <w:bCs/>
          <w:snapToGrid w:val="0"/>
          <w:sz w:val="21"/>
          <w:szCs w:val="21"/>
        </w:rPr>
        <w:t>lustered Indexes</w:t>
      </w:r>
    </w:p>
    <w:p w:rsidR="00000000" w:rsidRDefault="00B65E92">
      <w:pPr>
        <w:rPr>
          <w:snapToGrid w:val="0"/>
        </w:rPr>
      </w:pPr>
      <w:r>
        <w:rPr>
          <w:snapToGrid w:val="0"/>
        </w:rPr>
        <w:t>These are general guidelines for clustered indexes:</w:t>
      </w:r>
    </w:p>
    <w:p w:rsidR="00000000" w:rsidRDefault="00B65E92">
      <w:pPr>
        <w:rPr>
          <w:snapToGrid w:val="0"/>
        </w:rPr>
      </w:pPr>
      <w:r>
        <w:rPr>
          <w:snapToGrid w:val="0"/>
        </w:rPr>
        <w:t>• Most allpages-locked tables should have clustered indexes or use</w:t>
      </w:r>
    </w:p>
    <w:p w:rsidR="00000000" w:rsidRDefault="00B65E92">
      <w:pPr>
        <w:rPr>
          <w:snapToGrid w:val="0"/>
        </w:rPr>
      </w:pPr>
      <w:r>
        <w:rPr>
          <w:snapToGrid w:val="0"/>
        </w:rPr>
        <w:t>partitions to reduce contention on the last page of heaps. In a</w:t>
      </w:r>
    </w:p>
    <w:p w:rsidR="00000000" w:rsidRDefault="00B65E92">
      <w:pPr>
        <w:rPr>
          <w:snapToGrid w:val="0"/>
        </w:rPr>
      </w:pPr>
      <w:r>
        <w:rPr>
          <w:snapToGrid w:val="0"/>
        </w:rPr>
        <w:t>high-transaction environment, the locking on the last pa</w:t>
      </w:r>
      <w:r>
        <w:rPr>
          <w:snapToGrid w:val="0"/>
        </w:rPr>
        <w:t>ge</w:t>
      </w:r>
    </w:p>
    <w:p w:rsidR="00000000" w:rsidRDefault="00B65E92">
      <w:pPr>
        <w:rPr>
          <w:snapToGrid w:val="0"/>
        </w:rPr>
      </w:pPr>
      <w:r>
        <w:rPr>
          <w:snapToGrid w:val="0"/>
        </w:rPr>
        <w:t>severely limits throughput.</w:t>
      </w:r>
    </w:p>
    <w:p w:rsidR="00000000" w:rsidRDefault="00B65E92">
      <w:pPr>
        <w:rPr>
          <w:snapToGrid w:val="0"/>
        </w:rPr>
      </w:pPr>
      <w:r>
        <w:rPr>
          <w:snapToGrid w:val="0"/>
        </w:rPr>
        <w:t>• If your environment requires a lot of inserts, do not place the</w:t>
      </w:r>
    </w:p>
    <w:p w:rsidR="00000000" w:rsidRDefault="00B65E92">
      <w:pPr>
        <w:rPr>
          <w:snapToGrid w:val="0"/>
        </w:rPr>
      </w:pPr>
      <w:r>
        <w:rPr>
          <w:snapToGrid w:val="0"/>
        </w:rPr>
        <w:t>clustered index key on a monotonically increasing value such as</w:t>
      </w:r>
    </w:p>
    <w:p w:rsidR="00000000" w:rsidRDefault="00B65E92">
      <w:pPr>
        <w:rPr>
          <w:snapToGrid w:val="0"/>
        </w:rPr>
      </w:pPr>
      <w:r>
        <w:rPr>
          <w:snapToGrid w:val="0"/>
        </w:rPr>
        <w:t>an IDENTITY column. Choose a key that places inserts on</w:t>
      </w:r>
    </w:p>
    <w:p w:rsidR="00000000" w:rsidRDefault="00B65E92">
      <w:pPr>
        <w:rPr>
          <w:snapToGrid w:val="0"/>
        </w:rPr>
      </w:pPr>
      <w:r>
        <w:rPr>
          <w:snapToGrid w:val="0"/>
        </w:rPr>
        <w:t>“random” pages to minimize lock content</w:t>
      </w:r>
      <w:r>
        <w:rPr>
          <w:snapToGrid w:val="0"/>
        </w:rPr>
        <w:t>ion while remaining</w:t>
      </w:r>
    </w:p>
    <w:p w:rsidR="00000000" w:rsidRDefault="00B65E92">
      <w:pPr>
        <w:rPr>
          <w:snapToGrid w:val="0"/>
        </w:rPr>
      </w:pPr>
      <w:r>
        <w:rPr>
          <w:snapToGrid w:val="0"/>
        </w:rPr>
        <w:t>useful in many queries. Often, the primary key does not meet this</w:t>
      </w:r>
    </w:p>
    <w:p w:rsidR="00000000" w:rsidRDefault="00B65E92">
      <w:pPr>
        <w:rPr>
          <w:snapToGrid w:val="0"/>
        </w:rPr>
      </w:pPr>
      <w:r>
        <w:rPr>
          <w:snapToGrid w:val="0"/>
        </w:rPr>
        <w:t>condition. This problem is less severe on data-only-locked tables,</w:t>
      </w:r>
    </w:p>
    <w:p w:rsidR="00000000" w:rsidRDefault="00B65E92">
      <w:pPr>
        <w:rPr>
          <w:snapToGrid w:val="0"/>
        </w:rPr>
      </w:pPr>
      <w:r>
        <w:rPr>
          <w:snapToGrid w:val="0"/>
        </w:rPr>
        <w:t>but is a major source of lock contention on allpages-locked tables.</w:t>
      </w:r>
    </w:p>
    <w:p w:rsidR="00000000" w:rsidRDefault="00B65E92">
      <w:pPr>
        <w:rPr>
          <w:snapToGrid w:val="0"/>
        </w:rPr>
      </w:pPr>
      <w:r>
        <w:rPr>
          <w:snapToGrid w:val="0"/>
        </w:rPr>
        <w:t>•</w:t>
      </w:r>
      <w:r>
        <w:rPr>
          <w:snapToGrid w:val="0"/>
        </w:rPr>
        <w:t xml:space="preserve"> Clustered indexes provide very good performance when the key</w:t>
      </w:r>
    </w:p>
    <w:p w:rsidR="00000000" w:rsidRDefault="00B65E92">
      <w:pPr>
        <w:rPr>
          <w:snapToGrid w:val="0"/>
        </w:rPr>
      </w:pPr>
      <w:r>
        <w:rPr>
          <w:snapToGrid w:val="0"/>
        </w:rPr>
        <w:t>matches the search argument in range queries, such as:</w:t>
      </w:r>
    </w:p>
    <w:p w:rsidR="00000000" w:rsidRDefault="00B65E92">
      <w:pPr>
        <w:rPr>
          <w:rFonts w:ascii="Courier-Bold" w:hAnsi="Courier-Bold" w:cs="Courier-Bold"/>
          <w:b/>
          <w:bCs/>
          <w:snapToGrid w:val="0"/>
          <w:sz w:val="18"/>
          <w:szCs w:val="18"/>
        </w:rPr>
      </w:pPr>
      <w:r>
        <w:rPr>
          <w:rFonts w:ascii="Courier-Bold" w:hAnsi="Courier-Bold" w:cs="Courier-Bold"/>
          <w:b/>
          <w:bCs/>
          <w:snapToGrid w:val="0"/>
          <w:sz w:val="18"/>
          <w:szCs w:val="18"/>
        </w:rPr>
        <w:t>where colvalue &gt;= 5 and colvalue &lt; 10</w:t>
      </w:r>
    </w:p>
    <w:p w:rsidR="00000000" w:rsidRDefault="00B65E92">
      <w:pPr>
        <w:rPr>
          <w:snapToGrid w:val="0"/>
        </w:rPr>
      </w:pPr>
      <w:r>
        <w:rPr>
          <w:snapToGrid w:val="0"/>
        </w:rPr>
        <w:t>In allpages-locked tables, rows are maintained in key order and</w:t>
      </w:r>
    </w:p>
    <w:p w:rsidR="00000000" w:rsidRDefault="00B65E92">
      <w:pPr>
        <w:rPr>
          <w:snapToGrid w:val="0"/>
        </w:rPr>
      </w:pPr>
      <w:r>
        <w:rPr>
          <w:snapToGrid w:val="0"/>
        </w:rPr>
        <w:t xml:space="preserve">pages are linked in order, providing </w:t>
      </w:r>
      <w:r>
        <w:rPr>
          <w:snapToGrid w:val="0"/>
        </w:rPr>
        <w:t>very fast performance for</w:t>
      </w:r>
    </w:p>
    <w:p w:rsidR="00000000" w:rsidRDefault="00B65E92">
      <w:pPr>
        <w:rPr>
          <w:snapToGrid w:val="0"/>
        </w:rPr>
      </w:pPr>
      <w:r>
        <w:rPr>
          <w:snapToGrid w:val="0"/>
        </w:rPr>
        <w:t>queries using a clustered index. In data-only-locked tables, rows</w:t>
      </w:r>
    </w:p>
    <w:p w:rsidR="00000000" w:rsidRDefault="00B65E92">
      <w:pPr>
        <w:rPr>
          <w:snapToGrid w:val="0"/>
        </w:rPr>
      </w:pPr>
      <w:r>
        <w:rPr>
          <w:snapToGrid w:val="0"/>
        </w:rPr>
        <w:t>are in key order after the index is created, but the clustering can</w:t>
      </w:r>
    </w:p>
    <w:p w:rsidR="00000000" w:rsidRDefault="00B65E92">
      <w:pPr>
        <w:rPr>
          <w:snapToGrid w:val="0"/>
        </w:rPr>
      </w:pPr>
      <w:r>
        <w:rPr>
          <w:snapToGrid w:val="0"/>
        </w:rPr>
        <w:t>decline over time.</w:t>
      </w:r>
    </w:p>
    <w:p w:rsidR="00000000" w:rsidRDefault="00B65E92">
      <w:pPr>
        <w:rPr>
          <w:snapToGrid w:val="0"/>
        </w:rPr>
      </w:pPr>
      <w:r>
        <w:rPr>
          <w:snapToGrid w:val="0"/>
        </w:rPr>
        <w:t>• Other good choices for clustered index keys are columns used in</w:t>
      </w:r>
    </w:p>
    <w:p w:rsidR="00000000" w:rsidRDefault="00B65E92">
      <w:pPr>
        <w:rPr>
          <w:snapToGrid w:val="0"/>
        </w:rPr>
      </w:pPr>
      <w:r>
        <w:rPr>
          <w:rFonts w:ascii="Arial" w:hAnsi="Arial" w:cs="Arial"/>
          <w:b/>
          <w:bCs/>
          <w:snapToGrid w:val="0"/>
          <w:sz w:val="18"/>
          <w:szCs w:val="18"/>
        </w:rPr>
        <w:t xml:space="preserve">order by </w:t>
      </w:r>
      <w:r>
        <w:rPr>
          <w:snapToGrid w:val="0"/>
        </w:rPr>
        <w:t>cl</w:t>
      </w:r>
      <w:r>
        <w:rPr>
          <w:snapToGrid w:val="0"/>
        </w:rPr>
        <w:t>auses and in joins.</w:t>
      </w:r>
    </w:p>
    <w:p w:rsidR="00000000" w:rsidRDefault="00B65E92">
      <w:pPr>
        <w:rPr>
          <w:snapToGrid w:val="0"/>
        </w:rPr>
      </w:pPr>
      <w:r>
        <w:rPr>
          <w:snapToGrid w:val="0"/>
        </w:rPr>
        <w:t>• If possible, do not include frequently updated columns as keys in</w:t>
      </w:r>
    </w:p>
    <w:p w:rsidR="00000000" w:rsidRDefault="00B65E92">
      <w:pPr>
        <w:rPr>
          <w:snapToGrid w:val="0"/>
        </w:rPr>
      </w:pPr>
      <w:r>
        <w:rPr>
          <w:snapToGrid w:val="0"/>
        </w:rPr>
        <w:t>clustered indexes on allpages-locked tables. When the keys are</w:t>
      </w:r>
    </w:p>
    <w:p w:rsidR="00000000" w:rsidRDefault="00B65E92">
      <w:pPr>
        <w:rPr>
          <w:snapToGrid w:val="0"/>
        </w:rPr>
      </w:pPr>
      <w:r>
        <w:rPr>
          <w:snapToGrid w:val="0"/>
        </w:rPr>
        <w:t>updated, the rows must be moved from the current location to a</w:t>
      </w:r>
    </w:p>
    <w:p w:rsidR="00000000" w:rsidRDefault="00B65E92">
      <w:pPr>
        <w:rPr>
          <w:snapToGrid w:val="0"/>
        </w:rPr>
      </w:pPr>
      <w:r>
        <w:rPr>
          <w:snapToGrid w:val="0"/>
        </w:rPr>
        <w:t>new page. Also, if the index is clustered,</w:t>
      </w:r>
      <w:r>
        <w:rPr>
          <w:snapToGrid w:val="0"/>
        </w:rPr>
        <w:t xml:space="preserve"> but not unique, updates</w:t>
      </w:r>
    </w:p>
    <w:p w:rsidR="00000000" w:rsidRDefault="00B65E92">
      <w:pPr>
        <w:rPr>
          <w:snapToGrid w:val="0"/>
        </w:rPr>
      </w:pPr>
      <w:r>
        <w:rPr>
          <w:snapToGrid w:val="0"/>
        </w:rPr>
        <w:t>are done in deferred mode.</w:t>
      </w:r>
    </w:p>
    <w:p w:rsidR="00000000" w:rsidRDefault="00B65E92">
      <w:pPr>
        <w:rPr>
          <w:rFonts w:ascii="Arial" w:hAnsi="Arial" w:cs="Arial"/>
          <w:b/>
          <w:bCs/>
          <w:snapToGrid w:val="0"/>
          <w:sz w:val="21"/>
          <w:szCs w:val="21"/>
        </w:rPr>
      </w:pPr>
      <w:r>
        <w:rPr>
          <w:rFonts w:ascii="Arial" w:hAnsi="Arial" w:cs="Arial"/>
          <w:b/>
          <w:bCs/>
          <w:snapToGrid w:val="0"/>
          <w:sz w:val="21"/>
          <w:szCs w:val="21"/>
        </w:rPr>
        <w:t>Choosing Clustered Indexes</w:t>
      </w:r>
    </w:p>
    <w:p w:rsidR="00000000" w:rsidRDefault="00B65E92">
      <w:pPr>
        <w:rPr>
          <w:snapToGrid w:val="0"/>
        </w:rPr>
      </w:pPr>
      <w:r>
        <w:rPr>
          <w:snapToGrid w:val="0"/>
        </w:rPr>
        <w:t xml:space="preserve">Choose indexes based on the kinds of </w:t>
      </w:r>
      <w:r>
        <w:rPr>
          <w:rFonts w:ascii="Arial" w:hAnsi="Arial" w:cs="Arial"/>
          <w:b/>
          <w:bCs/>
          <w:snapToGrid w:val="0"/>
          <w:sz w:val="18"/>
          <w:szCs w:val="18"/>
        </w:rPr>
        <w:t xml:space="preserve">where </w:t>
      </w:r>
      <w:r>
        <w:rPr>
          <w:snapToGrid w:val="0"/>
        </w:rPr>
        <w:t>clauses or joins you</w:t>
      </w:r>
    </w:p>
    <w:p w:rsidR="00000000" w:rsidRDefault="00B65E92">
      <w:pPr>
        <w:rPr>
          <w:snapToGrid w:val="0"/>
        </w:rPr>
      </w:pPr>
      <w:r>
        <w:rPr>
          <w:snapToGrid w:val="0"/>
        </w:rPr>
        <w:t>perform. Choices for clustered indexes are:</w:t>
      </w:r>
    </w:p>
    <w:p w:rsidR="00000000" w:rsidRDefault="00B65E92">
      <w:pPr>
        <w:rPr>
          <w:snapToGrid w:val="0"/>
        </w:rPr>
      </w:pPr>
      <w:r>
        <w:rPr>
          <w:snapToGrid w:val="0"/>
        </w:rPr>
        <w:t xml:space="preserve">• The primary key, if it is used for </w:t>
      </w:r>
      <w:r>
        <w:rPr>
          <w:rFonts w:ascii="Arial" w:hAnsi="Arial" w:cs="Arial"/>
          <w:b/>
          <w:bCs/>
          <w:snapToGrid w:val="0"/>
          <w:sz w:val="18"/>
          <w:szCs w:val="18"/>
        </w:rPr>
        <w:t xml:space="preserve">where </w:t>
      </w:r>
      <w:r>
        <w:rPr>
          <w:snapToGrid w:val="0"/>
        </w:rPr>
        <w:t>clauses and if it randomiz</w:t>
      </w:r>
      <w:r>
        <w:rPr>
          <w:snapToGrid w:val="0"/>
        </w:rPr>
        <w:t>es</w:t>
      </w:r>
    </w:p>
    <w:p w:rsidR="00000000" w:rsidRDefault="00B65E92">
      <w:pPr>
        <w:rPr>
          <w:snapToGrid w:val="0"/>
        </w:rPr>
      </w:pPr>
      <w:r>
        <w:rPr>
          <w:snapToGrid w:val="0"/>
        </w:rPr>
        <w:t>inserts</w:t>
      </w:r>
    </w:p>
    <w:p w:rsidR="00000000" w:rsidRDefault="00B65E92">
      <w:pPr>
        <w:rPr>
          <w:snapToGrid w:val="0"/>
        </w:rPr>
      </w:pPr>
      <w:r>
        <w:rPr>
          <w:snapToGrid w:val="0"/>
        </w:rPr>
        <w:t>• Columns that are accessed by range, such as:</w:t>
      </w:r>
    </w:p>
    <w:p w:rsidR="00000000" w:rsidRDefault="00B65E92">
      <w:pPr>
        <w:rPr>
          <w:rFonts w:ascii="Courier-Bold" w:hAnsi="Courier-Bold" w:cs="Courier-Bold"/>
          <w:b/>
          <w:bCs/>
          <w:snapToGrid w:val="0"/>
          <w:sz w:val="18"/>
          <w:szCs w:val="18"/>
        </w:rPr>
      </w:pPr>
      <w:r>
        <w:rPr>
          <w:rFonts w:ascii="Courier-Bold" w:hAnsi="Courier-Bold" w:cs="Courier-Bold"/>
          <w:b/>
          <w:bCs/>
          <w:snapToGrid w:val="0"/>
          <w:sz w:val="18"/>
          <w:szCs w:val="18"/>
        </w:rPr>
        <w:t>col1 between 100 and 200</w:t>
      </w:r>
    </w:p>
    <w:p w:rsidR="00000000" w:rsidRDefault="00B65E92">
      <w:pPr>
        <w:rPr>
          <w:rFonts w:ascii="Courier-Bold" w:hAnsi="Courier-Bold" w:cs="Courier-Bold"/>
          <w:b/>
          <w:bCs/>
          <w:snapToGrid w:val="0"/>
          <w:sz w:val="18"/>
          <w:szCs w:val="18"/>
        </w:rPr>
      </w:pPr>
      <w:r>
        <w:rPr>
          <w:rFonts w:ascii="Courier-Bold" w:hAnsi="Courier-Bold" w:cs="Courier-Bold"/>
          <w:b/>
          <w:bCs/>
          <w:snapToGrid w:val="0"/>
          <w:sz w:val="18"/>
          <w:szCs w:val="18"/>
        </w:rPr>
        <w:t>col12 &gt; 62 and &lt; 70</w:t>
      </w:r>
    </w:p>
    <w:p w:rsidR="00000000" w:rsidRDefault="00B65E92">
      <w:pPr>
        <w:rPr>
          <w:rFonts w:ascii="Arial" w:hAnsi="Arial" w:cs="Arial"/>
          <w:b/>
          <w:bCs/>
          <w:snapToGrid w:val="0"/>
          <w:sz w:val="18"/>
          <w:szCs w:val="18"/>
        </w:rPr>
      </w:pPr>
      <w:r>
        <w:rPr>
          <w:snapToGrid w:val="0"/>
        </w:rPr>
        <w:t xml:space="preserve">• Columns used by </w:t>
      </w:r>
      <w:r>
        <w:rPr>
          <w:rFonts w:ascii="Arial" w:hAnsi="Arial" w:cs="Arial"/>
          <w:b/>
          <w:bCs/>
          <w:snapToGrid w:val="0"/>
          <w:sz w:val="18"/>
          <w:szCs w:val="18"/>
        </w:rPr>
        <w:t>order by</w:t>
      </w:r>
    </w:p>
    <w:p w:rsidR="00000000" w:rsidRDefault="00B65E92">
      <w:pPr>
        <w:rPr>
          <w:snapToGrid w:val="0"/>
        </w:rPr>
      </w:pPr>
      <w:r>
        <w:rPr>
          <w:snapToGrid w:val="0"/>
        </w:rPr>
        <w:t>• Columns that are not frequently changed</w:t>
      </w:r>
    </w:p>
    <w:p w:rsidR="00000000" w:rsidRDefault="00B65E92">
      <w:pPr>
        <w:rPr>
          <w:snapToGrid w:val="0"/>
        </w:rPr>
      </w:pPr>
      <w:r>
        <w:rPr>
          <w:snapToGrid w:val="0"/>
        </w:rPr>
        <w:t>• Columns used in joins</w:t>
      </w:r>
    </w:p>
    <w:p w:rsidR="00000000" w:rsidRDefault="00B65E92">
      <w:pPr>
        <w:rPr>
          <w:snapToGrid w:val="0"/>
        </w:rPr>
      </w:pPr>
      <w:r>
        <w:rPr>
          <w:snapToGrid w:val="0"/>
        </w:rPr>
        <w:t>If there are several possible choices, choose the most commonly</w:t>
      </w:r>
    </w:p>
    <w:p w:rsidR="00000000" w:rsidRDefault="00B65E92">
      <w:pPr>
        <w:rPr>
          <w:snapToGrid w:val="0"/>
        </w:rPr>
      </w:pPr>
      <w:r>
        <w:rPr>
          <w:snapToGrid w:val="0"/>
        </w:rPr>
        <w:t>needed physical order as a first choice. As a second choice, look for</w:t>
      </w:r>
    </w:p>
    <w:p w:rsidR="00000000" w:rsidRDefault="00B65E92">
      <w:pPr>
        <w:rPr>
          <w:snapToGrid w:val="0"/>
        </w:rPr>
      </w:pPr>
      <w:r>
        <w:rPr>
          <w:snapToGrid w:val="0"/>
        </w:rPr>
        <w:t>range queries. During performance testing, check for “hot spots” due</w:t>
      </w:r>
    </w:p>
    <w:p w:rsidR="00000000" w:rsidRDefault="00B65E92">
      <w:pPr>
        <w:rPr>
          <w:snapToGrid w:val="0"/>
        </w:rPr>
      </w:pPr>
      <w:r>
        <w:rPr>
          <w:snapToGrid w:val="0"/>
        </w:rPr>
        <w:lastRenderedPageBreak/>
        <w:t>to lock contention.</w:t>
      </w:r>
    </w:p>
    <w:p w:rsidR="00000000" w:rsidRDefault="00B65E92">
      <w:pPr>
        <w:rPr>
          <w:snapToGrid w:val="0"/>
        </w:rPr>
      </w:pPr>
    </w:p>
    <w:p w:rsidR="00000000" w:rsidRDefault="00B65E92">
      <w:pPr>
        <w:rPr>
          <w:snapToGrid w:val="0"/>
        </w:rPr>
      </w:pPr>
    </w:p>
    <w:p w:rsidR="00000000" w:rsidRDefault="00B65E92">
      <w:pPr>
        <w:rPr>
          <w:snapToGrid w:val="0"/>
        </w:rPr>
      </w:pPr>
    </w:p>
    <w:p w:rsidR="00000000" w:rsidRDefault="00B65E92">
      <w:pPr>
        <w:rPr>
          <w:snapToGrid w:val="0"/>
          <w:sz w:val="24"/>
          <w:szCs w:val="24"/>
        </w:rPr>
      </w:pPr>
    </w:p>
    <w:p w:rsidR="00000000" w:rsidRDefault="00B65E92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Techniques for Choosing Ind</w:t>
      </w:r>
      <w:r>
        <w:rPr>
          <w:snapToGrid w:val="0"/>
          <w:sz w:val="24"/>
          <w:szCs w:val="24"/>
        </w:rPr>
        <w:t>exes 9-13</w:t>
      </w:r>
    </w:p>
    <w:p w:rsidR="00000000" w:rsidRDefault="00B65E92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Index and Statistics Maintenance 9-16</w:t>
      </w:r>
    </w:p>
    <w:p w:rsidR="00000000" w:rsidRDefault="00B65E92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• Additional Indexing Tips 9-19</w:t>
      </w:r>
    </w:p>
    <w:p w:rsidR="00000000" w:rsidRDefault="00B65E92">
      <w:pPr>
        <w:rPr>
          <w:snapToGrid w:val="0"/>
          <w:sz w:val="24"/>
          <w:szCs w:val="24"/>
        </w:rPr>
      </w:pPr>
    </w:p>
    <w:p w:rsidR="00B65E92" w:rsidRDefault="00B65E92">
      <w:pPr>
        <w:rPr>
          <w:sz w:val="24"/>
          <w:szCs w:val="24"/>
        </w:rPr>
      </w:pPr>
    </w:p>
    <w:sectPr w:rsidR="00B65E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1D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6FD23C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1B6648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59E5E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18575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2A843B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6">
    <w:nsid w:val="7E8622F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BEF"/>
    <w:rsid w:val="00A16BEF"/>
    <w:rsid w:val="00B65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1088</Words>
  <Characters>6204</Characters>
  <Application>Microsoft Office Word</Application>
  <DocSecurity>0</DocSecurity>
  <Lines>51</Lines>
  <Paragraphs>14</Paragraphs>
  <ScaleCrop>false</ScaleCrop>
  <Company>img</Company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Indexing for Performance</dc:title>
  <dc:subject/>
  <dc:creator>jcui</dc:creator>
  <cp:keywords/>
  <dc:description/>
  <cp:lastModifiedBy>jcui</cp:lastModifiedBy>
  <cp:revision>2</cp:revision>
  <dcterms:created xsi:type="dcterms:W3CDTF">2012-10-26T16:11:00Z</dcterms:created>
  <dcterms:modified xsi:type="dcterms:W3CDTF">2012-10-26T16:11:00Z</dcterms:modified>
</cp:coreProperties>
</file>