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0022D" w14:textId="5E348BAE" w:rsidR="00463585" w:rsidRDefault="009903BB">
      <w:pPr>
        <w:rPr>
          <w:lang w:val="sr-Latn-RS"/>
        </w:rPr>
      </w:pPr>
      <w:bookmarkStart w:id="0" w:name="_Hlk104670469"/>
      <w:r>
        <w:t xml:space="preserve"> </w:t>
      </w:r>
      <w:r w:rsidR="00463585">
        <w:t>Student:</w:t>
      </w:r>
      <w:r w:rsidR="00463585">
        <w:rPr>
          <w:lang w:val="sr-Latn-RS"/>
        </w:rPr>
        <w:t xml:space="preserve"> Jovan Mladenović 1277</w:t>
      </w:r>
    </w:p>
    <w:p w14:paraId="6A83DEDF" w14:textId="6B85A3C5" w:rsidR="00463585" w:rsidRDefault="00463585">
      <w:pPr>
        <w:rPr>
          <w:lang w:val="sr-Latn-RS"/>
        </w:rPr>
      </w:pPr>
      <w:r>
        <w:rPr>
          <w:lang w:val="sr-Latn-RS"/>
        </w:rPr>
        <w:t>Profesor: Aleksandar Stanimirović</w:t>
      </w:r>
    </w:p>
    <w:p w14:paraId="00E8ADB6" w14:textId="795CDD61" w:rsidR="00463585" w:rsidRDefault="00463585">
      <w:pPr>
        <w:rPr>
          <w:lang w:val="sr-Latn-RS"/>
        </w:rPr>
      </w:pPr>
    </w:p>
    <w:p w14:paraId="7AA5D044" w14:textId="4633BA03" w:rsidR="00463585" w:rsidRDefault="00463585">
      <w:pPr>
        <w:rPr>
          <w:lang w:val="sr-Latn-RS"/>
        </w:rPr>
      </w:pPr>
    </w:p>
    <w:p w14:paraId="4973E1ED" w14:textId="7DAF1CF5" w:rsidR="00463585" w:rsidRDefault="00463585">
      <w:pPr>
        <w:rPr>
          <w:lang w:val="sr-Latn-RS"/>
        </w:rPr>
      </w:pPr>
    </w:p>
    <w:p w14:paraId="3F611DB6" w14:textId="7DC290C7" w:rsidR="00463585" w:rsidRDefault="006B7D71" w:rsidP="006B7D71">
      <w:pPr>
        <w:pStyle w:val="Title"/>
        <w:jc w:val="center"/>
        <w:rPr>
          <w:spacing w:val="-10"/>
          <w:kern w:val="28"/>
          <w:sz w:val="56"/>
          <w:szCs w:val="56"/>
        </w:rPr>
      </w:pPr>
      <w:r>
        <w:rPr>
          <w:shd w:val="clear" w:color="auto" w:fill="FFFFFF"/>
        </w:rPr>
        <w:t>PostgreSQL - Obrada transakcija, planovi izvršavanja transakcija, izolacija i zaključavanje</w:t>
      </w:r>
      <w:r w:rsidR="00463585">
        <w:br w:type="page"/>
      </w:r>
    </w:p>
    <w:sdt>
      <w:sdtPr>
        <w:rPr>
          <w:rFonts w:asciiTheme="minorHAnsi" w:eastAsiaTheme="minorHAnsi" w:hAnsiTheme="minorHAnsi" w:cstheme="minorBidi"/>
          <w:color w:val="auto"/>
          <w:sz w:val="22"/>
          <w:szCs w:val="22"/>
        </w:rPr>
        <w:id w:val="1066996501"/>
        <w:docPartObj>
          <w:docPartGallery w:val="Table of Contents"/>
          <w:docPartUnique/>
        </w:docPartObj>
      </w:sdtPr>
      <w:sdtEndPr>
        <w:rPr>
          <w:rFonts w:asciiTheme="majorHAnsi" w:eastAsiaTheme="minorEastAsia" w:hAnsiTheme="majorHAnsi"/>
          <w:b/>
          <w:bCs/>
          <w:noProof/>
        </w:rPr>
      </w:sdtEndPr>
      <w:sdtContent>
        <w:p w14:paraId="1A413D8B" w14:textId="78725291" w:rsidR="0052386F" w:rsidRDefault="00206165">
          <w:pPr>
            <w:pStyle w:val="TOCHeading"/>
          </w:pPr>
          <w:r>
            <w:t>Sadržaj</w:t>
          </w:r>
        </w:p>
        <w:p w14:paraId="5BF05138" w14:textId="3E1853A9" w:rsidR="002B3106" w:rsidRDefault="0052386F">
          <w:pPr>
            <w:pStyle w:val="TOC1"/>
            <w:tabs>
              <w:tab w:val="left" w:pos="440"/>
              <w:tab w:val="right" w:leader="dot" w:pos="9350"/>
            </w:tabs>
            <w:rPr>
              <w:rFonts w:asciiTheme="minorHAnsi" w:hAnsiTheme="minorHAnsi"/>
              <w:noProof/>
              <w:lang w:val="sr-Latn-RS" w:eastAsia="sr-Latn-RS"/>
            </w:rPr>
          </w:pPr>
          <w:r>
            <w:fldChar w:fldCharType="begin"/>
          </w:r>
          <w:r>
            <w:instrText xml:space="preserve"> TOC \o "1-3" \h \z \u </w:instrText>
          </w:r>
          <w:r>
            <w:fldChar w:fldCharType="separate"/>
          </w:r>
          <w:hyperlink w:anchor="_Toc105104936" w:history="1">
            <w:r w:rsidR="002B3106" w:rsidRPr="00720430">
              <w:rPr>
                <w:rStyle w:val="Hyperlink"/>
                <w:noProof/>
              </w:rPr>
              <w:t>1.</w:t>
            </w:r>
            <w:r w:rsidR="002B3106">
              <w:rPr>
                <w:rStyle w:val="Hyperlink"/>
                <w:noProof/>
              </w:rPr>
              <w:t xml:space="preserve">  </w:t>
            </w:r>
            <w:r w:rsidR="002B3106" w:rsidRPr="00720430">
              <w:rPr>
                <w:rStyle w:val="Hyperlink"/>
                <w:noProof/>
              </w:rPr>
              <w:t>Uvod</w:t>
            </w:r>
            <w:r w:rsidR="002B3106">
              <w:rPr>
                <w:noProof/>
                <w:webHidden/>
              </w:rPr>
              <w:tab/>
            </w:r>
            <w:r w:rsidR="002B3106">
              <w:rPr>
                <w:noProof/>
                <w:webHidden/>
              </w:rPr>
              <w:fldChar w:fldCharType="begin"/>
            </w:r>
            <w:r w:rsidR="002B3106">
              <w:rPr>
                <w:noProof/>
                <w:webHidden/>
              </w:rPr>
              <w:instrText xml:space="preserve"> PAGEREF _Toc105104936 \h </w:instrText>
            </w:r>
            <w:r w:rsidR="002B3106">
              <w:rPr>
                <w:noProof/>
                <w:webHidden/>
              </w:rPr>
            </w:r>
            <w:r w:rsidR="002B3106">
              <w:rPr>
                <w:noProof/>
                <w:webHidden/>
              </w:rPr>
              <w:fldChar w:fldCharType="separate"/>
            </w:r>
            <w:r w:rsidR="002B3106">
              <w:rPr>
                <w:noProof/>
                <w:webHidden/>
              </w:rPr>
              <w:t>3</w:t>
            </w:r>
            <w:r w:rsidR="002B3106">
              <w:rPr>
                <w:noProof/>
                <w:webHidden/>
              </w:rPr>
              <w:fldChar w:fldCharType="end"/>
            </w:r>
          </w:hyperlink>
        </w:p>
        <w:p w14:paraId="2D68C722" w14:textId="73E8BBE3" w:rsidR="002B3106" w:rsidRDefault="00B9578B">
          <w:pPr>
            <w:pStyle w:val="TOC1"/>
            <w:tabs>
              <w:tab w:val="left" w:pos="440"/>
              <w:tab w:val="right" w:leader="dot" w:pos="9350"/>
            </w:tabs>
            <w:rPr>
              <w:rFonts w:asciiTheme="minorHAnsi" w:hAnsiTheme="minorHAnsi"/>
              <w:noProof/>
              <w:lang w:val="sr-Latn-RS" w:eastAsia="sr-Latn-RS"/>
            </w:rPr>
          </w:pPr>
          <w:hyperlink w:anchor="_Toc105104937" w:history="1">
            <w:r w:rsidR="002B3106" w:rsidRPr="00720430">
              <w:rPr>
                <w:rStyle w:val="Hyperlink"/>
                <w:noProof/>
                <w:lang w:val="sr-Latn-RS"/>
              </w:rPr>
              <w:t>2.</w:t>
            </w:r>
            <w:r w:rsidR="002B3106">
              <w:rPr>
                <w:rFonts w:asciiTheme="minorHAnsi" w:hAnsiTheme="minorHAnsi"/>
                <w:noProof/>
                <w:lang w:val="sr-Latn-RS" w:eastAsia="sr-Latn-RS"/>
              </w:rPr>
              <w:t xml:space="preserve"> </w:t>
            </w:r>
            <w:r w:rsidR="002B3106" w:rsidRPr="00720430">
              <w:rPr>
                <w:rStyle w:val="Hyperlink"/>
                <w:noProof/>
                <w:lang w:val="sr-Latn-RS"/>
              </w:rPr>
              <w:t>Obrada upita</w:t>
            </w:r>
            <w:r w:rsidR="002B3106">
              <w:rPr>
                <w:noProof/>
                <w:webHidden/>
              </w:rPr>
              <w:tab/>
            </w:r>
            <w:r w:rsidR="002B3106">
              <w:rPr>
                <w:noProof/>
                <w:webHidden/>
              </w:rPr>
              <w:fldChar w:fldCharType="begin"/>
            </w:r>
            <w:r w:rsidR="002B3106">
              <w:rPr>
                <w:noProof/>
                <w:webHidden/>
              </w:rPr>
              <w:instrText xml:space="preserve"> PAGEREF _Toc105104937 \h </w:instrText>
            </w:r>
            <w:r w:rsidR="002B3106">
              <w:rPr>
                <w:noProof/>
                <w:webHidden/>
              </w:rPr>
            </w:r>
            <w:r w:rsidR="002B3106">
              <w:rPr>
                <w:noProof/>
                <w:webHidden/>
              </w:rPr>
              <w:fldChar w:fldCharType="separate"/>
            </w:r>
            <w:r w:rsidR="002B3106">
              <w:rPr>
                <w:noProof/>
                <w:webHidden/>
              </w:rPr>
              <w:t>3</w:t>
            </w:r>
            <w:r w:rsidR="002B3106">
              <w:rPr>
                <w:noProof/>
                <w:webHidden/>
              </w:rPr>
              <w:fldChar w:fldCharType="end"/>
            </w:r>
          </w:hyperlink>
        </w:p>
        <w:p w14:paraId="27AC2B82" w14:textId="7207D5DD" w:rsidR="002B3106" w:rsidRDefault="00B9578B">
          <w:pPr>
            <w:pStyle w:val="TOC2"/>
            <w:tabs>
              <w:tab w:val="left" w:pos="880"/>
              <w:tab w:val="right" w:leader="dot" w:pos="9350"/>
            </w:tabs>
            <w:rPr>
              <w:rFonts w:asciiTheme="minorHAnsi" w:hAnsiTheme="minorHAnsi"/>
              <w:noProof/>
              <w:lang w:val="sr-Latn-RS" w:eastAsia="sr-Latn-RS"/>
            </w:rPr>
          </w:pPr>
          <w:hyperlink w:anchor="_Toc105104938" w:history="1">
            <w:r w:rsidR="002B3106" w:rsidRPr="00720430">
              <w:rPr>
                <w:rStyle w:val="Hyperlink"/>
                <w:noProof/>
                <w:lang w:val="sr-Latn-RS"/>
              </w:rPr>
              <w:t>2.2</w:t>
            </w:r>
            <w:r w:rsidR="002B3106">
              <w:rPr>
                <w:rStyle w:val="Hyperlink"/>
                <w:noProof/>
                <w:lang w:val="sr-Latn-RS"/>
              </w:rPr>
              <w:t xml:space="preserve"> </w:t>
            </w:r>
            <w:r w:rsidR="002B3106" w:rsidRPr="00720430">
              <w:rPr>
                <w:rStyle w:val="Hyperlink"/>
                <w:noProof/>
                <w:lang w:val="sr-Latn-RS"/>
              </w:rPr>
              <w:t>Parser</w:t>
            </w:r>
            <w:r w:rsidR="002B3106">
              <w:rPr>
                <w:noProof/>
                <w:webHidden/>
              </w:rPr>
              <w:tab/>
            </w:r>
            <w:r w:rsidR="002B3106">
              <w:rPr>
                <w:noProof/>
                <w:webHidden/>
              </w:rPr>
              <w:fldChar w:fldCharType="begin"/>
            </w:r>
            <w:r w:rsidR="002B3106">
              <w:rPr>
                <w:noProof/>
                <w:webHidden/>
              </w:rPr>
              <w:instrText xml:space="preserve"> PAGEREF _Toc105104938 \h </w:instrText>
            </w:r>
            <w:r w:rsidR="002B3106">
              <w:rPr>
                <w:noProof/>
                <w:webHidden/>
              </w:rPr>
            </w:r>
            <w:r w:rsidR="002B3106">
              <w:rPr>
                <w:noProof/>
                <w:webHidden/>
              </w:rPr>
              <w:fldChar w:fldCharType="separate"/>
            </w:r>
            <w:r w:rsidR="002B3106">
              <w:rPr>
                <w:noProof/>
                <w:webHidden/>
              </w:rPr>
              <w:t>3</w:t>
            </w:r>
            <w:r w:rsidR="002B3106">
              <w:rPr>
                <w:noProof/>
                <w:webHidden/>
              </w:rPr>
              <w:fldChar w:fldCharType="end"/>
            </w:r>
          </w:hyperlink>
        </w:p>
        <w:p w14:paraId="130DF0FF" w14:textId="0EA4B132" w:rsidR="002B3106" w:rsidRDefault="00B9578B">
          <w:pPr>
            <w:pStyle w:val="TOC2"/>
            <w:tabs>
              <w:tab w:val="left" w:pos="880"/>
              <w:tab w:val="right" w:leader="dot" w:pos="9350"/>
            </w:tabs>
            <w:rPr>
              <w:rFonts w:asciiTheme="minorHAnsi" w:hAnsiTheme="minorHAnsi"/>
              <w:noProof/>
              <w:lang w:val="sr-Latn-RS" w:eastAsia="sr-Latn-RS"/>
            </w:rPr>
          </w:pPr>
          <w:hyperlink w:anchor="_Toc105104939" w:history="1">
            <w:r w:rsidR="002B3106" w:rsidRPr="00720430">
              <w:rPr>
                <w:rStyle w:val="Hyperlink"/>
                <w:noProof/>
              </w:rPr>
              <w:t>2.3</w:t>
            </w:r>
            <w:r w:rsidR="002B3106">
              <w:rPr>
                <w:rStyle w:val="Hyperlink"/>
                <w:noProof/>
              </w:rPr>
              <w:t xml:space="preserve"> </w:t>
            </w:r>
            <w:r w:rsidR="002B3106" w:rsidRPr="00720430">
              <w:rPr>
                <w:rStyle w:val="Hyperlink"/>
                <w:noProof/>
              </w:rPr>
              <w:t>Analyzer/Analyser</w:t>
            </w:r>
            <w:r w:rsidR="002B3106">
              <w:rPr>
                <w:noProof/>
                <w:webHidden/>
              </w:rPr>
              <w:tab/>
            </w:r>
            <w:r w:rsidR="002B3106">
              <w:rPr>
                <w:noProof/>
                <w:webHidden/>
              </w:rPr>
              <w:fldChar w:fldCharType="begin"/>
            </w:r>
            <w:r w:rsidR="002B3106">
              <w:rPr>
                <w:noProof/>
                <w:webHidden/>
              </w:rPr>
              <w:instrText xml:space="preserve"> PAGEREF _Toc105104939 \h </w:instrText>
            </w:r>
            <w:r w:rsidR="002B3106">
              <w:rPr>
                <w:noProof/>
                <w:webHidden/>
              </w:rPr>
            </w:r>
            <w:r w:rsidR="002B3106">
              <w:rPr>
                <w:noProof/>
                <w:webHidden/>
              </w:rPr>
              <w:fldChar w:fldCharType="separate"/>
            </w:r>
            <w:r w:rsidR="002B3106">
              <w:rPr>
                <w:noProof/>
                <w:webHidden/>
              </w:rPr>
              <w:t>4</w:t>
            </w:r>
            <w:r w:rsidR="002B3106">
              <w:rPr>
                <w:noProof/>
                <w:webHidden/>
              </w:rPr>
              <w:fldChar w:fldCharType="end"/>
            </w:r>
          </w:hyperlink>
        </w:p>
        <w:p w14:paraId="18E32727" w14:textId="15E84950" w:rsidR="002B3106" w:rsidRDefault="00B9578B">
          <w:pPr>
            <w:pStyle w:val="TOC2"/>
            <w:tabs>
              <w:tab w:val="left" w:pos="880"/>
              <w:tab w:val="right" w:leader="dot" w:pos="9350"/>
            </w:tabs>
            <w:rPr>
              <w:rFonts w:asciiTheme="minorHAnsi" w:hAnsiTheme="minorHAnsi"/>
              <w:noProof/>
              <w:lang w:val="sr-Latn-RS" w:eastAsia="sr-Latn-RS"/>
            </w:rPr>
          </w:pPr>
          <w:hyperlink w:anchor="_Toc105104940" w:history="1">
            <w:r w:rsidR="002B3106" w:rsidRPr="00720430">
              <w:rPr>
                <w:rStyle w:val="Hyperlink"/>
                <w:noProof/>
              </w:rPr>
              <w:t>2.4</w:t>
            </w:r>
            <w:r w:rsidR="002B3106">
              <w:rPr>
                <w:rStyle w:val="Hyperlink"/>
                <w:noProof/>
              </w:rPr>
              <w:t xml:space="preserve"> </w:t>
            </w:r>
            <w:r w:rsidR="002B3106" w:rsidRPr="00720430">
              <w:rPr>
                <w:rStyle w:val="Hyperlink"/>
                <w:noProof/>
              </w:rPr>
              <w:t>Rewriter</w:t>
            </w:r>
            <w:r w:rsidR="002B3106">
              <w:rPr>
                <w:noProof/>
                <w:webHidden/>
              </w:rPr>
              <w:tab/>
            </w:r>
            <w:r w:rsidR="002B3106">
              <w:rPr>
                <w:noProof/>
                <w:webHidden/>
              </w:rPr>
              <w:fldChar w:fldCharType="begin"/>
            </w:r>
            <w:r w:rsidR="002B3106">
              <w:rPr>
                <w:noProof/>
                <w:webHidden/>
              </w:rPr>
              <w:instrText xml:space="preserve"> PAGEREF _Toc105104940 \h </w:instrText>
            </w:r>
            <w:r w:rsidR="002B3106">
              <w:rPr>
                <w:noProof/>
                <w:webHidden/>
              </w:rPr>
            </w:r>
            <w:r w:rsidR="002B3106">
              <w:rPr>
                <w:noProof/>
                <w:webHidden/>
              </w:rPr>
              <w:fldChar w:fldCharType="separate"/>
            </w:r>
            <w:r w:rsidR="002B3106">
              <w:rPr>
                <w:noProof/>
                <w:webHidden/>
              </w:rPr>
              <w:t>5</w:t>
            </w:r>
            <w:r w:rsidR="002B3106">
              <w:rPr>
                <w:noProof/>
                <w:webHidden/>
              </w:rPr>
              <w:fldChar w:fldCharType="end"/>
            </w:r>
          </w:hyperlink>
        </w:p>
        <w:p w14:paraId="5D61C5B4" w14:textId="47AA87D8" w:rsidR="002B3106" w:rsidRDefault="00B9578B">
          <w:pPr>
            <w:pStyle w:val="TOC2"/>
            <w:tabs>
              <w:tab w:val="left" w:pos="880"/>
              <w:tab w:val="right" w:leader="dot" w:pos="9350"/>
            </w:tabs>
            <w:rPr>
              <w:rFonts w:asciiTheme="minorHAnsi" w:hAnsiTheme="minorHAnsi"/>
              <w:noProof/>
              <w:lang w:val="sr-Latn-RS" w:eastAsia="sr-Latn-RS"/>
            </w:rPr>
          </w:pPr>
          <w:hyperlink w:anchor="_Toc105104941" w:history="1">
            <w:r w:rsidR="002B3106" w:rsidRPr="00720430">
              <w:rPr>
                <w:rStyle w:val="Hyperlink"/>
                <w:noProof/>
              </w:rPr>
              <w:t>2.5</w:t>
            </w:r>
            <w:r w:rsidR="002B3106">
              <w:rPr>
                <w:rStyle w:val="Hyperlink"/>
                <w:noProof/>
              </w:rPr>
              <w:t xml:space="preserve"> </w:t>
            </w:r>
            <w:r w:rsidR="002B3106" w:rsidRPr="00720430">
              <w:rPr>
                <w:rStyle w:val="Hyperlink"/>
                <w:noProof/>
              </w:rPr>
              <w:t>Planner i Executor</w:t>
            </w:r>
            <w:r w:rsidR="002B3106">
              <w:rPr>
                <w:noProof/>
                <w:webHidden/>
              </w:rPr>
              <w:tab/>
            </w:r>
            <w:r w:rsidR="002B3106">
              <w:rPr>
                <w:noProof/>
                <w:webHidden/>
              </w:rPr>
              <w:fldChar w:fldCharType="begin"/>
            </w:r>
            <w:r w:rsidR="002B3106">
              <w:rPr>
                <w:noProof/>
                <w:webHidden/>
              </w:rPr>
              <w:instrText xml:space="preserve"> PAGEREF _Toc105104941 \h </w:instrText>
            </w:r>
            <w:r w:rsidR="002B3106">
              <w:rPr>
                <w:noProof/>
                <w:webHidden/>
              </w:rPr>
            </w:r>
            <w:r w:rsidR="002B3106">
              <w:rPr>
                <w:noProof/>
                <w:webHidden/>
              </w:rPr>
              <w:fldChar w:fldCharType="separate"/>
            </w:r>
            <w:r w:rsidR="002B3106">
              <w:rPr>
                <w:noProof/>
                <w:webHidden/>
              </w:rPr>
              <w:t>6</w:t>
            </w:r>
            <w:r w:rsidR="002B3106">
              <w:rPr>
                <w:noProof/>
                <w:webHidden/>
              </w:rPr>
              <w:fldChar w:fldCharType="end"/>
            </w:r>
          </w:hyperlink>
        </w:p>
        <w:p w14:paraId="0AEA6F9F" w14:textId="2250863E" w:rsidR="002B3106" w:rsidRDefault="00B9578B">
          <w:pPr>
            <w:pStyle w:val="TOC3"/>
            <w:tabs>
              <w:tab w:val="right" w:leader="dot" w:pos="9350"/>
            </w:tabs>
            <w:rPr>
              <w:rFonts w:asciiTheme="minorHAnsi" w:hAnsiTheme="minorHAnsi"/>
              <w:noProof/>
              <w:lang w:val="sr-Latn-RS" w:eastAsia="sr-Latn-RS"/>
            </w:rPr>
          </w:pPr>
          <w:hyperlink w:anchor="_Toc105104942" w:history="1">
            <w:r w:rsidR="002B3106" w:rsidRPr="00720430">
              <w:rPr>
                <w:rStyle w:val="Hyperlink"/>
                <w:noProof/>
              </w:rPr>
              <w:t>2.5.1 Procena cene u single-table upitima</w:t>
            </w:r>
            <w:r w:rsidR="002B3106">
              <w:rPr>
                <w:noProof/>
                <w:webHidden/>
              </w:rPr>
              <w:tab/>
            </w:r>
            <w:r w:rsidR="002B3106">
              <w:rPr>
                <w:noProof/>
                <w:webHidden/>
              </w:rPr>
              <w:fldChar w:fldCharType="begin"/>
            </w:r>
            <w:r w:rsidR="002B3106">
              <w:rPr>
                <w:noProof/>
                <w:webHidden/>
              </w:rPr>
              <w:instrText xml:space="preserve"> PAGEREF _Toc105104942 \h </w:instrText>
            </w:r>
            <w:r w:rsidR="002B3106">
              <w:rPr>
                <w:noProof/>
                <w:webHidden/>
              </w:rPr>
            </w:r>
            <w:r w:rsidR="002B3106">
              <w:rPr>
                <w:noProof/>
                <w:webHidden/>
              </w:rPr>
              <w:fldChar w:fldCharType="separate"/>
            </w:r>
            <w:r w:rsidR="002B3106">
              <w:rPr>
                <w:noProof/>
                <w:webHidden/>
              </w:rPr>
              <w:t>8</w:t>
            </w:r>
            <w:r w:rsidR="002B3106">
              <w:rPr>
                <w:noProof/>
                <w:webHidden/>
              </w:rPr>
              <w:fldChar w:fldCharType="end"/>
            </w:r>
          </w:hyperlink>
        </w:p>
        <w:p w14:paraId="5EC8E972" w14:textId="379CE1AB" w:rsidR="002B3106" w:rsidRDefault="00B9578B">
          <w:pPr>
            <w:pStyle w:val="TOC3"/>
            <w:tabs>
              <w:tab w:val="right" w:leader="dot" w:pos="9350"/>
            </w:tabs>
            <w:rPr>
              <w:rFonts w:asciiTheme="minorHAnsi" w:hAnsiTheme="minorHAnsi"/>
              <w:noProof/>
              <w:lang w:val="sr-Latn-RS" w:eastAsia="sr-Latn-RS"/>
            </w:rPr>
          </w:pPr>
          <w:hyperlink w:anchor="_Toc105104943" w:history="1">
            <w:r w:rsidR="002B3106" w:rsidRPr="00720430">
              <w:rPr>
                <w:rStyle w:val="Hyperlink"/>
                <w:noProof/>
              </w:rPr>
              <w:t xml:space="preserve">2.5.2 Kreiranje plan </w:t>
            </w:r>
            <w:r w:rsidR="00C45F1A">
              <w:rPr>
                <w:rStyle w:val="Hyperlink"/>
                <w:noProof/>
              </w:rPr>
              <w:t>stabla</w:t>
            </w:r>
            <w:r w:rsidR="002B3106" w:rsidRPr="00720430">
              <w:rPr>
                <w:rStyle w:val="Hyperlink"/>
                <w:noProof/>
              </w:rPr>
              <w:t xml:space="preserve"> za single-table upite</w:t>
            </w:r>
            <w:r w:rsidR="002B3106">
              <w:rPr>
                <w:noProof/>
                <w:webHidden/>
              </w:rPr>
              <w:tab/>
            </w:r>
            <w:r w:rsidR="002B3106">
              <w:rPr>
                <w:noProof/>
                <w:webHidden/>
              </w:rPr>
              <w:fldChar w:fldCharType="begin"/>
            </w:r>
            <w:r w:rsidR="002B3106">
              <w:rPr>
                <w:noProof/>
                <w:webHidden/>
              </w:rPr>
              <w:instrText xml:space="preserve"> PAGEREF _Toc105104943 \h </w:instrText>
            </w:r>
            <w:r w:rsidR="002B3106">
              <w:rPr>
                <w:noProof/>
                <w:webHidden/>
              </w:rPr>
            </w:r>
            <w:r w:rsidR="002B3106">
              <w:rPr>
                <w:noProof/>
                <w:webHidden/>
              </w:rPr>
              <w:fldChar w:fldCharType="separate"/>
            </w:r>
            <w:r w:rsidR="002B3106">
              <w:rPr>
                <w:noProof/>
                <w:webHidden/>
              </w:rPr>
              <w:t>8</w:t>
            </w:r>
            <w:r w:rsidR="002B3106">
              <w:rPr>
                <w:noProof/>
                <w:webHidden/>
              </w:rPr>
              <w:fldChar w:fldCharType="end"/>
            </w:r>
          </w:hyperlink>
        </w:p>
        <w:p w14:paraId="5CB0AD94" w14:textId="601A557C" w:rsidR="002B3106" w:rsidRDefault="00B9578B">
          <w:pPr>
            <w:pStyle w:val="TOC2"/>
            <w:tabs>
              <w:tab w:val="left" w:pos="880"/>
              <w:tab w:val="right" w:leader="dot" w:pos="9350"/>
            </w:tabs>
            <w:rPr>
              <w:rFonts w:asciiTheme="minorHAnsi" w:hAnsiTheme="minorHAnsi"/>
              <w:noProof/>
              <w:lang w:val="sr-Latn-RS" w:eastAsia="sr-Latn-RS"/>
            </w:rPr>
          </w:pPr>
          <w:hyperlink w:anchor="_Toc105104944" w:history="1">
            <w:r w:rsidR="002B3106" w:rsidRPr="00720430">
              <w:rPr>
                <w:rStyle w:val="Hyperlink"/>
                <w:noProof/>
              </w:rPr>
              <w:t>2.6</w:t>
            </w:r>
            <w:r w:rsidR="002B3106">
              <w:rPr>
                <w:rStyle w:val="Hyperlink"/>
                <w:noProof/>
              </w:rPr>
              <w:t xml:space="preserve"> </w:t>
            </w:r>
            <w:r w:rsidR="002B3106" w:rsidRPr="00720430">
              <w:rPr>
                <w:rStyle w:val="Hyperlink"/>
                <w:noProof/>
              </w:rPr>
              <w:t>Izvršenje višetablarnih upita</w:t>
            </w:r>
            <w:r w:rsidR="002B3106">
              <w:rPr>
                <w:noProof/>
                <w:webHidden/>
              </w:rPr>
              <w:tab/>
            </w:r>
            <w:r w:rsidR="002B3106">
              <w:rPr>
                <w:noProof/>
                <w:webHidden/>
              </w:rPr>
              <w:fldChar w:fldCharType="begin"/>
            </w:r>
            <w:r w:rsidR="002B3106">
              <w:rPr>
                <w:noProof/>
                <w:webHidden/>
              </w:rPr>
              <w:instrText xml:space="preserve"> PAGEREF _Toc105104944 \h </w:instrText>
            </w:r>
            <w:r w:rsidR="002B3106">
              <w:rPr>
                <w:noProof/>
                <w:webHidden/>
              </w:rPr>
            </w:r>
            <w:r w:rsidR="002B3106">
              <w:rPr>
                <w:noProof/>
                <w:webHidden/>
              </w:rPr>
              <w:fldChar w:fldCharType="separate"/>
            </w:r>
            <w:r w:rsidR="002B3106">
              <w:rPr>
                <w:noProof/>
                <w:webHidden/>
              </w:rPr>
              <w:t>12</w:t>
            </w:r>
            <w:r w:rsidR="002B3106">
              <w:rPr>
                <w:noProof/>
                <w:webHidden/>
              </w:rPr>
              <w:fldChar w:fldCharType="end"/>
            </w:r>
          </w:hyperlink>
        </w:p>
        <w:p w14:paraId="00FFE794" w14:textId="1EB4F354" w:rsidR="002B3106" w:rsidRDefault="00B9578B">
          <w:pPr>
            <w:pStyle w:val="TOC3"/>
            <w:tabs>
              <w:tab w:val="right" w:leader="dot" w:pos="9350"/>
            </w:tabs>
            <w:rPr>
              <w:rFonts w:asciiTheme="minorHAnsi" w:hAnsiTheme="minorHAnsi"/>
              <w:noProof/>
              <w:lang w:val="sr-Latn-RS" w:eastAsia="sr-Latn-RS"/>
            </w:rPr>
          </w:pPr>
          <w:hyperlink w:anchor="_Toc105104945" w:history="1">
            <w:r w:rsidR="002B3106" w:rsidRPr="00720430">
              <w:rPr>
                <w:rStyle w:val="Hyperlink"/>
                <w:noProof/>
              </w:rPr>
              <w:t>2.6.1 Preprocesiranje</w:t>
            </w:r>
            <w:r w:rsidR="002B3106">
              <w:rPr>
                <w:noProof/>
                <w:webHidden/>
              </w:rPr>
              <w:tab/>
            </w:r>
            <w:r w:rsidR="002B3106">
              <w:rPr>
                <w:noProof/>
                <w:webHidden/>
              </w:rPr>
              <w:fldChar w:fldCharType="begin"/>
            </w:r>
            <w:r w:rsidR="002B3106">
              <w:rPr>
                <w:noProof/>
                <w:webHidden/>
              </w:rPr>
              <w:instrText xml:space="preserve"> PAGEREF _Toc105104945 \h </w:instrText>
            </w:r>
            <w:r w:rsidR="002B3106">
              <w:rPr>
                <w:noProof/>
                <w:webHidden/>
              </w:rPr>
            </w:r>
            <w:r w:rsidR="002B3106">
              <w:rPr>
                <w:noProof/>
                <w:webHidden/>
              </w:rPr>
              <w:fldChar w:fldCharType="separate"/>
            </w:r>
            <w:r w:rsidR="002B3106">
              <w:rPr>
                <w:noProof/>
                <w:webHidden/>
              </w:rPr>
              <w:t>12</w:t>
            </w:r>
            <w:r w:rsidR="002B3106">
              <w:rPr>
                <w:noProof/>
                <w:webHidden/>
              </w:rPr>
              <w:fldChar w:fldCharType="end"/>
            </w:r>
          </w:hyperlink>
        </w:p>
        <w:p w14:paraId="7463BFF3" w14:textId="78697AEE" w:rsidR="002B3106" w:rsidRDefault="00B9578B">
          <w:pPr>
            <w:pStyle w:val="TOC3"/>
            <w:tabs>
              <w:tab w:val="right" w:leader="dot" w:pos="9350"/>
            </w:tabs>
            <w:rPr>
              <w:rFonts w:asciiTheme="minorHAnsi" w:hAnsiTheme="minorHAnsi"/>
              <w:noProof/>
              <w:lang w:val="sr-Latn-RS" w:eastAsia="sr-Latn-RS"/>
            </w:rPr>
          </w:pPr>
          <w:hyperlink w:anchor="_Toc105104946" w:history="1">
            <w:r w:rsidR="002B3106" w:rsidRPr="00720430">
              <w:rPr>
                <w:rStyle w:val="Hyperlink"/>
                <w:noProof/>
              </w:rPr>
              <w:t>2.6.2 Pronala</w:t>
            </w:r>
            <w:r w:rsidR="002B3106" w:rsidRPr="00720430">
              <w:rPr>
                <w:rStyle w:val="Hyperlink"/>
                <w:noProof/>
                <w:lang w:val="sr-Latn-RS"/>
              </w:rPr>
              <w:t>ženje najjeftinijeg pristupa</w:t>
            </w:r>
            <w:r w:rsidR="002B3106">
              <w:rPr>
                <w:noProof/>
                <w:webHidden/>
              </w:rPr>
              <w:tab/>
            </w:r>
            <w:r w:rsidR="002B3106">
              <w:rPr>
                <w:noProof/>
                <w:webHidden/>
              </w:rPr>
              <w:fldChar w:fldCharType="begin"/>
            </w:r>
            <w:r w:rsidR="002B3106">
              <w:rPr>
                <w:noProof/>
                <w:webHidden/>
              </w:rPr>
              <w:instrText xml:space="preserve"> PAGEREF _Toc105104946 \h </w:instrText>
            </w:r>
            <w:r w:rsidR="002B3106">
              <w:rPr>
                <w:noProof/>
                <w:webHidden/>
              </w:rPr>
            </w:r>
            <w:r w:rsidR="002B3106">
              <w:rPr>
                <w:noProof/>
                <w:webHidden/>
              </w:rPr>
              <w:fldChar w:fldCharType="separate"/>
            </w:r>
            <w:r w:rsidR="002B3106">
              <w:rPr>
                <w:noProof/>
                <w:webHidden/>
              </w:rPr>
              <w:t>12</w:t>
            </w:r>
            <w:r w:rsidR="002B3106">
              <w:rPr>
                <w:noProof/>
                <w:webHidden/>
              </w:rPr>
              <w:fldChar w:fldCharType="end"/>
            </w:r>
          </w:hyperlink>
        </w:p>
        <w:p w14:paraId="31C7CD68" w14:textId="22E9686F" w:rsidR="002B3106" w:rsidRDefault="00B9578B">
          <w:pPr>
            <w:pStyle w:val="TOC1"/>
            <w:tabs>
              <w:tab w:val="right" w:leader="dot" w:pos="9350"/>
            </w:tabs>
            <w:rPr>
              <w:rFonts w:asciiTheme="minorHAnsi" w:hAnsiTheme="minorHAnsi"/>
              <w:noProof/>
              <w:lang w:val="sr-Latn-RS" w:eastAsia="sr-Latn-RS"/>
            </w:rPr>
          </w:pPr>
          <w:hyperlink w:anchor="_Toc105104947" w:history="1">
            <w:r w:rsidR="002B3106" w:rsidRPr="00720430">
              <w:rPr>
                <w:rStyle w:val="Hyperlink"/>
                <w:noProof/>
                <w:lang w:val="sr-Latn-RS"/>
              </w:rPr>
              <w:t>2. Kontrola konkurentnosti</w:t>
            </w:r>
            <w:r w:rsidR="002B3106">
              <w:rPr>
                <w:noProof/>
                <w:webHidden/>
              </w:rPr>
              <w:tab/>
            </w:r>
            <w:r w:rsidR="002B3106">
              <w:rPr>
                <w:noProof/>
                <w:webHidden/>
              </w:rPr>
              <w:fldChar w:fldCharType="begin"/>
            </w:r>
            <w:r w:rsidR="002B3106">
              <w:rPr>
                <w:noProof/>
                <w:webHidden/>
              </w:rPr>
              <w:instrText xml:space="preserve"> PAGEREF _Toc105104947 \h </w:instrText>
            </w:r>
            <w:r w:rsidR="002B3106">
              <w:rPr>
                <w:noProof/>
                <w:webHidden/>
              </w:rPr>
            </w:r>
            <w:r w:rsidR="002B3106">
              <w:rPr>
                <w:noProof/>
                <w:webHidden/>
              </w:rPr>
              <w:fldChar w:fldCharType="separate"/>
            </w:r>
            <w:r w:rsidR="002B3106">
              <w:rPr>
                <w:noProof/>
                <w:webHidden/>
              </w:rPr>
              <w:t>13</w:t>
            </w:r>
            <w:r w:rsidR="002B3106">
              <w:rPr>
                <w:noProof/>
                <w:webHidden/>
              </w:rPr>
              <w:fldChar w:fldCharType="end"/>
            </w:r>
          </w:hyperlink>
        </w:p>
        <w:p w14:paraId="591FE506" w14:textId="6AE3EB63" w:rsidR="002B3106" w:rsidRDefault="00B9578B">
          <w:pPr>
            <w:pStyle w:val="TOC2"/>
            <w:tabs>
              <w:tab w:val="right" w:leader="dot" w:pos="9350"/>
            </w:tabs>
            <w:rPr>
              <w:rFonts w:asciiTheme="minorHAnsi" w:hAnsiTheme="minorHAnsi"/>
              <w:noProof/>
              <w:lang w:val="sr-Latn-RS" w:eastAsia="sr-Latn-RS"/>
            </w:rPr>
          </w:pPr>
          <w:hyperlink w:anchor="_Toc105104948" w:history="1">
            <w:r w:rsidR="002B3106" w:rsidRPr="00720430">
              <w:rPr>
                <w:rStyle w:val="Hyperlink"/>
                <w:noProof/>
                <w:lang w:val="sr-Latn-RS"/>
              </w:rPr>
              <w:t>2.1 ID transakcije</w:t>
            </w:r>
            <w:r w:rsidR="002B3106">
              <w:rPr>
                <w:noProof/>
                <w:webHidden/>
              </w:rPr>
              <w:tab/>
            </w:r>
            <w:r w:rsidR="002B3106">
              <w:rPr>
                <w:noProof/>
                <w:webHidden/>
              </w:rPr>
              <w:fldChar w:fldCharType="begin"/>
            </w:r>
            <w:r w:rsidR="002B3106">
              <w:rPr>
                <w:noProof/>
                <w:webHidden/>
              </w:rPr>
              <w:instrText xml:space="preserve"> PAGEREF _Toc105104948 \h </w:instrText>
            </w:r>
            <w:r w:rsidR="002B3106">
              <w:rPr>
                <w:noProof/>
                <w:webHidden/>
              </w:rPr>
            </w:r>
            <w:r w:rsidR="002B3106">
              <w:rPr>
                <w:noProof/>
                <w:webHidden/>
              </w:rPr>
              <w:fldChar w:fldCharType="separate"/>
            </w:r>
            <w:r w:rsidR="002B3106">
              <w:rPr>
                <w:noProof/>
                <w:webHidden/>
              </w:rPr>
              <w:t>14</w:t>
            </w:r>
            <w:r w:rsidR="002B3106">
              <w:rPr>
                <w:noProof/>
                <w:webHidden/>
              </w:rPr>
              <w:fldChar w:fldCharType="end"/>
            </w:r>
          </w:hyperlink>
        </w:p>
        <w:p w14:paraId="37A1F3A4" w14:textId="6E4EDB2B" w:rsidR="002B3106" w:rsidRDefault="00B9578B">
          <w:pPr>
            <w:pStyle w:val="TOC2"/>
            <w:tabs>
              <w:tab w:val="right" w:leader="dot" w:pos="9350"/>
            </w:tabs>
            <w:rPr>
              <w:rFonts w:asciiTheme="minorHAnsi" w:hAnsiTheme="minorHAnsi"/>
              <w:noProof/>
              <w:lang w:val="sr-Latn-RS" w:eastAsia="sr-Latn-RS"/>
            </w:rPr>
          </w:pPr>
          <w:hyperlink w:anchor="_Toc105104949" w:history="1">
            <w:r w:rsidR="002B3106" w:rsidRPr="00720430">
              <w:rPr>
                <w:rStyle w:val="Hyperlink"/>
                <w:noProof/>
                <w:lang w:val="sr-Latn-RS"/>
              </w:rPr>
              <w:t>2.2 Struktura reda tabele baze podataka</w:t>
            </w:r>
            <w:r w:rsidR="002B3106">
              <w:rPr>
                <w:noProof/>
                <w:webHidden/>
              </w:rPr>
              <w:tab/>
            </w:r>
            <w:r w:rsidR="002B3106">
              <w:rPr>
                <w:noProof/>
                <w:webHidden/>
              </w:rPr>
              <w:fldChar w:fldCharType="begin"/>
            </w:r>
            <w:r w:rsidR="002B3106">
              <w:rPr>
                <w:noProof/>
                <w:webHidden/>
              </w:rPr>
              <w:instrText xml:space="preserve"> PAGEREF _Toc105104949 \h </w:instrText>
            </w:r>
            <w:r w:rsidR="002B3106">
              <w:rPr>
                <w:noProof/>
                <w:webHidden/>
              </w:rPr>
            </w:r>
            <w:r w:rsidR="002B3106">
              <w:rPr>
                <w:noProof/>
                <w:webHidden/>
              </w:rPr>
              <w:fldChar w:fldCharType="separate"/>
            </w:r>
            <w:r w:rsidR="002B3106">
              <w:rPr>
                <w:noProof/>
                <w:webHidden/>
              </w:rPr>
              <w:t>14</w:t>
            </w:r>
            <w:r w:rsidR="002B3106">
              <w:rPr>
                <w:noProof/>
                <w:webHidden/>
              </w:rPr>
              <w:fldChar w:fldCharType="end"/>
            </w:r>
          </w:hyperlink>
        </w:p>
        <w:p w14:paraId="5B0CB9F6" w14:textId="33952E94" w:rsidR="002B3106" w:rsidRDefault="00B9578B">
          <w:pPr>
            <w:pStyle w:val="TOC3"/>
            <w:tabs>
              <w:tab w:val="right" w:leader="dot" w:pos="9350"/>
            </w:tabs>
            <w:rPr>
              <w:rFonts w:asciiTheme="minorHAnsi" w:hAnsiTheme="minorHAnsi"/>
              <w:noProof/>
              <w:lang w:val="sr-Latn-RS" w:eastAsia="sr-Latn-RS"/>
            </w:rPr>
          </w:pPr>
          <w:hyperlink w:anchor="_Toc105104950" w:history="1">
            <w:r w:rsidR="002B3106" w:rsidRPr="00720430">
              <w:rPr>
                <w:rStyle w:val="Hyperlink"/>
                <w:noProof/>
              </w:rPr>
              <w:t>2.2.1 Upis</w:t>
            </w:r>
            <w:r w:rsidR="002B3106">
              <w:rPr>
                <w:noProof/>
                <w:webHidden/>
              </w:rPr>
              <w:tab/>
            </w:r>
            <w:r w:rsidR="002B3106">
              <w:rPr>
                <w:noProof/>
                <w:webHidden/>
              </w:rPr>
              <w:fldChar w:fldCharType="begin"/>
            </w:r>
            <w:r w:rsidR="002B3106">
              <w:rPr>
                <w:noProof/>
                <w:webHidden/>
              </w:rPr>
              <w:instrText xml:space="preserve"> PAGEREF _Toc105104950 \h </w:instrText>
            </w:r>
            <w:r w:rsidR="002B3106">
              <w:rPr>
                <w:noProof/>
                <w:webHidden/>
              </w:rPr>
            </w:r>
            <w:r w:rsidR="002B3106">
              <w:rPr>
                <w:noProof/>
                <w:webHidden/>
              </w:rPr>
              <w:fldChar w:fldCharType="separate"/>
            </w:r>
            <w:r w:rsidR="002B3106">
              <w:rPr>
                <w:noProof/>
                <w:webHidden/>
              </w:rPr>
              <w:t>15</w:t>
            </w:r>
            <w:r w:rsidR="002B3106">
              <w:rPr>
                <w:noProof/>
                <w:webHidden/>
              </w:rPr>
              <w:fldChar w:fldCharType="end"/>
            </w:r>
          </w:hyperlink>
        </w:p>
        <w:p w14:paraId="1246F4FA" w14:textId="58A0AF16" w:rsidR="002B3106" w:rsidRDefault="00B9578B">
          <w:pPr>
            <w:pStyle w:val="TOC3"/>
            <w:tabs>
              <w:tab w:val="right" w:leader="dot" w:pos="9350"/>
            </w:tabs>
            <w:rPr>
              <w:rFonts w:asciiTheme="minorHAnsi" w:hAnsiTheme="minorHAnsi"/>
              <w:noProof/>
              <w:lang w:val="sr-Latn-RS" w:eastAsia="sr-Latn-RS"/>
            </w:rPr>
          </w:pPr>
          <w:hyperlink w:anchor="_Toc105104951" w:history="1">
            <w:r w:rsidR="002B3106" w:rsidRPr="00720430">
              <w:rPr>
                <w:rStyle w:val="Hyperlink"/>
                <w:noProof/>
              </w:rPr>
              <w:t>2.2.2 Brisanje</w:t>
            </w:r>
            <w:r w:rsidR="002B3106">
              <w:rPr>
                <w:noProof/>
                <w:webHidden/>
              </w:rPr>
              <w:tab/>
            </w:r>
            <w:r w:rsidR="002B3106">
              <w:rPr>
                <w:noProof/>
                <w:webHidden/>
              </w:rPr>
              <w:fldChar w:fldCharType="begin"/>
            </w:r>
            <w:r w:rsidR="002B3106">
              <w:rPr>
                <w:noProof/>
                <w:webHidden/>
              </w:rPr>
              <w:instrText xml:space="preserve"> PAGEREF _Toc105104951 \h </w:instrText>
            </w:r>
            <w:r w:rsidR="002B3106">
              <w:rPr>
                <w:noProof/>
                <w:webHidden/>
              </w:rPr>
            </w:r>
            <w:r w:rsidR="002B3106">
              <w:rPr>
                <w:noProof/>
                <w:webHidden/>
              </w:rPr>
              <w:fldChar w:fldCharType="separate"/>
            </w:r>
            <w:r w:rsidR="002B3106">
              <w:rPr>
                <w:noProof/>
                <w:webHidden/>
              </w:rPr>
              <w:t>16</w:t>
            </w:r>
            <w:r w:rsidR="002B3106">
              <w:rPr>
                <w:noProof/>
                <w:webHidden/>
              </w:rPr>
              <w:fldChar w:fldCharType="end"/>
            </w:r>
          </w:hyperlink>
        </w:p>
        <w:p w14:paraId="4730CFCB" w14:textId="161D7AE7" w:rsidR="002B3106" w:rsidRDefault="00B9578B">
          <w:pPr>
            <w:pStyle w:val="TOC3"/>
            <w:tabs>
              <w:tab w:val="right" w:leader="dot" w:pos="9350"/>
            </w:tabs>
            <w:rPr>
              <w:rFonts w:asciiTheme="minorHAnsi" w:hAnsiTheme="minorHAnsi"/>
              <w:noProof/>
              <w:lang w:val="sr-Latn-RS" w:eastAsia="sr-Latn-RS"/>
            </w:rPr>
          </w:pPr>
          <w:hyperlink w:anchor="_Toc105104952" w:history="1">
            <w:r w:rsidR="002B3106" w:rsidRPr="00720430">
              <w:rPr>
                <w:rStyle w:val="Hyperlink"/>
                <w:noProof/>
              </w:rPr>
              <w:t>2.2.3 Ažuriranje</w:t>
            </w:r>
            <w:r w:rsidR="002B3106">
              <w:rPr>
                <w:noProof/>
                <w:webHidden/>
              </w:rPr>
              <w:tab/>
            </w:r>
            <w:r w:rsidR="002B3106">
              <w:rPr>
                <w:noProof/>
                <w:webHidden/>
              </w:rPr>
              <w:fldChar w:fldCharType="begin"/>
            </w:r>
            <w:r w:rsidR="002B3106">
              <w:rPr>
                <w:noProof/>
                <w:webHidden/>
              </w:rPr>
              <w:instrText xml:space="preserve"> PAGEREF _Toc105104952 \h </w:instrText>
            </w:r>
            <w:r w:rsidR="002B3106">
              <w:rPr>
                <w:noProof/>
                <w:webHidden/>
              </w:rPr>
            </w:r>
            <w:r w:rsidR="002B3106">
              <w:rPr>
                <w:noProof/>
                <w:webHidden/>
              </w:rPr>
              <w:fldChar w:fldCharType="separate"/>
            </w:r>
            <w:r w:rsidR="002B3106">
              <w:rPr>
                <w:noProof/>
                <w:webHidden/>
              </w:rPr>
              <w:t>16</w:t>
            </w:r>
            <w:r w:rsidR="002B3106">
              <w:rPr>
                <w:noProof/>
                <w:webHidden/>
              </w:rPr>
              <w:fldChar w:fldCharType="end"/>
            </w:r>
          </w:hyperlink>
        </w:p>
        <w:p w14:paraId="36A088B2" w14:textId="3F7A84C3" w:rsidR="002B3106" w:rsidRDefault="00B9578B">
          <w:pPr>
            <w:pStyle w:val="TOC2"/>
            <w:tabs>
              <w:tab w:val="right" w:leader="dot" w:pos="9350"/>
            </w:tabs>
            <w:rPr>
              <w:rFonts w:asciiTheme="minorHAnsi" w:hAnsiTheme="minorHAnsi"/>
              <w:noProof/>
              <w:lang w:val="sr-Latn-RS" w:eastAsia="sr-Latn-RS"/>
            </w:rPr>
          </w:pPr>
          <w:hyperlink w:anchor="_Toc105104953" w:history="1">
            <w:r w:rsidR="002B3106" w:rsidRPr="00720430">
              <w:rPr>
                <w:rStyle w:val="Hyperlink"/>
                <w:noProof/>
              </w:rPr>
              <w:t>2.3 Commit log</w:t>
            </w:r>
            <w:r w:rsidR="002B3106">
              <w:rPr>
                <w:noProof/>
                <w:webHidden/>
              </w:rPr>
              <w:tab/>
            </w:r>
            <w:r w:rsidR="002B3106">
              <w:rPr>
                <w:noProof/>
                <w:webHidden/>
              </w:rPr>
              <w:fldChar w:fldCharType="begin"/>
            </w:r>
            <w:r w:rsidR="002B3106">
              <w:rPr>
                <w:noProof/>
                <w:webHidden/>
              </w:rPr>
              <w:instrText xml:space="preserve"> PAGEREF _Toc105104953 \h </w:instrText>
            </w:r>
            <w:r w:rsidR="002B3106">
              <w:rPr>
                <w:noProof/>
                <w:webHidden/>
              </w:rPr>
            </w:r>
            <w:r w:rsidR="002B3106">
              <w:rPr>
                <w:noProof/>
                <w:webHidden/>
              </w:rPr>
              <w:fldChar w:fldCharType="separate"/>
            </w:r>
            <w:r w:rsidR="002B3106">
              <w:rPr>
                <w:noProof/>
                <w:webHidden/>
              </w:rPr>
              <w:t>16</w:t>
            </w:r>
            <w:r w:rsidR="002B3106">
              <w:rPr>
                <w:noProof/>
                <w:webHidden/>
              </w:rPr>
              <w:fldChar w:fldCharType="end"/>
            </w:r>
          </w:hyperlink>
        </w:p>
        <w:p w14:paraId="47A8E85C" w14:textId="10BA634A" w:rsidR="002B3106" w:rsidRDefault="00B9578B">
          <w:pPr>
            <w:pStyle w:val="TOC2"/>
            <w:tabs>
              <w:tab w:val="right" w:leader="dot" w:pos="9350"/>
            </w:tabs>
            <w:rPr>
              <w:rFonts w:asciiTheme="minorHAnsi" w:hAnsiTheme="minorHAnsi"/>
              <w:noProof/>
              <w:lang w:val="sr-Latn-RS" w:eastAsia="sr-Latn-RS"/>
            </w:rPr>
          </w:pPr>
          <w:hyperlink w:anchor="_Toc105104954" w:history="1">
            <w:r w:rsidR="002B3106" w:rsidRPr="00720430">
              <w:rPr>
                <w:rStyle w:val="Hyperlink"/>
                <w:noProof/>
              </w:rPr>
              <w:t>2.4 Transaction snapshot</w:t>
            </w:r>
            <w:r w:rsidR="002B3106">
              <w:rPr>
                <w:noProof/>
                <w:webHidden/>
              </w:rPr>
              <w:tab/>
            </w:r>
            <w:r w:rsidR="002B3106">
              <w:rPr>
                <w:noProof/>
                <w:webHidden/>
              </w:rPr>
              <w:fldChar w:fldCharType="begin"/>
            </w:r>
            <w:r w:rsidR="002B3106">
              <w:rPr>
                <w:noProof/>
                <w:webHidden/>
              </w:rPr>
              <w:instrText xml:space="preserve"> PAGEREF _Toc105104954 \h </w:instrText>
            </w:r>
            <w:r w:rsidR="002B3106">
              <w:rPr>
                <w:noProof/>
                <w:webHidden/>
              </w:rPr>
            </w:r>
            <w:r w:rsidR="002B3106">
              <w:rPr>
                <w:noProof/>
                <w:webHidden/>
              </w:rPr>
              <w:fldChar w:fldCharType="separate"/>
            </w:r>
            <w:r w:rsidR="002B3106">
              <w:rPr>
                <w:noProof/>
                <w:webHidden/>
              </w:rPr>
              <w:t>17</w:t>
            </w:r>
            <w:r w:rsidR="002B3106">
              <w:rPr>
                <w:noProof/>
                <w:webHidden/>
              </w:rPr>
              <w:fldChar w:fldCharType="end"/>
            </w:r>
          </w:hyperlink>
        </w:p>
        <w:p w14:paraId="35E6E724" w14:textId="4927E2C5" w:rsidR="002B3106" w:rsidRDefault="00B9578B">
          <w:pPr>
            <w:pStyle w:val="TOC2"/>
            <w:tabs>
              <w:tab w:val="right" w:leader="dot" w:pos="9350"/>
            </w:tabs>
            <w:rPr>
              <w:rFonts w:asciiTheme="minorHAnsi" w:hAnsiTheme="minorHAnsi"/>
              <w:noProof/>
              <w:lang w:val="sr-Latn-RS" w:eastAsia="sr-Latn-RS"/>
            </w:rPr>
          </w:pPr>
          <w:hyperlink w:anchor="_Toc105104955" w:history="1">
            <w:r w:rsidR="002B3106" w:rsidRPr="00720430">
              <w:rPr>
                <w:rStyle w:val="Hyperlink"/>
                <w:noProof/>
              </w:rPr>
              <w:t>2.5 Pravila provere vidljivosti</w:t>
            </w:r>
            <w:r w:rsidR="002B3106">
              <w:rPr>
                <w:noProof/>
                <w:webHidden/>
              </w:rPr>
              <w:tab/>
            </w:r>
            <w:r w:rsidR="002B3106">
              <w:rPr>
                <w:noProof/>
                <w:webHidden/>
              </w:rPr>
              <w:fldChar w:fldCharType="begin"/>
            </w:r>
            <w:r w:rsidR="002B3106">
              <w:rPr>
                <w:noProof/>
                <w:webHidden/>
              </w:rPr>
              <w:instrText xml:space="preserve"> PAGEREF _Toc105104955 \h </w:instrText>
            </w:r>
            <w:r w:rsidR="002B3106">
              <w:rPr>
                <w:noProof/>
                <w:webHidden/>
              </w:rPr>
            </w:r>
            <w:r w:rsidR="002B3106">
              <w:rPr>
                <w:noProof/>
                <w:webHidden/>
              </w:rPr>
              <w:fldChar w:fldCharType="separate"/>
            </w:r>
            <w:r w:rsidR="002B3106">
              <w:rPr>
                <w:noProof/>
                <w:webHidden/>
              </w:rPr>
              <w:t>18</w:t>
            </w:r>
            <w:r w:rsidR="002B3106">
              <w:rPr>
                <w:noProof/>
                <w:webHidden/>
              </w:rPr>
              <w:fldChar w:fldCharType="end"/>
            </w:r>
          </w:hyperlink>
        </w:p>
        <w:p w14:paraId="763E221F" w14:textId="4A1E6445" w:rsidR="002B3106" w:rsidRDefault="00B9578B">
          <w:pPr>
            <w:pStyle w:val="TOC3"/>
            <w:tabs>
              <w:tab w:val="right" w:leader="dot" w:pos="9350"/>
            </w:tabs>
            <w:rPr>
              <w:rFonts w:asciiTheme="minorHAnsi" w:hAnsiTheme="minorHAnsi"/>
              <w:noProof/>
              <w:lang w:val="sr-Latn-RS" w:eastAsia="sr-Latn-RS"/>
            </w:rPr>
          </w:pPr>
          <w:hyperlink w:anchor="_Toc105104956" w:history="1">
            <w:r w:rsidR="002B3106" w:rsidRPr="00720430">
              <w:rPr>
                <w:rStyle w:val="Hyperlink"/>
                <w:noProof/>
                <w:lang w:val="sr-Latn-RS"/>
              </w:rPr>
              <w:t>2.5.1 Status t_xmin je ABORTED</w:t>
            </w:r>
            <w:r w:rsidR="002B3106">
              <w:rPr>
                <w:noProof/>
                <w:webHidden/>
              </w:rPr>
              <w:tab/>
            </w:r>
            <w:r w:rsidR="002B3106">
              <w:rPr>
                <w:noProof/>
                <w:webHidden/>
              </w:rPr>
              <w:fldChar w:fldCharType="begin"/>
            </w:r>
            <w:r w:rsidR="002B3106">
              <w:rPr>
                <w:noProof/>
                <w:webHidden/>
              </w:rPr>
              <w:instrText xml:space="preserve"> PAGEREF _Toc105104956 \h </w:instrText>
            </w:r>
            <w:r w:rsidR="002B3106">
              <w:rPr>
                <w:noProof/>
                <w:webHidden/>
              </w:rPr>
            </w:r>
            <w:r w:rsidR="002B3106">
              <w:rPr>
                <w:noProof/>
                <w:webHidden/>
              </w:rPr>
              <w:fldChar w:fldCharType="separate"/>
            </w:r>
            <w:r w:rsidR="002B3106">
              <w:rPr>
                <w:noProof/>
                <w:webHidden/>
              </w:rPr>
              <w:t>18</w:t>
            </w:r>
            <w:r w:rsidR="002B3106">
              <w:rPr>
                <w:noProof/>
                <w:webHidden/>
              </w:rPr>
              <w:fldChar w:fldCharType="end"/>
            </w:r>
          </w:hyperlink>
        </w:p>
        <w:p w14:paraId="48AFFB7E" w14:textId="5935A23E" w:rsidR="002B3106" w:rsidRDefault="00B9578B">
          <w:pPr>
            <w:pStyle w:val="TOC3"/>
            <w:tabs>
              <w:tab w:val="right" w:leader="dot" w:pos="9350"/>
            </w:tabs>
            <w:rPr>
              <w:rFonts w:asciiTheme="minorHAnsi" w:hAnsiTheme="minorHAnsi"/>
              <w:noProof/>
              <w:lang w:val="sr-Latn-RS" w:eastAsia="sr-Latn-RS"/>
            </w:rPr>
          </w:pPr>
          <w:hyperlink w:anchor="_Toc105104957" w:history="1">
            <w:r w:rsidR="002B3106" w:rsidRPr="00720430">
              <w:rPr>
                <w:rStyle w:val="Hyperlink"/>
                <w:noProof/>
                <w:lang w:val="sr-Latn-RS"/>
              </w:rPr>
              <w:t>2.5.2 Status t_xmin je IN_PROGRESS</w:t>
            </w:r>
            <w:r w:rsidR="002B3106">
              <w:rPr>
                <w:noProof/>
                <w:webHidden/>
              </w:rPr>
              <w:tab/>
            </w:r>
            <w:r w:rsidR="002B3106">
              <w:rPr>
                <w:noProof/>
                <w:webHidden/>
              </w:rPr>
              <w:fldChar w:fldCharType="begin"/>
            </w:r>
            <w:r w:rsidR="002B3106">
              <w:rPr>
                <w:noProof/>
                <w:webHidden/>
              </w:rPr>
              <w:instrText xml:space="preserve"> PAGEREF _Toc105104957 \h </w:instrText>
            </w:r>
            <w:r w:rsidR="002B3106">
              <w:rPr>
                <w:noProof/>
                <w:webHidden/>
              </w:rPr>
            </w:r>
            <w:r w:rsidR="002B3106">
              <w:rPr>
                <w:noProof/>
                <w:webHidden/>
              </w:rPr>
              <w:fldChar w:fldCharType="separate"/>
            </w:r>
            <w:r w:rsidR="002B3106">
              <w:rPr>
                <w:noProof/>
                <w:webHidden/>
              </w:rPr>
              <w:t>19</w:t>
            </w:r>
            <w:r w:rsidR="002B3106">
              <w:rPr>
                <w:noProof/>
                <w:webHidden/>
              </w:rPr>
              <w:fldChar w:fldCharType="end"/>
            </w:r>
          </w:hyperlink>
        </w:p>
        <w:p w14:paraId="224FF0E9" w14:textId="12A05060" w:rsidR="002B3106" w:rsidRDefault="00B9578B">
          <w:pPr>
            <w:pStyle w:val="TOC3"/>
            <w:tabs>
              <w:tab w:val="right" w:leader="dot" w:pos="9350"/>
            </w:tabs>
            <w:rPr>
              <w:rFonts w:asciiTheme="minorHAnsi" w:hAnsiTheme="minorHAnsi"/>
              <w:noProof/>
              <w:lang w:val="sr-Latn-RS" w:eastAsia="sr-Latn-RS"/>
            </w:rPr>
          </w:pPr>
          <w:hyperlink w:anchor="_Toc105104958" w:history="1">
            <w:r w:rsidR="002B3106" w:rsidRPr="00720430">
              <w:rPr>
                <w:rStyle w:val="Hyperlink"/>
                <w:noProof/>
              </w:rPr>
              <w:t xml:space="preserve">2.5.3 </w:t>
            </w:r>
            <w:r w:rsidR="002B3106" w:rsidRPr="00720430">
              <w:rPr>
                <w:rStyle w:val="Hyperlink"/>
                <w:noProof/>
                <w:lang w:val="sr-Latn-RS"/>
              </w:rPr>
              <w:t>Status t_xmin je COMMITED</w:t>
            </w:r>
            <w:r w:rsidR="002B3106">
              <w:rPr>
                <w:noProof/>
                <w:webHidden/>
              </w:rPr>
              <w:tab/>
            </w:r>
            <w:r w:rsidR="002B3106">
              <w:rPr>
                <w:noProof/>
                <w:webHidden/>
              </w:rPr>
              <w:fldChar w:fldCharType="begin"/>
            </w:r>
            <w:r w:rsidR="002B3106">
              <w:rPr>
                <w:noProof/>
                <w:webHidden/>
              </w:rPr>
              <w:instrText xml:space="preserve"> PAGEREF _Toc105104958 \h </w:instrText>
            </w:r>
            <w:r w:rsidR="002B3106">
              <w:rPr>
                <w:noProof/>
                <w:webHidden/>
              </w:rPr>
            </w:r>
            <w:r w:rsidR="002B3106">
              <w:rPr>
                <w:noProof/>
                <w:webHidden/>
              </w:rPr>
              <w:fldChar w:fldCharType="separate"/>
            </w:r>
            <w:r w:rsidR="002B3106">
              <w:rPr>
                <w:noProof/>
                <w:webHidden/>
              </w:rPr>
              <w:t>19</w:t>
            </w:r>
            <w:r w:rsidR="002B3106">
              <w:rPr>
                <w:noProof/>
                <w:webHidden/>
              </w:rPr>
              <w:fldChar w:fldCharType="end"/>
            </w:r>
          </w:hyperlink>
        </w:p>
        <w:p w14:paraId="6FD9CFD7" w14:textId="2142F553" w:rsidR="002B3106" w:rsidRDefault="00B9578B">
          <w:pPr>
            <w:pStyle w:val="TOC2"/>
            <w:tabs>
              <w:tab w:val="right" w:leader="dot" w:pos="9350"/>
            </w:tabs>
            <w:rPr>
              <w:rFonts w:asciiTheme="minorHAnsi" w:hAnsiTheme="minorHAnsi"/>
              <w:noProof/>
              <w:lang w:val="sr-Latn-RS" w:eastAsia="sr-Latn-RS"/>
            </w:rPr>
          </w:pPr>
          <w:hyperlink w:anchor="_Toc105104959" w:history="1">
            <w:r w:rsidR="002B3106" w:rsidRPr="00720430">
              <w:rPr>
                <w:rStyle w:val="Hyperlink"/>
                <w:noProof/>
              </w:rPr>
              <w:t>2.6 Provera Vidljivosti</w:t>
            </w:r>
            <w:r w:rsidR="002B3106">
              <w:rPr>
                <w:noProof/>
                <w:webHidden/>
              </w:rPr>
              <w:tab/>
            </w:r>
            <w:r w:rsidR="002B3106">
              <w:rPr>
                <w:noProof/>
                <w:webHidden/>
              </w:rPr>
              <w:fldChar w:fldCharType="begin"/>
            </w:r>
            <w:r w:rsidR="002B3106">
              <w:rPr>
                <w:noProof/>
                <w:webHidden/>
              </w:rPr>
              <w:instrText xml:space="preserve"> PAGEREF _Toc105104959 \h </w:instrText>
            </w:r>
            <w:r w:rsidR="002B3106">
              <w:rPr>
                <w:noProof/>
                <w:webHidden/>
              </w:rPr>
            </w:r>
            <w:r w:rsidR="002B3106">
              <w:rPr>
                <w:noProof/>
                <w:webHidden/>
              </w:rPr>
              <w:fldChar w:fldCharType="separate"/>
            </w:r>
            <w:r w:rsidR="002B3106">
              <w:rPr>
                <w:noProof/>
                <w:webHidden/>
              </w:rPr>
              <w:t>20</w:t>
            </w:r>
            <w:r w:rsidR="002B3106">
              <w:rPr>
                <w:noProof/>
                <w:webHidden/>
              </w:rPr>
              <w:fldChar w:fldCharType="end"/>
            </w:r>
          </w:hyperlink>
        </w:p>
        <w:p w14:paraId="120769F6" w14:textId="4A110F70" w:rsidR="002B3106" w:rsidRDefault="00B9578B">
          <w:pPr>
            <w:pStyle w:val="TOC2"/>
            <w:tabs>
              <w:tab w:val="left" w:pos="880"/>
              <w:tab w:val="right" w:leader="dot" w:pos="9350"/>
            </w:tabs>
            <w:rPr>
              <w:rFonts w:asciiTheme="minorHAnsi" w:hAnsiTheme="minorHAnsi"/>
              <w:noProof/>
              <w:lang w:val="sr-Latn-RS" w:eastAsia="sr-Latn-RS"/>
            </w:rPr>
          </w:pPr>
          <w:hyperlink w:anchor="_Toc105104960" w:history="1">
            <w:r w:rsidR="002B3106" w:rsidRPr="00720430">
              <w:rPr>
                <w:rStyle w:val="Hyperlink"/>
                <w:noProof/>
                <w:lang w:val="sr-Latn-RS"/>
              </w:rPr>
              <w:t>2.7</w:t>
            </w:r>
            <w:r w:rsidR="002B3106">
              <w:rPr>
                <w:rFonts w:asciiTheme="minorHAnsi" w:hAnsiTheme="minorHAnsi"/>
                <w:noProof/>
                <w:lang w:val="sr-Latn-RS" w:eastAsia="sr-Latn-RS"/>
              </w:rPr>
              <w:t xml:space="preserve"> </w:t>
            </w:r>
            <w:r w:rsidR="002B3106" w:rsidRPr="00720430">
              <w:rPr>
                <w:rStyle w:val="Hyperlink"/>
                <w:noProof/>
              </w:rPr>
              <w:t>Spre</w:t>
            </w:r>
            <w:r w:rsidR="002B3106" w:rsidRPr="00720430">
              <w:rPr>
                <w:rStyle w:val="Hyperlink"/>
                <w:noProof/>
                <w:lang w:val="sr-Latn-RS"/>
              </w:rPr>
              <w:t>čavanje izgubljenih ažuriranja</w:t>
            </w:r>
            <w:r w:rsidR="002B3106">
              <w:rPr>
                <w:noProof/>
                <w:webHidden/>
              </w:rPr>
              <w:tab/>
            </w:r>
            <w:r w:rsidR="002B3106">
              <w:rPr>
                <w:noProof/>
                <w:webHidden/>
              </w:rPr>
              <w:fldChar w:fldCharType="begin"/>
            </w:r>
            <w:r w:rsidR="002B3106">
              <w:rPr>
                <w:noProof/>
                <w:webHidden/>
              </w:rPr>
              <w:instrText xml:space="preserve"> PAGEREF _Toc105104960 \h </w:instrText>
            </w:r>
            <w:r w:rsidR="002B3106">
              <w:rPr>
                <w:noProof/>
                <w:webHidden/>
              </w:rPr>
            </w:r>
            <w:r w:rsidR="002B3106">
              <w:rPr>
                <w:noProof/>
                <w:webHidden/>
              </w:rPr>
              <w:fldChar w:fldCharType="separate"/>
            </w:r>
            <w:r w:rsidR="002B3106">
              <w:rPr>
                <w:noProof/>
                <w:webHidden/>
              </w:rPr>
              <w:t>21</w:t>
            </w:r>
            <w:r w:rsidR="002B3106">
              <w:rPr>
                <w:noProof/>
                <w:webHidden/>
              </w:rPr>
              <w:fldChar w:fldCharType="end"/>
            </w:r>
          </w:hyperlink>
        </w:p>
        <w:p w14:paraId="4178C9C6" w14:textId="49FB9E24" w:rsidR="002B3106" w:rsidRDefault="00B9578B">
          <w:pPr>
            <w:pStyle w:val="TOC2"/>
            <w:tabs>
              <w:tab w:val="left" w:pos="880"/>
              <w:tab w:val="right" w:leader="dot" w:pos="9350"/>
            </w:tabs>
            <w:rPr>
              <w:rFonts w:asciiTheme="minorHAnsi" w:hAnsiTheme="minorHAnsi"/>
              <w:noProof/>
              <w:lang w:val="sr-Latn-RS" w:eastAsia="sr-Latn-RS"/>
            </w:rPr>
          </w:pPr>
          <w:hyperlink w:anchor="_Toc105104961" w:history="1">
            <w:r w:rsidR="002B3106" w:rsidRPr="00720430">
              <w:rPr>
                <w:rStyle w:val="Hyperlink"/>
                <w:noProof/>
                <w:lang w:val="sr-Latn-RS"/>
              </w:rPr>
              <w:t>2.8</w:t>
            </w:r>
            <w:r w:rsidR="002B3106">
              <w:rPr>
                <w:rStyle w:val="Hyperlink"/>
                <w:noProof/>
                <w:lang w:val="sr-Latn-RS"/>
              </w:rPr>
              <w:t xml:space="preserve"> </w:t>
            </w:r>
            <w:r w:rsidR="002B3106" w:rsidRPr="00720430">
              <w:rPr>
                <w:rStyle w:val="Hyperlink"/>
                <w:noProof/>
                <w:lang w:val="sr-Latn-RS"/>
              </w:rPr>
              <w:t>Freeze proces</w:t>
            </w:r>
            <w:r w:rsidR="002B3106">
              <w:rPr>
                <w:noProof/>
                <w:webHidden/>
              </w:rPr>
              <w:tab/>
            </w:r>
            <w:r w:rsidR="002B3106">
              <w:rPr>
                <w:noProof/>
                <w:webHidden/>
              </w:rPr>
              <w:fldChar w:fldCharType="begin"/>
            </w:r>
            <w:r w:rsidR="002B3106">
              <w:rPr>
                <w:noProof/>
                <w:webHidden/>
              </w:rPr>
              <w:instrText xml:space="preserve"> PAGEREF _Toc105104961 \h </w:instrText>
            </w:r>
            <w:r w:rsidR="002B3106">
              <w:rPr>
                <w:noProof/>
                <w:webHidden/>
              </w:rPr>
            </w:r>
            <w:r w:rsidR="002B3106">
              <w:rPr>
                <w:noProof/>
                <w:webHidden/>
              </w:rPr>
              <w:fldChar w:fldCharType="separate"/>
            </w:r>
            <w:r w:rsidR="002B3106">
              <w:rPr>
                <w:noProof/>
                <w:webHidden/>
              </w:rPr>
              <w:t>22</w:t>
            </w:r>
            <w:r w:rsidR="002B3106">
              <w:rPr>
                <w:noProof/>
                <w:webHidden/>
              </w:rPr>
              <w:fldChar w:fldCharType="end"/>
            </w:r>
          </w:hyperlink>
        </w:p>
        <w:p w14:paraId="5FF374B6" w14:textId="51E18EBD" w:rsidR="0052386F" w:rsidRPr="00B52024" w:rsidRDefault="0052386F">
          <w:r>
            <w:rPr>
              <w:b/>
              <w:bCs/>
              <w:noProof/>
            </w:rPr>
            <w:fldChar w:fldCharType="end"/>
          </w:r>
        </w:p>
      </w:sdtContent>
    </w:sdt>
    <w:p w14:paraId="58835E2F" w14:textId="77777777" w:rsidR="007B4D3B" w:rsidRDefault="007B4D3B">
      <w:pPr>
        <w:rPr>
          <w:rFonts w:eastAsiaTheme="majorEastAsia" w:cstheme="majorBidi"/>
          <w:color w:val="1F3864" w:themeColor="accent1" w:themeShade="80"/>
          <w:sz w:val="36"/>
          <w:szCs w:val="36"/>
        </w:rPr>
      </w:pPr>
      <w:r>
        <w:br w:type="page"/>
      </w:r>
    </w:p>
    <w:p w14:paraId="343FA0E1" w14:textId="0DD2513E" w:rsidR="00463585" w:rsidRDefault="000C1466" w:rsidP="002028D7">
      <w:pPr>
        <w:pStyle w:val="Heading1"/>
        <w:numPr>
          <w:ilvl w:val="0"/>
          <w:numId w:val="26"/>
        </w:numPr>
      </w:pPr>
      <w:bookmarkStart w:id="1" w:name="_Toc105104936"/>
      <w:r>
        <w:lastRenderedPageBreak/>
        <w:t>Uvod</w:t>
      </w:r>
      <w:bookmarkEnd w:id="1"/>
    </w:p>
    <w:p w14:paraId="6DC101BD" w14:textId="01290F72" w:rsidR="002805EC" w:rsidRDefault="004D67ED">
      <w:pPr>
        <w:rPr>
          <w:lang w:val="sr-Latn-RS"/>
        </w:rPr>
      </w:pPr>
      <w:r>
        <w:t>Transakcije su fundamentalni koncept svih DBMS sistema. Sr</w:t>
      </w:r>
      <w:r>
        <w:rPr>
          <w:lang w:val="sr-Latn-RS"/>
        </w:rPr>
        <w:t>ž transakcija je da poveže više koraka u jednu sve ili ništa operaciju, ako dođe do grške koja sprečava transakciju od izvršenja onda nijedan od izvršenih koraka neće uticati na bazu. Takođe ako se uspešno izvrši transakcija, potrebno je da sistem permanentno upamti novo stanje baze i ne izgubi ga čak i ako dođe do prekida aplikacije ubr</w:t>
      </w:r>
      <w:r w:rsidR="00E3561E">
        <w:rPr>
          <w:lang w:val="sr-Latn-RS"/>
        </w:rPr>
        <w:t>z</w:t>
      </w:r>
      <w:r>
        <w:rPr>
          <w:lang w:val="sr-Latn-RS"/>
        </w:rPr>
        <w:t>o nakon izvršenja</w:t>
      </w:r>
      <w:r w:rsidR="00E3561E">
        <w:rPr>
          <w:lang w:val="sr-Latn-RS"/>
        </w:rPr>
        <w:t>. Još jedna bitna osobina transakcija je da budu atomične, kada se više transakcija  izvrčavaju istovremeno one međusobno ne bi trebale da vide nepotpune izmene.</w:t>
      </w:r>
    </w:p>
    <w:p w14:paraId="1F4241E3" w14:textId="5AE61471" w:rsidR="00E3561E" w:rsidRDefault="00D11074" w:rsidP="002028D7">
      <w:pPr>
        <w:pStyle w:val="Heading1"/>
        <w:numPr>
          <w:ilvl w:val="0"/>
          <w:numId w:val="26"/>
        </w:numPr>
        <w:rPr>
          <w:lang w:val="sr-Latn-RS"/>
        </w:rPr>
      </w:pPr>
      <w:bookmarkStart w:id="2" w:name="_Toc105104937"/>
      <w:r>
        <w:rPr>
          <w:lang w:val="sr-Latn-RS"/>
        </w:rPr>
        <w:t>Obrada upita</w:t>
      </w:r>
      <w:bookmarkEnd w:id="2"/>
    </w:p>
    <w:p w14:paraId="446FC5E0" w14:textId="382AC0CE" w:rsidR="00D11074" w:rsidRDefault="00D11074" w:rsidP="00D11074">
      <w:r>
        <w:t xml:space="preserve">Obrada upita je najkomplikovaniji podsistem PostrgresSQL i veoma je efikasno u procesiranju podržanog SQL-a. </w:t>
      </w:r>
    </w:p>
    <w:p w14:paraId="0F06F1CD" w14:textId="77777777" w:rsidR="00D11074" w:rsidRDefault="00D11074" w:rsidP="00D11074">
      <w:r>
        <w:t>I akoje podržano paralelno izvršenje query-ja koje koristi nekoliko background procesa svaki od background procesa se sastoji od pet podsistema:</w:t>
      </w:r>
    </w:p>
    <w:p w14:paraId="18770DA2" w14:textId="4A5AB0D6" w:rsidR="00D11074" w:rsidRDefault="00D11074" w:rsidP="00D11074">
      <w:pPr>
        <w:pStyle w:val="ListParagraph"/>
        <w:numPr>
          <w:ilvl w:val="0"/>
          <w:numId w:val="11"/>
        </w:numPr>
      </w:pPr>
      <w:r>
        <w:t xml:space="preserve">Parser – generiše </w:t>
      </w:r>
      <w:r w:rsidRPr="00AC126A">
        <w:rPr>
          <w:i/>
          <w:iCs/>
        </w:rPr>
        <w:t xml:space="preserve">parse </w:t>
      </w:r>
      <w:r w:rsidRPr="00220D89">
        <w:rPr>
          <w:i/>
          <w:iCs/>
        </w:rPr>
        <w:t>stablo</w:t>
      </w:r>
      <w:r>
        <w:t xml:space="preserve"> od SQL zahteva dobijenom u obliku teksta.</w:t>
      </w:r>
    </w:p>
    <w:p w14:paraId="2A52B042" w14:textId="53C6EC89" w:rsidR="00D11074" w:rsidRPr="00C40555" w:rsidRDefault="00D11074" w:rsidP="00D11074">
      <w:pPr>
        <w:pStyle w:val="ListParagraph"/>
        <w:numPr>
          <w:ilvl w:val="0"/>
          <w:numId w:val="11"/>
        </w:numPr>
      </w:pPr>
      <w:r>
        <w:t>Analyzer/</w:t>
      </w:r>
      <w:r>
        <w:rPr>
          <w:lang w:val="sr-Latn-RS"/>
        </w:rPr>
        <w:t xml:space="preserve">analzser – vrši nalaizu nad parse </w:t>
      </w:r>
      <w:r w:rsidR="00220D89">
        <w:rPr>
          <w:lang w:val="sr-Latn-RS"/>
        </w:rPr>
        <w:t>stablo</w:t>
      </w:r>
      <w:r>
        <w:rPr>
          <w:lang w:val="sr-Latn-RS"/>
        </w:rPr>
        <w:t xml:space="preserve"> i generiše query </w:t>
      </w:r>
      <w:r w:rsidR="00220D89">
        <w:rPr>
          <w:lang w:val="sr-Latn-RS"/>
        </w:rPr>
        <w:t>stablo</w:t>
      </w:r>
      <w:r>
        <w:rPr>
          <w:lang w:val="sr-Latn-RS"/>
        </w:rPr>
        <w:t>.</w:t>
      </w:r>
    </w:p>
    <w:p w14:paraId="4140947D" w14:textId="4EF2BF61" w:rsidR="00D11074" w:rsidRPr="000211F5" w:rsidRDefault="00D11074" w:rsidP="00D11074">
      <w:pPr>
        <w:pStyle w:val="ListParagraph"/>
        <w:numPr>
          <w:ilvl w:val="0"/>
          <w:numId w:val="11"/>
        </w:numPr>
      </w:pPr>
      <w:r>
        <w:rPr>
          <w:lang w:val="sr-Latn-RS"/>
        </w:rPr>
        <w:t xml:space="preserve">Rewriter – vrši transformaciju nad qurty </w:t>
      </w:r>
      <w:r w:rsidR="00220D89">
        <w:rPr>
          <w:lang w:val="sr-Latn-RS"/>
        </w:rPr>
        <w:t>stablo</w:t>
      </w:r>
      <w:r>
        <w:rPr>
          <w:lang w:val="sr-Latn-RS"/>
        </w:rPr>
        <w:t xml:space="preserve"> baziranu po </w:t>
      </w:r>
      <w:r>
        <w:rPr>
          <w:i/>
          <w:iCs/>
          <w:lang w:val="sr-Latn-RS"/>
        </w:rPr>
        <w:t>rule s</w:t>
      </w:r>
      <w:r w:rsidR="00220D89">
        <w:rPr>
          <w:i/>
          <w:iCs/>
          <w:lang w:val="sr-Latn-RS"/>
        </w:rPr>
        <w:t>y</w:t>
      </w:r>
      <w:r>
        <w:rPr>
          <w:i/>
          <w:iCs/>
          <w:lang w:val="sr-Latn-RS"/>
        </w:rPr>
        <w:t xml:space="preserve">stem-u </w:t>
      </w:r>
      <w:r>
        <w:rPr>
          <w:lang w:val="sr-Latn-RS"/>
        </w:rPr>
        <w:t>ako je to potrebno</w:t>
      </w:r>
    </w:p>
    <w:p w14:paraId="658D684F" w14:textId="29FB35CC" w:rsidR="00D11074" w:rsidRPr="000211F5" w:rsidRDefault="00D11074" w:rsidP="00D11074">
      <w:pPr>
        <w:pStyle w:val="ListParagraph"/>
        <w:numPr>
          <w:ilvl w:val="0"/>
          <w:numId w:val="11"/>
        </w:numPr>
      </w:pPr>
      <w:r>
        <w:rPr>
          <w:lang w:val="sr-Latn-RS"/>
        </w:rPr>
        <w:t xml:space="preserve">Planner – greneriše </w:t>
      </w:r>
      <w:r w:rsidRPr="000211F5">
        <w:rPr>
          <w:i/>
          <w:iCs/>
          <w:lang w:val="sr-Latn-RS"/>
        </w:rPr>
        <w:t xml:space="preserve">plan </w:t>
      </w:r>
      <w:r w:rsidR="00A37582">
        <w:rPr>
          <w:i/>
          <w:iCs/>
          <w:lang w:val="sr-Latn-RS"/>
        </w:rPr>
        <w:t>stablo</w:t>
      </w:r>
      <w:r>
        <w:rPr>
          <w:i/>
          <w:iCs/>
          <w:lang w:val="sr-Latn-RS"/>
        </w:rPr>
        <w:t xml:space="preserve"> </w:t>
      </w:r>
      <w:r>
        <w:rPr>
          <w:lang w:val="sr-Latn-RS"/>
        </w:rPr>
        <w:t xml:space="preserve">koji je najefikasnije izvršenje query </w:t>
      </w:r>
      <w:r w:rsidR="00A37582">
        <w:rPr>
          <w:lang w:val="sr-Latn-RS"/>
        </w:rPr>
        <w:t>stabla</w:t>
      </w:r>
    </w:p>
    <w:p w14:paraId="7CE783ED" w14:textId="36FBD08C" w:rsidR="00D11074" w:rsidRPr="00D11074" w:rsidRDefault="00D11074" w:rsidP="00D11074">
      <w:pPr>
        <w:pStyle w:val="ListParagraph"/>
        <w:numPr>
          <w:ilvl w:val="0"/>
          <w:numId w:val="11"/>
        </w:numPr>
      </w:pPr>
      <w:r>
        <w:rPr>
          <w:lang w:val="sr-Latn-RS"/>
        </w:rPr>
        <w:t xml:space="preserve">Executor – izvršava query pristupanjem tabelama i indeksima po redosledu baziranim na plan </w:t>
      </w:r>
      <w:r w:rsidR="00A37582">
        <w:rPr>
          <w:lang w:val="sr-Latn-RS"/>
        </w:rPr>
        <w:t>stablu</w:t>
      </w:r>
      <w:r>
        <w:rPr>
          <w:lang w:val="sr-Latn-RS"/>
        </w:rPr>
        <w:t>.</w:t>
      </w:r>
    </w:p>
    <w:p w14:paraId="715DBE9D" w14:textId="77777777" w:rsidR="00D11074" w:rsidRDefault="00D11074" w:rsidP="00D11074">
      <w:pPr>
        <w:ind w:left="360"/>
        <w:jc w:val="center"/>
      </w:pPr>
      <w:r>
        <w:rPr>
          <w:noProof/>
        </w:rPr>
        <w:drawing>
          <wp:inline distT="0" distB="0" distL="0" distR="0" wp14:anchorId="5CEC12D7" wp14:editId="679BA828">
            <wp:extent cx="2640965" cy="2677363"/>
            <wp:effectExtent l="0" t="0" r="6985" b="8890"/>
            <wp:docPr id="204" name="Picture 204" descr="Fig. 3.1. Query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 3.1. Query Process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8805" cy="2685311"/>
                    </a:xfrm>
                    <a:prstGeom prst="rect">
                      <a:avLst/>
                    </a:prstGeom>
                    <a:noFill/>
                    <a:ln>
                      <a:noFill/>
                    </a:ln>
                  </pic:spPr>
                </pic:pic>
              </a:graphicData>
            </a:graphic>
          </wp:inline>
        </w:drawing>
      </w:r>
    </w:p>
    <w:p w14:paraId="34668AEA" w14:textId="66DDE99B" w:rsidR="00D11074" w:rsidRPr="00D11074" w:rsidRDefault="00D11074" w:rsidP="00D11074">
      <w:pPr>
        <w:ind w:left="360"/>
        <w:jc w:val="center"/>
        <w:rPr>
          <w:color w:val="595959" w:themeColor="text1" w:themeTint="A6"/>
          <w:sz w:val="20"/>
          <w:szCs w:val="20"/>
        </w:rPr>
      </w:pPr>
      <w:r w:rsidRPr="00D11074">
        <w:rPr>
          <w:color w:val="595959" w:themeColor="text1" w:themeTint="A6"/>
          <w:sz w:val="20"/>
          <w:szCs w:val="20"/>
        </w:rPr>
        <w:t xml:space="preserve">Slika </w:t>
      </w:r>
      <w:r w:rsidR="002028D7">
        <w:rPr>
          <w:color w:val="595959" w:themeColor="text1" w:themeTint="A6"/>
          <w:sz w:val="20"/>
          <w:szCs w:val="20"/>
        </w:rPr>
        <w:t>2</w:t>
      </w:r>
      <w:r w:rsidRPr="00D11074">
        <w:rPr>
          <w:color w:val="595959" w:themeColor="text1" w:themeTint="A6"/>
          <w:sz w:val="20"/>
          <w:szCs w:val="20"/>
        </w:rPr>
        <w:t>.1 – procesiranje Quary-ja</w:t>
      </w:r>
    </w:p>
    <w:p w14:paraId="439DCC7F" w14:textId="4107A4F0" w:rsidR="00D11074" w:rsidRPr="00007666" w:rsidRDefault="00581DA4" w:rsidP="00D11074">
      <w:r>
        <w:t xml:space="preserve"> </w:t>
      </w:r>
    </w:p>
    <w:p w14:paraId="416E6D9C" w14:textId="04F5EFC9" w:rsidR="00D11074" w:rsidRDefault="002028D7" w:rsidP="002028D7">
      <w:pPr>
        <w:pStyle w:val="Heading2"/>
        <w:numPr>
          <w:ilvl w:val="1"/>
          <w:numId w:val="26"/>
        </w:numPr>
        <w:rPr>
          <w:lang w:val="sr-Latn-RS"/>
        </w:rPr>
      </w:pPr>
      <w:bookmarkStart w:id="3" w:name="_Toc105104938"/>
      <w:r>
        <w:rPr>
          <w:lang w:val="sr-Latn-RS"/>
        </w:rPr>
        <w:t>Parser</w:t>
      </w:r>
      <w:bookmarkEnd w:id="3"/>
    </w:p>
    <w:p w14:paraId="22CF477B" w14:textId="13947C15" w:rsidR="002028D7" w:rsidRDefault="002028D7" w:rsidP="002028D7">
      <w:r>
        <w:t>Parser generiše parse stablo koje mogu pročitati sledeći podsistemi na osnovu SQL izraza.</w:t>
      </w:r>
    </w:p>
    <w:p w14:paraId="0ED05311" w14:textId="2D56DFF3" w:rsidR="002028D7" w:rsidRDefault="002028D7" w:rsidP="002028D7">
      <w:r>
        <w:lastRenderedPageBreak/>
        <w:t>Parser prilikom generisanja parse stabla gleda samo sintaksu, ne uzima u obzir validnost upita kao na primer da li tabela postoji u bazi (ove provere vrši analyzer). On vraća grešku samo u slučaju ako sintaksa upita ne valja.</w:t>
      </w:r>
    </w:p>
    <w:p w14:paraId="1BA6E13D" w14:textId="77777777" w:rsidR="002028D7" w:rsidRDefault="002028D7" w:rsidP="002028D7">
      <w:r>
        <w:rPr>
          <w:noProof/>
        </w:rPr>
        <w:drawing>
          <wp:inline distT="0" distB="0" distL="0" distR="0" wp14:anchorId="7C861BD4" wp14:editId="3FE682D6">
            <wp:extent cx="5943600" cy="2626995"/>
            <wp:effectExtent l="0" t="0" r="0" b="1905"/>
            <wp:docPr id="205" name="Picture 205" descr="Fig. 3.2. An example of a pars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 3.2. An example of a parse tr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26995"/>
                    </a:xfrm>
                    <a:prstGeom prst="rect">
                      <a:avLst/>
                    </a:prstGeom>
                    <a:noFill/>
                    <a:ln>
                      <a:noFill/>
                    </a:ln>
                  </pic:spPr>
                </pic:pic>
              </a:graphicData>
            </a:graphic>
          </wp:inline>
        </w:drawing>
      </w:r>
    </w:p>
    <w:p w14:paraId="6C1BAB43" w14:textId="3D311472" w:rsidR="002028D7" w:rsidRDefault="002028D7" w:rsidP="002028D7">
      <w:pPr>
        <w:jc w:val="center"/>
        <w:rPr>
          <w:color w:val="595959" w:themeColor="text1" w:themeTint="A6"/>
          <w:sz w:val="20"/>
          <w:szCs w:val="20"/>
        </w:rPr>
      </w:pPr>
      <w:r w:rsidRPr="005B42A2">
        <w:rPr>
          <w:color w:val="595959" w:themeColor="text1" w:themeTint="A6"/>
          <w:sz w:val="20"/>
          <w:szCs w:val="20"/>
        </w:rPr>
        <w:t xml:space="preserve">Slika </w:t>
      </w:r>
      <w:r>
        <w:rPr>
          <w:color w:val="595959" w:themeColor="text1" w:themeTint="A6"/>
          <w:sz w:val="20"/>
          <w:szCs w:val="20"/>
        </w:rPr>
        <w:t>2.2</w:t>
      </w:r>
      <w:r w:rsidRPr="005B42A2">
        <w:rPr>
          <w:color w:val="595959" w:themeColor="text1" w:themeTint="A6"/>
          <w:sz w:val="20"/>
          <w:szCs w:val="20"/>
        </w:rPr>
        <w:t xml:space="preserve"> –</w:t>
      </w:r>
      <w:r>
        <w:rPr>
          <w:color w:val="595959" w:themeColor="text1" w:themeTint="A6"/>
          <w:sz w:val="20"/>
          <w:szCs w:val="20"/>
        </w:rPr>
        <w:t xml:space="preserve"> primer parse stabla</w:t>
      </w:r>
    </w:p>
    <w:p w14:paraId="1EEA2D09" w14:textId="73D5462F" w:rsidR="008948C0" w:rsidRDefault="008948C0" w:rsidP="008948C0">
      <w:pPr>
        <w:pStyle w:val="Heading2"/>
        <w:numPr>
          <w:ilvl w:val="1"/>
          <w:numId w:val="26"/>
        </w:numPr>
      </w:pPr>
      <w:bookmarkStart w:id="4" w:name="_Toc105104939"/>
      <w:r w:rsidRPr="00F21A8B">
        <w:t>Analyzer/Analyser</w:t>
      </w:r>
      <w:bookmarkEnd w:id="4"/>
    </w:p>
    <w:p w14:paraId="39AA9694" w14:textId="3539EDA2" w:rsidR="008948C0" w:rsidRDefault="008948C0" w:rsidP="008948C0">
      <w:r>
        <w:t>Analyzer vrši semantičku analizu nad parse stablom i generiše query stablo.</w:t>
      </w:r>
    </w:p>
    <w:p w14:paraId="605F87A0" w14:textId="77777777" w:rsidR="008948C0" w:rsidRDefault="008948C0" w:rsidP="008948C0">
      <w:r>
        <w:rPr>
          <w:noProof/>
        </w:rPr>
        <w:drawing>
          <wp:inline distT="0" distB="0" distL="0" distR="0" wp14:anchorId="47648A3A" wp14:editId="7717A484">
            <wp:extent cx="5943600" cy="2615565"/>
            <wp:effectExtent l="0" t="0" r="0" b="0"/>
            <wp:docPr id="206" name="Picture 206" descr="Fig. 3.3. An example of a que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 3.3. An example of a query tre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p>
    <w:p w14:paraId="4BE2F97D" w14:textId="365C6774" w:rsidR="008948C0" w:rsidRDefault="008948C0" w:rsidP="008948C0">
      <w:pPr>
        <w:jc w:val="center"/>
        <w:rPr>
          <w:color w:val="595959" w:themeColor="text1" w:themeTint="A6"/>
          <w:sz w:val="20"/>
          <w:szCs w:val="20"/>
          <w:lang w:val="sr-Latn-RS"/>
        </w:rPr>
      </w:pPr>
      <w:r w:rsidRPr="005B42A2">
        <w:rPr>
          <w:color w:val="595959" w:themeColor="text1" w:themeTint="A6"/>
          <w:sz w:val="20"/>
          <w:szCs w:val="20"/>
        </w:rPr>
        <w:t xml:space="preserve">Slika </w:t>
      </w:r>
      <w:r>
        <w:rPr>
          <w:color w:val="595959" w:themeColor="text1" w:themeTint="A6"/>
          <w:sz w:val="20"/>
          <w:szCs w:val="20"/>
        </w:rPr>
        <w:t>2.3</w:t>
      </w:r>
      <w:r w:rsidRPr="005B42A2">
        <w:rPr>
          <w:color w:val="595959" w:themeColor="text1" w:themeTint="A6"/>
          <w:sz w:val="20"/>
          <w:szCs w:val="20"/>
        </w:rPr>
        <w:t xml:space="preserve"> –</w:t>
      </w:r>
      <w:r>
        <w:rPr>
          <w:color w:val="595959" w:themeColor="text1" w:themeTint="A6"/>
          <w:sz w:val="20"/>
          <w:szCs w:val="20"/>
        </w:rPr>
        <w:t xml:space="preserve"> primer query stabla</w:t>
      </w:r>
    </w:p>
    <w:p w14:paraId="5D8A0D9F" w14:textId="77777777" w:rsidR="008948C0" w:rsidRDefault="008948C0" w:rsidP="008948C0"/>
    <w:p w14:paraId="1439651B" w14:textId="1E5492CD" w:rsidR="008948C0" w:rsidRDefault="008948C0" w:rsidP="008948C0">
      <w:r>
        <w:t>Struktura querry stabla je sledeća:</w:t>
      </w:r>
    </w:p>
    <w:p w14:paraId="78E87633" w14:textId="77777777" w:rsidR="008948C0" w:rsidRDefault="008948C0" w:rsidP="008948C0">
      <w:pPr>
        <w:pStyle w:val="ListParagraph"/>
        <w:numPr>
          <w:ilvl w:val="0"/>
          <w:numId w:val="12"/>
        </w:numPr>
      </w:pPr>
      <w:r w:rsidRPr="00434C6F">
        <w:rPr>
          <w:b/>
          <w:bCs/>
        </w:rPr>
        <w:t>Command type</w:t>
      </w:r>
      <w:r>
        <w:t xml:space="preserve"> – nije prikazan na slici, je prosta vrednost koja ukazuje na tip komande (</w:t>
      </w:r>
      <w:r w:rsidRPr="003B34A4">
        <w:t>SELECT, INSERT, UPDATE, DELETE</w:t>
      </w:r>
      <w:r>
        <w:t>)</w:t>
      </w:r>
    </w:p>
    <w:p w14:paraId="090B87FA" w14:textId="77777777" w:rsidR="008948C0" w:rsidRDefault="008948C0" w:rsidP="008948C0">
      <w:pPr>
        <w:pStyle w:val="ListParagraph"/>
        <w:numPr>
          <w:ilvl w:val="0"/>
          <w:numId w:val="12"/>
        </w:numPr>
      </w:pPr>
      <w:r w:rsidRPr="00434C6F">
        <w:rPr>
          <w:b/>
          <w:bCs/>
        </w:rPr>
        <w:lastRenderedPageBreak/>
        <w:t>Result relation</w:t>
      </w:r>
      <w:r>
        <w:t xml:space="preserve"> – ovo je indeks range tabele u koju idu rezultati komande. Nije prikazan na dijagramu jer SELECT nema ovo polje.</w:t>
      </w:r>
    </w:p>
    <w:p w14:paraId="1A6C48A1" w14:textId="77777777" w:rsidR="008948C0" w:rsidRPr="00B20C77" w:rsidRDefault="008948C0" w:rsidP="008948C0">
      <w:pPr>
        <w:pStyle w:val="ListParagraph"/>
        <w:numPr>
          <w:ilvl w:val="0"/>
          <w:numId w:val="12"/>
        </w:numPr>
      </w:pPr>
      <w:r w:rsidRPr="00434C6F">
        <w:rPr>
          <w:b/>
          <w:bCs/>
        </w:rPr>
        <w:t>Target list</w:t>
      </w:r>
      <w:r>
        <w:t xml:space="preserve"> – je spisak kolona koje su rezultat upita. U ovom slušaju to su sve kolone, </w:t>
      </w:r>
      <w:r w:rsidRPr="00B20C77">
        <w:rPr>
          <w:i/>
          <w:iCs/>
        </w:rPr>
        <w:t>id</w:t>
      </w:r>
      <w:r>
        <w:t xml:space="preserve"> i </w:t>
      </w:r>
      <w:r w:rsidRPr="00B20C77">
        <w:rPr>
          <w:i/>
          <w:iCs/>
        </w:rPr>
        <w:t>data</w:t>
      </w:r>
      <w:r>
        <w:rPr>
          <w:i/>
          <w:iCs/>
        </w:rPr>
        <w:t xml:space="preserve">. </w:t>
      </w:r>
      <w:r>
        <w:t>U slučaju da je *</w:t>
      </w:r>
      <w:r>
        <w:rPr>
          <w:lang w:val="sr-Latn-RS"/>
        </w:rPr>
        <w:t xml:space="preserve"> analyzer će je eksplicitno zameniti sa svim kolonama iz tabele. DELETE komanda nema target list.</w:t>
      </w:r>
    </w:p>
    <w:p w14:paraId="472B14EA" w14:textId="77777777" w:rsidR="008948C0" w:rsidRPr="00B20C77" w:rsidRDefault="008948C0" w:rsidP="008948C0">
      <w:pPr>
        <w:pStyle w:val="ListParagraph"/>
        <w:numPr>
          <w:ilvl w:val="0"/>
          <w:numId w:val="12"/>
        </w:numPr>
      </w:pPr>
      <w:r w:rsidRPr="00434C6F">
        <w:rPr>
          <w:b/>
          <w:bCs/>
          <w:lang w:val="sr-Latn-RS"/>
        </w:rPr>
        <w:t>Range table</w:t>
      </w:r>
      <w:r>
        <w:rPr>
          <w:lang w:val="sr-Latn-RS"/>
        </w:rPr>
        <w:t xml:space="preserve"> – spisak relacija potrebnih za upit, drži informacije poput OID-a i imena tabele. </w:t>
      </w:r>
    </w:p>
    <w:p w14:paraId="5ACE3956" w14:textId="56AD453A" w:rsidR="008948C0" w:rsidRPr="00B20C77" w:rsidRDefault="008948C0" w:rsidP="008948C0">
      <w:pPr>
        <w:pStyle w:val="ListParagraph"/>
        <w:numPr>
          <w:ilvl w:val="0"/>
          <w:numId w:val="12"/>
        </w:numPr>
      </w:pPr>
      <w:r w:rsidRPr="00434C6F">
        <w:rPr>
          <w:b/>
          <w:bCs/>
          <w:lang w:val="sr-Latn-RS"/>
        </w:rPr>
        <w:t>Join tree</w:t>
      </w:r>
      <w:r>
        <w:rPr>
          <w:lang w:val="sr-Latn-RS"/>
        </w:rPr>
        <w:t xml:space="preserve"> – je spisak FROM ajtema. Ako je u pitanju </w:t>
      </w:r>
      <w:r w:rsidRPr="00210EE7">
        <w:rPr>
          <w:i/>
          <w:iCs/>
          <w:lang w:val="sr-Latn-RS"/>
        </w:rPr>
        <w:t>OUTER JOIN</w:t>
      </w:r>
      <w:r>
        <w:rPr>
          <w:i/>
          <w:iCs/>
          <w:lang w:val="sr-Latn-RS"/>
        </w:rPr>
        <w:t xml:space="preserve"> </w:t>
      </w:r>
      <w:r>
        <w:rPr>
          <w:lang w:val="sr-Latn-RS"/>
        </w:rPr>
        <w:t xml:space="preserve">join </w:t>
      </w:r>
      <w:r w:rsidR="00044C3F">
        <w:rPr>
          <w:lang w:val="sr-Latn-RS"/>
        </w:rPr>
        <w:t>stablo</w:t>
      </w:r>
      <w:r>
        <w:rPr>
          <w:lang w:val="sr-Latn-RS"/>
        </w:rPr>
        <w:t xml:space="preserve"> pokazuje strukturu JOIN-a. Restrikcije povezane sa join-ovanjem se pamte kao kvalifikacione ekspresije vezane za join ekspresije, tako da join </w:t>
      </w:r>
      <w:r w:rsidR="00044C3F">
        <w:rPr>
          <w:lang w:val="sr-Latn-RS"/>
        </w:rPr>
        <w:t>stablo</w:t>
      </w:r>
      <w:r>
        <w:rPr>
          <w:lang w:val="sr-Latn-RS"/>
        </w:rPr>
        <w:t xml:space="preserve"> zapravo pamti JOIN i FROM klauzule SELECT-a.</w:t>
      </w:r>
    </w:p>
    <w:p w14:paraId="347A7A66" w14:textId="77777777" w:rsidR="008948C0" w:rsidRPr="00434C6F" w:rsidRDefault="008948C0" w:rsidP="008948C0">
      <w:pPr>
        <w:pStyle w:val="ListParagraph"/>
        <w:numPr>
          <w:ilvl w:val="0"/>
          <w:numId w:val="12"/>
        </w:numPr>
      </w:pPr>
      <w:r w:rsidRPr="00434C6F">
        <w:rPr>
          <w:b/>
          <w:bCs/>
          <w:lang w:val="sr-Latn-RS"/>
        </w:rPr>
        <w:t>Sort clouse</w:t>
      </w:r>
      <w:r>
        <w:rPr>
          <w:lang w:val="sr-Latn-RS"/>
        </w:rPr>
        <w:t xml:space="preserve"> – je spisak klauzula za sortiranje</w:t>
      </w:r>
    </w:p>
    <w:p w14:paraId="59B672F2" w14:textId="77777777" w:rsidR="008948C0" w:rsidRPr="003B34A4" w:rsidRDefault="008948C0" w:rsidP="008948C0">
      <w:pPr>
        <w:pStyle w:val="ListParagraph"/>
        <w:numPr>
          <w:ilvl w:val="0"/>
          <w:numId w:val="12"/>
        </w:numPr>
      </w:pPr>
      <w:r>
        <w:rPr>
          <w:b/>
          <w:bCs/>
          <w:lang w:val="sr-Latn-RS"/>
        </w:rPr>
        <w:t xml:space="preserve">The others </w:t>
      </w:r>
      <w:r>
        <w:t xml:space="preserve">– još klauzula poput sort klauzule, koje neće biti analizirane u ovom dokumentu, takođe </w:t>
      </w:r>
      <w:r w:rsidRPr="00434C6F">
        <w:rPr>
          <w:i/>
          <w:iCs/>
        </w:rPr>
        <w:t>rule system</w:t>
      </w:r>
      <w:r>
        <w:rPr>
          <w:i/>
          <w:iCs/>
        </w:rPr>
        <w:t xml:space="preserve"> </w:t>
      </w:r>
      <w:r>
        <w:t>unosi entitete tokom primenjivanja nekih od pravila.</w:t>
      </w:r>
    </w:p>
    <w:p w14:paraId="3EB174EB" w14:textId="5FA3DA20" w:rsidR="008948C0" w:rsidRDefault="008948C0" w:rsidP="008948C0">
      <w:pPr>
        <w:pStyle w:val="Heading2"/>
        <w:numPr>
          <w:ilvl w:val="1"/>
          <w:numId w:val="26"/>
        </w:numPr>
      </w:pPr>
      <w:bookmarkStart w:id="5" w:name="_Toc105104940"/>
      <w:r>
        <w:t>Rewriter</w:t>
      </w:r>
      <w:bookmarkEnd w:id="5"/>
    </w:p>
    <w:p w14:paraId="48D0D189" w14:textId="44383B1E" w:rsidR="008948C0" w:rsidRDefault="008948C0" w:rsidP="008948C0">
      <w:pPr>
        <w:ind w:left="360"/>
      </w:pPr>
      <w:r>
        <w:t xml:space="preserve">Revriter je sistem koji primenjuje </w:t>
      </w:r>
      <w:r w:rsidRPr="008948C0">
        <w:rPr>
          <w:i/>
          <w:iCs/>
        </w:rPr>
        <w:t>rule system</w:t>
      </w:r>
      <w:r>
        <w:t xml:space="preserve">, i transformiše query </w:t>
      </w:r>
      <w:r w:rsidR="00044C3F">
        <w:t>stablo</w:t>
      </w:r>
      <w:r>
        <w:t xml:space="preserve"> na osnovu pravila upamćenih unutar pg_rules sistemskog kataloga ako je potrebno. Kako bi sprečili da ovaj deo dokumenta bude predugačak uzećemo slučaj kada je u pitanju komanda na VIEW-om.</w:t>
      </w:r>
    </w:p>
    <w:p w14:paraId="0E03476B" w14:textId="77777777" w:rsidR="008948C0" w:rsidRDefault="008948C0" w:rsidP="008948C0">
      <w:pPr>
        <w:ind w:left="360"/>
      </w:pPr>
      <w:r>
        <w:t>Uzmimo u obzir da imamo već izgenerisan view sa komandom</w:t>
      </w:r>
    </w:p>
    <w:p w14:paraId="2ED794C3" w14:textId="77777777" w:rsidR="008948C0" w:rsidRPr="008948C0" w:rsidRDefault="008948C0" w:rsidP="008948C0">
      <w:pPr>
        <w:shd w:val="clear" w:color="auto" w:fill="263238"/>
        <w:spacing w:after="0" w:line="330" w:lineRule="atLeast"/>
        <w:ind w:left="360"/>
        <w:rPr>
          <w:rFonts w:ascii="Consolas" w:eastAsia="Times New Roman" w:hAnsi="Consolas" w:cs="Times New Roman"/>
          <w:color w:val="EEFFFF"/>
          <w:sz w:val="20"/>
          <w:szCs w:val="20"/>
        </w:rPr>
      </w:pPr>
      <w:r w:rsidRPr="008948C0">
        <w:rPr>
          <w:rFonts w:ascii="Consolas" w:eastAsia="Times New Roman" w:hAnsi="Consolas" w:cs="Times New Roman"/>
          <w:color w:val="F78C6C"/>
          <w:sz w:val="20"/>
          <w:szCs w:val="20"/>
        </w:rPr>
        <w:t>CREATE</w:t>
      </w:r>
      <w:r w:rsidRPr="008948C0">
        <w:rPr>
          <w:rFonts w:ascii="Consolas" w:eastAsia="Times New Roman" w:hAnsi="Consolas" w:cs="Times New Roman"/>
          <w:color w:val="EEFFFF"/>
          <w:sz w:val="20"/>
          <w:szCs w:val="20"/>
        </w:rPr>
        <w:t xml:space="preserve"> VIEW employees_list </w:t>
      </w:r>
    </w:p>
    <w:p w14:paraId="1F72BBDB" w14:textId="77777777" w:rsidR="008948C0" w:rsidRPr="008948C0" w:rsidRDefault="008948C0" w:rsidP="008948C0">
      <w:pPr>
        <w:shd w:val="clear" w:color="auto" w:fill="263238"/>
        <w:spacing w:after="0" w:line="330" w:lineRule="atLeast"/>
        <w:ind w:left="360"/>
        <w:rPr>
          <w:rFonts w:ascii="Consolas" w:eastAsia="Times New Roman" w:hAnsi="Consolas" w:cs="Times New Roman"/>
          <w:color w:val="EEFFFF"/>
          <w:sz w:val="20"/>
          <w:szCs w:val="20"/>
        </w:rPr>
      </w:pPr>
      <w:r w:rsidRPr="008948C0">
        <w:rPr>
          <w:rFonts w:ascii="Consolas" w:eastAsia="Times New Roman" w:hAnsi="Consolas" w:cs="Times New Roman"/>
          <w:color w:val="EEFFFF"/>
          <w:sz w:val="20"/>
          <w:szCs w:val="20"/>
        </w:rPr>
        <w:t xml:space="preserve">    </w:t>
      </w:r>
      <w:r w:rsidRPr="008948C0">
        <w:rPr>
          <w:rFonts w:ascii="Consolas" w:eastAsia="Times New Roman" w:hAnsi="Consolas" w:cs="Times New Roman"/>
          <w:color w:val="F78C6C"/>
          <w:sz w:val="20"/>
          <w:szCs w:val="20"/>
        </w:rPr>
        <w:t>AS</w:t>
      </w:r>
      <w:r w:rsidRPr="008948C0">
        <w:rPr>
          <w:rFonts w:ascii="Consolas" w:eastAsia="Times New Roman" w:hAnsi="Consolas" w:cs="Times New Roman"/>
          <w:color w:val="EEFFFF"/>
          <w:sz w:val="20"/>
          <w:szCs w:val="20"/>
        </w:rPr>
        <w:t xml:space="preserve"> </w:t>
      </w:r>
      <w:r w:rsidRPr="008948C0">
        <w:rPr>
          <w:rFonts w:ascii="Consolas" w:eastAsia="Times New Roman" w:hAnsi="Consolas" w:cs="Times New Roman"/>
          <w:color w:val="F78C6C"/>
          <w:sz w:val="20"/>
          <w:szCs w:val="20"/>
        </w:rPr>
        <w:t>SELECT</w:t>
      </w:r>
      <w:r w:rsidRPr="008948C0">
        <w:rPr>
          <w:rFonts w:ascii="Consolas" w:eastAsia="Times New Roman" w:hAnsi="Consolas" w:cs="Times New Roman"/>
          <w:color w:val="EEFFFF"/>
          <w:sz w:val="20"/>
          <w:szCs w:val="20"/>
        </w:rPr>
        <w:t xml:space="preserve"> e.id, e.name, d.name </w:t>
      </w:r>
      <w:r w:rsidRPr="008948C0">
        <w:rPr>
          <w:rFonts w:ascii="Consolas" w:eastAsia="Times New Roman" w:hAnsi="Consolas" w:cs="Times New Roman"/>
          <w:color w:val="F78C6C"/>
          <w:sz w:val="20"/>
          <w:szCs w:val="20"/>
        </w:rPr>
        <w:t>AS</w:t>
      </w:r>
      <w:r w:rsidRPr="008948C0">
        <w:rPr>
          <w:rFonts w:ascii="Consolas" w:eastAsia="Times New Roman" w:hAnsi="Consolas" w:cs="Times New Roman"/>
          <w:color w:val="EEFFFF"/>
          <w:sz w:val="20"/>
          <w:szCs w:val="20"/>
        </w:rPr>
        <w:t xml:space="preserve"> department</w:t>
      </w:r>
    </w:p>
    <w:p w14:paraId="0F9D912F" w14:textId="77777777" w:rsidR="008948C0" w:rsidRPr="008948C0" w:rsidRDefault="008948C0" w:rsidP="008948C0">
      <w:pPr>
        <w:shd w:val="clear" w:color="auto" w:fill="263238"/>
        <w:spacing w:after="0" w:line="330" w:lineRule="atLeast"/>
        <w:ind w:left="360"/>
        <w:rPr>
          <w:rFonts w:ascii="Consolas" w:eastAsia="Times New Roman" w:hAnsi="Consolas" w:cs="Times New Roman"/>
          <w:color w:val="EEFFFF"/>
          <w:sz w:val="20"/>
          <w:szCs w:val="20"/>
        </w:rPr>
      </w:pPr>
      <w:r w:rsidRPr="008948C0">
        <w:rPr>
          <w:rFonts w:ascii="Consolas" w:eastAsia="Times New Roman" w:hAnsi="Consolas" w:cs="Times New Roman"/>
          <w:color w:val="EEFFFF"/>
          <w:sz w:val="20"/>
          <w:szCs w:val="20"/>
        </w:rPr>
        <w:t xml:space="preserve">    </w:t>
      </w:r>
      <w:r w:rsidRPr="008948C0">
        <w:rPr>
          <w:rFonts w:ascii="Consolas" w:eastAsia="Times New Roman" w:hAnsi="Consolas" w:cs="Times New Roman"/>
          <w:color w:val="F78C6C"/>
          <w:sz w:val="20"/>
          <w:szCs w:val="20"/>
        </w:rPr>
        <w:t>FROM</w:t>
      </w:r>
      <w:r w:rsidRPr="008948C0">
        <w:rPr>
          <w:rFonts w:ascii="Consolas" w:eastAsia="Times New Roman" w:hAnsi="Consolas" w:cs="Times New Roman"/>
          <w:color w:val="EEFFFF"/>
          <w:sz w:val="20"/>
          <w:szCs w:val="20"/>
        </w:rPr>
        <w:t xml:space="preserve"> employees </w:t>
      </w:r>
      <w:r w:rsidRPr="008948C0">
        <w:rPr>
          <w:rFonts w:ascii="Consolas" w:eastAsia="Times New Roman" w:hAnsi="Consolas" w:cs="Times New Roman"/>
          <w:color w:val="F78C6C"/>
          <w:sz w:val="20"/>
          <w:szCs w:val="20"/>
        </w:rPr>
        <w:t>AS</w:t>
      </w:r>
      <w:r w:rsidRPr="008948C0">
        <w:rPr>
          <w:rFonts w:ascii="Consolas" w:eastAsia="Times New Roman" w:hAnsi="Consolas" w:cs="Times New Roman"/>
          <w:color w:val="EEFFFF"/>
          <w:sz w:val="20"/>
          <w:szCs w:val="20"/>
        </w:rPr>
        <w:t xml:space="preserve"> e, departments </w:t>
      </w:r>
      <w:r w:rsidRPr="008948C0">
        <w:rPr>
          <w:rFonts w:ascii="Consolas" w:eastAsia="Times New Roman" w:hAnsi="Consolas" w:cs="Times New Roman"/>
          <w:color w:val="F78C6C"/>
          <w:sz w:val="20"/>
          <w:szCs w:val="20"/>
        </w:rPr>
        <w:t>AS</w:t>
      </w:r>
      <w:r w:rsidRPr="008948C0">
        <w:rPr>
          <w:rFonts w:ascii="Consolas" w:eastAsia="Times New Roman" w:hAnsi="Consolas" w:cs="Times New Roman"/>
          <w:color w:val="EEFFFF"/>
          <w:sz w:val="20"/>
          <w:szCs w:val="20"/>
        </w:rPr>
        <w:t xml:space="preserve"> d </w:t>
      </w:r>
      <w:r w:rsidRPr="008948C0">
        <w:rPr>
          <w:rFonts w:ascii="Consolas" w:eastAsia="Times New Roman" w:hAnsi="Consolas" w:cs="Times New Roman"/>
          <w:color w:val="F78C6C"/>
          <w:sz w:val="20"/>
          <w:szCs w:val="20"/>
        </w:rPr>
        <w:t>WHERE</w:t>
      </w:r>
      <w:r w:rsidRPr="008948C0">
        <w:rPr>
          <w:rFonts w:ascii="Consolas" w:eastAsia="Times New Roman" w:hAnsi="Consolas" w:cs="Times New Roman"/>
          <w:color w:val="EEFFFF"/>
          <w:sz w:val="20"/>
          <w:szCs w:val="20"/>
        </w:rPr>
        <w:t xml:space="preserve"> </w:t>
      </w:r>
      <w:proofErr w:type="gramStart"/>
      <w:r w:rsidRPr="008948C0">
        <w:rPr>
          <w:rFonts w:ascii="Consolas" w:eastAsia="Times New Roman" w:hAnsi="Consolas" w:cs="Times New Roman"/>
          <w:color w:val="EEFFFF"/>
          <w:sz w:val="20"/>
          <w:szCs w:val="20"/>
        </w:rPr>
        <w:t>e.department</w:t>
      </w:r>
      <w:proofErr w:type="gramEnd"/>
      <w:r w:rsidRPr="008948C0">
        <w:rPr>
          <w:rFonts w:ascii="Consolas" w:eastAsia="Times New Roman" w:hAnsi="Consolas" w:cs="Times New Roman"/>
          <w:color w:val="EEFFFF"/>
          <w:sz w:val="20"/>
          <w:szCs w:val="20"/>
        </w:rPr>
        <w:t xml:space="preserve">_id </w:t>
      </w:r>
      <w:r w:rsidRPr="008948C0">
        <w:rPr>
          <w:rFonts w:ascii="Consolas" w:eastAsia="Times New Roman" w:hAnsi="Consolas" w:cs="Times New Roman"/>
          <w:color w:val="89DDFF"/>
          <w:sz w:val="20"/>
          <w:szCs w:val="20"/>
        </w:rPr>
        <w:t>=</w:t>
      </w:r>
      <w:r w:rsidRPr="008948C0">
        <w:rPr>
          <w:rFonts w:ascii="Consolas" w:eastAsia="Times New Roman" w:hAnsi="Consolas" w:cs="Times New Roman"/>
          <w:color w:val="EEFFFF"/>
          <w:sz w:val="20"/>
          <w:szCs w:val="20"/>
        </w:rPr>
        <w:t xml:space="preserve"> d.id;</w:t>
      </w:r>
    </w:p>
    <w:p w14:paraId="2AD77CA3" w14:textId="77777777" w:rsidR="008948C0" w:rsidRDefault="008948C0" w:rsidP="008948C0">
      <w:pPr>
        <w:ind w:left="360"/>
      </w:pPr>
      <w:r>
        <w:t xml:space="preserve">Kada izdamo komandu </w:t>
      </w:r>
    </w:p>
    <w:p w14:paraId="27D53469" w14:textId="77777777" w:rsidR="008948C0" w:rsidRPr="008948C0" w:rsidRDefault="008948C0" w:rsidP="008948C0">
      <w:pPr>
        <w:shd w:val="clear" w:color="auto" w:fill="263238"/>
        <w:spacing w:after="0" w:line="330" w:lineRule="atLeast"/>
        <w:ind w:left="360"/>
        <w:rPr>
          <w:rFonts w:ascii="Consolas" w:eastAsia="Times New Roman" w:hAnsi="Consolas" w:cs="Times New Roman"/>
          <w:color w:val="EEFFFF"/>
          <w:sz w:val="20"/>
          <w:szCs w:val="20"/>
        </w:rPr>
      </w:pPr>
      <w:r w:rsidRPr="008948C0">
        <w:rPr>
          <w:rFonts w:ascii="Consolas" w:eastAsia="Times New Roman" w:hAnsi="Consolas" w:cs="Times New Roman"/>
          <w:color w:val="F78C6C"/>
          <w:sz w:val="20"/>
          <w:szCs w:val="20"/>
        </w:rPr>
        <w:t>SELECT</w:t>
      </w:r>
      <w:r w:rsidRPr="008948C0">
        <w:rPr>
          <w:rFonts w:ascii="Consolas" w:eastAsia="Times New Roman" w:hAnsi="Consolas" w:cs="Times New Roman"/>
          <w:color w:val="EEFFFF"/>
          <w:sz w:val="20"/>
          <w:szCs w:val="20"/>
        </w:rPr>
        <w:t xml:space="preserve"> </w:t>
      </w:r>
      <w:r w:rsidRPr="008948C0">
        <w:rPr>
          <w:rFonts w:ascii="Consolas" w:eastAsia="Times New Roman" w:hAnsi="Consolas" w:cs="Times New Roman"/>
          <w:color w:val="89DDFF"/>
          <w:sz w:val="20"/>
          <w:szCs w:val="20"/>
        </w:rPr>
        <w:t>*</w:t>
      </w:r>
      <w:r w:rsidRPr="008948C0">
        <w:rPr>
          <w:rFonts w:ascii="Consolas" w:eastAsia="Times New Roman" w:hAnsi="Consolas" w:cs="Times New Roman"/>
          <w:color w:val="EEFFFF"/>
          <w:sz w:val="20"/>
          <w:szCs w:val="20"/>
        </w:rPr>
        <w:t xml:space="preserve"> </w:t>
      </w:r>
      <w:r w:rsidRPr="008948C0">
        <w:rPr>
          <w:rFonts w:ascii="Consolas" w:eastAsia="Times New Roman" w:hAnsi="Consolas" w:cs="Times New Roman"/>
          <w:color w:val="F78C6C"/>
          <w:sz w:val="20"/>
          <w:szCs w:val="20"/>
        </w:rPr>
        <w:t>FROM</w:t>
      </w:r>
      <w:r w:rsidRPr="008948C0">
        <w:rPr>
          <w:rFonts w:ascii="Consolas" w:eastAsia="Times New Roman" w:hAnsi="Consolas" w:cs="Times New Roman"/>
          <w:color w:val="EEFFFF"/>
          <w:sz w:val="20"/>
          <w:szCs w:val="20"/>
        </w:rPr>
        <w:t xml:space="preserve"> employees_list;</w:t>
      </w:r>
    </w:p>
    <w:p w14:paraId="394866A7" w14:textId="65DD32B7" w:rsidR="008948C0" w:rsidRDefault="008948C0" w:rsidP="008948C0">
      <w:pPr>
        <w:ind w:left="360"/>
      </w:pPr>
      <w:r>
        <w:t xml:space="preserve">Analyzer će izgenerisati query </w:t>
      </w:r>
      <w:r w:rsidR="00044C3F">
        <w:t>stablo</w:t>
      </w:r>
      <w:r>
        <w:t xml:space="preserve"> kao prikazan na slici 3.4 (a). Rewriter će procesirati range table čvor koji predstavlja traženi view sa podupitom, koji generiše traženi view, upamćenom u pg_rules.</w:t>
      </w:r>
    </w:p>
    <w:p w14:paraId="2996EB96" w14:textId="1AD03522" w:rsidR="008948C0" w:rsidRDefault="00BE5491" w:rsidP="00BE5491">
      <w:pPr>
        <w:ind w:left="360"/>
        <w:jc w:val="center"/>
      </w:pPr>
      <w:r>
        <w:rPr>
          <w:noProof/>
        </w:rPr>
        <w:lastRenderedPageBreak/>
        <w:drawing>
          <wp:inline distT="0" distB="0" distL="0" distR="0" wp14:anchorId="40932481" wp14:editId="4C057A96">
            <wp:extent cx="3751458" cy="4447642"/>
            <wp:effectExtent l="0" t="0" r="190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0299" cy="4458124"/>
                    </a:xfrm>
                    <a:prstGeom prst="rect">
                      <a:avLst/>
                    </a:prstGeom>
                  </pic:spPr>
                </pic:pic>
              </a:graphicData>
            </a:graphic>
          </wp:inline>
        </w:drawing>
      </w:r>
    </w:p>
    <w:p w14:paraId="1DD8A7F2" w14:textId="6143B965" w:rsidR="008948C0" w:rsidRPr="008948C0" w:rsidRDefault="008948C0" w:rsidP="008948C0">
      <w:pPr>
        <w:ind w:left="360"/>
        <w:jc w:val="center"/>
        <w:rPr>
          <w:color w:val="595959" w:themeColor="text1" w:themeTint="A6"/>
          <w:sz w:val="20"/>
          <w:szCs w:val="20"/>
          <w:lang w:val="sr-Latn-RS"/>
        </w:rPr>
      </w:pPr>
      <w:r w:rsidRPr="008948C0">
        <w:rPr>
          <w:color w:val="595959" w:themeColor="text1" w:themeTint="A6"/>
          <w:sz w:val="20"/>
          <w:szCs w:val="20"/>
        </w:rPr>
        <w:t xml:space="preserve">Slika </w:t>
      </w:r>
      <w:r>
        <w:rPr>
          <w:color w:val="595959" w:themeColor="text1" w:themeTint="A6"/>
          <w:sz w:val="20"/>
          <w:szCs w:val="20"/>
        </w:rPr>
        <w:t>2</w:t>
      </w:r>
      <w:r w:rsidRPr="008948C0">
        <w:rPr>
          <w:color w:val="595959" w:themeColor="text1" w:themeTint="A6"/>
          <w:sz w:val="20"/>
          <w:szCs w:val="20"/>
        </w:rPr>
        <w:t>.</w:t>
      </w:r>
      <w:r>
        <w:rPr>
          <w:color w:val="595959" w:themeColor="text1" w:themeTint="A6"/>
          <w:sz w:val="20"/>
          <w:szCs w:val="20"/>
        </w:rPr>
        <w:t>4</w:t>
      </w:r>
      <w:r w:rsidRPr="008948C0">
        <w:rPr>
          <w:color w:val="595959" w:themeColor="text1" w:themeTint="A6"/>
          <w:sz w:val="20"/>
          <w:szCs w:val="20"/>
        </w:rPr>
        <w:t xml:space="preserve"> – primena pravila nad query </w:t>
      </w:r>
      <w:r w:rsidR="00044C3F">
        <w:rPr>
          <w:color w:val="595959" w:themeColor="text1" w:themeTint="A6"/>
          <w:sz w:val="20"/>
          <w:szCs w:val="20"/>
        </w:rPr>
        <w:t>stablom</w:t>
      </w:r>
    </w:p>
    <w:p w14:paraId="1BAFA936" w14:textId="1B02F8BF" w:rsidR="008948C0" w:rsidRDefault="008948C0" w:rsidP="008948C0">
      <w:pPr>
        <w:ind w:left="360"/>
      </w:pPr>
      <w:r>
        <w:t xml:space="preserve">Prednost primenjivanja pravila je da se query </w:t>
      </w:r>
      <w:r w:rsidR="00044C3F">
        <w:t>stablo</w:t>
      </w:r>
      <w:r>
        <w:t xml:space="preserve"> pro</w:t>
      </w:r>
      <w:r w:rsidR="00044C3F">
        <w:t>š</w:t>
      </w:r>
      <w:r>
        <w:t>iri svim dostupnim informacijama kako bi planner u sledećem koraku mogao da smisli što optimalniji način izvršenja traženog upita.</w:t>
      </w:r>
    </w:p>
    <w:p w14:paraId="2BF3F37D" w14:textId="77777777" w:rsidR="008948C0" w:rsidRPr="008948C0" w:rsidRDefault="008948C0" w:rsidP="008948C0"/>
    <w:p w14:paraId="47F4A0F9" w14:textId="15A1194F" w:rsidR="002028D7" w:rsidRDefault="008948C0" w:rsidP="008948C0">
      <w:pPr>
        <w:pStyle w:val="Heading2"/>
        <w:numPr>
          <w:ilvl w:val="1"/>
          <w:numId w:val="26"/>
        </w:numPr>
      </w:pPr>
      <w:bookmarkStart w:id="6" w:name="_Toc105104941"/>
      <w:r>
        <w:t>Planner i Executor</w:t>
      </w:r>
      <w:bookmarkEnd w:id="6"/>
    </w:p>
    <w:p w14:paraId="531D01C2" w14:textId="374EC3C2" w:rsidR="008948C0" w:rsidRDefault="008948C0" w:rsidP="008948C0">
      <w:r>
        <w:t>Planer dobija querry stablo od rewriter-a i generiše plan stablo koje je najoptimalniji executor-u za izvršenje.</w:t>
      </w:r>
      <w:r w:rsidR="00581DA4">
        <w:t xml:space="preserve"> </w:t>
      </w:r>
      <w:r w:rsidR="00581DA4">
        <w:rPr>
          <w:lang w:val="sr-Latn-RS"/>
        </w:rPr>
        <w:t xml:space="preserve">Kako bi se našao najjeftiniji pristup (access path), planer procenjuje cenu svih mogućih pristupa dodajući pristupa i njegove cene u RelOptInfo strukturu i bira najjeftiniji. </w:t>
      </w:r>
      <w:r>
        <w:t>Planner u PostgreSQL je baziran isključivo na ceni izvršenja, ne podržava se optimizacija na osnovu pravila ili nagoveštaja. Planner je najkompleksniji podsistem RDBMS-a.</w:t>
      </w:r>
    </w:p>
    <w:p w14:paraId="6D05FAC1" w14:textId="56055025" w:rsidR="008948C0" w:rsidRDefault="008948C0" w:rsidP="008948C0">
      <w:r>
        <w:t xml:space="preserve">EXPLAIN komanda u PostgreSQL prikazuje plan </w:t>
      </w:r>
      <w:r w:rsidR="00044C3F">
        <w:t>stablo</w:t>
      </w:r>
      <w:r>
        <w:t>.</w:t>
      </w:r>
    </w:p>
    <w:p w14:paraId="1971B2DB" w14:textId="780E112D" w:rsidR="008948C0" w:rsidRDefault="00D148A0" w:rsidP="008948C0">
      <w:r>
        <w:rPr>
          <w:noProof/>
        </w:rPr>
        <w:lastRenderedPageBreak/>
        <w:drawing>
          <wp:inline distT="0" distB="0" distL="0" distR="0" wp14:anchorId="4EB5D4FF" wp14:editId="45951F77">
            <wp:extent cx="5943600" cy="44958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95800"/>
                    </a:xfrm>
                    <a:prstGeom prst="rect">
                      <a:avLst/>
                    </a:prstGeom>
                  </pic:spPr>
                </pic:pic>
              </a:graphicData>
            </a:graphic>
          </wp:inline>
        </w:drawing>
      </w:r>
    </w:p>
    <w:p w14:paraId="39E72F09" w14:textId="5C7214FD" w:rsidR="008948C0" w:rsidRDefault="008948C0" w:rsidP="008948C0">
      <w:pPr>
        <w:jc w:val="center"/>
        <w:rPr>
          <w:color w:val="595959" w:themeColor="text1" w:themeTint="A6"/>
          <w:sz w:val="20"/>
          <w:szCs w:val="20"/>
          <w:lang w:val="sr-Latn-RS"/>
        </w:rPr>
      </w:pPr>
      <w:r w:rsidRPr="005B42A2">
        <w:rPr>
          <w:color w:val="595959" w:themeColor="text1" w:themeTint="A6"/>
          <w:sz w:val="20"/>
          <w:szCs w:val="20"/>
        </w:rPr>
        <w:t xml:space="preserve">Slika </w:t>
      </w:r>
      <w:r w:rsidR="00D148A0">
        <w:rPr>
          <w:color w:val="595959" w:themeColor="text1" w:themeTint="A6"/>
          <w:sz w:val="20"/>
          <w:szCs w:val="20"/>
        </w:rPr>
        <w:t>2</w:t>
      </w:r>
      <w:r>
        <w:rPr>
          <w:color w:val="595959" w:themeColor="text1" w:themeTint="A6"/>
          <w:sz w:val="20"/>
          <w:szCs w:val="20"/>
        </w:rPr>
        <w:t>.</w:t>
      </w:r>
      <w:r w:rsidR="00D148A0">
        <w:rPr>
          <w:color w:val="595959" w:themeColor="text1" w:themeTint="A6"/>
          <w:sz w:val="20"/>
          <w:szCs w:val="20"/>
        </w:rPr>
        <w:t>5</w:t>
      </w:r>
      <w:r w:rsidRPr="005B42A2">
        <w:rPr>
          <w:color w:val="595959" w:themeColor="text1" w:themeTint="A6"/>
          <w:sz w:val="20"/>
          <w:szCs w:val="20"/>
        </w:rPr>
        <w:t xml:space="preserve"> –</w:t>
      </w:r>
      <w:r>
        <w:rPr>
          <w:color w:val="595959" w:themeColor="text1" w:themeTint="A6"/>
          <w:sz w:val="20"/>
          <w:szCs w:val="20"/>
        </w:rPr>
        <w:t xml:space="preserve"> primer plan</w:t>
      </w:r>
      <w:r w:rsidR="00D148A0">
        <w:rPr>
          <w:color w:val="595959" w:themeColor="text1" w:themeTint="A6"/>
          <w:sz w:val="20"/>
          <w:szCs w:val="20"/>
        </w:rPr>
        <w:t>stabla</w:t>
      </w:r>
      <w:r>
        <w:rPr>
          <w:color w:val="595959" w:themeColor="text1" w:themeTint="A6"/>
          <w:sz w:val="20"/>
          <w:szCs w:val="20"/>
          <w:lang w:val="sr-Latn-RS"/>
        </w:rPr>
        <w:t xml:space="preserve"> i veza sa EXPLAIN komandom</w:t>
      </w:r>
    </w:p>
    <w:p w14:paraId="75043DF0" w14:textId="77CD37E9" w:rsidR="008948C0" w:rsidRDefault="008948C0" w:rsidP="008948C0">
      <w:r>
        <w:t xml:space="preserve">Plan </w:t>
      </w:r>
      <w:r w:rsidR="00D148A0">
        <w:t>stablo</w:t>
      </w:r>
      <w:r>
        <w:t xml:space="preserve"> se sastoji od </w:t>
      </w:r>
      <w:r w:rsidRPr="004D0AC6">
        <w:rPr>
          <w:i/>
          <w:iCs/>
        </w:rPr>
        <w:t>plan nodes</w:t>
      </w:r>
      <w:r>
        <w:t xml:space="preserve"> (čvor</w:t>
      </w:r>
      <w:r w:rsidR="0045408E">
        <w:t>ova</w:t>
      </w:r>
      <w:r>
        <w:t>)</w:t>
      </w:r>
      <w:r w:rsidR="0045408E">
        <w:t xml:space="preserve"> </w:t>
      </w:r>
      <w:r w:rsidRPr="004D0AC6">
        <w:t>i</w:t>
      </w:r>
      <w:r>
        <w:t xml:space="preserve"> povezano je sa plantree listom unutar </w:t>
      </w:r>
      <w:hyperlink r:id="rId13" w:anchor="L43" w:history="1">
        <w:r w:rsidRPr="004D0AC6">
          <w:rPr>
            <w:rStyle w:val="Hyperlink"/>
          </w:rPr>
          <w:t>PlannedStmt</w:t>
        </w:r>
      </w:hyperlink>
      <w:r>
        <w:t xml:space="preserve"> strukturom definisanom unutar plannode.</w:t>
      </w:r>
      <w:proofErr w:type="gramStart"/>
      <w:r>
        <w:t>h .</w:t>
      </w:r>
      <w:proofErr w:type="gramEnd"/>
      <w:r>
        <w:t xml:space="preserve"> Svaki od čvorova sadrži informacije potrebne za rad executor-a, executor izvršava čvorove or kraja plan </w:t>
      </w:r>
      <w:r w:rsidR="00044C3F">
        <w:t xml:space="preserve">stabla </w:t>
      </w:r>
      <w:r>
        <w:t>do korena u slučaju za upite vezane za samo jednu tabelu.</w:t>
      </w:r>
    </w:p>
    <w:p w14:paraId="44DB2EDA" w14:textId="50FBB303" w:rsidR="008948C0" w:rsidRDefault="005E7285" w:rsidP="005E7285">
      <w:r>
        <w:rPr>
          <w:lang w:val="sr-Latn-RS"/>
        </w:rPr>
        <w:t xml:space="preserve">U single-table upitima executor uzima čvorove plan </w:t>
      </w:r>
      <w:r w:rsidR="00C45F1A">
        <w:rPr>
          <w:lang w:val="sr-Latn-RS"/>
        </w:rPr>
        <w:t>stabla</w:t>
      </w:r>
      <w:r>
        <w:rPr>
          <w:lang w:val="sr-Latn-RS"/>
        </w:rPr>
        <w:t xml:space="preserve"> od krajeva prema korenu i poziva funkcije koje izvršavaju procesiranje datog čvora. Svaki </w:t>
      </w:r>
      <w:r w:rsidRPr="00252A5C">
        <w:rPr>
          <w:i/>
          <w:iCs/>
          <w:lang w:val="sr-Latn-RS"/>
        </w:rPr>
        <w:t>plan node</w:t>
      </w:r>
      <w:r>
        <w:rPr>
          <w:i/>
          <w:iCs/>
          <w:lang w:val="sr-Latn-RS"/>
        </w:rPr>
        <w:t xml:space="preserve"> </w:t>
      </w:r>
      <w:r>
        <w:rPr>
          <w:lang w:val="sr-Latn-RS"/>
        </w:rPr>
        <w:t xml:space="preserve">ima funkciju za izvršenje date operacije, nalaze se u </w:t>
      </w:r>
      <w:hyperlink r:id="rId14" w:tgtFrame="_blank" w:history="1">
        <w:r w:rsidRPr="00252A5C">
          <w:rPr>
            <w:rStyle w:val="Hyperlink"/>
          </w:rPr>
          <w:t>src/backend/executor/</w:t>
        </w:r>
      </w:hyperlink>
      <w:r>
        <w:rPr>
          <w:lang w:val="sr-Latn-RS"/>
        </w:rPr>
        <w:t xml:space="preserve"> direktorijumu. </w:t>
      </w:r>
      <w:r w:rsidR="008948C0">
        <w:t xml:space="preserve">U primeru sa slike </w:t>
      </w:r>
      <w:r w:rsidR="005040E2">
        <w:t>2.5</w:t>
      </w:r>
      <w:r w:rsidR="008948C0">
        <w:t xml:space="preserve"> se vidi lista čvorova sačinjena od </w:t>
      </w:r>
      <w:r w:rsidR="008948C0" w:rsidRPr="00D92C12">
        <w:rPr>
          <w:i/>
          <w:iCs/>
        </w:rPr>
        <w:t>sort</w:t>
      </w:r>
      <w:r w:rsidR="008948C0">
        <w:t xml:space="preserve"> i </w:t>
      </w:r>
      <w:r w:rsidR="008948C0" w:rsidRPr="00D92C12">
        <w:rPr>
          <w:i/>
          <w:iCs/>
        </w:rPr>
        <w:t>sequental scan</w:t>
      </w:r>
      <w:r w:rsidR="008948C0">
        <w:t xml:space="preserve"> čvorova, značeći da executor skenira tabelu </w:t>
      </w:r>
      <w:r w:rsidR="008948C0">
        <w:rPr>
          <w:i/>
          <w:iCs/>
        </w:rPr>
        <w:t>tbl_a</w:t>
      </w:r>
      <w:r w:rsidR="008948C0">
        <w:t xml:space="preserve"> pomoću sekvencijalnog skeniranja a zatim sortira dobijeni rezultat.</w:t>
      </w:r>
    </w:p>
    <w:p w14:paraId="7A2661DE" w14:textId="66ACFD71" w:rsidR="005040E2" w:rsidRDefault="005040E2" w:rsidP="005E7285">
      <w:pPr>
        <w:rPr>
          <w:lang w:val="sr-Latn-RS"/>
        </w:rPr>
      </w:pPr>
      <w:r>
        <w:t>Pri izdr</w:t>
      </w:r>
      <w:r>
        <w:rPr>
          <w:lang w:val="sr-Latn-RS"/>
        </w:rPr>
        <w:t xml:space="preserve">šenju executor koristi </w:t>
      </w:r>
      <w:r w:rsidRPr="005040E2">
        <w:rPr>
          <w:i/>
          <w:iCs/>
          <w:lang w:val="sr-Latn-RS"/>
        </w:rPr>
        <w:t>work_mem</w:t>
      </w:r>
      <w:r>
        <w:rPr>
          <w:lang w:val="sr-Latn-RS"/>
        </w:rPr>
        <w:t xml:space="preserve"> i </w:t>
      </w:r>
      <w:r w:rsidRPr="005040E2">
        <w:rPr>
          <w:i/>
          <w:iCs/>
          <w:lang w:val="sr-Latn-RS"/>
        </w:rPr>
        <w:t>temp_buffers</w:t>
      </w:r>
      <w:r>
        <w:rPr>
          <w:lang w:val="sr-Latn-RS"/>
        </w:rPr>
        <w:t xml:space="preserve"> koji su unapred alocirani u memoriji za izvršenje upita, međutim ako to nije dovoljno kreira se privremeni fajl koji se smešta unutar </w:t>
      </w:r>
      <w:r w:rsidRPr="005040E2">
        <w:rPr>
          <w:i/>
          <w:iCs/>
          <w:lang w:val="sr-Latn-RS"/>
        </w:rPr>
        <w:t>base/pg_tmp</w:t>
      </w:r>
      <w:r>
        <w:rPr>
          <w:i/>
          <w:iCs/>
          <w:lang w:val="sr-Latn-RS"/>
        </w:rPr>
        <w:t xml:space="preserve"> </w:t>
      </w:r>
      <w:r>
        <w:rPr>
          <w:lang w:val="sr-Latn-RS"/>
        </w:rPr>
        <w:t>poddirektorijuma. Korišćenjem ANALYZE opcije uz EXPLAIN komandu PostgreSQL izvršava upit i prikazuje pravi broj redova</w:t>
      </w:r>
      <w:r w:rsidR="00982DE9">
        <w:rPr>
          <w:lang w:val="sr-Latn-RS"/>
        </w:rPr>
        <w:t>, vreme izvršenja i iskorišćenu memoriju. Sledi primer ove komande, na liniji 6 možemo zapaziti da je je executor kreirao privremeni fajl veličine 10.000kB.</w:t>
      </w:r>
    </w:p>
    <w:p w14:paraId="056564DA" w14:textId="1DDAA2A4" w:rsidR="00982DE9" w:rsidRDefault="00982DE9" w:rsidP="005E7285">
      <w:pPr>
        <w:rPr>
          <w:lang w:val="sr-Latn-RS"/>
        </w:rPr>
      </w:pPr>
    </w:p>
    <w:p w14:paraId="679E1DD4" w14:textId="77777777" w:rsidR="00982DE9" w:rsidRDefault="00982DE9" w:rsidP="005E7285">
      <w:pPr>
        <w:rPr>
          <w:lang w:val="sr-Latn-RS"/>
        </w:rPr>
      </w:pPr>
    </w:p>
    <w:p w14:paraId="1BD9702E" w14:textId="7F32FB84" w:rsidR="00982DE9" w:rsidRPr="00982DE9" w:rsidRDefault="00982DE9" w:rsidP="00982DE9">
      <w:pPr>
        <w:shd w:val="clear" w:color="auto" w:fill="1E1E1E"/>
        <w:spacing w:after="0" w:line="240" w:lineRule="auto"/>
        <w:rPr>
          <w:rFonts w:ascii="Consolas" w:eastAsia="Times New Roman" w:hAnsi="Consolas" w:cs="Times New Roman"/>
          <w:color w:val="D4D4D4"/>
          <w:sz w:val="20"/>
          <w:szCs w:val="20"/>
          <w:lang w:val="sr-Latn-RS" w:eastAsia="sr-Latn-RS"/>
        </w:rPr>
      </w:pPr>
      <w:r w:rsidRPr="00982DE9">
        <w:rPr>
          <w:rFonts w:ascii="Consolas" w:eastAsia="Times New Roman" w:hAnsi="Consolas" w:cs="Times New Roman"/>
          <w:color w:val="D4D4D4"/>
          <w:sz w:val="20"/>
          <w:szCs w:val="20"/>
          <w:lang w:val="sr-Latn-RS" w:eastAsia="sr-Latn-RS"/>
        </w:rPr>
        <w:t xml:space="preserve">EXPLAIN ANALYZE </w:t>
      </w:r>
      <w:r w:rsidRPr="00982DE9">
        <w:rPr>
          <w:rFonts w:ascii="Consolas" w:eastAsia="Times New Roman" w:hAnsi="Consolas" w:cs="Times New Roman"/>
          <w:color w:val="569CD6"/>
          <w:sz w:val="20"/>
          <w:szCs w:val="20"/>
          <w:lang w:val="sr-Latn-RS" w:eastAsia="sr-Latn-RS"/>
        </w:rPr>
        <w:t>SELECT</w:t>
      </w:r>
      <w:r w:rsidRPr="00982DE9">
        <w:rPr>
          <w:rFonts w:ascii="Consolas" w:eastAsia="Times New Roman" w:hAnsi="Consolas" w:cs="Times New Roman"/>
          <w:color w:val="D4D4D4"/>
          <w:sz w:val="20"/>
          <w:szCs w:val="20"/>
          <w:lang w:val="sr-Latn-RS" w:eastAsia="sr-Latn-RS"/>
        </w:rPr>
        <w:t xml:space="preserve"> id, </w:t>
      </w:r>
      <w:r w:rsidRPr="00982DE9">
        <w:rPr>
          <w:rFonts w:ascii="Consolas" w:eastAsia="Times New Roman" w:hAnsi="Consolas" w:cs="Times New Roman"/>
          <w:color w:val="569CD6"/>
          <w:sz w:val="20"/>
          <w:szCs w:val="20"/>
          <w:lang w:val="sr-Latn-RS" w:eastAsia="sr-Latn-RS"/>
        </w:rPr>
        <w:t>data</w:t>
      </w:r>
      <w:r w:rsidRPr="00982DE9">
        <w:rPr>
          <w:rFonts w:ascii="Consolas" w:eastAsia="Times New Roman" w:hAnsi="Consolas" w:cs="Times New Roman"/>
          <w:color w:val="D4D4D4"/>
          <w:sz w:val="20"/>
          <w:szCs w:val="20"/>
          <w:lang w:val="sr-Latn-RS" w:eastAsia="sr-Latn-RS"/>
        </w:rPr>
        <w:t xml:space="preserve"> </w:t>
      </w:r>
      <w:r w:rsidRPr="00982DE9">
        <w:rPr>
          <w:rFonts w:ascii="Consolas" w:eastAsia="Times New Roman" w:hAnsi="Consolas" w:cs="Times New Roman"/>
          <w:color w:val="569CD6"/>
          <w:sz w:val="20"/>
          <w:szCs w:val="20"/>
          <w:lang w:val="sr-Latn-RS" w:eastAsia="sr-Latn-RS"/>
        </w:rPr>
        <w:t>FROM</w:t>
      </w:r>
      <w:r w:rsidRPr="00982DE9">
        <w:rPr>
          <w:rFonts w:ascii="Consolas" w:eastAsia="Times New Roman" w:hAnsi="Consolas" w:cs="Times New Roman"/>
          <w:color w:val="D4D4D4"/>
          <w:sz w:val="20"/>
          <w:szCs w:val="20"/>
          <w:lang w:val="sr-Latn-RS" w:eastAsia="sr-Latn-RS"/>
        </w:rPr>
        <w:t xml:space="preserve"> tbl_25m </w:t>
      </w:r>
      <w:r w:rsidRPr="00982DE9">
        <w:rPr>
          <w:rFonts w:ascii="Consolas" w:eastAsia="Times New Roman" w:hAnsi="Consolas" w:cs="Times New Roman"/>
          <w:color w:val="569CD6"/>
          <w:sz w:val="20"/>
          <w:szCs w:val="20"/>
          <w:lang w:val="sr-Latn-RS" w:eastAsia="sr-Latn-RS"/>
        </w:rPr>
        <w:t>ORDER BY</w:t>
      </w:r>
      <w:r w:rsidRPr="00982DE9">
        <w:rPr>
          <w:rFonts w:ascii="Consolas" w:eastAsia="Times New Roman" w:hAnsi="Consolas" w:cs="Times New Roman"/>
          <w:color w:val="D4D4D4"/>
          <w:sz w:val="20"/>
          <w:szCs w:val="20"/>
          <w:lang w:val="sr-Latn-RS" w:eastAsia="sr-Latn-RS"/>
        </w:rPr>
        <w:t xml:space="preserve"> id;</w:t>
      </w:r>
    </w:p>
    <w:p w14:paraId="7FB14988" w14:textId="45C705B6" w:rsidR="00982DE9" w:rsidRPr="00982DE9" w:rsidRDefault="00982DE9" w:rsidP="00982DE9">
      <w:pPr>
        <w:shd w:val="clear" w:color="auto" w:fill="1E1E1E"/>
        <w:spacing w:after="0" w:line="240" w:lineRule="auto"/>
        <w:jc w:val="center"/>
        <w:rPr>
          <w:rFonts w:ascii="Consolas" w:eastAsia="Times New Roman" w:hAnsi="Consolas" w:cs="Times New Roman"/>
          <w:color w:val="D4D4D4"/>
          <w:sz w:val="20"/>
          <w:szCs w:val="20"/>
          <w:lang w:val="sr-Latn-RS" w:eastAsia="sr-Latn-RS"/>
        </w:rPr>
      </w:pPr>
      <w:r w:rsidRPr="00982DE9">
        <w:rPr>
          <w:rFonts w:ascii="Consolas" w:eastAsia="Times New Roman" w:hAnsi="Consolas" w:cs="Times New Roman"/>
          <w:color w:val="D4D4D4"/>
          <w:sz w:val="20"/>
          <w:szCs w:val="20"/>
          <w:lang w:val="sr-Latn-RS" w:eastAsia="sr-Latn-RS"/>
        </w:rPr>
        <w:t>QUERY</w:t>
      </w:r>
      <w:r>
        <w:rPr>
          <w:rFonts w:ascii="Consolas" w:eastAsia="Times New Roman" w:hAnsi="Consolas" w:cs="Times New Roman"/>
          <w:color w:val="D4D4D4"/>
          <w:sz w:val="20"/>
          <w:szCs w:val="20"/>
          <w:lang w:val="sr-Latn-RS" w:eastAsia="sr-Latn-RS"/>
        </w:rPr>
        <w:t xml:space="preserve"> </w:t>
      </w:r>
      <w:r w:rsidRPr="00982DE9">
        <w:rPr>
          <w:rFonts w:ascii="Consolas" w:eastAsia="Times New Roman" w:hAnsi="Consolas" w:cs="Times New Roman"/>
          <w:color w:val="D4D4D4"/>
          <w:sz w:val="20"/>
          <w:szCs w:val="20"/>
          <w:lang w:val="sr-Latn-RS" w:eastAsia="sr-Latn-RS"/>
        </w:rPr>
        <w:t>PLAN</w:t>
      </w:r>
    </w:p>
    <w:p w14:paraId="4F5EE8C8" w14:textId="77777777" w:rsidR="00982DE9" w:rsidRPr="00982DE9" w:rsidRDefault="00982DE9" w:rsidP="00982DE9">
      <w:pPr>
        <w:shd w:val="clear" w:color="auto" w:fill="1E1E1E"/>
        <w:spacing w:after="0" w:line="240" w:lineRule="auto"/>
        <w:rPr>
          <w:rFonts w:ascii="Consolas" w:eastAsia="Times New Roman" w:hAnsi="Consolas" w:cs="Times New Roman"/>
          <w:color w:val="D4D4D4"/>
          <w:sz w:val="20"/>
          <w:szCs w:val="20"/>
          <w:lang w:val="sr-Latn-RS" w:eastAsia="sr-Latn-RS"/>
        </w:rPr>
      </w:pPr>
      <w:r w:rsidRPr="00982DE9">
        <w:rPr>
          <w:rFonts w:ascii="Consolas" w:eastAsia="Times New Roman" w:hAnsi="Consolas" w:cs="Times New Roman"/>
          <w:color w:val="6A9955"/>
          <w:sz w:val="20"/>
          <w:szCs w:val="20"/>
          <w:lang w:val="sr-Latn-RS" w:eastAsia="sr-Latn-RS"/>
        </w:rPr>
        <w:t>--------------------------------------------------------------------------------------------------------------------------</w:t>
      </w:r>
    </w:p>
    <w:p w14:paraId="07151C99" w14:textId="77777777" w:rsidR="00982DE9" w:rsidRPr="00982DE9" w:rsidRDefault="00982DE9" w:rsidP="00982DE9">
      <w:pPr>
        <w:shd w:val="clear" w:color="auto" w:fill="1E1E1E"/>
        <w:spacing w:after="0" w:line="240" w:lineRule="auto"/>
        <w:rPr>
          <w:rFonts w:ascii="Consolas" w:eastAsia="Times New Roman" w:hAnsi="Consolas" w:cs="Times New Roman"/>
          <w:color w:val="D4D4D4"/>
          <w:sz w:val="20"/>
          <w:szCs w:val="20"/>
          <w:lang w:val="sr-Latn-RS" w:eastAsia="sr-Latn-RS"/>
        </w:rPr>
      </w:pPr>
      <w:r w:rsidRPr="00982DE9">
        <w:rPr>
          <w:rFonts w:ascii="Consolas" w:eastAsia="Times New Roman" w:hAnsi="Consolas" w:cs="Times New Roman"/>
          <w:color w:val="D4D4D4"/>
          <w:sz w:val="20"/>
          <w:szCs w:val="20"/>
          <w:lang w:val="sr-Latn-RS" w:eastAsia="sr-Latn-RS"/>
        </w:rPr>
        <w:t> Sort  (cost=</w:t>
      </w:r>
      <w:r w:rsidRPr="00982DE9">
        <w:rPr>
          <w:rFonts w:ascii="Consolas" w:eastAsia="Times New Roman" w:hAnsi="Consolas" w:cs="Times New Roman"/>
          <w:color w:val="B5CEA8"/>
          <w:sz w:val="20"/>
          <w:szCs w:val="20"/>
          <w:lang w:val="sr-Latn-RS" w:eastAsia="sr-Latn-RS"/>
        </w:rPr>
        <w:t>3944070</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01</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3945895</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01</w:t>
      </w:r>
      <w:r w:rsidRPr="00982DE9">
        <w:rPr>
          <w:rFonts w:ascii="Consolas" w:eastAsia="Times New Roman" w:hAnsi="Consolas" w:cs="Times New Roman"/>
          <w:color w:val="D4D4D4"/>
          <w:sz w:val="20"/>
          <w:szCs w:val="20"/>
          <w:lang w:val="sr-Latn-RS" w:eastAsia="sr-Latn-RS"/>
        </w:rPr>
        <w:t xml:space="preserve"> </w:t>
      </w:r>
      <w:r w:rsidRPr="00982DE9">
        <w:rPr>
          <w:rFonts w:ascii="Consolas" w:eastAsia="Times New Roman" w:hAnsi="Consolas" w:cs="Times New Roman"/>
          <w:color w:val="569CD6"/>
          <w:sz w:val="20"/>
          <w:szCs w:val="20"/>
          <w:lang w:val="sr-Latn-RS" w:eastAsia="sr-Latn-RS"/>
        </w:rPr>
        <w:t>rows</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730000</w:t>
      </w:r>
      <w:r w:rsidRPr="00982DE9">
        <w:rPr>
          <w:rFonts w:ascii="Consolas" w:eastAsia="Times New Roman" w:hAnsi="Consolas" w:cs="Times New Roman"/>
          <w:color w:val="D4D4D4"/>
          <w:sz w:val="20"/>
          <w:szCs w:val="20"/>
          <w:lang w:val="sr-Latn-RS" w:eastAsia="sr-Latn-RS"/>
        </w:rPr>
        <w:t xml:space="preserve"> width=</w:t>
      </w:r>
      <w:r w:rsidRPr="00982DE9">
        <w:rPr>
          <w:rFonts w:ascii="Consolas" w:eastAsia="Times New Roman" w:hAnsi="Consolas" w:cs="Times New Roman"/>
          <w:color w:val="B5CEA8"/>
          <w:sz w:val="20"/>
          <w:szCs w:val="20"/>
          <w:lang w:val="sr-Latn-RS" w:eastAsia="sr-Latn-RS"/>
        </w:rPr>
        <w:t>4104</w:t>
      </w:r>
      <w:r w:rsidRPr="00982DE9">
        <w:rPr>
          <w:rFonts w:ascii="Consolas" w:eastAsia="Times New Roman" w:hAnsi="Consolas" w:cs="Times New Roman"/>
          <w:color w:val="D4D4D4"/>
          <w:sz w:val="20"/>
          <w:szCs w:val="20"/>
          <w:lang w:val="sr-Latn-RS" w:eastAsia="sr-Latn-RS"/>
        </w:rPr>
        <w:t xml:space="preserve">) (actual </w:t>
      </w:r>
      <w:r w:rsidRPr="00982DE9">
        <w:rPr>
          <w:rFonts w:ascii="Consolas" w:eastAsia="Times New Roman" w:hAnsi="Consolas" w:cs="Times New Roman"/>
          <w:color w:val="569CD6"/>
          <w:sz w:val="20"/>
          <w:szCs w:val="20"/>
          <w:lang w:val="sr-Latn-RS" w:eastAsia="sr-Latn-RS"/>
        </w:rPr>
        <w:t>time</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885</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648</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1033</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746</w:t>
      </w:r>
      <w:r w:rsidRPr="00982DE9">
        <w:rPr>
          <w:rFonts w:ascii="Consolas" w:eastAsia="Times New Roman" w:hAnsi="Consolas" w:cs="Times New Roman"/>
          <w:color w:val="D4D4D4"/>
          <w:sz w:val="20"/>
          <w:szCs w:val="20"/>
          <w:lang w:val="sr-Latn-RS" w:eastAsia="sr-Latn-RS"/>
        </w:rPr>
        <w:t xml:space="preserve"> </w:t>
      </w:r>
      <w:r w:rsidRPr="00982DE9">
        <w:rPr>
          <w:rFonts w:ascii="Consolas" w:eastAsia="Times New Roman" w:hAnsi="Consolas" w:cs="Times New Roman"/>
          <w:color w:val="569CD6"/>
          <w:sz w:val="20"/>
          <w:szCs w:val="20"/>
          <w:lang w:val="sr-Latn-RS" w:eastAsia="sr-Latn-RS"/>
        </w:rPr>
        <w:t>rows</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730000</w:t>
      </w:r>
      <w:r w:rsidRPr="00982DE9">
        <w:rPr>
          <w:rFonts w:ascii="Consolas" w:eastAsia="Times New Roman" w:hAnsi="Consolas" w:cs="Times New Roman"/>
          <w:color w:val="D4D4D4"/>
          <w:sz w:val="20"/>
          <w:szCs w:val="20"/>
          <w:lang w:val="sr-Latn-RS" w:eastAsia="sr-Latn-RS"/>
        </w:rPr>
        <w:t xml:space="preserve"> loops=</w:t>
      </w:r>
      <w:r w:rsidRPr="00982DE9">
        <w:rPr>
          <w:rFonts w:ascii="Consolas" w:eastAsia="Times New Roman" w:hAnsi="Consolas" w:cs="Times New Roman"/>
          <w:color w:val="B5CEA8"/>
          <w:sz w:val="20"/>
          <w:szCs w:val="20"/>
          <w:lang w:val="sr-Latn-RS" w:eastAsia="sr-Latn-RS"/>
        </w:rPr>
        <w:t>1</w:t>
      </w:r>
      <w:r w:rsidRPr="00982DE9">
        <w:rPr>
          <w:rFonts w:ascii="Consolas" w:eastAsia="Times New Roman" w:hAnsi="Consolas" w:cs="Times New Roman"/>
          <w:color w:val="D4D4D4"/>
          <w:sz w:val="20"/>
          <w:szCs w:val="20"/>
          <w:lang w:val="sr-Latn-RS" w:eastAsia="sr-Latn-RS"/>
        </w:rPr>
        <w:t>)</w:t>
      </w:r>
    </w:p>
    <w:p w14:paraId="4FF6C830" w14:textId="77777777" w:rsidR="00982DE9" w:rsidRPr="00982DE9" w:rsidRDefault="00982DE9" w:rsidP="00982DE9">
      <w:pPr>
        <w:shd w:val="clear" w:color="auto" w:fill="1E1E1E"/>
        <w:spacing w:after="0" w:line="240" w:lineRule="auto"/>
        <w:rPr>
          <w:rFonts w:ascii="Consolas" w:eastAsia="Times New Roman" w:hAnsi="Consolas" w:cs="Times New Roman"/>
          <w:color w:val="D4D4D4"/>
          <w:sz w:val="20"/>
          <w:szCs w:val="20"/>
          <w:lang w:val="sr-Latn-RS" w:eastAsia="sr-Latn-RS"/>
        </w:rPr>
      </w:pPr>
      <w:r w:rsidRPr="00982DE9">
        <w:rPr>
          <w:rFonts w:ascii="Consolas" w:eastAsia="Times New Roman" w:hAnsi="Consolas" w:cs="Times New Roman"/>
          <w:color w:val="D4D4D4"/>
          <w:sz w:val="20"/>
          <w:szCs w:val="20"/>
          <w:lang w:val="sr-Latn-RS" w:eastAsia="sr-Latn-RS"/>
        </w:rPr>
        <w:t xml:space="preserve">   Sort </w:t>
      </w:r>
      <w:r w:rsidRPr="00982DE9">
        <w:rPr>
          <w:rFonts w:ascii="Consolas" w:eastAsia="Times New Roman" w:hAnsi="Consolas" w:cs="Times New Roman"/>
          <w:color w:val="569CD6"/>
          <w:sz w:val="20"/>
          <w:szCs w:val="20"/>
          <w:lang w:val="sr-Latn-RS" w:eastAsia="sr-Latn-RS"/>
        </w:rPr>
        <w:t>Key</w:t>
      </w:r>
      <w:r w:rsidRPr="00982DE9">
        <w:rPr>
          <w:rFonts w:ascii="Consolas" w:eastAsia="Times New Roman" w:hAnsi="Consolas" w:cs="Times New Roman"/>
          <w:color w:val="D4D4D4"/>
          <w:sz w:val="20"/>
          <w:szCs w:val="20"/>
          <w:lang w:val="sr-Latn-RS" w:eastAsia="sr-Latn-RS"/>
        </w:rPr>
        <w:t>: id</w:t>
      </w:r>
    </w:p>
    <w:p w14:paraId="496AB287" w14:textId="77777777" w:rsidR="00982DE9" w:rsidRPr="00982DE9" w:rsidRDefault="00982DE9" w:rsidP="00982DE9">
      <w:pPr>
        <w:shd w:val="clear" w:color="auto" w:fill="1E1E1E"/>
        <w:spacing w:after="0" w:line="240" w:lineRule="auto"/>
        <w:rPr>
          <w:rFonts w:ascii="Consolas" w:eastAsia="Times New Roman" w:hAnsi="Consolas" w:cs="Times New Roman"/>
          <w:color w:val="D4D4D4"/>
          <w:sz w:val="20"/>
          <w:szCs w:val="20"/>
          <w:lang w:val="sr-Latn-RS" w:eastAsia="sr-Latn-RS"/>
        </w:rPr>
      </w:pPr>
      <w:r w:rsidRPr="00982DE9">
        <w:rPr>
          <w:rFonts w:ascii="Consolas" w:eastAsia="Times New Roman" w:hAnsi="Consolas" w:cs="Times New Roman"/>
          <w:color w:val="D4D4D4"/>
          <w:sz w:val="20"/>
          <w:szCs w:val="20"/>
          <w:lang w:val="sr-Latn-RS" w:eastAsia="sr-Latn-RS"/>
        </w:rPr>
        <w:t xml:space="preserve">   Sort Method: </w:t>
      </w:r>
      <w:r w:rsidRPr="00982DE9">
        <w:rPr>
          <w:rFonts w:ascii="Consolas" w:eastAsia="Times New Roman" w:hAnsi="Consolas" w:cs="Times New Roman"/>
          <w:color w:val="569CD6"/>
          <w:sz w:val="20"/>
          <w:szCs w:val="20"/>
          <w:lang w:val="sr-Latn-RS" w:eastAsia="sr-Latn-RS"/>
        </w:rPr>
        <w:t>external</w:t>
      </w:r>
      <w:r w:rsidRPr="00982DE9">
        <w:rPr>
          <w:rFonts w:ascii="Consolas" w:eastAsia="Times New Roman" w:hAnsi="Consolas" w:cs="Times New Roman"/>
          <w:color w:val="D4D4D4"/>
          <w:sz w:val="20"/>
          <w:szCs w:val="20"/>
          <w:lang w:val="sr-Latn-RS" w:eastAsia="sr-Latn-RS"/>
        </w:rPr>
        <w:t xml:space="preserve"> sort  </w:t>
      </w:r>
      <w:r w:rsidRPr="00982DE9">
        <w:rPr>
          <w:rFonts w:ascii="Consolas" w:eastAsia="Times New Roman" w:hAnsi="Consolas" w:cs="Times New Roman"/>
          <w:color w:val="569CD6"/>
          <w:sz w:val="20"/>
          <w:szCs w:val="20"/>
          <w:lang w:val="sr-Latn-RS" w:eastAsia="sr-Latn-RS"/>
        </w:rPr>
        <w:t>Disk</w:t>
      </w:r>
      <w:r w:rsidRPr="00982DE9">
        <w:rPr>
          <w:rFonts w:ascii="Consolas" w:eastAsia="Times New Roman" w:hAnsi="Consolas" w:cs="Times New Roman"/>
          <w:color w:val="D4D4D4"/>
          <w:sz w:val="20"/>
          <w:szCs w:val="20"/>
          <w:lang w:val="sr-Latn-RS" w:eastAsia="sr-Latn-RS"/>
        </w:rPr>
        <w:t>: 10000kB</w:t>
      </w:r>
    </w:p>
    <w:p w14:paraId="1D4FBDC3" w14:textId="77777777" w:rsidR="00982DE9" w:rsidRPr="00982DE9" w:rsidRDefault="00982DE9" w:rsidP="00982DE9">
      <w:pPr>
        <w:shd w:val="clear" w:color="auto" w:fill="1E1E1E"/>
        <w:spacing w:after="0" w:line="240" w:lineRule="auto"/>
        <w:rPr>
          <w:rFonts w:ascii="Consolas" w:eastAsia="Times New Roman" w:hAnsi="Consolas" w:cs="Times New Roman"/>
          <w:color w:val="D4D4D4"/>
          <w:sz w:val="20"/>
          <w:szCs w:val="20"/>
          <w:lang w:val="sr-Latn-RS" w:eastAsia="sr-Latn-RS"/>
        </w:rPr>
      </w:pPr>
      <w:r w:rsidRPr="00982DE9">
        <w:rPr>
          <w:rFonts w:ascii="Consolas" w:eastAsia="Times New Roman" w:hAnsi="Consolas" w:cs="Times New Roman"/>
          <w:color w:val="D4D4D4"/>
          <w:sz w:val="20"/>
          <w:szCs w:val="20"/>
          <w:lang w:val="sr-Latn-RS" w:eastAsia="sr-Latn-RS"/>
        </w:rPr>
        <w:t xml:space="preserve">   -&gt;  Seq Scan </w:t>
      </w:r>
      <w:r w:rsidRPr="00982DE9">
        <w:rPr>
          <w:rFonts w:ascii="Consolas" w:eastAsia="Times New Roman" w:hAnsi="Consolas" w:cs="Times New Roman"/>
          <w:color w:val="569CD6"/>
          <w:sz w:val="20"/>
          <w:szCs w:val="20"/>
          <w:lang w:val="sr-Latn-RS" w:eastAsia="sr-Latn-RS"/>
        </w:rPr>
        <w:t>on</w:t>
      </w:r>
      <w:r w:rsidRPr="00982DE9">
        <w:rPr>
          <w:rFonts w:ascii="Consolas" w:eastAsia="Times New Roman" w:hAnsi="Consolas" w:cs="Times New Roman"/>
          <w:color w:val="D4D4D4"/>
          <w:sz w:val="20"/>
          <w:szCs w:val="20"/>
          <w:lang w:val="sr-Latn-RS" w:eastAsia="sr-Latn-RS"/>
        </w:rPr>
        <w:t xml:space="preserve"> tbl_25m  (cost=</w:t>
      </w:r>
      <w:r w:rsidRPr="00982DE9">
        <w:rPr>
          <w:rFonts w:ascii="Consolas" w:eastAsia="Times New Roman" w:hAnsi="Consolas" w:cs="Times New Roman"/>
          <w:color w:val="B5CEA8"/>
          <w:sz w:val="20"/>
          <w:szCs w:val="20"/>
          <w:lang w:val="sr-Latn-RS" w:eastAsia="sr-Latn-RS"/>
        </w:rPr>
        <w:t>0</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00</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10531</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00</w:t>
      </w:r>
      <w:r w:rsidRPr="00982DE9">
        <w:rPr>
          <w:rFonts w:ascii="Consolas" w:eastAsia="Times New Roman" w:hAnsi="Consolas" w:cs="Times New Roman"/>
          <w:color w:val="D4D4D4"/>
          <w:sz w:val="20"/>
          <w:szCs w:val="20"/>
          <w:lang w:val="sr-Latn-RS" w:eastAsia="sr-Latn-RS"/>
        </w:rPr>
        <w:t xml:space="preserve"> </w:t>
      </w:r>
      <w:r w:rsidRPr="00982DE9">
        <w:rPr>
          <w:rFonts w:ascii="Consolas" w:eastAsia="Times New Roman" w:hAnsi="Consolas" w:cs="Times New Roman"/>
          <w:color w:val="569CD6"/>
          <w:sz w:val="20"/>
          <w:szCs w:val="20"/>
          <w:lang w:val="sr-Latn-RS" w:eastAsia="sr-Latn-RS"/>
        </w:rPr>
        <w:t>rows</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730000</w:t>
      </w:r>
      <w:r w:rsidRPr="00982DE9">
        <w:rPr>
          <w:rFonts w:ascii="Consolas" w:eastAsia="Times New Roman" w:hAnsi="Consolas" w:cs="Times New Roman"/>
          <w:color w:val="D4D4D4"/>
          <w:sz w:val="20"/>
          <w:szCs w:val="20"/>
          <w:lang w:val="sr-Latn-RS" w:eastAsia="sr-Latn-RS"/>
        </w:rPr>
        <w:t xml:space="preserve"> width=</w:t>
      </w:r>
      <w:r w:rsidRPr="00982DE9">
        <w:rPr>
          <w:rFonts w:ascii="Consolas" w:eastAsia="Times New Roman" w:hAnsi="Consolas" w:cs="Times New Roman"/>
          <w:color w:val="B5CEA8"/>
          <w:sz w:val="20"/>
          <w:szCs w:val="20"/>
          <w:lang w:val="sr-Latn-RS" w:eastAsia="sr-Latn-RS"/>
        </w:rPr>
        <w:t>4104</w:t>
      </w:r>
      <w:r w:rsidRPr="00982DE9">
        <w:rPr>
          <w:rFonts w:ascii="Consolas" w:eastAsia="Times New Roman" w:hAnsi="Consolas" w:cs="Times New Roman"/>
          <w:color w:val="D4D4D4"/>
          <w:sz w:val="20"/>
          <w:szCs w:val="20"/>
          <w:lang w:val="sr-Latn-RS" w:eastAsia="sr-Latn-RS"/>
        </w:rPr>
        <w:t xml:space="preserve">) (actual </w:t>
      </w:r>
      <w:r w:rsidRPr="00982DE9">
        <w:rPr>
          <w:rFonts w:ascii="Consolas" w:eastAsia="Times New Roman" w:hAnsi="Consolas" w:cs="Times New Roman"/>
          <w:color w:val="569CD6"/>
          <w:sz w:val="20"/>
          <w:szCs w:val="20"/>
          <w:lang w:val="sr-Latn-RS" w:eastAsia="sr-Latn-RS"/>
        </w:rPr>
        <w:t>time</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0</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024</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102</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548</w:t>
      </w:r>
      <w:r w:rsidRPr="00982DE9">
        <w:rPr>
          <w:rFonts w:ascii="Consolas" w:eastAsia="Times New Roman" w:hAnsi="Consolas" w:cs="Times New Roman"/>
          <w:color w:val="D4D4D4"/>
          <w:sz w:val="20"/>
          <w:szCs w:val="20"/>
          <w:lang w:val="sr-Latn-RS" w:eastAsia="sr-Latn-RS"/>
        </w:rPr>
        <w:t xml:space="preserve"> </w:t>
      </w:r>
      <w:r w:rsidRPr="00982DE9">
        <w:rPr>
          <w:rFonts w:ascii="Consolas" w:eastAsia="Times New Roman" w:hAnsi="Consolas" w:cs="Times New Roman"/>
          <w:color w:val="569CD6"/>
          <w:sz w:val="20"/>
          <w:szCs w:val="20"/>
          <w:lang w:val="sr-Latn-RS" w:eastAsia="sr-Latn-RS"/>
        </w:rPr>
        <w:t>rows</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730000</w:t>
      </w:r>
      <w:r w:rsidRPr="00982DE9">
        <w:rPr>
          <w:rFonts w:ascii="Consolas" w:eastAsia="Times New Roman" w:hAnsi="Consolas" w:cs="Times New Roman"/>
          <w:color w:val="D4D4D4"/>
          <w:sz w:val="20"/>
          <w:szCs w:val="20"/>
          <w:lang w:val="sr-Latn-RS" w:eastAsia="sr-Latn-RS"/>
        </w:rPr>
        <w:t xml:space="preserve"> loops=</w:t>
      </w:r>
      <w:r w:rsidRPr="00982DE9">
        <w:rPr>
          <w:rFonts w:ascii="Consolas" w:eastAsia="Times New Roman" w:hAnsi="Consolas" w:cs="Times New Roman"/>
          <w:color w:val="B5CEA8"/>
          <w:sz w:val="20"/>
          <w:szCs w:val="20"/>
          <w:lang w:val="sr-Latn-RS" w:eastAsia="sr-Latn-RS"/>
        </w:rPr>
        <w:t>1</w:t>
      </w:r>
      <w:r w:rsidRPr="00982DE9">
        <w:rPr>
          <w:rFonts w:ascii="Consolas" w:eastAsia="Times New Roman" w:hAnsi="Consolas" w:cs="Times New Roman"/>
          <w:color w:val="D4D4D4"/>
          <w:sz w:val="20"/>
          <w:szCs w:val="20"/>
          <w:lang w:val="sr-Latn-RS" w:eastAsia="sr-Latn-RS"/>
        </w:rPr>
        <w:t>)</w:t>
      </w:r>
    </w:p>
    <w:p w14:paraId="172F97B7" w14:textId="77777777" w:rsidR="00982DE9" w:rsidRPr="00982DE9" w:rsidRDefault="00982DE9" w:rsidP="00982DE9">
      <w:pPr>
        <w:shd w:val="clear" w:color="auto" w:fill="1E1E1E"/>
        <w:spacing w:after="0" w:line="240" w:lineRule="auto"/>
        <w:rPr>
          <w:rFonts w:ascii="Consolas" w:eastAsia="Times New Roman" w:hAnsi="Consolas" w:cs="Times New Roman"/>
          <w:color w:val="D4D4D4"/>
          <w:sz w:val="20"/>
          <w:szCs w:val="20"/>
          <w:lang w:val="sr-Latn-RS" w:eastAsia="sr-Latn-RS"/>
        </w:rPr>
      </w:pPr>
      <w:r w:rsidRPr="00982DE9">
        <w:rPr>
          <w:rFonts w:ascii="Consolas" w:eastAsia="Times New Roman" w:hAnsi="Consolas" w:cs="Times New Roman"/>
          <w:color w:val="D4D4D4"/>
          <w:sz w:val="20"/>
          <w:szCs w:val="20"/>
          <w:lang w:val="sr-Latn-RS" w:eastAsia="sr-Latn-RS"/>
        </w:rPr>
        <w:t xml:space="preserve"> Planning </w:t>
      </w:r>
      <w:r w:rsidRPr="00982DE9">
        <w:rPr>
          <w:rFonts w:ascii="Consolas" w:eastAsia="Times New Roman" w:hAnsi="Consolas" w:cs="Times New Roman"/>
          <w:color w:val="569CD6"/>
          <w:sz w:val="20"/>
          <w:szCs w:val="20"/>
          <w:lang w:val="sr-Latn-RS" w:eastAsia="sr-Latn-RS"/>
        </w:rPr>
        <w:t>time</w:t>
      </w:r>
      <w:r w:rsidRPr="00982DE9">
        <w:rPr>
          <w:rFonts w:ascii="Consolas" w:eastAsia="Times New Roman" w:hAnsi="Consolas" w:cs="Times New Roman"/>
          <w:color w:val="D4D4D4"/>
          <w:sz w:val="20"/>
          <w:szCs w:val="20"/>
          <w:lang w:val="sr-Latn-RS" w:eastAsia="sr-Latn-RS"/>
        </w:rPr>
        <w:t xml:space="preserve">: </w:t>
      </w:r>
      <w:r w:rsidRPr="00982DE9">
        <w:rPr>
          <w:rFonts w:ascii="Consolas" w:eastAsia="Times New Roman" w:hAnsi="Consolas" w:cs="Times New Roman"/>
          <w:color w:val="B5CEA8"/>
          <w:sz w:val="20"/>
          <w:szCs w:val="20"/>
          <w:lang w:val="sr-Latn-RS" w:eastAsia="sr-Latn-RS"/>
        </w:rPr>
        <w:t>1</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548</w:t>
      </w:r>
      <w:r w:rsidRPr="00982DE9">
        <w:rPr>
          <w:rFonts w:ascii="Consolas" w:eastAsia="Times New Roman" w:hAnsi="Consolas" w:cs="Times New Roman"/>
          <w:color w:val="D4D4D4"/>
          <w:sz w:val="20"/>
          <w:szCs w:val="20"/>
          <w:lang w:val="sr-Latn-RS" w:eastAsia="sr-Latn-RS"/>
        </w:rPr>
        <w:t xml:space="preserve"> ms</w:t>
      </w:r>
    </w:p>
    <w:p w14:paraId="17DC11F6" w14:textId="77777777" w:rsidR="00982DE9" w:rsidRPr="00982DE9" w:rsidRDefault="00982DE9" w:rsidP="00982DE9">
      <w:pPr>
        <w:shd w:val="clear" w:color="auto" w:fill="1E1E1E"/>
        <w:spacing w:after="0" w:line="240" w:lineRule="auto"/>
        <w:rPr>
          <w:rFonts w:ascii="Consolas" w:eastAsia="Times New Roman" w:hAnsi="Consolas" w:cs="Times New Roman"/>
          <w:color w:val="D4D4D4"/>
          <w:sz w:val="20"/>
          <w:szCs w:val="20"/>
          <w:lang w:val="sr-Latn-RS" w:eastAsia="sr-Latn-RS"/>
        </w:rPr>
      </w:pPr>
      <w:r w:rsidRPr="00982DE9">
        <w:rPr>
          <w:rFonts w:ascii="Consolas" w:eastAsia="Times New Roman" w:hAnsi="Consolas" w:cs="Times New Roman"/>
          <w:color w:val="D4D4D4"/>
          <w:sz w:val="20"/>
          <w:szCs w:val="20"/>
          <w:lang w:val="sr-Latn-RS" w:eastAsia="sr-Latn-RS"/>
        </w:rPr>
        <w:t xml:space="preserve"> Execution </w:t>
      </w:r>
      <w:r w:rsidRPr="00982DE9">
        <w:rPr>
          <w:rFonts w:ascii="Consolas" w:eastAsia="Times New Roman" w:hAnsi="Consolas" w:cs="Times New Roman"/>
          <w:color w:val="569CD6"/>
          <w:sz w:val="20"/>
          <w:szCs w:val="20"/>
          <w:lang w:val="sr-Latn-RS" w:eastAsia="sr-Latn-RS"/>
        </w:rPr>
        <w:t>time</w:t>
      </w:r>
      <w:r w:rsidRPr="00982DE9">
        <w:rPr>
          <w:rFonts w:ascii="Consolas" w:eastAsia="Times New Roman" w:hAnsi="Consolas" w:cs="Times New Roman"/>
          <w:color w:val="D4D4D4"/>
          <w:sz w:val="20"/>
          <w:szCs w:val="20"/>
          <w:lang w:val="sr-Latn-RS" w:eastAsia="sr-Latn-RS"/>
        </w:rPr>
        <w:t xml:space="preserve">: </w:t>
      </w:r>
      <w:r w:rsidRPr="00982DE9">
        <w:rPr>
          <w:rFonts w:ascii="Consolas" w:eastAsia="Times New Roman" w:hAnsi="Consolas" w:cs="Times New Roman"/>
          <w:color w:val="B5CEA8"/>
          <w:sz w:val="20"/>
          <w:szCs w:val="20"/>
          <w:lang w:val="sr-Latn-RS" w:eastAsia="sr-Latn-RS"/>
        </w:rPr>
        <w:t>1109</w:t>
      </w:r>
      <w:r w:rsidRPr="00982DE9">
        <w:rPr>
          <w:rFonts w:ascii="Consolas" w:eastAsia="Times New Roman" w:hAnsi="Consolas" w:cs="Times New Roman"/>
          <w:color w:val="D4D4D4"/>
          <w:sz w:val="20"/>
          <w:szCs w:val="20"/>
          <w:lang w:val="sr-Latn-RS" w:eastAsia="sr-Latn-RS"/>
        </w:rPr>
        <w:t>.</w:t>
      </w:r>
      <w:r w:rsidRPr="00982DE9">
        <w:rPr>
          <w:rFonts w:ascii="Consolas" w:eastAsia="Times New Roman" w:hAnsi="Consolas" w:cs="Times New Roman"/>
          <w:color w:val="B5CEA8"/>
          <w:sz w:val="20"/>
          <w:szCs w:val="20"/>
          <w:lang w:val="sr-Latn-RS" w:eastAsia="sr-Latn-RS"/>
        </w:rPr>
        <w:t>571</w:t>
      </w:r>
      <w:r w:rsidRPr="00982DE9">
        <w:rPr>
          <w:rFonts w:ascii="Consolas" w:eastAsia="Times New Roman" w:hAnsi="Consolas" w:cs="Times New Roman"/>
          <w:color w:val="D4D4D4"/>
          <w:sz w:val="20"/>
          <w:szCs w:val="20"/>
          <w:lang w:val="sr-Latn-RS" w:eastAsia="sr-Latn-RS"/>
        </w:rPr>
        <w:t xml:space="preserve"> ms</w:t>
      </w:r>
    </w:p>
    <w:p w14:paraId="6C558D8D" w14:textId="3375C043" w:rsidR="00982DE9" w:rsidRPr="005040E2" w:rsidRDefault="00982DE9" w:rsidP="005E7285">
      <w:pPr>
        <w:rPr>
          <w:lang w:val="sr-Latn-RS"/>
        </w:rPr>
      </w:pPr>
    </w:p>
    <w:p w14:paraId="27A133EB" w14:textId="2BB9CC1C" w:rsidR="008948C0" w:rsidRDefault="005E7285" w:rsidP="008948C0">
      <w:r>
        <w:t>K</w:t>
      </w:r>
      <w:r w:rsidR="008948C0">
        <w:t xml:space="preserve">ada izvršava pristup podacima, PostgreSQL koristi </w:t>
      </w:r>
      <w:r w:rsidR="008948C0" w:rsidRPr="00AF207C">
        <w:rPr>
          <w:i/>
          <w:iCs/>
        </w:rPr>
        <w:t>concurrency control mechanism</w:t>
      </w:r>
      <w:r w:rsidR="008948C0">
        <w:rPr>
          <w:i/>
          <w:iCs/>
        </w:rPr>
        <w:t xml:space="preserve">, </w:t>
      </w:r>
      <w:r w:rsidR="008948C0">
        <w:t>o kome će biti reči kasnije u dokumentu, za održavanje konzistentnosti i izolacije pokrenutih transakcija.</w:t>
      </w:r>
    </w:p>
    <w:p w14:paraId="6E51863A" w14:textId="55020336" w:rsidR="008948C0" w:rsidRDefault="005E7285" w:rsidP="00FF02FD">
      <w:pPr>
        <w:pStyle w:val="Heading3"/>
      </w:pPr>
      <w:bookmarkStart w:id="7" w:name="_Toc105104942"/>
      <w:r>
        <w:t>2.5.1</w:t>
      </w:r>
      <w:r w:rsidR="008948C0">
        <w:t xml:space="preserve"> Procena cene u single-table upitima</w:t>
      </w:r>
      <w:bookmarkEnd w:id="7"/>
    </w:p>
    <w:p w14:paraId="48974054" w14:textId="77777777" w:rsidR="008948C0" w:rsidRDefault="008948C0" w:rsidP="008948C0">
      <w:r>
        <w:t xml:space="preserve">PostgreSQL bazira optimizaciju upita na osnovu cene. Cena je bezdimenziona vrednost, računa se na osnovu funkcija defenisanih unutar </w:t>
      </w:r>
      <w:hyperlink r:id="rId15" w:history="1">
        <w:r w:rsidRPr="00F85205">
          <w:rPr>
            <w:rStyle w:val="Hyperlink"/>
          </w:rPr>
          <w:t>costsize.c</w:t>
        </w:r>
      </w:hyperlink>
      <w:r>
        <w:t xml:space="preserve"> , na primer izračunavanje cene sekvencijalnog skeniranja i indeksnog skeniranja su </w:t>
      </w:r>
      <w:r w:rsidRPr="008F072E">
        <w:rPr>
          <w:i/>
          <w:iCs/>
        </w:rPr>
        <w:t>cost_</w:t>
      </w:r>
      <w:proofErr w:type="gramStart"/>
      <w:r w:rsidRPr="008F072E">
        <w:rPr>
          <w:i/>
          <w:iCs/>
        </w:rPr>
        <w:t>seqscan</w:t>
      </w:r>
      <w:r w:rsidRPr="008F072E">
        <w:t>(</w:t>
      </w:r>
      <w:proofErr w:type="gramEnd"/>
      <w:r w:rsidRPr="008F072E">
        <w:t xml:space="preserve">) </w:t>
      </w:r>
      <w:r>
        <w:t>i</w:t>
      </w:r>
      <w:r w:rsidRPr="008F072E">
        <w:t xml:space="preserve"> </w:t>
      </w:r>
      <w:r w:rsidRPr="008F072E">
        <w:rPr>
          <w:i/>
          <w:iCs/>
        </w:rPr>
        <w:t>cost_index</w:t>
      </w:r>
      <w:r w:rsidRPr="008F072E">
        <w:t>()</w:t>
      </w:r>
      <w:r>
        <w:t xml:space="preserve">  redom.</w:t>
      </w:r>
    </w:p>
    <w:p w14:paraId="6D8BA7A9" w14:textId="77777777" w:rsidR="008948C0" w:rsidRDefault="008948C0" w:rsidP="008948C0">
      <w:r>
        <w:t xml:space="preserve">U PostgreSQL postoje pri tipa cena: </w:t>
      </w:r>
      <w:r w:rsidRPr="008F072E">
        <w:rPr>
          <w:b/>
          <w:bCs/>
        </w:rPr>
        <w:t>start-up</w:t>
      </w:r>
      <w:r>
        <w:t xml:space="preserve">, </w:t>
      </w:r>
      <w:r w:rsidRPr="008F072E">
        <w:rPr>
          <w:b/>
          <w:bCs/>
        </w:rPr>
        <w:t>run</w:t>
      </w:r>
      <w:r>
        <w:t xml:space="preserve"> i </w:t>
      </w:r>
      <w:r w:rsidRPr="008F072E">
        <w:rPr>
          <w:b/>
          <w:bCs/>
        </w:rPr>
        <w:t>total</w:t>
      </w:r>
      <w:r>
        <w:t>. Gde je total zbir start-up i run cena, samim tim samo one dve se nezavisno estimiraju.</w:t>
      </w:r>
    </w:p>
    <w:p w14:paraId="21ABF3BC" w14:textId="77777777" w:rsidR="008948C0" w:rsidRDefault="008948C0" w:rsidP="008948C0">
      <w:pPr>
        <w:pStyle w:val="ListParagraph"/>
        <w:numPr>
          <w:ilvl w:val="0"/>
          <w:numId w:val="13"/>
        </w:numPr>
      </w:pPr>
      <w:r>
        <w:t>Start-up cena je cena koja se mora platiti pre nego što se pribave prvi podaci</w:t>
      </w:r>
    </w:p>
    <w:p w14:paraId="5CB23828" w14:textId="77777777" w:rsidR="008948C0" w:rsidRDefault="008948C0" w:rsidP="008948C0">
      <w:pPr>
        <w:pStyle w:val="ListParagraph"/>
        <w:numPr>
          <w:ilvl w:val="0"/>
          <w:numId w:val="13"/>
        </w:numPr>
      </w:pPr>
      <w:r>
        <w:t>Run cena je cena nabavke celog skupa podataka</w:t>
      </w:r>
    </w:p>
    <w:p w14:paraId="3EC1387E" w14:textId="1E62C706" w:rsidR="008948C0" w:rsidRDefault="008948C0" w:rsidP="008948C0">
      <w:pPr>
        <w:pStyle w:val="ListParagraph"/>
        <w:numPr>
          <w:ilvl w:val="0"/>
          <w:numId w:val="13"/>
        </w:numPr>
      </w:pPr>
      <w:r>
        <w:t>Total je zbir start-up i run cena.</w:t>
      </w:r>
    </w:p>
    <w:p w14:paraId="26DA702A" w14:textId="312A4958" w:rsidR="00A24C3E" w:rsidRDefault="00A24C3E" w:rsidP="00FF02FD">
      <w:pPr>
        <w:pStyle w:val="Heading3"/>
      </w:pPr>
      <w:bookmarkStart w:id="8" w:name="_Toc105104943"/>
      <w:r>
        <w:t xml:space="preserve">2.5.2 Kreiranje plan </w:t>
      </w:r>
      <w:r w:rsidR="00C45F1A">
        <w:t>stabla</w:t>
      </w:r>
      <w:r>
        <w:t xml:space="preserve"> za single-table upite</w:t>
      </w:r>
      <w:bookmarkEnd w:id="8"/>
    </w:p>
    <w:p w14:paraId="250DB255" w14:textId="77777777" w:rsidR="00A24C3E" w:rsidRDefault="00A24C3E" w:rsidP="00A24C3E">
      <w:r>
        <w:t>Planner u PostgreSQL prolazi kroz tri faze:</w:t>
      </w:r>
    </w:p>
    <w:p w14:paraId="197F2DC4" w14:textId="77777777" w:rsidR="00A24C3E" w:rsidRDefault="00A24C3E" w:rsidP="00A24C3E">
      <w:pPr>
        <w:pStyle w:val="ListParagraph"/>
        <w:numPr>
          <w:ilvl w:val="0"/>
          <w:numId w:val="14"/>
        </w:numPr>
      </w:pPr>
      <w:r>
        <w:t>Izvrši preprocesiranje.</w:t>
      </w:r>
    </w:p>
    <w:p w14:paraId="3F0B653C" w14:textId="462CC70F" w:rsidR="00A24C3E" w:rsidRDefault="00A24C3E" w:rsidP="00A24C3E">
      <w:pPr>
        <w:pStyle w:val="ListParagraph"/>
        <w:numPr>
          <w:ilvl w:val="0"/>
          <w:numId w:val="14"/>
        </w:numPr>
      </w:pPr>
      <w:r>
        <w:t>Pronađi najjeftiniji pristup (</w:t>
      </w:r>
      <w:r w:rsidRPr="007870AE">
        <w:rPr>
          <w:i/>
          <w:iCs/>
        </w:rPr>
        <w:t>access path</w:t>
      </w:r>
      <w:r>
        <w:t>) estimacijom cena svih mogućih pristupa</w:t>
      </w:r>
    </w:p>
    <w:p w14:paraId="33378F02" w14:textId="1BF3DB41" w:rsidR="00A24C3E" w:rsidRDefault="00A24C3E" w:rsidP="00A24C3E">
      <w:pPr>
        <w:pStyle w:val="ListParagraph"/>
        <w:numPr>
          <w:ilvl w:val="0"/>
          <w:numId w:val="14"/>
        </w:numPr>
      </w:pPr>
      <w:r>
        <w:t>Kreirati plan</w:t>
      </w:r>
      <w:r w:rsidR="00FF02FD">
        <w:t xml:space="preserve"> stablo</w:t>
      </w:r>
      <w:r>
        <w:t xml:space="preserve"> baziran</w:t>
      </w:r>
      <w:r w:rsidR="00FF02FD">
        <w:t>o</w:t>
      </w:r>
      <w:r>
        <w:t xml:space="preserve"> na pronađenim najjeftinijim pristupom</w:t>
      </w:r>
    </w:p>
    <w:p w14:paraId="7575FBE4" w14:textId="2BDEF1EA" w:rsidR="00A24C3E" w:rsidRDefault="00A24C3E" w:rsidP="00A24C3E">
      <w:pPr>
        <w:pStyle w:val="Heading4"/>
      </w:pPr>
      <w:r>
        <w:t>2.5.2.1 Preprocesiranje</w:t>
      </w:r>
    </w:p>
    <w:p w14:paraId="4A4D548F" w14:textId="7CEEB253" w:rsidR="00A24C3E" w:rsidRPr="007870AE" w:rsidRDefault="00A24C3E" w:rsidP="00A24C3E">
      <w:r>
        <w:t xml:space="preserve">Pre kreiranje plan </w:t>
      </w:r>
      <w:r w:rsidR="00C45F1A">
        <w:t>stabla</w:t>
      </w:r>
      <w:r>
        <w:t xml:space="preserve">, planner izvršava preprocesiranje query </w:t>
      </w:r>
      <w:r w:rsidR="00FF02FD">
        <w:t>stabla</w:t>
      </w:r>
      <w:r>
        <w:t xml:space="preserve">, koraci </w:t>
      </w:r>
      <w:r w:rsidR="00FF02FD">
        <w:t xml:space="preserve">u </w:t>
      </w:r>
      <w:r>
        <w:t>preprocesiranj</w:t>
      </w:r>
      <w:r w:rsidR="00FF02FD">
        <w:t>u</w:t>
      </w:r>
      <w:r>
        <w:t xml:space="preserve"> su:</w:t>
      </w:r>
    </w:p>
    <w:p w14:paraId="13B1E02C" w14:textId="77777777" w:rsidR="00A24C3E" w:rsidRDefault="00A24C3E" w:rsidP="00A24C3E">
      <w:pPr>
        <w:pStyle w:val="ListParagraph"/>
        <w:numPr>
          <w:ilvl w:val="0"/>
          <w:numId w:val="15"/>
        </w:numPr>
      </w:pPr>
      <w:r w:rsidRPr="008A3A0F">
        <w:t>Upro</w:t>
      </w:r>
      <w:r>
        <w:t xml:space="preserve">stiti target list, limit klauzule i slično, npr. ‘2 + 2’ se pretvara u ‘4’ od strane </w:t>
      </w:r>
      <w:r w:rsidRPr="008A3A0F">
        <w:rPr>
          <w:i/>
          <w:iCs/>
        </w:rPr>
        <w:t>eval_const_</w:t>
      </w:r>
      <w:proofErr w:type="gramStart"/>
      <w:r w:rsidRPr="008A3A0F">
        <w:rPr>
          <w:i/>
          <w:iCs/>
        </w:rPr>
        <w:t>expressions(</w:t>
      </w:r>
      <w:proofErr w:type="gramEnd"/>
      <w:r w:rsidRPr="008A3A0F">
        <w:rPr>
          <w:i/>
          <w:iCs/>
        </w:rPr>
        <w:t>) </w:t>
      </w:r>
      <w:r>
        <w:t>metode</w:t>
      </w:r>
    </w:p>
    <w:p w14:paraId="29F1B2E1" w14:textId="77777777" w:rsidR="00A24C3E" w:rsidRDefault="00A24C3E" w:rsidP="00A24C3E">
      <w:pPr>
        <w:pStyle w:val="ListParagraph"/>
        <w:numPr>
          <w:ilvl w:val="0"/>
          <w:numId w:val="15"/>
        </w:numPr>
      </w:pPr>
      <w:r>
        <w:t xml:space="preserve">Normalizacija </w:t>
      </w:r>
      <w:r w:rsidRPr="008A3A0F">
        <w:rPr>
          <w:i/>
          <w:iCs/>
        </w:rPr>
        <w:t>boolean</w:t>
      </w:r>
      <w:r>
        <w:t xml:space="preserve"> izraza, npr. </w:t>
      </w:r>
      <w:r w:rsidRPr="008A3A0F">
        <w:t>‘NOT (NOT a)’</w:t>
      </w:r>
      <w:r>
        <w:t xml:space="preserve"> se pretvara u ‘a’</w:t>
      </w:r>
    </w:p>
    <w:p w14:paraId="386832BD" w14:textId="77777777" w:rsidR="00A24C3E" w:rsidRDefault="00A24C3E" w:rsidP="00A24C3E">
      <w:pPr>
        <w:pStyle w:val="ListParagraph"/>
        <w:numPr>
          <w:ilvl w:val="0"/>
          <w:numId w:val="15"/>
        </w:numPr>
      </w:pPr>
      <w:r>
        <w:t xml:space="preserve">Poravnanje AND/OR izraza. AND i OR operatri su standardni binarni operatori SQL-u, </w:t>
      </w:r>
      <w:r>
        <w:rPr>
          <w:lang w:val="sr-Latn-RS"/>
        </w:rPr>
        <w:t xml:space="preserve">međutim </w:t>
      </w:r>
      <w:r>
        <w:t xml:space="preserve">u unutrašnjosti PostgreSQL oni su vektorni i planner podrazumeva da svi ugnježdeni AND-OR operatori se trebaju poravnjati. Sledi specifičan primer izraza </w:t>
      </w:r>
      <w:r w:rsidRPr="0037144D">
        <w:rPr>
          <w:i/>
          <w:iCs/>
        </w:rPr>
        <w:t>‘(id = 1) OR (id = 2) OR (id = 3)’</w:t>
      </w:r>
      <w:r>
        <w:rPr>
          <w:i/>
          <w:iCs/>
        </w:rPr>
        <w:t xml:space="preserve">. </w:t>
      </w:r>
      <w:r>
        <w:t>Slika 3. Prikazuje igled stabla pre i posle poravnjanja</w:t>
      </w:r>
    </w:p>
    <w:p w14:paraId="106F3DB3" w14:textId="77777777" w:rsidR="00A24C3E" w:rsidRDefault="00A24C3E" w:rsidP="00A24C3E">
      <w:r>
        <w:rPr>
          <w:noProof/>
        </w:rPr>
        <w:lastRenderedPageBreak/>
        <w:drawing>
          <wp:inline distT="0" distB="0" distL="0" distR="0" wp14:anchorId="7E5E6B4D" wp14:editId="07476C07">
            <wp:extent cx="6508314" cy="1590261"/>
            <wp:effectExtent l="0" t="0" r="6985" b="0"/>
            <wp:docPr id="10" name="Picture 10" descr="Fig. 3.9. An example of flattening AND/OR 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9. An example of flattening AND/OR expressi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9746" cy="1593054"/>
                    </a:xfrm>
                    <a:prstGeom prst="rect">
                      <a:avLst/>
                    </a:prstGeom>
                    <a:noFill/>
                    <a:ln>
                      <a:noFill/>
                    </a:ln>
                  </pic:spPr>
                </pic:pic>
              </a:graphicData>
            </a:graphic>
          </wp:inline>
        </w:drawing>
      </w:r>
    </w:p>
    <w:p w14:paraId="169EC8FB" w14:textId="5FA95B99" w:rsidR="00A24C3E" w:rsidRPr="00EE145B" w:rsidRDefault="00A24C3E" w:rsidP="00A24C3E">
      <w:pPr>
        <w:ind w:firstLine="720"/>
        <w:jc w:val="center"/>
        <w:rPr>
          <w:color w:val="595959" w:themeColor="text1" w:themeTint="A6"/>
          <w:sz w:val="20"/>
          <w:szCs w:val="20"/>
          <w:lang w:val="sr-Latn-RS"/>
        </w:rPr>
      </w:pPr>
      <w:r w:rsidRPr="005B42A2">
        <w:rPr>
          <w:color w:val="595959" w:themeColor="text1" w:themeTint="A6"/>
          <w:sz w:val="20"/>
          <w:szCs w:val="20"/>
        </w:rPr>
        <w:t xml:space="preserve">Slika </w:t>
      </w:r>
      <w:r w:rsidR="006E0B6C">
        <w:rPr>
          <w:color w:val="595959" w:themeColor="text1" w:themeTint="A6"/>
          <w:sz w:val="20"/>
          <w:szCs w:val="20"/>
        </w:rPr>
        <w:t>2.6</w:t>
      </w:r>
      <w:r w:rsidRPr="005B42A2">
        <w:rPr>
          <w:color w:val="595959" w:themeColor="text1" w:themeTint="A6"/>
          <w:sz w:val="20"/>
          <w:szCs w:val="20"/>
        </w:rPr>
        <w:t xml:space="preserve"> –</w:t>
      </w:r>
      <w:r>
        <w:rPr>
          <w:color w:val="595959" w:themeColor="text1" w:themeTint="A6"/>
          <w:sz w:val="20"/>
          <w:szCs w:val="20"/>
        </w:rPr>
        <w:t xml:space="preserve"> poravnjanje and/or</w:t>
      </w:r>
      <w:r>
        <w:rPr>
          <w:color w:val="595959" w:themeColor="text1" w:themeTint="A6"/>
          <w:sz w:val="20"/>
          <w:szCs w:val="20"/>
          <w:lang w:val="sr-Latn-RS"/>
        </w:rPr>
        <w:t xml:space="preserve"> izraza</w:t>
      </w:r>
    </w:p>
    <w:p w14:paraId="64910D90" w14:textId="77777777" w:rsidR="00A24C3E" w:rsidRDefault="00A24C3E" w:rsidP="00A24C3E"/>
    <w:p w14:paraId="2BC238FC" w14:textId="77777777" w:rsidR="00A24C3E" w:rsidRDefault="00A24C3E" w:rsidP="00A24C3E"/>
    <w:p w14:paraId="5510F60F" w14:textId="77777777" w:rsidR="00A24C3E" w:rsidRDefault="00A24C3E" w:rsidP="00A24C3E"/>
    <w:p w14:paraId="06BC877A" w14:textId="719FCD9F" w:rsidR="00A24C3E" w:rsidRDefault="00A24C3E" w:rsidP="00A24C3E">
      <w:pPr>
        <w:pStyle w:val="Heading4"/>
        <w:rPr>
          <w:lang w:val="sr-Latn-RS"/>
        </w:rPr>
      </w:pPr>
      <w:r>
        <w:t>2.5.2.2 Pronala</w:t>
      </w:r>
      <w:r>
        <w:rPr>
          <w:lang w:val="sr-Latn-RS"/>
        </w:rPr>
        <w:t>ženje najjeftinijeg pristupa</w:t>
      </w:r>
    </w:p>
    <w:p w14:paraId="09A607A0" w14:textId="77777777" w:rsidR="00A24C3E" w:rsidRDefault="00A24C3E" w:rsidP="00A24C3E">
      <w:pPr>
        <w:rPr>
          <w:lang w:val="sr-Latn-RS"/>
        </w:rPr>
      </w:pPr>
      <w:r>
        <w:rPr>
          <w:lang w:val="sr-Latn-RS"/>
        </w:rPr>
        <w:t>Kako bi se našao najjeftiniji pristup (access path), planer procenjuje cenu svih mogućih pristupa dodajući pristupa i njegove cene u RelOptInfo strukturu i bira najjeftiniji. Sledi primer rada za upit i tabelu:</w:t>
      </w:r>
    </w:p>
    <w:p w14:paraId="417F305C" w14:textId="77777777" w:rsidR="00A24C3E" w:rsidRPr="00F40288" w:rsidRDefault="00A24C3E" w:rsidP="00A24C3E">
      <w:pPr>
        <w:shd w:val="clear" w:color="auto" w:fill="263238"/>
        <w:spacing w:after="0" w:line="330" w:lineRule="atLeast"/>
        <w:rPr>
          <w:rFonts w:ascii="Consolas" w:eastAsia="Times New Roman" w:hAnsi="Consolas" w:cs="Times New Roman"/>
          <w:color w:val="EEFFFF"/>
          <w:sz w:val="20"/>
          <w:szCs w:val="20"/>
        </w:rPr>
      </w:pPr>
      <w:r w:rsidRPr="00F40288">
        <w:rPr>
          <w:rFonts w:ascii="Consolas" w:eastAsia="Times New Roman" w:hAnsi="Consolas" w:cs="Times New Roman"/>
          <w:color w:val="EEFFFF"/>
          <w:sz w:val="20"/>
          <w:szCs w:val="20"/>
        </w:rPr>
        <w:t> </w:t>
      </w:r>
      <w:r w:rsidRPr="00F40288">
        <w:rPr>
          <w:rFonts w:ascii="Consolas" w:eastAsia="Times New Roman" w:hAnsi="Consolas" w:cs="Times New Roman"/>
          <w:color w:val="F78C6C"/>
          <w:sz w:val="20"/>
          <w:szCs w:val="20"/>
        </w:rPr>
        <w:t>SELECT</w:t>
      </w:r>
      <w:r w:rsidRPr="00F40288">
        <w:rPr>
          <w:rFonts w:ascii="Consolas" w:eastAsia="Times New Roman" w:hAnsi="Consolas" w:cs="Times New Roman"/>
          <w:color w:val="EEFFFF"/>
          <w:sz w:val="20"/>
          <w:szCs w:val="20"/>
        </w:rPr>
        <w:t xml:space="preserve"> </w:t>
      </w:r>
      <w:r w:rsidRPr="00F40288">
        <w:rPr>
          <w:rFonts w:ascii="Consolas" w:eastAsia="Times New Roman" w:hAnsi="Consolas" w:cs="Times New Roman"/>
          <w:color w:val="89DDFF"/>
          <w:sz w:val="20"/>
          <w:szCs w:val="20"/>
        </w:rPr>
        <w:t>*</w:t>
      </w:r>
      <w:r w:rsidRPr="00F40288">
        <w:rPr>
          <w:rFonts w:ascii="Consolas" w:eastAsia="Times New Roman" w:hAnsi="Consolas" w:cs="Times New Roman"/>
          <w:color w:val="EEFFFF"/>
          <w:sz w:val="20"/>
          <w:szCs w:val="20"/>
        </w:rPr>
        <w:t xml:space="preserve"> </w:t>
      </w:r>
      <w:r w:rsidRPr="00F40288">
        <w:rPr>
          <w:rFonts w:ascii="Consolas" w:eastAsia="Times New Roman" w:hAnsi="Consolas" w:cs="Times New Roman"/>
          <w:color w:val="F78C6C"/>
          <w:sz w:val="20"/>
          <w:szCs w:val="20"/>
        </w:rPr>
        <w:t>FROM</w:t>
      </w:r>
      <w:r w:rsidRPr="00F40288">
        <w:rPr>
          <w:rFonts w:ascii="Consolas" w:eastAsia="Times New Roman" w:hAnsi="Consolas" w:cs="Times New Roman"/>
          <w:color w:val="EEFFFF"/>
          <w:sz w:val="20"/>
          <w:szCs w:val="20"/>
        </w:rPr>
        <w:t xml:space="preserve"> tbl_2 </w:t>
      </w:r>
      <w:r w:rsidRPr="00F40288">
        <w:rPr>
          <w:rFonts w:ascii="Consolas" w:eastAsia="Times New Roman" w:hAnsi="Consolas" w:cs="Times New Roman"/>
          <w:color w:val="F78C6C"/>
          <w:sz w:val="20"/>
          <w:szCs w:val="20"/>
        </w:rPr>
        <w:t>WHERE</w:t>
      </w:r>
      <w:r w:rsidRPr="00F40288">
        <w:rPr>
          <w:rFonts w:ascii="Consolas" w:eastAsia="Times New Roman" w:hAnsi="Consolas" w:cs="Times New Roman"/>
          <w:color w:val="EEFFFF"/>
          <w:sz w:val="20"/>
          <w:szCs w:val="20"/>
        </w:rPr>
        <w:t xml:space="preserve"> id </w:t>
      </w:r>
      <w:r w:rsidRPr="00F40288">
        <w:rPr>
          <w:rFonts w:ascii="Consolas" w:eastAsia="Times New Roman" w:hAnsi="Consolas" w:cs="Times New Roman"/>
          <w:color w:val="89DDFF"/>
          <w:sz w:val="20"/>
          <w:szCs w:val="20"/>
        </w:rPr>
        <w:t>&lt;</w:t>
      </w:r>
      <w:r w:rsidRPr="00F40288">
        <w:rPr>
          <w:rFonts w:ascii="Consolas" w:eastAsia="Times New Roman" w:hAnsi="Consolas" w:cs="Times New Roman"/>
          <w:color w:val="EEFFFF"/>
          <w:sz w:val="20"/>
          <w:szCs w:val="20"/>
        </w:rPr>
        <w:t xml:space="preserve"> </w:t>
      </w:r>
      <w:r w:rsidRPr="00F40288">
        <w:rPr>
          <w:rFonts w:ascii="Consolas" w:eastAsia="Times New Roman" w:hAnsi="Consolas" w:cs="Times New Roman"/>
          <w:color w:val="F78C6C"/>
          <w:sz w:val="20"/>
          <w:szCs w:val="20"/>
        </w:rPr>
        <w:t>240</w:t>
      </w:r>
      <w:r w:rsidRPr="00F40288">
        <w:rPr>
          <w:rFonts w:ascii="Consolas" w:eastAsia="Times New Roman" w:hAnsi="Consolas" w:cs="Times New Roman"/>
          <w:color w:val="EEFFFF"/>
          <w:sz w:val="20"/>
          <w:szCs w:val="20"/>
        </w:rPr>
        <w:t>;</w:t>
      </w:r>
    </w:p>
    <w:p w14:paraId="476F0BD8" w14:textId="77777777" w:rsidR="00A24C3E" w:rsidRPr="00F40288" w:rsidRDefault="00A24C3E" w:rsidP="00A24C3E">
      <w:pPr>
        <w:pBdr>
          <w:top w:val="dotted" w:sz="6" w:space="0" w:color="888888"/>
          <w:left w:val="dotted" w:sz="6" w:space="11" w:color="888888"/>
          <w:bottom w:val="dotted" w:sz="6" w:space="0" w:color="888888"/>
          <w:right w:val="dotted" w:sz="6" w:space="0" w:color="888888"/>
        </w:pBdr>
        <w:shd w:val="clear" w:color="auto" w:fill="002D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CCCCC"/>
          <w:sz w:val="20"/>
          <w:szCs w:val="20"/>
          <w:bdr w:val="single" w:sz="2" w:space="0" w:color="CCCCCC" w:frame="1"/>
        </w:rPr>
      </w:pPr>
      <w:r w:rsidRPr="00F40288">
        <w:rPr>
          <w:rFonts w:ascii="Courier New" w:eastAsia="Times New Roman" w:hAnsi="Courier New" w:cs="Courier New"/>
          <w:color w:val="CCCCCC"/>
          <w:sz w:val="20"/>
          <w:szCs w:val="20"/>
          <w:bdr w:val="single" w:sz="2" w:space="0" w:color="CCCCCC" w:frame="1"/>
        </w:rPr>
        <w:t xml:space="preserve">     </w:t>
      </w:r>
      <w:r w:rsidRPr="00F40288">
        <w:rPr>
          <w:rFonts w:ascii="Courier New" w:eastAsia="Times New Roman" w:hAnsi="Courier New" w:cs="Courier New"/>
          <w:color w:val="6699CC"/>
          <w:sz w:val="20"/>
          <w:szCs w:val="20"/>
          <w:bdr w:val="single" w:sz="2" w:space="0" w:color="CCCCCC" w:frame="1"/>
        </w:rPr>
        <w:t>Table</w:t>
      </w:r>
      <w:r w:rsidRPr="00F40288">
        <w:rPr>
          <w:rFonts w:ascii="Courier New" w:eastAsia="Times New Roman" w:hAnsi="Courier New" w:cs="Courier New"/>
          <w:color w:val="CCCCCC"/>
          <w:sz w:val="20"/>
          <w:szCs w:val="20"/>
          <w:bdr w:val="single" w:sz="2" w:space="0" w:color="CCCCCC" w:frame="1"/>
        </w:rPr>
        <w:t xml:space="preserve"> </w:t>
      </w:r>
      <w:r w:rsidRPr="00F40288">
        <w:rPr>
          <w:rFonts w:ascii="Courier New" w:eastAsia="Times New Roman" w:hAnsi="Courier New" w:cs="Courier New"/>
          <w:color w:val="99CC99"/>
          <w:sz w:val="20"/>
          <w:szCs w:val="20"/>
          <w:bdr w:val="single" w:sz="2" w:space="0" w:color="CCCCCC" w:frame="1"/>
        </w:rPr>
        <w:t>"public.tbl_2"</w:t>
      </w:r>
    </w:p>
    <w:p w14:paraId="0A262FD2" w14:textId="77777777" w:rsidR="00A24C3E" w:rsidRPr="00F40288" w:rsidRDefault="00A24C3E" w:rsidP="00A24C3E">
      <w:pPr>
        <w:pBdr>
          <w:top w:val="dotted" w:sz="6" w:space="0" w:color="888888"/>
          <w:left w:val="dotted" w:sz="6" w:space="11" w:color="888888"/>
          <w:bottom w:val="dotted" w:sz="6" w:space="0" w:color="888888"/>
          <w:right w:val="dotted" w:sz="6" w:space="0" w:color="888888"/>
        </w:pBdr>
        <w:shd w:val="clear" w:color="auto" w:fill="002D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CCCCC"/>
          <w:sz w:val="20"/>
          <w:szCs w:val="20"/>
          <w:bdr w:val="single" w:sz="2" w:space="0" w:color="CCCCCC" w:frame="1"/>
        </w:rPr>
      </w:pPr>
      <w:r w:rsidRPr="00F40288">
        <w:rPr>
          <w:rFonts w:ascii="Courier New" w:eastAsia="Times New Roman" w:hAnsi="Courier New" w:cs="Courier New"/>
          <w:color w:val="CCCCCC"/>
          <w:sz w:val="20"/>
          <w:szCs w:val="20"/>
          <w:bdr w:val="single" w:sz="2" w:space="0" w:color="CCCCCC" w:frame="1"/>
        </w:rPr>
        <w:t xml:space="preserve"> </w:t>
      </w:r>
      <w:r w:rsidRPr="00F40288">
        <w:rPr>
          <w:rFonts w:ascii="Courier New" w:eastAsia="Times New Roman" w:hAnsi="Courier New" w:cs="Courier New"/>
          <w:color w:val="6699CC"/>
          <w:sz w:val="20"/>
          <w:szCs w:val="20"/>
          <w:bdr w:val="single" w:sz="2" w:space="0" w:color="CCCCCC" w:frame="1"/>
        </w:rPr>
        <w:t>Column</w:t>
      </w:r>
      <w:r w:rsidRPr="00F40288">
        <w:rPr>
          <w:rFonts w:ascii="Courier New" w:eastAsia="Times New Roman" w:hAnsi="Courier New" w:cs="Courier New"/>
          <w:color w:val="CCCCCC"/>
          <w:sz w:val="20"/>
          <w:szCs w:val="20"/>
          <w:bdr w:val="single" w:sz="2" w:space="0" w:color="CCCCCC" w:frame="1"/>
        </w:rPr>
        <w:t xml:space="preserve"> </w:t>
      </w:r>
      <w:proofErr w:type="gramStart"/>
      <w:r w:rsidRPr="00F40288">
        <w:rPr>
          <w:rFonts w:ascii="Courier New" w:eastAsia="Times New Roman" w:hAnsi="Courier New" w:cs="Courier New"/>
          <w:color w:val="CCCCCC"/>
          <w:sz w:val="20"/>
          <w:szCs w:val="20"/>
          <w:bdr w:val="single" w:sz="2" w:space="0" w:color="CCCCCC" w:frame="1"/>
        </w:rPr>
        <w:t xml:space="preserve">|  </w:t>
      </w:r>
      <w:r w:rsidRPr="00F40288">
        <w:rPr>
          <w:rFonts w:ascii="Courier New" w:eastAsia="Times New Roman" w:hAnsi="Courier New" w:cs="Courier New"/>
          <w:color w:val="6699CC"/>
          <w:sz w:val="20"/>
          <w:szCs w:val="20"/>
          <w:bdr w:val="single" w:sz="2" w:space="0" w:color="CCCCCC" w:frame="1"/>
        </w:rPr>
        <w:t>Type</w:t>
      </w:r>
      <w:proofErr w:type="gramEnd"/>
      <w:r w:rsidRPr="00F40288">
        <w:rPr>
          <w:rFonts w:ascii="Courier New" w:eastAsia="Times New Roman" w:hAnsi="Courier New" w:cs="Courier New"/>
          <w:color w:val="CCCCCC"/>
          <w:sz w:val="20"/>
          <w:szCs w:val="20"/>
          <w:bdr w:val="single" w:sz="2" w:space="0" w:color="CCCCCC" w:frame="1"/>
        </w:rPr>
        <w:t xml:space="preserve">   | </w:t>
      </w:r>
      <w:r w:rsidRPr="00F40288">
        <w:rPr>
          <w:rFonts w:ascii="Courier New" w:eastAsia="Times New Roman" w:hAnsi="Courier New" w:cs="Courier New"/>
          <w:color w:val="6699CC"/>
          <w:sz w:val="20"/>
          <w:szCs w:val="20"/>
          <w:bdr w:val="single" w:sz="2" w:space="0" w:color="CCCCCC" w:frame="1"/>
        </w:rPr>
        <w:t>Modifiers</w:t>
      </w:r>
      <w:r w:rsidRPr="00F40288">
        <w:rPr>
          <w:rFonts w:ascii="Courier New" w:eastAsia="Times New Roman" w:hAnsi="Courier New" w:cs="Courier New"/>
          <w:color w:val="CCCCCC"/>
          <w:sz w:val="20"/>
          <w:szCs w:val="20"/>
          <w:bdr w:val="single" w:sz="2" w:space="0" w:color="CCCCCC" w:frame="1"/>
        </w:rPr>
        <w:t xml:space="preserve"> </w:t>
      </w:r>
    </w:p>
    <w:p w14:paraId="7605304D" w14:textId="77777777" w:rsidR="00A24C3E" w:rsidRPr="00F40288" w:rsidRDefault="00A24C3E" w:rsidP="00A24C3E">
      <w:pPr>
        <w:pBdr>
          <w:top w:val="dotted" w:sz="6" w:space="0" w:color="888888"/>
          <w:left w:val="dotted" w:sz="6" w:space="11" w:color="888888"/>
          <w:bottom w:val="dotted" w:sz="6" w:space="0" w:color="888888"/>
          <w:right w:val="dotted" w:sz="6" w:space="0" w:color="888888"/>
        </w:pBdr>
        <w:shd w:val="clear" w:color="auto" w:fill="002D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CCCCC"/>
          <w:sz w:val="20"/>
          <w:szCs w:val="20"/>
          <w:bdr w:val="single" w:sz="2" w:space="0" w:color="CCCCCC" w:frame="1"/>
        </w:rPr>
      </w:pPr>
      <w:r w:rsidRPr="00F40288">
        <w:rPr>
          <w:rFonts w:ascii="Courier New" w:eastAsia="Times New Roman" w:hAnsi="Courier New" w:cs="Courier New"/>
          <w:color w:val="CCCCCC"/>
          <w:sz w:val="20"/>
          <w:szCs w:val="20"/>
          <w:bdr w:val="single" w:sz="2" w:space="0" w:color="CCCCCC" w:frame="1"/>
        </w:rPr>
        <w:t>--------+---------+-----------</w:t>
      </w:r>
    </w:p>
    <w:p w14:paraId="401AEFD6" w14:textId="77777777" w:rsidR="00A24C3E" w:rsidRPr="00F40288" w:rsidRDefault="00A24C3E" w:rsidP="00A24C3E">
      <w:pPr>
        <w:pBdr>
          <w:top w:val="dotted" w:sz="6" w:space="0" w:color="888888"/>
          <w:left w:val="dotted" w:sz="6" w:space="11" w:color="888888"/>
          <w:bottom w:val="dotted" w:sz="6" w:space="0" w:color="888888"/>
          <w:right w:val="dotted" w:sz="6" w:space="0" w:color="888888"/>
        </w:pBdr>
        <w:shd w:val="clear" w:color="auto" w:fill="002D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CCCCC"/>
          <w:sz w:val="20"/>
          <w:szCs w:val="20"/>
          <w:bdr w:val="single" w:sz="2" w:space="0" w:color="CCCCCC" w:frame="1"/>
        </w:rPr>
      </w:pPr>
      <w:r w:rsidRPr="00F40288">
        <w:rPr>
          <w:rFonts w:ascii="Courier New" w:eastAsia="Times New Roman" w:hAnsi="Courier New" w:cs="Courier New"/>
          <w:color w:val="CCCCCC"/>
          <w:sz w:val="20"/>
          <w:szCs w:val="20"/>
          <w:bdr w:val="single" w:sz="2" w:space="0" w:color="CCCCCC" w:frame="1"/>
        </w:rPr>
        <w:t xml:space="preserve"> id     | integer | </w:t>
      </w:r>
      <w:r w:rsidRPr="00F40288">
        <w:rPr>
          <w:rFonts w:ascii="Courier New" w:eastAsia="Times New Roman" w:hAnsi="Courier New" w:cs="Courier New"/>
          <w:color w:val="CC99CC"/>
          <w:sz w:val="20"/>
          <w:szCs w:val="20"/>
          <w:bdr w:val="single" w:sz="2" w:space="0" w:color="CCCCCC" w:frame="1"/>
        </w:rPr>
        <w:t>not</w:t>
      </w:r>
      <w:r w:rsidRPr="00F40288">
        <w:rPr>
          <w:rFonts w:ascii="Courier New" w:eastAsia="Times New Roman" w:hAnsi="Courier New" w:cs="Courier New"/>
          <w:color w:val="CCCCCC"/>
          <w:sz w:val="20"/>
          <w:szCs w:val="20"/>
          <w:bdr w:val="single" w:sz="2" w:space="0" w:color="CCCCCC" w:frame="1"/>
        </w:rPr>
        <w:t xml:space="preserve"> </w:t>
      </w:r>
      <w:r w:rsidRPr="00F40288">
        <w:rPr>
          <w:rFonts w:ascii="Courier New" w:eastAsia="Times New Roman" w:hAnsi="Courier New" w:cs="Courier New"/>
          <w:color w:val="CC99CC"/>
          <w:sz w:val="20"/>
          <w:szCs w:val="20"/>
          <w:bdr w:val="single" w:sz="2" w:space="0" w:color="CCCCCC" w:frame="1"/>
        </w:rPr>
        <w:t>null</w:t>
      </w:r>
    </w:p>
    <w:p w14:paraId="646FB3F1" w14:textId="77777777" w:rsidR="00A24C3E" w:rsidRPr="00F40288" w:rsidRDefault="00A24C3E" w:rsidP="00A24C3E">
      <w:pPr>
        <w:pBdr>
          <w:top w:val="dotted" w:sz="6" w:space="0" w:color="888888"/>
          <w:left w:val="dotted" w:sz="6" w:space="11" w:color="888888"/>
          <w:bottom w:val="dotted" w:sz="6" w:space="0" w:color="888888"/>
          <w:right w:val="dotted" w:sz="6" w:space="0" w:color="888888"/>
        </w:pBdr>
        <w:shd w:val="clear" w:color="auto" w:fill="002D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CCCCC"/>
          <w:sz w:val="20"/>
          <w:szCs w:val="20"/>
          <w:bdr w:val="single" w:sz="2" w:space="0" w:color="CCCCCC" w:frame="1"/>
        </w:rPr>
      </w:pPr>
      <w:r w:rsidRPr="00F40288">
        <w:rPr>
          <w:rFonts w:ascii="Courier New" w:eastAsia="Times New Roman" w:hAnsi="Courier New" w:cs="Courier New"/>
          <w:color w:val="CCCCCC"/>
          <w:sz w:val="20"/>
          <w:szCs w:val="20"/>
          <w:bdr w:val="single" w:sz="2" w:space="0" w:color="CCCCCC" w:frame="1"/>
        </w:rPr>
        <w:t xml:space="preserve"> data   | integer | </w:t>
      </w:r>
    </w:p>
    <w:p w14:paraId="2C56FE2B" w14:textId="77777777" w:rsidR="00A24C3E" w:rsidRPr="00F40288" w:rsidRDefault="00A24C3E" w:rsidP="00A24C3E">
      <w:pPr>
        <w:pBdr>
          <w:top w:val="dotted" w:sz="6" w:space="0" w:color="888888"/>
          <w:left w:val="dotted" w:sz="6" w:space="11" w:color="888888"/>
          <w:bottom w:val="dotted" w:sz="6" w:space="0" w:color="888888"/>
          <w:right w:val="dotted" w:sz="6" w:space="0" w:color="888888"/>
        </w:pBdr>
        <w:shd w:val="clear" w:color="auto" w:fill="002D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CCCCC"/>
          <w:sz w:val="20"/>
          <w:szCs w:val="20"/>
          <w:bdr w:val="single" w:sz="2" w:space="0" w:color="CCCCCC" w:frame="1"/>
        </w:rPr>
      </w:pPr>
      <w:r w:rsidRPr="00F40288">
        <w:rPr>
          <w:rFonts w:ascii="Courier New" w:eastAsia="Times New Roman" w:hAnsi="Courier New" w:cs="Courier New"/>
          <w:color w:val="6699CC"/>
          <w:sz w:val="20"/>
          <w:szCs w:val="20"/>
          <w:bdr w:val="single" w:sz="2" w:space="0" w:color="CCCCCC" w:frame="1"/>
        </w:rPr>
        <w:t>Indexes</w:t>
      </w:r>
      <w:r w:rsidRPr="00F40288">
        <w:rPr>
          <w:rFonts w:ascii="Courier New" w:eastAsia="Times New Roman" w:hAnsi="Courier New" w:cs="Courier New"/>
          <w:color w:val="CCCCCC"/>
          <w:sz w:val="20"/>
          <w:szCs w:val="20"/>
          <w:bdr w:val="single" w:sz="2" w:space="0" w:color="CCCCCC" w:frame="1"/>
        </w:rPr>
        <w:t>:</w:t>
      </w:r>
    </w:p>
    <w:p w14:paraId="20617464" w14:textId="77777777" w:rsidR="00A24C3E" w:rsidRPr="00F40288" w:rsidRDefault="00A24C3E" w:rsidP="00A24C3E">
      <w:pPr>
        <w:pBdr>
          <w:top w:val="dotted" w:sz="6" w:space="0" w:color="888888"/>
          <w:left w:val="dotted" w:sz="6" w:space="11" w:color="888888"/>
          <w:bottom w:val="dotted" w:sz="6" w:space="0" w:color="888888"/>
          <w:right w:val="dotted" w:sz="6" w:space="0" w:color="888888"/>
        </w:pBdr>
        <w:shd w:val="clear" w:color="auto" w:fill="002D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CCCCC"/>
          <w:sz w:val="20"/>
          <w:szCs w:val="20"/>
          <w:bdr w:val="single" w:sz="2" w:space="0" w:color="CCCCCC" w:frame="1"/>
        </w:rPr>
      </w:pPr>
      <w:r w:rsidRPr="00F40288">
        <w:rPr>
          <w:rFonts w:ascii="Courier New" w:eastAsia="Times New Roman" w:hAnsi="Courier New" w:cs="Courier New"/>
          <w:color w:val="CCCCCC"/>
          <w:sz w:val="20"/>
          <w:szCs w:val="20"/>
          <w:bdr w:val="single" w:sz="2" w:space="0" w:color="CCCCCC" w:frame="1"/>
        </w:rPr>
        <w:t xml:space="preserve">    </w:t>
      </w:r>
      <w:r w:rsidRPr="00F40288">
        <w:rPr>
          <w:rFonts w:ascii="Courier New" w:eastAsia="Times New Roman" w:hAnsi="Courier New" w:cs="Courier New"/>
          <w:color w:val="99CC99"/>
          <w:sz w:val="20"/>
          <w:szCs w:val="20"/>
          <w:bdr w:val="single" w:sz="2" w:space="0" w:color="CCCCCC" w:frame="1"/>
        </w:rPr>
        <w:t>"</w:t>
      </w:r>
      <w:proofErr w:type="gramStart"/>
      <w:r w:rsidRPr="00F40288">
        <w:rPr>
          <w:rFonts w:ascii="Courier New" w:eastAsia="Times New Roman" w:hAnsi="Courier New" w:cs="Courier New"/>
          <w:color w:val="99CC99"/>
          <w:sz w:val="20"/>
          <w:szCs w:val="20"/>
          <w:bdr w:val="single" w:sz="2" w:space="0" w:color="CCCCCC" w:frame="1"/>
        </w:rPr>
        <w:t>tbl</w:t>
      </w:r>
      <w:proofErr w:type="gramEnd"/>
      <w:r w:rsidRPr="00F40288">
        <w:rPr>
          <w:rFonts w:ascii="Courier New" w:eastAsia="Times New Roman" w:hAnsi="Courier New" w:cs="Courier New"/>
          <w:color w:val="99CC99"/>
          <w:sz w:val="20"/>
          <w:szCs w:val="20"/>
          <w:bdr w:val="single" w:sz="2" w:space="0" w:color="CCCCCC" w:frame="1"/>
        </w:rPr>
        <w:t>_2_pkey"</w:t>
      </w:r>
      <w:r w:rsidRPr="00F40288">
        <w:rPr>
          <w:rFonts w:ascii="Courier New" w:eastAsia="Times New Roman" w:hAnsi="Courier New" w:cs="Courier New"/>
          <w:color w:val="CCCCCC"/>
          <w:sz w:val="20"/>
          <w:szCs w:val="20"/>
          <w:bdr w:val="single" w:sz="2" w:space="0" w:color="CCCCCC" w:frame="1"/>
        </w:rPr>
        <w:t xml:space="preserve"> PRIMARY KEY, btree (id)</w:t>
      </w:r>
    </w:p>
    <w:p w14:paraId="55BADFB7" w14:textId="77777777" w:rsidR="00A24C3E" w:rsidRPr="00F40288" w:rsidRDefault="00A24C3E" w:rsidP="00A24C3E">
      <w:pPr>
        <w:pBdr>
          <w:top w:val="dotted" w:sz="6" w:space="0" w:color="888888"/>
          <w:left w:val="dotted" w:sz="6" w:space="11" w:color="888888"/>
          <w:bottom w:val="dotted" w:sz="6" w:space="0" w:color="888888"/>
          <w:right w:val="dotted" w:sz="6" w:space="0" w:color="888888"/>
        </w:pBdr>
        <w:shd w:val="clear" w:color="auto" w:fill="002D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54545"/>
          <w:sz w:val="20"/>
          <w:szCs w:val="20"/>
        </w:rPr>
      </w:pPr>
      <w:r w:rsidRPr="00F40288">
        <w:rPr>
          <w:rFonts w:ascii="Courier New" w:eastAsia="Times New Roman" w:hAnsi="Courier New" w:cs="Courier New"/>
          <w:color w:val="CCCCCC"/>
          <w:sz w:val="20"/>
          <w:szCs w:val="20"/>
          <w:bdr w:val="single" w:sz="2" w:space="0" w:color="CCCCCC" w:frame="1"/>
        </w:rPr>
        <w:t xml:space="preserve">    </w:t>
      </w:r>
      <w:r w:rsidRPr="00F40288">
        <w:rPr>
          <w:rFonts w:ascii="Courier New" w:eastAsia="Times New Roman" w:hAnsi="Courier New" w:cs="Courier New"/>
          <w:color w:val="99CC99"/>
          <w:sz w:val="20"/>
          <w:szCs w:val="20"/>
          <w:bdr w:val="single" w:sz="2" w:space="0" w:color="CCCCCC" w:frame="1"/>
        </w:rPr>
        <w:t>"</w:t>
      </w:r>
      <w:proofErr w:type="gramStart"/>
      <w:r w:rsidRPr="00F40288">
        <w:rPr>
          <w:rFonts w:ascii="Courier New" w:eastAsia="Times New Roman" w:hAnsi="Courier New" w:cs="Courier New"/>
          <w:color w:val="99CC99"/>
          <w:sz w:val="20"/>
          <w:szCs w:val="20"/>
          <w:bdr w:val="single" w:sz="2" w:space="0" w:color="CCCCCC" w:frame="1"/>
        </w:rPr>
        <w:t>tbl</w:t>
      </w:r>
      <w:proofErr w:type="gramEnd"/>
      <w:r w:rsidRPr="00F40288">
        <w:rPr>
          <w:rFonts w:ascii="Courier New" w:eastAsia="Times New Roman" w:hAnsi="Courier New" w:cs="Courier New"/>
          <w:color w:val="99CC99"/>
          <w:sz w:val="20"/>
          <w:szCs w:val="20"/>
          <w:bdr w:val="single" w:sz="2" w:space="0" w:color="CCCCCC" w:frame="1"/>
        </w:rPr>
        <w:t>_2_data_idx"</w:t>
      </w:r>
      <w:r w:rsidRPr="00F40288">
        <w:rPr>
          <w:rFonts w:ascii="Courier New" w:eastAsia="Times New Roman" w:hAnsi="Courier New" w:cs="Courier New"/>
          <w:color w:val="CCCCCC"/>
          <w:sz w:val="20"/>
          <w:szCs w:val="20"/>
          <w:bdr w:val="single" w:sz="2" w:space="0" w:color="CCCCCC" w:frame="1"/>
        </w:rPr>
        <w:t xml:space="preserve"> btree (data)</w:t>
      </w:r>
    </w:p>
    <w:p w14:paraId="7D2562F1" w14:textId="77777777" w:rsidR="00A24C3E" w:rsidRDefault="00A24C3E" w:rsidP="00A24C3E">
      <w:pPr>
        <w:rPr>
          <w:lang w:val="sr-Latn-RS"/>
        </w:rPr>
      </w:pPr>
    </w:p>
    <w:p w14:paraId="1E51B43C" w14:textId="77777777" w:rsidR="00A24C3E" w:rsidRDefault="00A24C3E" w:rsidP="00A24C3E">
      <w:pPr>
        <w:rPr>
          <w:lang w:val="sr-Latn-RS"/>
        </w:rPr>
      </w:pPr>
      <w:r>
        <w:rPr>
          <w:noProof/>
        </w:rPr>
        <w:lastRenderedPageBreak/>
        <w:drawing>
          <wp:inline distT="0" distB="0" distL="0" distR="0" wp14:anchorId="5A07F02E" wp14:editId="7D95F1EB">
            <wp:extent cx="5943600" cy="2889250"/>
            <wp:effectExtent l="0" t="0" r="0" b="6350"/>
            <wp:docPr id="12" name="Picture 12" descr="Fig. 3.12. How to get the cheapest path of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12. How to get the cheapest path of Exampl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3F7C1EDD" w14:textId="77777777" w:rsidR="00A24C3E" w:rsidRDefault="00A24C3E" w:rsidP="00A24C3E">
      <w:pPr>
        <w:rPr>
          <w:lang w:val="sr-Latn-RS"/>
        </w:rPr>
      </w:pPr>
    </w:p>
    <w:p w14:paraId="17B8DF8D" w14:textId="0E843DBE" w:rsidR="00A24C3E" w:rsidRDefault="00A24C3E" w:rsidP="00A24C3E">
      <w:pPr>
        <w:ind w:firstLine="720"/>
        <w:jc w:val="center"/>
        <w:rPr>
          <w:color w:val="595959" w:themeColor="text1" w:themeTint="A6"/>
          <w:sz w:val="20"/>
          <w:szCs w:val="20"/>
        </w:rPr>
      </w:pPr>
      <w:r w:rsidRPr="005B42A2">
        <w:rPr>
          <w:color w:val="595959" w:themeColor="text1" w:themeTint="A6"/>
          <w:sz w:val="20"/>
          <w:szCs w:val="20"/>
        </w:rPr>
        <w:t xml:space="preserve">Slika </w:t>
      </w:r>
      <w:r w:rsidR="006E0B6C">
        <w:rPr>
          <w:color w:val="595959" w:themeColor="text1" w:themeTint="A6"/>
          <w:sz w:val="20"/>
          <w:szCs w:val="20"/>
        </w:rPr>
        <w:t>2.7</w:t>
      </w:r>
      <w:r w:rsidRPr="005B42A2">
        <w:rPr>
          <w:color w:val="595959" w:themeColor="text1" w:themeTint="A6"/>
          <w:sz w:val="20"/>
          <w:szCs w:val="20"/>
        </w:rPr>
        <w:t xml:space="preserve"> –</w:t>
      </w:r>
      <w:r>
        <w:rPr>
          <w:color w:val="595959" w:themeColor="text1" w:themeTint="A6"/>
          <w:sz w:val="20"/>
          <w:szCs w:val="20"/>
        </w:rPr>
        <w:t xml:space="preserve"> primer pronalaženja najjefitnijeg pristupa</w:t>
      </w:r>
    </w:p>
    <w:p w14:paraId="2A64E0D7" w14:textId="77777777" w:rsidR="00A24C3E" w:rsidRDefault="00A24C3E" w:rsidP="00A24C3E">
      <w:pPr>
        <w:pStyle w:val="ListParagraph"/>
        <w:numPr>
          <w:ilvl w:val="0"/>
          <w:numId w:val="17"/>
        </w:numPr>
      </w:pPr>
      <w:r>
        <w:t>Kreirati RelOptInfo strukturu</w:t>
      </w:r>
    </w:p>
    <w:p w14:paraId="7B126FEB" w14:textId="77777777" w:rsidR="00A24C3E" w:rsidRDefault="00A24C3E" w:rsidP="00A24C3E">
      <w:pPr>
        <w:pStyle w:val="ListParagraph"/>
        <w:numPr>
          <w:ilvl w:val="0"/>
          <w:numId w:val="17"/>
        </w:numPr>
      </w:pPr>
      <w:r>
        <w:t xml:space="preserve">Dodati WHERE klauzulu u </w:t>
      </w:r>
      <w:bookmarkStart w:id="9" w:name="_Hlk101809099"/>
      <w:r w:rsidRPr="00037453">
        <w:rPr>
          <w:i/>
          <w:iCs/>
        </w:rPr>
        <w:t xml:space="preserve">baserestrictinfo </w:t>
      </w:r>
      <w:bookmarkEnd w:id="9"/>
      <w:r>
        <w:t xml:space="preserve">i indeksi ciljne tabele u </w:t>
      </w:r>
      <w:r w:rsidRPr="00037453">
        <w:rPr>
          <w:i/>
          <w:iCs/>
        </w:rPr>
        <w:t xml:space="preserve">indexlist. </w:t>
      </w:r>
      <w:r w:rsidRPr="00037453">
        <w:t>U ovom slučaju</w:t>
      </w:r>
      <w:r>
        <w:t xml:space="preserve"> </w:t>
      </w:r>
      <w:r w:rsidRPr="00037453">
        <w:t>WHERE clause ‘id &lt; 240’ </w:t>
      </w:r>
      <w:r>
        <w:t xml:space="preserve">je dodat u </w:t>
      </w:r>
      <w:r w:rsidRPr="00037453">
        <w:t>baserestrictinfo</w:t>
      </w:r>
      <w:r>
        <w:t xml:space="preserve">, a dva indeksa, </w:t>
      </w:r>
      <w:r w:rsidRPr="00037453">
        <w:t>tbl_2_pkey </w:t>
      </w:r>
      <w:r>
        <w:t>i</w:t>
      </w:r>
      <w:r w:rsidRPr="00037453">
        <w:t> tbl_2_data_idx,</w:t>
      </w:r>
      <w:r w:rsidRPr="00037453">
        <w:rPr>
          <w:rFonts w:ascii="Bookman Old Style" w:hAnsi="Bookman Old Style"/>
          <w:i/>
          <w:iCs/>
          <w:color w:val="454545"/>
          <w:sz w:val="20"/>
          <w:szCs w:val="20"/>
          <w:shd w:val="clear" w:color="auto" w:fill="FFFFFF"/>
        </w:rPr>
        <w:t xml:space="preserve"> </w:t>
      </w:r>
      <w:r w:rsidRPr="00037453">
        <w:t>su dodati u indexlist.</w:t>
      </w:r>
    </w:p>
    <w:p w14:paraId="0D5C8615" w14:textId="77777777" w:rsidR="00A24C3E" w:rsidRPr="00037453" w:rsidRDefault="00A24C3E" w:rsidP="00A24C3E">
      <w:pPr>
        <w:pStyle w:val="ListParagraph"/>
        <w:numPr>
          <w:ilvl w:val="0"/>
          <w:numId w:val="17"/>
        </w:numPr>
      </w:pPr>
      <w:r>
        <w:t xml:space="preserve">Kreirati </w:t>
      </w:r>
      <w:r w:rsidRPr="00037453">
        <w:t>putanju</w:t>
      </w:r>
      <w:r>
        <w:rPr>
          <w:i/>
          <w:iCs/>
        </w:rPr>
        <w:t xml:space="preserve"> </w:t>
      </w:r>
      <w:r>
        <w:t xml:space="preserve">i estimirati cenu sekvencijalnog skeniranja i dodati putanju u </w:t>
      </w:r>
      <w:r w:rsidRPr="00037453">
        <w:rPr>
          <w:i/>
          <w:iCs/>
        </w:rPr>
        <w:t>pathlist</w:t>
      </w:r>
      <w:r>
        <w:rPr>
          <w:i/>
          <w:iCs/>
        </w:rPr>
        <w:t>.</w:t>
      </w:r>
    </w:p>
    <w:p w14:paraId="319082E9" w14:textId="77777777" w:rsidR="00A24C3E" w:rsidRPr="00037453" w:rsidRDefault="00A24C3E" w:rsidP="00A24C3E">
      <w:pPr>
        <w:ind w:left="360"/>
      </w:pPr>
      <w:r>
        <w:rPr>
          <w:noProof/>
        </w:rPr>
        <w:drawing>
          <wp:inline distT="0" distB="0" distL="0" distR="0" wp14:anchorId="7C6EC312" wp14:editId="403E8FBC">
            <wp:extent cx="5943600" cy="1833880"/>
            <wp:effectExtent l="0" t="0" r="0" b="0"/>
            <wp:docPr id="13" name="Picture 13" descr="Fig. 3.13. How to get the cheapest path of Example 2 (continued from Fig.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13. How to get the cheapest path of Example 2 (continued from Fig. 3.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0FFAEFBA" w14:textId="03C51969" w:rsidR="00A24C3E" w:rsidRDefault="00A24C3E" w:rsidP="00A24C3E">
      <w:pPr>
        <w:ind w:firstLine="720"/>
        <w:jc w:val="center"/>
        <w:rPr>
          <w:color w:val="595959" w:themeColor="text1" w:themeTint="A6"/>
          <w:sz w:val="20"/>
          <w:szCs w:val="20"/>
        </w:rPr>
      </w:pPr>
      <w:r w:rsidRPr="005B42A2">
        <w:rPr>
          <w:color w:val="595959" w:themeColor="text1" w:themeTint="A6"/>
          <w:sz w:val="20"/>
          <w:szCs w:val="20"/>
        </w:rPr>
        <w:t xml:space="preserve">Slika </w:t>
      </w:r>
      <w:r w:rsidR="006E0B6C">
        <w:rPr>
          <w:color w:val="595959" w:themeColor="text1" w:themeTint="A6"/>
          <w:sz w:val="20"/>
          <w:szCs w:val="20"/>
        </w:rPr>
        <w:t>2.8</w:t>
      </w:r>
      <w:r w:rsidRPr="005B42A2">
        <w:rPr>
          <w:color w:val="595959" w:themeColor="text1" w:themeTint="A6"/>
          <w:sz w:val="20"/>
          <w:szCs w:val="20"/>
        </w:rPr>
        <w:t xml:space="preserve"> –</w:t>
      </w:r>
      <w:r>
        <w:rPr>
          <w:color w:val="595959" w:themeColor="text1" w:themeTint="A6"/>
          <w:sz w:val="20"/>
          <w:szCs w:val="20"/>
        </w:rPr>
        <w:t xml:space="preserve"> nastavak primera pronalaženja najjefitnijeg pristupa</w:t>
      </w:r>
    </w:p>
    <w:p w14:paraId="28CB6633" w14:textId="77777777" w:rsidR="00A24C3E" w:rsidRPr="006477A1" w:rsidRDefault="00A24C3E" w:rsidP="00A24C3E">
      <w:pPr>
        <w:pStyle w:val="ListParagraph"/>
        <w:numPr>
          <w:ilvl w:val="0"/>
          <w:numId w:val="17"/>
        </w:numPr>
        <w:rPr>
          <w:lang w:val="sr-Latn-RS"/>
        </w:rPr>
      </w:pPr>
      <w:r>
        <w:rPr>
          <w:lang w:val="sr-Latn-RS"/>
        </w:rPr>
        <w:t xml:space="preserve">Kreirati </w:t>
      </w:r>
      <w:r w:rsidRPr="00037453">
        <w:rPr>
          <w:i/>
          <w:iCs/>
          <w:lang w:val="sr-Latn-RS"/>
        </w:rPr>
        <w:t>IndexPath</w:t>
      </w:r>
      <w:r>
        <w:rPr>
          <w:i/>
          <w:iCs/>
          <w:lang w:val="sr-Latn-RS"/>
        </w:rPr>
        <w:t xml:space="preserve">, </w:t>
      </w:r>
      <w:r>
        <w:rPr>
          <w:lang w:val="sr-Latn-RS"/>
        </w:rPr>
        <w:t xml:space="preserve">estimirati cenu indeksnog skeniranja i dodati novodobijeni indexpath u pathlist. U ovom primeru postoje dva indeksa, </w:t>
      </w:r>
      <w:r w:rsidRPr="00037453">
        <w:t>tbl_2_pkey </w:t>
      </w:r>
      <w:r>
        <w:t>i</w:t>
      </w:r>
      <w:r w:rsidRPr="00037453">
        <w:t> tbl_2_data_idx</w:t>
      </w:r>
      <w:r>
        <w:rPr>
          <w:lang w:val="sr-Latn-RS"/>
        </w:rPr>
        <w:t xml:space="preserve">, koji će biti procesirani tim redosledom. Kreira se IndexPath za index </w:t>
      </w:r>
      <w:r w:rsidRPr="00037453">
        <w:t>tbl_2_pkey</w:t>
      </w:r>
      <w:r>
        <w:t xml:space="preserve">, estimiraju se njegova start-up i total cena, pošto se WHERE odnosi na kolonu id za koju je on indeks Where klauzula se dodaje u </w:t>
      </w:r>
      <w:r w:rsidRPr="00DC2B80">
        <w:t>indexclauses</w:t>
      </w:r>
      <w:r>
        <w:t xml:space="preserve"> datog IndexPath-a. Primetiti da kada se dodaje nova putanja u pathlist, lista se sortira na osnovu totalne cene u po rastućem redosledu.</w:t>
      </w:r>
    </w:p>
    <w:p w14:paraId="1E1C6BC6" w14:textId="77777777" w:rsidR="00A24C3E" w:rsidRPr="006477A1" w:rsidRDefault="00A24C3E" w:rsidP="00A24C3E">
      <w:pPr>
        <w:pStyle w:val="ListParagraph"/>
        <w:numPr>
          <w:ilvl w:val="0"/>
          <w:numId w:val="17"/>
        </w:numPr>
        <w:rPr>
          <w:lang w:val="sr-Latn-RS"/>
        </w:rPr>
      </w:pPr>
      <w:r>
        <w:lastRenderedPageBreak/>
        <w:t xml:space="preserve">Kreira se još jedan Index path za drugi indeks i dodaje se u pathlist. U ovom primeru nema ni jedna WHERE klauzula vezana za indeks </w:t>
      </w:r>
      <w:r w:rsidRPr="00037453">
        <w:t>tbl_2_data_idx</w:t>
      </w:r>
      <w:r>
        <w:t>, samim tim su indeksne klauzule NULL.</w:t>
      </w:r>
    </w:p>
    <w:p w14:paraId="435F5C14" w14:textId="77777777" w:rsidR="00A24C3E" w:rsidRDefault="00A24C3E" w:rsidP="00A24C3E">
      <w:pPr>
        <w:ind w:left="360"/>
        <w:rPr>
          <w:lang w:val="sr-Latn-RS"/>
        </w:rPr>
      </w:pPr>
      <w:r>
        <w:rPr>
          <w:noProof/>
        </w:rPr>
        <w:drawing>
          <wp:inline distT="0" distB="0" distL="0" distR="0" wp14:anchorId="3B1D056D" wp14:editId="6365F02D">
            <wp:extent cx="5943600" cy="2217420"/>
            <wp:effectExtent l="0" t="0" r="0" b="0"/>
            <wp:docPr id="18" name="Picture 18" descr="Fig. 3.14. How to get the cheapest path of Example 2 (continued from Fig.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3.14. How to get the cheapest path of Example 2 (continued from Fig. 3.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3C5C3A3E" w14:textId="69005AF1" w:rsidR="00A24C3E" w:rsidRPr="00E72CF0" w:rsidRDefault="00A24C3E" w:rsidP="00A24C3E">
      <w:pPr>
        <w:ind w:firstLine="720"/>
        <w:jc w:val="center"/>
        <w:rPr>
          <w:color w:val="595959" w:themeColor="text1" w:themeTint="A6"/>
          <w:sz w:val="20"/>
          <w:szCs w:val="20"/>
        </w:rPr>
      </w:pPr>
      <w:r w:rsidRPr="005B42A2">
        <w:rPr>
          <w:color w:val="595959" w:themeColor="text1" w:themeTint="A6"/>
          <w:sz w:val="20"/>
          <w:szCs w:val="20"/>
        </w:rPr>
        <w:t xml:space="preserve">Slika </w:t>
      </w:r>
      <w:r w:rsidR="006E0B6C">
        <w:rPr>
          <w:color w:val="595959" w:themeColor="text1" w:themeTint="A6"/>
          <w:sz w:val="20"/>
          <w:szCs w:val="20"/>
        </w:rPr>
        <w:t>2.9</w:t>
      </w:r>
      <w:r w:rsidRPr="005B42A2">
        <w:rPr>
          <w:color w:val="595959" w:themeColor="text1" w:themeTint="A6"/>
          <w:sz w:val="20"/>
          <w:szCs w:val="20"/>
        </w:rPr>
        <w:t xml:space="preserve"> –</w:t>
      </w:r>
      <w:r>
        <w:rPr>
          <w:color w:val="595959" w:themeColor="text1" w:themeTint="A6"/>
          <w:sz w:val="20"/>
          <w:szCs w:val="20"/>
        </w:rPr>
        <w:t xml:space="preserve"> nastavak primera pronalaženja najjefitnijeg pristupa</w:t>
      </w:r>
    </w:p>
    <w:p w14:paraId="3933213C" w14:textId="77777777" w:rsidR="00A24C3E" w:rsidRDefault="00A24C3E" w:rsidP="00A24C3E">
      <w:pPr>
        <w:pStyle w:val="ListParagraph"/>
        <w:numPr>
          <w:ilvl w:val="0"/>
          <w:numId w:val="17"/>
        </w:numPr>
        <w:rPr>
          <w:lang w:val="sr-Latn-RS"/>
        </w:rPr>
      </w:pPr>
      <w:r>
        <w:rPr>
          <w:lang w:val="sr-Latn-RS"/>
        </w:rPr>
        <w:t>Kreira se nova RelOptInfo struktura.</w:t>
      </w:r>
    </w:p>
    <w:p w14:paraId="798EC3EC" w14:textId="77777777" w:rsidR="00A24C3E" w:rsidRPr="006477A1" w:rsidRDefault="00A24C3E" w:rsidP="00A24C3E">
      <w:pPr>
        <w:pStyle w:val="ListParagraph"/>
        <w:numPr>
          <w:ilvl w:val="0"/>
          <w:numId w:val="17"/>
        </w:numPr>
        <w:rPr>
          <w:lang w:val="sr-Latn-RS"/>
        </w:rPr>
      </w:pPr>
      <w:r>
        <w:rPr>
          <w:lang w:val="sr-Latn-RS"/>
        </w:rPr>
        <w:t xml:space="preserve">Dodaje se najjefitiniji pristup u novi RelOptInfo. U ovom primeru to je IndexPath vezan za </w:t>
      </w:r>
      <w:r w:rsidRPr="00037453">
        <w:t>tbl_2_pkey </w:t>
      </w:r>
      <w:r>
        <w:t>indeks.</w:t>
      </w:r>
    </w:p>
    <w:p w14:paraId="74FF3FB9" w14:textId="718E3991" w:rsidR="00A24C3E" w:rsidRDefault="00A24C3E" w:rsidP="00A24C3E">
      <w:pPr>
        <w:pStyle w:val="Heading4"/>
        <w:rPr>
          <w:lang w:val="sr-Latn-RS"/>
        </w:rPr>
      </w:pPr>
      <w:r>
        <w:t>2.5.2</w:t>
      </w:r>
      <w:r>
        <w:rPr>
          <w:lang w:val="sr-Latn-RS"/>
        </w:rPr>
        <w:t xml:space="preserve">.3 Kreiranje plan </w:t>
      </w:r>
      <w:r w:rsidR="00C45F1A">
        <w:rPr>
          <w:lang w:val="sr-Latn-RS"/>
        </w:rPr>
        <w:t>stabla</w:t>
      </w:r>
    </w:p>
    <w:p w14:paraId="7F3C9A4F" w14:textId="0AE3DC1A" w:rsidR="00A24C3E" w:rsidRDefault="00A24C3E" w:rsidP="00A24C3E">
      <w:pPr>
        <w:rPr>
          <w:lang w:val="sr-Latn-RS"/>
        </w:rPr>
      </w:pPr>
      <w:r>
        <w:rPr>
          <w:lang w:val="sr-Latn-RS"/>
        </w:rPr>
        <w:t xml:space="preserve">Koren plan </w:t>
      </w:r>
      <w:r w:rsidR="00C45F1A">
        <w:rPr>
          <w:lang w:val="sr-Latn-RS"/>
        </w:rPr>
        <w:t>stabla</w:t>
      </w:r>
      <w:r>
        <w:rPr>
          <w:lang w:val="sr-Latn-RS"/>
        </w:rPr>
        <w:t xml:space="preserve"> </w:t>
      </w:r>
      <w:hyperlink r:id="rId20" w:anchor="L43" w:history="1">
        <w:r w:rsidRPr="00B87FFA">
          <w:rPr>
            <w:rStyle w:val="Hyperlink"/>
            <w:lang w:val="sr-Latn-RS"/>
          </w:rPr>
          <w:t>PlannedStmt</w:t>
        </w:r>
      </w:hyperlink>
      <w:r>
        <w:rPr>
          <w:lang w:val="sr-Latn-RS"/>
        </w:rPr>
        <w:t xml:space="preserve"> struktura, i ako sadrži devetnaest polja, četiri najbitnija su:</w:t>
      </w:r>
    </w:p>
    <w:p w14:paraId="52F8BD83" w14:textId="77777777" w:rsidR="00A24C3E" w:rsidRDefault="00A24C3E" w:rsidP="00A24C3E">
      <w:pPr>
        <w:pStyle w:val="ListParagraph"/>
        <w:numPr>
          <w:ilvl w:val="0"/>
          <w:numId w:val="19"/>
        </w:numPr>
        <w:rPr>
          <w:lang w:val="sr-Latn-RS"/>
        </w:rPr>
      </w:pPr>
      <w:r w:rsidRPr="002F0278">
        <w:rPr>
          <w:b/>
          <w:bCs/>
          <w:lang w:val="sr-Latn-RS"/>
        </w:rPr>
        <w:t>commandType</w:t>
      </w:r>
      <w:r>
        <w:rPr>
          <w:lang w:val="sr-Latn-RS"/>
        </w:rPr>
        <w:t xml:space="preserve"> – pamti vrstu upita (SELECT, UPDATE, INSERT ...)</w:t>
      </w:r>
    </w:p>
    <w:p w14:paraId="2B8B2B53" w14:textId="77777777" w:rsidR="00A24C3E" w:rsidRDefault="00A24C3E" w:rsidP="00A24C3E">
      <w:pPr>
        <w:pStyle w:val="ListParagraph"/>
        <w:numPr>
          <w:ilvl w:val="0"/>
          <w:numId w:val="19"/>
        </w:numPr>
        <w:rPr>
          <w:lang w:val="sr-Latn-RS"/>
        </w:rPr>
      </w:pPr>
      <w:r w:rsidRPr="002F0278">
        <w:rPr>
          <w:b/>
          <w:bCs/>
          <w:lang w:val="sr-Latn-RS"/>
        </w:rPr>
        <w:t>rtable</w:t>
      </w:r>
      <w:r>
        <w:rPr>
          <w:lang w:val="sr-Latn-RS"/>
        </w:rPr>
        <w:t xml:space="preserve"> – pamti rangeTable-ove za upit </w:t>
      </w:r>
    </w:p>
    <w:p w14:paraId="1509D5BD" w14:textId="77777777" w:rsidR="00A24C3E" w:rsidRDefault="00A24C3E" w:rsidP="00A24C3E">
      <w:pPr>
        <w:pStyle w:val="ListParagraph"/>
        <w:numPr>
          <w:ilvl w:val="0"/>
          <w:numId w:val="19"/>
        </w:numPr>
        <w:rPr>
          <w:lang w:val="sr-Latn-RS"/>
        </w:rPr>
      </w:pPr>
      <w:r w:rsidRPr="002F0278">
        <w:rPr>
          <w:b/>
          <w:bCs/>
          <w:lang w:val="sr-Latn-RS"/>
        </w:rPr>
        <w:t>relationalOids</w:t>
      </w:r>
      <w:r>
        <w:rPr>
          <w:lang w:val="sr-Latn-RS"/>
        </w:rPr>
        <w:t xml:space="preserve"> – pamti OID-e potrebne za upit</w:t>
      </w:r>
    </w:p>
    <w:p w14:paraId="35596B2F" w14:textId="58667CB9" w:rsidR="00A24C3E" w:rsidRDefault="00A24C3E" w:rsidP="00A24C3E">
      <w:pPr>
        <w:pStyle w:val="ListParagraph"/>
        <w:numPr>
          <w:ilvl w:val="0"/>
          <w:numId w:val="19"/>
        </w:numPr>
        <w:rPr>
          <w:lang w:val="sr-Latn-RS"/>
        </w:rPr>
      </w:pPr>
      <w:r w:rsidRPr="002F0278">
        <w:rPr>
          <w:b/>
          <w:bCs/>
          <w:lang w:val="sr-Latn-RS"/>
        </w:rPr>
        <w:t>plantree</w:t>
      </w:r>
      <w:r>
        <w:rPr>
          <w:lang w:val="sr-Latn-RS"/>
        </w:rPr>
        <w:t xml:space="preserve"> – pamti plan </w:t>
      </w:r>
      <w:r w:rsidR="00C45F1A">
        <w:rPr>
          <w:lang w:val="sr-Latn-RS"/>
        </w:rPr>
        <w:t>stablo</w:t>
      </w:r>
      <w:r>
        <w:rPr>
          <w:lang w:val="sr-Latn-RS"/>
        </w:rPr>
        <w:t>, gde su svaki čvor predstavlje neku operaciju (sekvencijalno skeniranje, indeksno skeniranje...)</w:t>
      </w:r>
    </w:p>
    <w:p w14:paraId="4271B467" w14:textId="77777777" w:rsidR="00A24C3E" w:rsidRDefault="00A24C3E" w:rsidP="00A24C3E">
      <w:pPr>
        <w:ind w:left="360"/>
        <w:rPr>
          <w:lang w:val="sr-Latn-RS"/>
        </w:rPr>
      </w:pPr>
      <w:r>
        <w:rPr>
          <w:lang w:val="sr-Latn-RS"/>
        </w:rPr>
        <w:t>PlanNode je osnovni čvor i drugi ga uvek sadrže, struktura sadrži četrnaest polja, sedam najvažnija su:</w:t>
      </w:r>
    </w:p>
    <w:p w14:paraId="1F22B474" w14:textId="77777777" w:rsidR="00A24C3E" w:rsidRDefault="00A24C3E" w:rsidP="00A24C3E">
      <w:pPr>
        <w:pStyle w:val="ListParagraph"/>
        <w:numPr>
          <w:ilvl w:val="0"/>
          <w:numId w:val="20"/>
        </w:numPr>
        <w:rPr>
          <w:lang w:val="sr-Latn-RS"/>
        </w:rPr>
      </w:pPr>
      <w:r w:rsidRPr="002F0278">
        <w:rPr>
          <w:b/>
          <w:bCs/>
        </w:rPr>
        <w:t>start-up cost</w:t>
      </w:r>
      <w:r w:rsidRPr="002F0278">
        <w:t> and </w:t>
      </w:r>
      <w:r w:rsidRPr="002F0278">
        <w:rPr>
          <w:b/>
          <w:bCs/>
        </w:rPr>
        <w:t>total_cost</w:t>
      </w:r>
      <w:r>
        <w:rPr>
          <w:lang w:val="sr-Latn-RS"/>
        </w:rPr>
        <w:t xml:space="preserve"> – estimirane cene za dati čvor.</w:t>
      </w:r>
    </w:p>
    <w:p w14:paraId="1171823C" w14:textId="77777777" w:rsidR="00A24C3E" w:rsidRPr="002F0278" w:rsidRDefault="00A24C3E" w:rsidP="00A24C3E">
      <w:pPr>
        <w:pStyle w:val="ListParagraph"/>
        <w:numPr>
          <w:ilvl w:val="0"/>
          <w:numId w:val="20"/>
        </w:numPr>
        <w:rPr>
          <w:lang w:val="sr-Latn-RS"/>
        </w:rPr>
      </w:pPr>
      <w:r>
        <w:rPr>
          <w:b/>
          <w:bCs/>
        </w:rPr>
        <w:t xml:space="preserve">rows – </w:t>
      </w:r>
      <w:r>
        <w:t>proj redova za skeniranje estimiranih od strane planera.</w:t>
      </w:r>
    </w:p>
    <w:p w14:paraId="4A9E0533" w14:textId="0AECA595" w:rsidR="00A24C3E" w:rsidRDefault="00A24C3E" w:rsidP="00A24C3E">
      <w:pPr>
        <w:pStyle w:val="ListParagraph"/>
        <w:numPr>
          <w:ilvl w:val="0"/>
          <w:numId w:val="20"/>
        </w:numPr>
        <w:rPr>
          <w:lang w:val="sr-Latn-RS"/>
        </w:rPr>
      </w:pPr>
      <w:r>
        <w:rPr>
          <w:b/>
          <w:bCs/>
        </w:rPr>
        <w:t>targetlist –</w:t>
      </w:r>
      <w:r>
        <w:rPr>
          <w:lang w:val="sr-Latn-RS"/>
        </w:rPr>
        <w:t xml:space="preserve"> sadrži targetList iz query </w:t>
      </w:r>
      <w:r w:rsidR="00C45F1A">
        <w:rPr>
          <w:lang w:val="sr-Latn-RS"/>
        </w:rPr>
        <w:t>stabla</w:t>
      </w:r>
    </w:p>
    <w:p w14:paraId="2B3A415B" w14:textId="77777777" w:rsidR="00A24C3E" w:rsidRPr="002F0278" w:rsidRDefault="00A24C3E" w:rsidP="00A24C3E">
      <w:pPr>
        <w:pStyle w:val="ListParagraph"/>
        <w:numPr>
          <w:ilvl w:val="0"/>
          <w:numId w:val="20"/>
        </w:numPr>
        <w:rPr>
          <w:lang w:val="sr-Latn-RS"/>
        </w:rPr>
      </w:pPr>
      <w:r>
        <w:rPr>
          <w:b/>
          <w:bCs/>
        </w:rPr>
        <w:t>qual –</w:t>
      </w:r>
      <w:r>
        <w:rPr>
          <w:lang w:val="sr-Latn-RS"/>
        </w:rPr>
        <w:t xml:space="preserve"> </w:t>
      </w:r>
      <w:r w:rsidRPr="002F0278">
        <w:rPr>
          <w:lang w:val="sr-Latn-RS"/>
        </w:rPr>
        <w:t>lista koja pamti kvalifikacione uslove.</w:t>
      </w:r>
    </w:p>
    <w:p w14:paraId="74EA1300" w14:textId="77777777" w:rsidR="00A24C3E" w:rsidRDefault="00A24C3E" w:rsidP="00A24C3E">
      <w:pPr>
        <w:pStyle w:val="ListParagraph"/>
        <w:numPr>
          <w:ilvl w:val="0"/>
          <w:numId w:val="20"/>
        </w:numPr>
        <w:rPr>
          <w:lang w:val="sr-Latn-RS"/>
        </w:rPr>
      </w:pPr>
      <w:r>
        <w:rPr>
          <w:b/>
          <w:bCs/>
          <w:lang w:val="sr-Latn-RS"/>
        </w:rPr>
        <w:t xml:space="preserve">lefttree </w:t>
      </w:r>
      <w:r>
        <w:rPr>
          <w:lang w:val="sr-Latn-RS"/>
        </w:rPr>
        <w:t xml:space="preserve">i </w:t>
      </w:r>
      <w:r>
        <w:rPr>
          <w:b/>
          <w:bCs/>
          <w:lang w:val="sr-Latn-RS"/>
        </w:rPr>
        <w:t>righttree</w:t>
      </w:r>
      <w:r>
        <w:rPr>
          <w:lang w:val="sr-Latn-RS"/>
        </w:rPr>
        <w:t xml:space="preserve"> – čvorovi za dodavanje čvorove potomke.</w:t>
      </w:r>
    </w:p>
    <w:p w14:paraId="52E7EA20" w14:textId="0EB1420B" w:rsidR="00A24C3E" w:rsidRDefault="00A24C3E" w:rsidP="00A24C3E">
      <w:pPr>
        <w:rPr>
          <w:lang w:val="sr-Latn-RS"/>
        </w:rPr>
      </w:pPr>
      <w:r>
        <w:rPr>
          <w:lang w:val="sr-Latn-RS"/>
        </w:rPr>
        <w:t xml:space="preserve">Sledi slika plan </w:t>
      </w:r>
      <w:r w:rsidR="00C45F1A">
        <w:rPr>
          <w:lang w:val="sr-Latn-RS"/>
        </w:rPr>
        <w:t>stabla</w:t>
      </w:r>
      <w:r>
        <w:rPr>
          <w:lang w:val="sr-Latn-RS"/>
        </w:rPr>
        <w:t xml:space="preserve"> baziranog na primeru iz prethodnog poglavlja.</w:t>
      </w:r>
    </w:p>
    <w:p w14:paraId="260DA2AC" w14:textId="77777777" w:rsidR="00A24C3E" w:rsidRDefault="00A24C3E" w:rsidP="00A24C3E">
      <w:pPr>
        <w:rPr>
          <w:lang w:val="sr-Latn-RS"/>
        </w:rPr>
      </w:pPr>
      <w:r>
        <w:rPr>
          <w:noProof/>
        </w:rPr>
        <w:lastRenderedPageBreak/>
        <w:drawing>
          <wp:inline distT="0" distB="0" distL="0" distR="0" wp14:anchorId="58BBD66C" wp14:editId="391DD28A">
            <wp:extent cx="5943600" cy="3350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0895"/>
                    </a:xfrm>
                    <a:prstGeom prst="rect">
                      <a:avLst/>
                    </a:prstGeom>
                  </pic:spPr>
                </pic:pic>
              </a:graphicData>
            </a:graphic>
          </wp:inline>
        </w:drawing>
      </w:r>
    </w:p>
    <w:p w14:paraId="74265A2D" w14:textId="7DB04D60" w:rsidR="00A24C3E" w:rsidRDefault="00A24C3E" w:rsidP="00A24C3E">
      <w:pPr>
        <w:ind w:firstLine="720"/>
        <w:jc w:val="center"/>
        <w:rPr>
          <w:color w:val="595959" w:themeColor="text1" w:themeTint="A6"/>
          <w:sz w:val="20"/>
          <w:szCs w:val="20"/>
        </w:rPr>
      </w:pPr>
      <w:r w:rsidRPr="005B42A2">
        <w:rPr>
          <w:color w:val="595959" w:themeColor="text1" w:themeTint="A6"/>
          <w:sz w:val="20"/>
          <w:szCs w:val="20"/>
        </w:rPr>
        <w:t xml:space="preserve">Slika </w:t>
      </w:r>
      <w:r w:rsidR="006E0B6C">
        <w:rPr>
          <w:color w:val="595959" w:themeColor="text1" w:themeTint="A6"/>
          <w:sz w:val="20"/>
          <w:szCs w:val="20"/>
        </w:rPr>
        <w:t>2.10</w:t>
      </w:r>
      <w:r w:rsidRPr="005B42A2">
        <w:rPr>
          <w:color w:val="595959" w:themeColor="text1" w:themeTint="A6"/>
          <w:sz w:val="20"/>
          <w:szCs w:val="20"/>
        </w:rPr>
        <w:t xml:space="preserve"> –</w:t>
      </w:r>
      <w:r>
        <w:rPr>
          <w:color w:val="595959" w:themeColor="text1" w:themeTint="A6"/>
          <w:sz w:val="20"/>
          <w:szCs w:val="20"/>
        </w:rPr>
        <w:t xml:space="preserve"> primer plan </w:t>
      </w:r>
      <w:r w:rsidR="006E0B6C">
        <w:rPr>
          <w:color w:val="595959" w:themeColor="text1" w:themeTint="A6"/>
          <w:sz w:val="20"/>
          <w:szCs w:val="20"/>
        </w:rPr>
        <w:t>stabla</w:t>
      </w:r>
    </w:p>
    <w:p w14:paraId="4E79EE3F" w14:textId="77777777" w:rsidR="00A24C3E" w:rsidRDefault="00A24C3E" w:rsidP="00A24C3E"/>
    <w:p w14:paraId="3CDEF6BD" w14:textId="3A7FCD18" w:rsidR="003E3B58" w:rsidRDefault="00C34368" w:rsidP="003E3B58">
      <w:pPr>
        <w:pStyle w:val="Heading2"/>
        <w:numPr>
          <w:ilvl w:val="1"/>
          <w:numId w:val="26"/>
        </w:numPr>
      </w:pPr>
      <w:bookmarkStart w:id="10" w:name="_Toc105104944"/>
      <w:r>
        <w:t>I</w:t>
      </w:r>
      <w:r w:rsidR="003E3B58">
        <w:t xml:space="preserve">zvršenje </w:t>
      </w:r>
      <w:r>
        <w:t xml:space="preserve">višetablarnih </w:t>
      </w:r>
      <w:r w:rsidR="003E3B58">
        <w:t>upita</w:t>
      </w:r>
      <w:bookmarkEnd w:id="10"/>
    </w:p>
    <w:p w14:paraId="53EBD4C7" w14:textId="77777777" w:rsidR="00E36B2F" w:rsidRPr="00E36B2F" w:rsidRDefault="00E36B2F" w:rsidP="00E36B2F"/>
    <w:p w14:paraId="361558FA" w14:textId="5EAA00CE" w:rsidR="002B454E" w:rsidRDefault="00FF02FD" w:rsidP="00FF02FD">
      <w:pPr>
        <w:pStyle w:val="Heading3"/>
      </w:pPr>
      <w:bookmarkStart w:id="11" w:name="_Toc105104945"/>
      <w:r>
        <w:t>2.6.1 Preprocesiranje</w:t>
      </w:r>
      <w:bookmarkEnd w:id="11"/>
    </w:p>
    <w:p w14:paraId="5C4F7233" w14:textId="4C4FEBEC" w:rsidR="00FF02FD" w:rsidRDefault="0094367C" w:rsidP="00FF02FD">
      <w:r>
        <w:t>Preprocesiranje jednotablarnih upita je objašnjeno u prethodnim poglavljima ovog dokumenta. U nastavku sledi preprocesiranje višetabelarnih upita, od mnogih postupaka biće objašnjena samo nekoliko.</w:t>
      </w:r>
    </w:p>
    <w:p w14:paraId="311AA1AA" w14:textId="3354C040" w:rsidR="0094367C" w:rsidRDefault="003C373E" w:rsidP="003C373E">
      <w:pPr>
        <w:pStyle w:val="ListParagraph"/>
        <w:numPr>
          <w:ilvl w:val="0"/>
          <w:numId w:val="27"/>
        </w:numPr>
      </w:pPr>
      <w:r>
        <w:t xml:space="preserve">Izvlačenje podupita – ako FROM klauzula ima podupit i nema </w:t>
      </w:r>
      <w:r w:rsidRPr="003C373E">
        <w:rPr>
          <w:i/>
          <w:iCs/>
        </w:rPr>
        <w:t xml:space="preserve">GROUP BY, HAVING, ORDER BY, LIMIT </w:t>
      </w:r>
      <w:r w:rsidRPr="003C373E">
        <w:t>ili</w:t>
      </w:r>
      <w:r w:rsidRPr="003C373E">
        <w:rPr>
          <w:i/>
          <w:iCs/>
        </w:rPr>
        <w:t xml:space="preserve"> DISTINCT</w:t>
      </w:r>
      <w:r>
        <w:t xml:space="preserve"> klauzule I ne koristi </w:t>
      </w:r>
      <w:r w:rsidRPr="003C373E">
        <w:rPr>
          <w:i/>
          <w:iCs/>
        </w:rPr>
        <w:t xml:space="preserve">INTERSECT </w:t>
      </w:r>
      <w:r w:rsidRPr="003C373E">
        <w:t>ili</w:t>
      </w:r>
      <w:r w:rsidRPr="003C373E">
        <w:rPr>
          <w:i/>
          <w:iCs/>
        </w:rPr>
        <w:t xml:space="preserve"> EXCEPT</w:t>
      </w:r>
      <w:r>
        <w:t xml:space="preserve"> planner konvertuje podupit u join. </w:t>
      </w:r>
      <w:r w:rsidR="00357AC6">
        <w:t>U primeru koji sledi upit ima podupit unutar FROM klauzule koji može biti preveden u join upit.</w:t>
      </w:r>
    </w:p>
    <w:p w14:paraId="221F9621" w14:textId="77777777" w:rsidR="00357AC6" w:rsidRPr="00357AC6" w:rsidRDefault="00357AC6" w:rsidP="00357AC6">
      <w:pPr>
        <w:shd w:val="clear" w:color="auto" w:fill="1E1E1E"/>
        <w:spacing w:after="0" w:line="240" w:lineRule="auto"/>
        <w:ind w:left="720"/>
        <w:rPr>
          <w:rFonts w:ascii="Consolas" w:eastAsia="Times New Roman" w:hAnsi="Consolas" w:cs="Times New Roman"/>
          <w:color w:val="D4D4D4"/>
          <w:sz w:val="20"/>
          <w:szCs w:val="20"/>
          <w:lang w:val="sr-Latn-RS" w:eastAsia="sr-Latn-RS"/>
        </w:rPr>
      </w:pPr>
      <w:r w:rsidRPr="00357AC6">
        <w:rPr>
          <w:rFonts w:ascii="Consolas" w:eastAsia="Times New Roman" w:hAnsi="Consolas" w:cs="Times New Roman"/>
          <w:color w:val="569CD6"/>
          <w:sz w:val="20"/>
          <w:szCs w:val="20"/>
          <w:lang w:val="sr-Latn-RS" w:eastAsia="sr-Latn-RS"/>
        </w:rPr>
        <w:t>SELECT</w:t>
      </w:r>
      <w:r w:rsidRPr="00357AC6">
        <w:rPr>
          <w:rFonts w:ascii="Consolas" w:eastAsia="Times New Roman" w:hAnsi="Consolas" w:cs="Times New Roman"/>
          <w:color w:val="D4D4D4"/>
          <w:sz w:val="20"/>
          <w:szCs w:val="20"/>
          <w:lang w:val="sr-Latn-RS" w:eastAsia="sr-Latn-RS"/>
        </w:rPr>
        <w:t xml:space="preserve"> * </w:t>
      </w:r>
      <w:r w:rsidRPr="00357AC6">
        <w:rPr>
          <w:rFonts w:ascii="Consolas" w:eastAsia="Times New Roman" w:hAnsi="Consolas" w:cs="Times New Roman"/>
          <w:color w:val="569CD6"/>
          <w:sz w:val="20"/>
          <w:szCs w:val="20"/>
          <w:lang w:val="sr-Latn-RS" w:eastAsia="sr-Latn-RS"/>
        </w:rPr>
        <w:t>FROM</w:t>
      </w:r>
      <w:r w:rsidRPr="00357AC6">
        <w:rPr>
          <w:rFonts w:ascii="Consolas" w:eastAsia="Times New Roman" w:hAnsi="Consolas" w:cs="Times New Roman"/>
          <w:color w:val="D4D4D4"/>
          <w:sz w:val="20"/>
          <w:szCs w:val="20"/>
          <w:lang w:val="sr-Latn-RS" w:eastAsia="sr-Latn-RS"/>
        </w:rPr>
        <w:t xml:space="preserve"> tbl_a </w:t>
      </w:r>
      <w:r w:rsidRPr="00357AC6">
        <w:rPr>
          <w:rFonts w:ascii="Consolas" w:eastAsia="Times New Roman" w:hAnsi="Consolas" w:cs="Times New Roman"/>
          <w:color w:val="569CD6"/>
          <w:sz w:val="20"/>
          <w:szCs w:val="20"/>
          <w:lang w:val="sr-Latn-RS" w:eastAsia="sr-Latn-RS"/>
        </w:rPr>
        <w:t>AS</w:t>
      </w:r>
      <w:r w:rsidRPr="00357AC6">
        <w:rPr>
          <w:rFonts w:ascii="Consolas" w:eastAsia="Times New Roman" w:hAnsi="Consolas" w:cs="Times New Roman"/>
          <w:color w:val="D4D4D4"/>
          <w:sz w:val="20"/>
          <w:szCs w:val="20"/>
          <w:lang w:val="sr-Latn-RS" w:eastAsia="sr-Latn-RS"/>
        </w:rPr>
        <w:t xml:space="preserve"> a, (</w:t>
      </w:r>
      <w:r w:rsidRPr="00357AC6">
        <w:rPr>
          <w:rFonts w:ascii="Consolas" w:eastAsia="Times New Roman" w:hAnsi="Consolas" w:cs="Times New Roman"/>
          <w:color w:val="569CD6"/>
          <w:sz w:val="20"/>
          <w:szCs w:val="20"/>
          <w:lang w:val="sr-Latn-RS" w:eastAsia="sr-Latn-RS"/>
        </w:rPr>
        <w:t>SELECT</w:t>
      </w:r>
      <w:r w:rsidRPr="00357AC6">
        <w:rPr>
          <w:rFonts w:ascii="Consolas" w:eastAsia="Times New Roman" w:hAnsi="Consolas" w:cs="Times New Roman"/>
          <w:color w:val="D4D4D4"/>
          <w:sz w:val="20"/>
          <w:szCs w:val="20"/>
          <w:lang w:val="sr-Latn-RS" w:eastAsia="sr-Latn-RS"/>
        </w:rPr>
        <w:t xml:space="preserve"> * </w:t>
      </w:r>
      <w:r w:rsidRPr="00357AC6">
        <w:rPr>
          <w:rFonts w:ascii="Consolas" w:eastAsia="Times New Roman" w:hAnsi="Consolas" w:cs="Times New Roman"/>
          <w:color w:val="569CD6"/>
          <w:sz w:val="20"/>
          <w:szCs w:val="20"/>
          <w:lang w:val="sr-Latn-RS" w:eastAsia="sr-Latn-RS"/>
        </w:rPr>
        <w:t>FROM</w:t>
      </w:r>
      <w:r w:rsidRPr="00357AC6">
        <w:rPr>
          <w:rFonts w:ascii="Consolas" w:eastAsia="Times New Roman" w:hAnsi="Consolas" w:cs="Times New Roman"/>
          <w:color w:val="D4D4D4"/>
          <w:sz w:val="20"/>
          <w:szCs w:val="20"/>
          <w:lang w:val="sr-Latn-RS" w:eastAsia="sr-Latn-RS"/>
        </w:rPr>
        <w:t xml:space="preserve"> tbl_b) </w:t>
      </w:r>
      <w:r w:rsidRPr="00357AC6">
        <w:rPr>
          <w:rFonts w:ascii="Consolas" w:eastAsia="Times New Roman" w:hAnsi="Consolas" w:cs="Times New Roman"/>
          <w:color w:val="569CD6"/>
          <w:sz w:val="20"/>
          <w:szCs w:val="20"/>
          <w:lang w:val="sr-Latn-RS" w:eastAsia="sr-Latn-RS"/>
        </w:rPr>
        <w:t>as</w:t>
      </w:r>
      <w:r w:rsidRPr="00357AC6">
        <w:rPr>
          <w:rFonts w:ascii="Consolas" w:eastAsia="Times New Roman" w:hAnsi="Consolas" w:cs="Times New Roman"/>
          <w:color w:val="D4D4D4"/>
          <w:sz w:val="20"/>
          <w:szCs w:val="20"/>
          <w:lang w:val="sr-Latn-RS" w:eastAsia="sr-Latn-RS"/>
        </w:rPr>
        <w:t xml:space="preserve"> b </w:t>
      </w:r>
      <w:r w:rsidRPr="00357AC6">
        <w:rPr>
          <w:rFonts w:ascii="Consolas" w:eastAsia="Times New Roman" w:hAnsi="Consolas" w:cs="Times New Roman"/>
          <w:color w:val="569CD6"/>
          <w:sz w:val="20"/>
          <w:szCs w:val="20"/>
          <w:lang w:val="sr-Latn-RS" w:eastAsia="sr-Latn-RS"/>
        </w:rPr>
        <w:t>WHERE</w:t>
      </w:r>
      <w:r w:rsidRPr="00357AC6">
        <w:rPr>
          <w:rFonts w:ascii="Consolas" w:eastAsia="Times New Roman" w:hAnsi="Consolas" w:cs="Times New Roman"/>
          <w:color w:val="D4D4D4"/>
          <w:sz w:val="20"/>
          <w:szCs w:val="20"/>
          <w:lang w:val="sr-Latn-RS" w:eastAsia="sr-Latn-RS"/>
        </w:rPr>
        <w:t xml:space="preserve"> a.id = b.id;</w:t>
      </w:r>
    </w:p>
    <w:p w14:paraId="30CF2DCE" w14:textId="77777777" w:rsidR="00357AC6" w:rsidRPr="00357AC6" w:rsidRDefault="00357AC6" w:rsidP="00357AC6">
      <w:pPr>
        <w:shd w:val="clear" w:color="auto" w:fill="1E1E1E"/>
        <w:spacing w:after="0" w:line="240" w:lineRule="auto"/>
        <w:ind w:left="720"/>
        <w:rPr>
          <w:rFonts w:ascii="Consolas" w:eastAsia="Times New Roman" w:hAnsi="Consolas" w:cs="Times New Roman"/>
          <w:color w:val="D4D4D4"/>
          <w:sz w:val="20"/>
          <w:szCs w:val="20"/>
          <w:lang w:val="sr-Latn-RS" w:eastAsia="sr-Latn-RS"/>
        </w:rPr>
      </w:pPr>
      <w:r w:rsidRPr="00357AC6">
        <w:rPr>
          <w:rFonts w:ascii="Consolas" w:eastAsia="Times New Roman" w:hAnsi="Consolas" w:cs="Times New Roman"/>
          <w:color w:val="D4D4D4"/>
          <w:sz w:val="20"/>
          <w:szCs w:val="20"/>
          <w:lang w:val="sr-Latn-RS" w:eastAsia="sr-Latn-RS"/>
        </w:rPr>
        <w:t>                     ↓</w:t>
      </w:r>
    </w:p>
    <w:p w14:paraId="171D0C0F" w14:textId="77777777" w:rsidR="00357AC6" w:rsidRPr="00357AC6" w:rsidRDefault="00357AC6" w:rsidP="00357AC6">
      <w:pPr>
        <w:shd w:val="clear" w:color="auto" w:fill="1E1E1E"/>
        <w:spacing w:after="0" w:line="240" w:lineRule="auto"/>
        <w:ind w:left="720"/>
        <w:rPr>
          <w:rFonts w:ascii="Consolas" w:eastAsia="Times New Roman" w:hAnsi="Consolas" w:cs="Times New Roman"/>
          <w:color w:val="D4D4D4"/>
          <w:sz w:val="24"/>
          <w:szCs w:val="24"/>
          <w:lang w:val="sr-Latn-RS" w:eastAsia="sr-Latn-RS"/>
        </w:rPr>
      </w:pPr>
      <w:r w:rsidRPr="00357AC6">
        <w:rPr>
          <w:rFonts w:ascii="Consolas" w:eastAsia="Times New Roman" w:hAnsi="Consolas" w:cs="Times New Roman"/>
          <w:color w:val="569CD6"/>
          <w:sz w:val="20"/>
          <w:szCs w:val="20"/>
          <w:lang w:val="sr-Latn-RS" w:eastAsia="sr-Latn-RS"/>
        </w:rPr>
        <w:t>SELECT</w:t>
      </w:r>
      <w:r w:rsidRPr="00357AC6">
        <w:rPr>
          <w:rFonts w:ascii="Consolas" w:eastAsia="Times New Roman" w:hAnsi="Consolas" w:cs="Times New Roman"/>
          <w:color w:val="D4D4D4"/>
          <w:sz w:val="20"/>
          <w:szCs w:val="20"/>
          <w:lang w:val="sr-Latn-RS" w:eastAsia="sr-Latn-RS"/>
        </w:rPr>
        <w:t xml:space="preserve"> * </w:t>
      </w:r>
      <w:r w:rsidRPr="00357AC6">
        <w:rPr>
          <w:rFonts w:ascii="Consolas" w:eastAsia="Times New Roman" w:hAnsi="Consolas" w:cs="Times New Roman"/>
          <w:color w:val="569CD6"/>
          <w:sz w:val="20"/>
          <w:szCs w:val="20"/>
          <w:lang w:val="sr-Latn-RS" w:eastAsia="sr-Latn-RS"/>
        </w:rPr>
        <w:t>FROM</w:t>
      </w:r>
      <w:r w:rsidRPr="00357AC6">
        <w:rPr>
          <w:rFonts w:ascii="Consolas" w:eastAsia="Times New Roman" w:hAnsi="Consolas" w:cs="Times New Roman"/>
          <w:color w:val="D4D4D4"/>
          <w:sz w:val="20"/>
          <w:szCs w:val="20"/>
          <w:lang w:val="sr-Latn-RS" w:eastAsia="sr-Latn-RS"/>
        </w:rPr>
        <w:t xml:space="preserve"> tbl_a </w:t>
      </w:r>
      <w:r w:rsidRPr="00357AC6">
        <w:rPr>
          <w:rFonts w:ascii="Consolas" w:eastAsia="Times New Roman" w:hAnsi="Consolas" w:cs="Times New Roman"/>
          <w:color w:val="569CD6"/>
          <w:sz w:val="20"/>
          <w:szCs w:val="20"/>
          <w:lang w:val="sr-Latn-RS" w:eastAsia="sr-Latn-RS"/>
        </w:rPr>
        <w:t>AS</w:t>
      </w:r>
      <w:r w:rsidRPr="00357AC6">
        <w:rPr>
          <w:rFonts w:ascii="Consolas" w:eastAsia="Times New Roman" w:hAnsi="Consolas" w:cs="Times New Roman"/>
          <w:color w:val="D4D4D4"/>
          <w:sz w:val="20"/>
          <w:szCs w:val="20"/>
          <w:lang w:val="sr-Latn-RS" w:eastAsia="sr-Latn-RS"/>
        </w:rPr>
        <w:t xml:space="preserve"> a, tbl_b </w:t>
      </w:r>
      <w:r w:rsidRPr="00357AC6">
        <w:rPr>
          <w:rFonts w:ascii="Consolas" w:eastAsia="Times New Roman" w:hAnsi="Consolas" w:cs="Times New Roman"/>
          <w:color w:val="569CD6"/>
          <w:sz w:val="20"/>
          <w:szCs w:val="20"/>
          <w:lang w:val="sr-Latn-RS" w:eastAsia="sr-Latn-RS"/>
        </w:rPr>
        <w:t>as</w:t>
      </w:r>
      <w:r w:rsidRPr="00357AC6">
        <w:rPr>
          <w:rFonts w:ascii="Consolas" w:eastAsia="Times New Roman" w:hAnsi="Consolas" w:cs="Times New Roman"/>
          <w:color w:val="D4D4D4"/>
          <w:sz w:val="20"/>
          <w:szCs w:val="20"/>
          <w:lang w:val="sr-Latn-RS" w:eastAsia="sr-Latn-RS"/>
        </w:rPr>
        <w:t xml:space="preserve"> b </w:t>
      </w:r>
      <w:r w:rsidRPr="00357AC6">
        <w:rPr>
          <w:rFonts w:ascii="Consolas" w:eastAsia="Times New Roman" w:hAnsi="Consolas" w:cs="Times New Roman"/>
          <w:color w:val="569CD6"/>
          <w:sz w:val="20"/>
          <w:szCs w:val="20"/>
          <w:lang w:val="sr-Latn-RS" w:eastAsia="sr-Latn-RS"/>
        </w:rPr>
        <w:t>WHERE</w:t>
      </w:r>
      <w:r w:rsidRPr="00357AC6">
        <w:rPr>
          <w:rFonts w:ascii="Consolas" w:eastAsia="Times New Roman" w:hAnsi="Consolas" w:cs="Times New Roman"/>
          <w:color w:val="D4D4D4"/>
          <w:sz w:val="20"/>
          <w:szCs w:val="20"/>
          <w:lang w:val="sr-Latn-RS" w:eastAsia="sr-Latn-RS"/>
        </w:rPr>
        <w:t xml:space="preserve"> a.id = b.id;</w:t>
      </w:r>
    </w:p>
    <w:p w14:paraId="55603150" w14:textId="1EB406CB" w:rsidR="00357AC6" w:rsidRPr="00FF02FD" w:rsidRDefault="00357AC6" w:rsidP="00357AC6">
      <w:pPr>
        <w:pStyle w:val="ListParagraph"/>
        <w:numPr>
          <w:ilvl w:val="0"/>
          <w:numId w:val="27"/>
        </w:numPr>
      </w:pPr>
      <w:r>
        <w:t xml:space="preserve">Transformacija </w:t>
      </w:r>
      <w:r w:rsidRPr="00357AC6">
        <w:rPr>
          <w:i/>
          <w:iCs/>
        </w:rPr>
        <w:t>Outer Join</w:t>
      </w:r>
      <w:r>
        <w:t xml:space="preserve">-a u </w:t>
      </w:r>
      <w:r w:rsidRPr="00357AC6">
        <w:rPr>
          <w:i/>
          <w:iCs/>
        </w:rPr>
        <w:t>Inner Join</w:t>
      </w:r>
      <w:r>
        <w:rPr>
          <w:i/>
          <w:iCs/>
        </w:rPr>
        <w:t xml:space="preserve"> </w:t>
      </w:r>
      <w:r>
        <w:t>ako je to moguće.</w:t>
      </w:r>
    </w:p>
    <w:p w14:paraId="120B9627" w14:textId="6DE1FF6F" w:rsidR="003E3B58" w:rsidRDefault="000266F3" w:rsidP="000266F3">
      <w:pPr>
        <w:pStyle w:val="Heading3"/>
        <w:rPr>
          <w:lang w:val="sr-Latn-RS"/>
        </w:rPr>
      </w:pPr>
      <w:bookmarkStart w:id="12" w:name="_Toc105104946"/>
      <w:r>
        <w:t>2.6.2 Pronala</w:t>
      </w:r>
      <w:r>
        <w:rPr>
          <w:lang w:val="sr-Latn-RS"/>
        </w:rPr>
        <w:t>ženje najjeftinijeg pristupa</w:t>
      </w:r>
      <w:bookmarkEnd w:id="12"/>
    </w:p>
    <w:p w14:paraId="12112875" w14:textId="4D6098CA" w:rsidR="000266F3" w:rsidRDefault="000266F3" w:rsidP="000266F3">
      <w:pPr>
        <w:rPr>
          <w:lang w:val="sr-Latn-RS"/>
        </w:rPr>
      </w:pPr>
      <w:r>
        <w:rPr>
          <w:lang w:val="sr-Latn-RS"/>
        </w:rPr>
        <w:t>Da bi pronašao optimalno stablo plana, planner mora da uzme u obzir kombinacije svih indeksa i join metoda. Ovo je veoma skup proces i eksponencijalno raste sa povećanjem broja tabela</w:t>
      </w:r>
      <w:r w:rsidR="004E5F72">
        <w:rPr>
          <w:lang w:val="sr-Latn-RS"/>
        </w:rPr>
        <w:t xml:space="preserve">. Ako je broj tabela manji od 12, planner može da u razumnom vremenu dođe do rezultata korišćenjem dinamičkog programiranja. U suprotnom planner koristi </w:t>
      </w:r>
      <w:r w:rsidR="004E5F72" w:rsidRPr="004E5F72">
        <w:rPr>
          <w:i/>
          <w:iCs/>
          <w:lang w:val="sr-Latn-RS"/>
        </w:rPr>
        <w:t>generički algoritam</w:t>
      </w:r>
      <w:r w:rsidR="004E5F72">
        <w:rPr>
          <w:i/>
          <w:iCs/>
          <w:lang w:val="sr-Latn-RS"/>
        </w:rPr>
        <w:t xml:space="preserve"> </w:t>
      </w:r>
      <w:r w:rsidR="004E5F72">
        <w:rPr>
          <w:lang w:val="sr-Latn-RS"/>
        </w:rPr>
        <w:t xml:space="preserve">koji prestavlja algoritam koji aproksimacijom dolazi do razumnog plana u razumnom vremenu, on se poziva ako je </w:t>
      </w:r>
      <w:r w:rsidR="004E5F72">
        <w:rPr>
          <w:lang w:val="sr-Latn-RS"/>
        </w:rPr>
        <w:lastRenderedPageBreak/>
        <w:t xml:space="preserve">broj join-ova veći od promenljive definisanoj u </w:t>
      </w:r>
      <w:r w:rsidR="004E5F72" w:rsidRPr="004E5F72">
        <w:rPr>
          <w:i/>
          <w:iCs/>
          <w:lang w:val="sr-Latn-RS"/>
        </w:rPr>
        <w:t>geqo_threshold</w:t>
      </w:r>
      <w:r w:rsidR="004E5F72">
        <w:rPr>
          <w:i/>
          <w:iCs/>
          <w:lang w:val="sr-Latn-RS"/>
        </w:rPr>
        <w:t xml:space="preserve"> </w:t>
      </w:r>
      <w:r w:rsidR="004E5F72">
        <w:rPr>
          <w:lang w:val="sr-Latn-RS"/>
        </w:rPr>
        <w:t>promenljivoj (difoltna vrednost je 12).</w:t>
      </w:r>
    </w:p>
    <w:p w14:paraId="0DD25461" w14:textId="14B38DF0" w:rsidR="004E5F72" w:rsidRDefault="004E5F72" w:rsidP="000266F3">
      <w:pPr>
        <w:rPr>
          <w:lang w:val="sr-Latn-RS"/>
        </w:rPr>
      </w:pPr>
      <w:r>
        <w:rPr>
          <w:lang w:val="sr-Latn-RS"/>
        </w:rPr>
        <w:t>Određivanje najjeftinijeg pristupa dinamičkim programiranjem se može objasniti sledećim koracima:</w:t>
      </w:r>
    </w:p>
    <w:p w14:paraId="4758FBCA" w14:textId="3073DC32" w:rsidR="004E5F72" w:rsidRDefault="006E0B6C" w:rsidP="004E5F72">
      <w:pPr>
        <w:pStyle w:val="ListParagraph"/>
        <w:numPr>
          <w:ilvl w:val="0"/>
          <w:numId w:val="27"/>
        </w:numPr>
        <w:rPr>
          <w:lang w:val="sr-Latn-RS"/>
        </w:rPr>
      </w:pPr>
      <w:r>
        <w:rPr>
          <w:lang w:val="sr-Latn-RS"/>
        </w:rPr>
        <w:t xml:space="preserve">Korak 1 – pronaći najjeftiniji pristup svakoj od tabela, on se pamti u zasebnim </w:t>
      </w:r>
      <w:r w:rsidRPr="006E0B6C">
        <w:rPr>
          <w:i/>
          <w:iCs/>
          <w:lang w:val="sr-Latn-RS"/>
        </w:rPr>
        <w:t>RelOptInfo</w:t>
      </w:r>
      <w:r>
        <w:rPr>
          <w:lang w:val="sr-Latn-RS"/>
        </w:rPr>
        <w:t xml:space="preserve"> strukturama.</w:t>
      </w:r>
    </w:p>
    <w:p w14:paraId="67D32A27" w14:textId="7E3F3307" w:rsidR="006E0B6C" w:rsidRDefault="006E0B6C" w:rsidP="004E5F72">
      <w:pPr>
        <w:pStyle w:val="ListParagraph"/>
        <w:numPr>
          <w:ilvl w:val="0"/>
          <w:numId w:val="27"/>
        </w:numPr>
        <w:rPr>
          <w:lang w:val="sr-Latn-RS"/>
        </w:rPr>
      </w:pPr>
      <w:r>
        <w:rPr>
          <w:lang w:val="sr-Latn-RS"/>
        </w:rPr>
        <w:t xml:space="preserve">Korak 2 – Pronaći najjeftiniji pristup kombinacijom svake tabele sa svakom iz skupa, npr. ako u upitu postoje tri tabele, pronaći najjeftiniji pristup za </w:t>
      </w:r>
      <w:r w:rsidRPr="006E0B6C">
        <w:rPr>
          <w:lang w:val="sr-Latn-RS"/>
        </w:rPr>
        <w:t xml:space="preserve"> {A, B}, {A, C} </w:t>
      </w:r>
      <w:r>
        <w:rPr>
          <w:lang w:val="sr-Latn-RS"/>
        </w:rPr>
        <w:t xml:space="preserve">i </w:t>
      </w:r>
      <w:r w:rsidRPr="006E0B6C">
        <w:rPr>
          <w:lang w:val="sr-Latn-RS"/>
        </w:rPr>
        <w:t>{B, C}.</w:t>
      </w:r>
    </w:p>
    <w:p w14:paraId="599592EB" w14:textId="1152908C" w:rsidR="006E0B6C" w:rsidRDefault="006E0B6C" w:rsidP="004E5F72">
      <w:pPr>
        <w:pStyle w:val="ListParagraph"/>
        <w:numPr>
          <w:ilvl w:val="0"/>
          <w:numId w:val="27"/>
        </w:numPr>
        <w:rPr>
          <w:lang w:val="sr-Latn-RS"/>
        </w:rPr>
      </w:pPr>
      <w:r>
        <w:rPr>
          <w:lang w:val="sr-Latn-RS"/>
        </w:rPr>
        <w:t>Korak 3 – nastaviti istu obradu dok se ne dostigne do nivoa (level) koji je jednak broju tabela u upitu.</w:t>
      </w:r>
    </w:p>
    <w:p w14:paraId="277FF545" w14:textId="0D2C92BC" w:rsidR="006E0B6C" w:rsidRDefault="006E0B6C" w:rsidP="006E0B6C">
      <w:pPr>
        <w:rPr>
          <w:lang w:val="sr-Latn-RS"/>
        </w:rPr>
      </w:pPr>
      <w:r>
        <w:rPr>
          <w:noProof/>
        </w:rPr>
        <w:drawing>
          <wp:inline distT="0" distB="0" distL="0" distR="0" wp14:anchorId="56D5C4EA" wp14:editId="0FC4D503">
            <wp:extent cx="5943600" cy="2686050"/>
            <wp:effectExtent l="0" t="0" r="0" b="0"/>
            <wp:docPr id="2" name="Picture 2" descr="Fig. 3.31. How to get the cheapest access path using dynami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31. How to get the cheapest access path using dynamic programm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672E64B" w14:textId="53D5009C" w:rsidR="005E39F1" w:rsidRDefault="005E39F1" w:rsidP="005E39F1">
      <w:pPr>
        <w:ind w:firstLine="720"/>
        <w:jc w:val="center"/>
        <w:rPr>
          <w:color w:val="595959" w:themeColor="text1" w:themeTint="A6"/>
          <w:sz w:val="20"/>
          <w:szCs w:val="20"/>
        </w:rPr>
      </w:pPr>
      <w:r w:rsidRPr="005B42A2">
        <w:rPr>
          <w:color w:val="595959" w:themeColor="text1" w:themeTint="A6"/>
          <w:sz w:val="20"/>
          <w:szCs w:val="20"/>
        </w:rPr>
        <w:t xml:space="preserve">Slika </w:t>
      </w:r>
      <w:r>
        <w:rPr>
          <w:color w:val="595959" w:themeColor="text1" w:themeTint="A6"/>
          <w:sz w:val="20"/>
          <w:szCs w:val="20"/>
        </w:rPr>
        <w:t>2.11</w:t>
      </w:r>
      <w:r w:rsidRPr="005B42A2">
        <w:rPr>
          <w:color w:val="595959" w:themeColor="text1" w:themeTint="A6"/>
          <w:sz w:val="20"/>
          <w:szCs w:val="20"/>
        </w:rPr>
        <w:t xml:space="preserve"> –</w:t>
      </w:r>
      <w:r>
        <w:rPr>
          <w:color w:val="595959" w:themeColor="text1" w:themeTint="A6"/>
          <w:sz w:val="20"/>
          <w:szCs w:val="20"/>
        </w:rPr>
        <w:t xml:space="preserve"> pronalaženje najjeftinijeg pristupa</w:t>
      </w:r>
    </w:p>
    <w:p w14:paraId="0205E415" w14:textId="77777777" w:rsidR="006E0B6C" w:rsidRPr="006E0B6C" w:rsidRDefault="006E0B6C" w:rsidP="006E0B6C">
      <w:pPr>
        <w:rPr>
          <w:lang w:val="sr-Latn-RS"/>
        </w:rPr>
      </w:pPr>
    </w:p>
    <w:p w14:paraId="1BFB0BAC" w14:textId="5019EDD5" w:rsidR="00E3561E" w:rsidRDefault="00247145" w:rsidP="00E3561E">
      <w:pPr>
        <w:pStyle w:val="Heading1"/>
        <w:ind w:firstLine="360"/>
        <w:rPr>
          <w:lang w:val="sr-Latn-RS"/>
        </w:rPr>
      </w:pPr>
      <w:bookmarkStart w:id="13" w:name="_Toc105104947"/>
      <w:r>
        <w:rPr>
          <w:lang w:val="sr-Latn-RS"/>
        </w:rPr>
        <w:t>2</w:t>
      </w:r>
      <w:r w:rsidR="00E3561E">
        <w:rPr>
          <w:lang w:val="sr-Latn-RS"/>
        </w:rPr>
        <w:t>. Kontrola konkurentnosti</w:t>
      </w:r>
      <w:bookmarkEnd w:id="13"/>
    </w:p>
    <w:p w14:paraId="08FB791D" w14:textId="77777777" w:rsidR="00E3561E" w:rsidRDefault="00E3561E" w:rsidP="00E3561E">
      <w:pPr>
        <w:rPr>
          <w:lang w:val="sr-Latn-RS"/>
        </w:rPr>
      </w:pPr>
      <w:r>
        <w:rPr>
          <w:lang w:val="sr-Latn-RS"/>
        </w:rPr>
        <w:t>Kontrola konkurentnosti je mehanizam za održavanje atomičnosti i izolacije, koji su dve stavke ACID-a, kada se izvršavaju više upita istovremeno nad bazom.</w:t>
      </w:r>
    </w:p>
    <w:p w14:paraId="326206C8" w14:textId="77777777" w:rsidR="00E3561E" w:rsidRDefault="00E3561E" w:rsidP="00E3561E">
      <w:r>
        <w:rPr>
          <w:lang w:val="sr-Latn-RS"/>
        </w:rPr>
        <w:t xml:space="preserve">Postoje tri glavne vrste tehnika za kontrolu konkurentnosti: </w:t>
      </w:r>
      <w:r w:rsidRPr="004C20A2">
        <w:rPr>
          <w:i/>
          <w:iCs/>
        </w:rPr>
        <w:t>Multi-version Concurrency Control</w:t>
      </w:r>
      <w:r w:rsidRPr="004C20A2">
        <w:t> (MVCC), </w:t>
      </w:r>
      <w:r w:rsidRPr="004C20A2">
        <w:rPr>
          <w:i/>
          <w:iCs/>
        </w:rPr>
        <w:t>Strict Two-Phase Locking</w:t>
      </w:r>
      <w:r w:rsidRPr="004C20A2">
        <w:t> (S2PL)</w:t>
      </w:r>
      <w:r>
        <w:t xml:space="preserve"> i </w:t>
      </w:r>
      <w:r w:rsidRPr="004C20A2">
        <w:rPr>
          <w:i/>
          <w:iCs/>
        </w:rPr>
        <w:t>Optimistic Concurrency Control</w:t>
      </w:r>
      <w:r w:rsidRPr="004C20A2">
        <w:t> (OCC)</w:t>
      </w:r>
      <w:r>
        <w:t xml:space="preserve">. Svaki od njih ima svoje varijacije. </w:t>
      </w:r>
    </w:p>
    <w:p w14:paraId="75AAF7CD" w14:textId="77777777" w:rsidR="00E3561E" w:rsidRDefault="00E3561E" w:rsidP="00E3561E">
      <w:pPr>
        <w:rPr>
          <w:b/>
          <w:bCs/>
        </w:rPr>
      </w:pPr>
      <w:r>
        <w:t xml:space="preserve">Kod MVCC -a svaka operacija upisa kreira novu verziju podatka i pamti staru. Kada transakcija zahteva šitanje tog podatka, sistem bira jednu od tih verzija kako bi osigurao izolaciju, sto je glavna prednost MVCC-a, čitanje ne blokira upis i obrnuto. PostgreSQL koristi varijaciju MVCC-a po imenu </w:t>
      </w:r>
      <w:r w:rsidRPr="00E26756">
        <w:rPr>
          <w:b/>
          <w:bCs/>
        </w:rPr>
        <w:t>Snapshot Isolation (SI)</w:t>
      </w:r>
      <w:r>
        <w:rPr>
          <w:b/>
          <w:bCs/>
        </w:rPr>
        <w:t>.</w:t>
      </w:r>
    </w:p>
    <w:p w14:paraId="3AF168D0" w14:textId="77777777" w:rsidR="00E3561E" w:rsidRDefault="00E3561E" w:rsidP="00E3561E">
      <w:r>
        <w:t xml:space="preserve">Za implementaciju SI-a, RDBMS sistemi poput Oracle-a korsite rollback segmente – pri upisu novog podatka, stari se upisuje u rollback segment, dok se novi upisuje u data delu. PostgreSQL koristi </w:t>
      </w:r>
      <w:r>
        <w:lastRenderedPageBreak/>
        <w:t xml:space="preserve">sličan pristup, novi podatak se upisuje u relevantnu table stranicu, pri šitanju podatka PostgreSQL bira prigladnu verziju podatka korišćenjem </w:t>
      </w:r>
      <w:r w:rsidRPr="00B52EFA">
        <w:rPr>
          <w:b/>
          <w:bCs/>
        </w:rPr>
        <w:t>pravila provere vidljivosti</w:t>
      </w:r>
      <w:r>
        <w:t xml:space="preserve"> (</w:t>
      </w:r>
      <w:r w:rsidRPr="00B52EFA">
        <w:rPr>
          <w:b/>
          <w:bCs/>
        </w:rPr>
        <w:t>visibility check</w:t>
      </w:r>
      <w:r>
        <w:rPr>
          <w:b/>
          <w:bCs/>
        </w:rPr>
        <w:t xml:space="preserve"> rules). </w:t>
      </w:r>
      <w:r>
        <w:t xml:space="preserve">SI ne dozvoljava tri anomalije defenisane ANSI SQL-92 standardu, to su: </w:t>
      </w:r>
      <w:r w:rsidRPr="00B52EFA">
        <w:rPr>
          <w:i/>
          <w:iCs/>
        </w:rPr>
        <w:t>Dirty Reads</w:t>
      </w:r>
      <w:r w:rsidRPr="00B52EFA">
        <w:t>, </w:t>
      </w:r>
      <w:r w:rsidRPr="00B52EFA">
        <w:rPr>
          <w:i/>
          <w:iCs/>
        </w:rPr>
        <w:t>Non-Repeatable Reads</w:t>
      </w:r>
      <w:r w:rsidRPr="00B52EFA">
        <w:t xml:space="preserve">, </w:t>
      </w:r>
      <w:r>
        <w:t xml:space="preserve">i </w:t>
      </w:r>
      <w:r w:rsidRPr="00B52EFA">
        <w:rPr>
          <w:i/>
          <w:iCs/>
        </w:rPr>
        <w:t>Phantom Reads</w:t>
      </w:r>
      <w:r w:rsidRPr="00B52EFA">
        <w:t>. </w:t>
      </w:r>
      <w:r>
        <w:t xml:space="preserve">Kasnije je dodata i zaštita od anomalija serijalizacije - </w:t>
      </w:r>
      <w:r w:rsidRPr="00E122BE">
        <w:rPr>
          <w:b/>
          <w:bCs/>
        </w:rPr>
        <w:t>Serializable Snapshot Isolation (SSI)</w:t>
      </w:r>
      <w:r>
        <w:t>.</w:t>
      </w:r>
    </w:p>
    <w:p w14:paraId="5A4EB86C" w14:textId="7E68D3CB" w:rsidR="00E3561E" w:rsidRDefault="00247145" w:rsidP="00E3561E">
      <w:pPr>
        <w:pStyle w:val="Heading2"/>
        <w:rPr>
          <w:lang w:val="sr-Latn-RS"/>
        </w:rPr>
      </w:pPr>
      <w:bookmarkStart w:id="14" w:name="_Toc105104948"/>
      <w:r>
        <w:rPr>
          <w:lang w:val="sr-Latn-RS"/>
        </w:rPr>
        <w:t>2</w:t>
      </w:r>
      <w:r w:rsidR="00E3561E">
        <w:rPr>
          <w:lang w:val="sr-Latn-RS"/>
        </w:rPr>
        <w:t>.1 ID transakcije</w:t>
      </w:r>
      <w:bookmarkEnd w:id="14"/>
    </w:p>
    <w:p w14:paraId="1905DE4E" w14:textId="31E38533" w:rsidR="00E3561E" w:rsidRPr="000F5C1E" w:rsidRDefault="00E3561E" w:rsidP="00E3561E">
      <w:r>
        <w:rPr>
          <w:lang w:val="sr-Latn-RS"/>
        </w:rPr>
        <w:t xml:space="preserve">Kad god se zapošne transakcija, njoj se dodeli ID transakcije </w:t>
      </w:r>
      <w:r w:rsidRPr="000F5C1E">
        <w:rPr>
          <w:b/>
          <w:bCs/>
          <w:lang w:val="sr-Latn-RS"/>
        </w:rPr>
        <w:t>(transaction ID</w:t>
      </w:r>
      <w:r>
        <w:rPr>
          <w:b/>
          <w:bCs/>
          <w:lang w:val="sr-Latn-RS"/>
        </w:rPr>
        <w:t>)</w:t>
      </w:r>
      <w:r w:rsidR="00E1162C">
        <w:rPr>
          <w:b/>
          <w:bCs/>
          <w:lang w:val="sr-Latn-RS"/>
        </w:rPr>
        <w:t xml:space="preserve">, </w:t>
      </w:r>
      <w:r w:rsidR="00E1162C">
        <w:rPr>
          <w:lang w:val="sr-Latn-RS"/>
        </w:rPr>
        <w:t xml:space="preserve">nadalje u tekstu predstavljen kao </w:t>
      </w:r>
      <w:r w:rsidR="00E1162C" w:rsidRPr="00E1162C">
        <w:rPr>
          <w:b/>
          <w:bCs/>
          <w:lang w:val="sr-Latn-RS"/>
        </w:rPr>
        <w:t>txid</w:t>
      </w:r>
      <w:r w:rsidR="00E1162C">
        <w:rPr>
          <w:lang w:val="sr-Latn-RS"/>
        </w:rPr>
        <w:t>,</w:t>
      </w:r>
      <w:r>
        <w:rPr>
          <w:b/>
          <w:bCs/>
          <w:lang w:val="sr-Latn-RS"/>
        </w:rPr>
        <w:t xml:space="preserve"> </w:t>
      </w:r>
      <w:r>
        <w:rPr>
          <w:lang w:val="sr-Latn-RS"/>
        </w:rPr>
        <w:t xml:space="preserve">od strane menadžera transakcija. PostgreSQL-ov txid je 32-bitni neoznačeni integer, nakon početka transakcije txid možemo pročitati korišćenjem </w:t>
      </w:r>
      <w:r w:rsidRPr="000F5C1E">
        <w:t>txid_current()</w:t>
      </w:r>
      <w:r>
        <w:t xml:space="preserve"> metode.</w:t>
      </w:r>
    </w:p>
    <w:p w14:paraId="112E0C5D" w14:textId="77777777" w:rsidR="00E3561E" w:rsidRDefault="00E3561E" w:rsidP="00E3561E">
      <w:pPr>
        <w:rPr>
          <w:lang w:val="sr-Latn-RS"/>
        </w:rPr>
      </w:pPr>
      <w:r>
        <w:rPr>
          <w:lang w:val="sr-Latn-RS"/>
        </w:rPr>
        <w:t>Postoje tri specijalna txid-ja:</w:t>
      </w:r>
    </w:p>
    <w:p w14:paraId="2E9CFDD7" w14:textId="77777777" w:rsidR="00E3561E" w:rsidRDefault="00E3561E" w:rsidP="00E3561E">
      <w:pPr>
        <w:pStyle w:val="ListParagraph"/>
        <w:numPr>
          <w:ilvl w:val="0"/>
          <w:numId w:val="22"/>
        </w:numPr>
        <w:rPr>
          <w:lang w:val="sr-Latn-RS"/>
        </w:rPr>
      </w:pPr>
      <w:r>
        <w:rPr>
          <w:lang w:val="sr-Latn-RS"/>
        </w:rPr>
        <w:t>0 – znači invalidni txid</w:t>
      </w:r>
    </w:p>
    <w:p w14:paraId="57C2E178" w14:textId="77777777" w:rsidR="00E3561E" w:rsidRDefault="00E3561E" w:rsidP="00E3561E">
      <w:pPr>
        <w:pStyle w:val="ListParagraph"/>
        <w:numPr>
          <w:ilvl w:val="0"/>
          <w:numId w:val="22"/>
        </w:numPr>
        <w:rPr>
          <w:lang w:val="sr-Latn-RS"/>
        </w:rPr>
      </w:pPr>
      <w:r>
        <w:rPr>
          <w:lang w:val="sr-Latn-RS"/>
        </w:rPr>
        <w:t>1 – Bootstrap txid, koristi se samo kod inicijalizacije klastera</w:t>
      </w:r>
    </w:p>
    <w:p w14:paraId="6A50938E" w14:textId="77777777" w:rsidR="00E3561E" w:rsidRDefault="00E3561E" w:rsidP="00E3561E">
      <w:pPr>
        <w:pStyle w:val="ListParagraph"/>
        <w:numPr>
          <w:ilvl w:val="0"/>
          <w:numId w:val="22"/>
        </w:numPr>
        <w:rPr>
          <w:lang w:val="sr-Latn-RS"/>
        </w:rPr>
      </w:pPr>
      <w:r>
        <w:rPr>
          <w:lang w:val="sr-Latn-RS"/>
        </w:rPr>
        <w:t>2 – Zamrznut txid</w:t>
      </w:r>
    </w:p>
    <w:p w14:paraId="30399C0F" w14:textId="77777777" w:rsidR="00E3561E" w:rsidRDefault="00E3561E" w:rsidP="00E3561E">
      <w:pPr>
        <w:rPr>
          <w:lang w:val="sr-Latn-RS"/>
        </w:rPr>
      </w:pPr>
      <w:r>
        <w:rPr>
          <w:lang w:val="sr-Latn-RS"/>
        </w:rPr>
        <w:t>Txid-jevi su uporedivi - značući da za txid od vrednosti N, txid-jevi sa vrednošću manjom od N su u prošlosti a sa većom su u budučnosti</w:t>
      </w:r>
    </w:p>
    <w:p w14:paraId="2D24AD63" w14:textId="77777777" w:rsidR="00E3561E" w:rsidRDefault="00E3561E" w:rsidP="00E3561E">
      <w:pPr>
        <w:rPr>
          <w:lang w:val="sr-Latn-RS"/>
        </w:rPr>
      </w:pPr>
      <w:r>
        <w:rPr>
          <w:noProof/>
        </w:rPr>
        <w:drawing>
          <wp:inline distT="0" distB="0" distL="0" distR="0" wp14:anchorId="4230B310" wp14:editId="61523B8F">
            <wp:extent cx="5943600" cy="2428240"/>
            <wp:effectExtent l="0" t="0" r="0" b="0"/>
            <wp:docPr id="193" name="Picture 193" descr="Fig. 5.1. Transaction ids in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5.1. Transaction ids in PostgreSQ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28240"/>
                    </a:xfrm>
                    <a:prstGeom prst="rect">
                      <a:avLst/>
                    </a:prstGeom>
                    <a:noFill/>
                    <a:ln>
                      <a:noFill/>
                    </a:ln>
                  </pic:spPr>
                </pic:pic>
              </a:graphicData>
            </a:graphic>
          </wp:inline>
        </w:drawing>
      </w:r>
    </w:p>
    <w:p w14:paraId="731C82CF" w14:textId="46B2E779" w:rsidR="00E3561E" w:rsidRDefault="00E3561E" w:rsidP="00E3561E">
      <w:pPr>
        <w:ind w:firstLine="720"/>
        <w:jc w:val="center"/>
        <w:rPr>
          <w:color w:val="595959" w:themeColor="text1" w:themeTint="A6"/>
          <w:sz w:val="20"/>
          <w:szCs w:val="20"/>
        </w:rPr>
      </w:pPr>
      <w:r w:rsidRPr="005B42A2">
        <w:rPr>
          <w:color w:val="595959" w:themeColor="text1" w:themeTint="A6"/>
          <w:sz w:val="20"/>
          <w:szCs w:val="20"/>
        </w:rPr>
        <w:t xml:space="preserve">Slika </w:t>
      </w:r>
      <w:r w:rsidR="00247145">
        <w:rPr>
          <w:color w:val="595959" w:themeColor="text1" w:themeTint="A6"/>
          <w:sz w:val="20"/>
          <w:szCs w:val="20"/>
        </w:rPr>
        <w:t>2</w:t>
      </w:r>
      <w:r>
        <w:rPr>
          <w:color w:val="595959" w:themeColor="text1" w:themeTint="A6"/>
          <w:sz w:val="20"/>
          <w:szCs w:val="20"/>
        </w:rPr>
        <w:t xml:space="preserve">.1 </w:t>
      </w:r>
      <w:r w:rsidRPr="005B42A2">
        <w:rPr>
          <w:color w:val="595959" w:themeColor="text1" w:themeTint="A6"/>
          <w:sz w:val="20"/>
          <w:szCs w:val="20"/>
        </w:rPr>
        <w:t>–</w:t>
      </w:r>
      <w:r>
        <w:rPr>
          <w:color w:val="595959" w:themeColor="text1" w:themeTint="A6"/>
          <w:sz w:val="20"/>
          <w:szCs w:val="20"/>
        </w:rPr>
        <w:t xml:space="preserve"> organizacija identifikatora transakcija</w:t>
      </w:r>
    </w:p>
    <w:p w14:paraId="27D322DB" w14:textId="77777777" w:rsidR="00E3561E" w:rsidRDefault="00E3561E" w:rsidP="00E3561E">
      <w:pPr>
        <w:rPr>
          <w:lang w:val="sr-Latn-RS"/>
        </w:rPr>
      </w:pPr>
    </w:p>
    <w:p w14:paraId="69ECF583" w14:textId="7A83C1C0" w:rsidR="00E3561E" w:rsidRDefault="00247145" w:rsidP="00E3561E">
      <w:pPr>
        <w:pStyle w:val="Heading2"/>
        <w:rPr>
          <w:lang w:val="sr-Latn-RS"/>
        </w:rPr>
      </w:pPr>
      <w:bookmarkStart w:id="15" w:name="_Toc105104949"/>
      <w:r>
        <w:rPr>
          <w:lang w:val="sr-Latn-RS"/>
        </w:rPr>
        <w:t>2</w:t>
      </w:r>
      <w:r w:rsidR="00E3561E">
        <w:rPr>
          <w:lang w:val="sr-Latn-RS"/>
        </w:rPr>
        <w:t xml:space="preserve">.2 Struktura </w:t>
      </w:r>
      <w:r w:rsidR="00746DEA">
        <w:rPr>
          <w:lang w:val="sr-Latn-RS"/>
        </w:rPr>
        <w:t>reda tabele baze podataka</w:t>
      </w:r>
      <w:bookmarkEnd w:id="15"/>
    </w:p>
    <w:p w14:paraId="42938725" w14:textId="6B3DE68B" w:rsidR="00E3561E" w:rsidRDefault="00746DEA" w:rsidP="00E3561E">
      <w:r>
        <w:rPr>
          <w:lang w:val="sr-Latn-RS"/>
        </w:rPr>
        <w:t>Red</w:t>
      </w:r>
      <w:r w:rsidR="00E3561E">
        <w:rPr>
          <w:lang w:val="sr-Latn-RS"/>
        </w:rPr>
        <w:t xml:space="preserve"> se sastoji od tri dela: </w:t>
      </w:r>
      <w:r w:rsidR="00E3561E" w:rsidRPr="0078542E">
        <w:t>HeapTupleHeaderData</w:t>
      </w:r>
      <w:r w:rsidR="00E3561E">
        <w:t xml:space="preserve"> struktura, NULL bitmapa i korisnički podaci.</w:t>
      </w:r>
    </w:p>
    <w:p w14:paraId="30B46724" w14:textId="77777777" w:rsidR="00E3561E" w:rsidRDefault="00E3561E" w:rsidP="00E3561E">
      <w:pPr>
        <w:rPr>
          <w:lang w:val="sr-Latn-RS"/>
        </w:rPr>
      </w:pPr>
      <w:r>
        <w:rPr>
          <w:noProof/>
        </w:rPr>
        <w:drawing>
          <wp:inline distT="0" distB="0" distL="0" distR="0" wp14:anchorId="2AC3D97B" wp14:editId="367B192D">
            <wp:extent cx="5943600" cy="1122045"/>
            <wp:effectExtent l="0" t="0" r="0" b="1905"/>
            <wp:docPr id="194" name="Picture 194" descr="Fig. 5.2. Tup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 5.2. Tuple struct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122045"/>
                    </a:xfrm>
                    <a:prstGeom prst="rect">
                      <a:avLst/>
                    </a:prstGeom>
                    <a:noFill/>
                    <a:ln>
                      <a:noFill/>
                    </a:ln>
                  </pic:spPr>
                </pic:pic>
              </a:graphicData>
            </a:graphic>
          </wp:inline>
        </w:drawing>
      </w:r>
    </w:p>
    <w:p w14:paraId="13E59B9C" w14:textId="63BCD957" w:rsidR="00E3561E" w:rsidRDefault="00E3561E" w:rsidP="00E3561E">
      <w:pPr>
        <w:ind w:firstLine="720"/>
        <w:jc w:val="center"/>
        <w:rPr>
          <w:color w:val="595959" w:themeColor="text1" w:themeTint="A6"/>
          <w:sz w:val="20"/>
          <w:szCs w:val="20"/>
        </w:rPr>
      </w:pPr>
      <w:r w:rsidRPr="005B42A2">
        <w:rPr>
          <w:color w:val="595959" w:themeColor="text1" w:themeTint="A6"/>
          <w:sz w:val="20"/>
          <w:szCs w:val="20"/>
        </w:rPr>
        <w:lastRenderedPageBreak/>
        <w:t xml:space="preserve">Slika </w:t>
      </w:r>
      <w:r w:rsidR="00247145">
        <w:rPr>
          <w:color w:val="595959" w:themeColor="text1" w:themeTint="A6"/>
          <w:sz w:val="20"/>
          <w:szCs w:val="20"/>
        </w:rPr>
        <w:t>2</w:t>
      </w:r>
      <w:r>
        <w:rPr>
          <w:color w:val="595959" w:themeColor="text1" w:themeTint="A6"/>
          <w:sz w:val="20"/>
          <w:szCs w:val="20"/>
        </w:rPr>
        <w:t xml:space="preserve">.2 </w:t>
      </w:r>
      <w:r w:rsidRPr="005B42A2">
        <w:rPr>
          <w:color w:val="595959" w:themeColor="text1" w:themeTint="A6"/>
          <w:sz w:val="20"/>
          <w:szCs w:val="20"/>
        </w:rPr>
        <w:t>–</w:t>
      </w:r>
      <w:r>
        <w:rPr>
          <w:color w:val="595959" w:themeColor="text1" w:themeTint="A6"/>
          <w:sz w:val="20"/>
          <w:szCs w:val="20"/>
        </w:rPr>
        <w:t xml:space="preserve"> struktura </w:t>
      </w:r>
      <w:r w:rsidR="00247145">
        <w:rPr>
          <w:color w:val="595959" w:themeColor="text1" w:themeTint="A6"/>
          <w:sz w:val="20"/>
          <w:szCs w:val="20"/>
        </w:rPr>
        <w:t>reda</w:t>
      </w:r>
      <w:r>
        <w:rPr>
          <w:color w:val="595959" w:themeColor="text1" w:themeTint="A6"/>
          <w:sz w:val="20"/>
          <w:szCs w:val="20"/>
        </w:rPr>
        <w:t>-a</w:t>
      </w:r>
    </w:p>
    <w:p w14:paraId="6A8F66BE" w14:textId="77777777" w:rsidR="00E3561E" w:rsidRDefault="00E3561E" w:rsidP="00E3561E">
      <w:r w:rsidRPr="0078542E">
        <w:t>HeapTupleHeaderData</w:t>
      </w:r>
      <w:r>
        <w:t xml:space="preserve"> ima sedam polja, ali su nam četiri od interesa:</w:t>
      </w:r>
    </w:p>
    <w:p w14:paraId="1A657446" w14:textId="5CD78078" w:rsidR="00E3561E" w:rsidRDefault="00E3561E" w:rsidP="00E3561E">
      <w:pPr>
        <w:pStyle w:val="ListParagraph"/>
        <w:numPr>
          <w:ilvl w:val="0"/>
          <w:numId w:val="24"/>
        </w:numPr>
      </w:pPr>
      <w:r w:rsidRPr="0078542E">
        <w:rPr>
          <w:b/>
          <w:bCs/>
        </w:rPr>
        <w:t>t_xmin</w:t>
      </w:r>
      <w:r w:rsidRPr="0078542E">
        <w:t> </w:t>
      </w:r>
      <w:r>
        <w:t xml:space="preserve">– txid transakcije koja je umetnula </w:t>
      </w:r>
      <w:r w:rsidR="00220D89">
        <w:t>red</w:t>
      </w:r>
    </w:p>
    <w:p w14:paraId="412A4E76" w14:textId="5934EB5D" w:rsidR="00E3561E" w:rsidRDefault="00E3561E" w:rsidP="00E3561E">
      <w:pPr>
        <w:pStyle w:val="ListParagraph"/>
        <w:numPr>
          <w:ilvl w:val="0"/>
          <w:numId w:val="24"/>
        </w:numPr>
      </w:pPr>
      <w:r w:rsidRPr="0078542E">
        <w:rPr>
          <w:b/>
          <w:bCs/>
        </w:rPr>
        <w:t>t_xmax</w:t>
      </w:r>
      <w:r w:rsidRPr="0078542E">
        <w:t> </w:t>
      </w:r>
      <w:r>
        <w:t xml:space="preserve">– txid transakcije koja je obrisala ili ažurirala </w:t>
      </w:r>
      <w:r w:rsidR="00220D89">
        <w:t>red</w:t>
      </w:r>
      <w:r>
        <w:t>. Ako je neuspelo brisanje ili ažuriranje vrednost je 0, što je stanje INVALID.</w:t>
      </w:r>
    </w:p>
    <w:p w14:paraId="0F10E514" w14:textId="77777777" w:rsidR="00E3561E" w:rsidRDefault="00E3561E" w:rsidP="00E3561E">
      <w:pPr>
        <w:pStyle w:val="ListParagraph"/>
        <w:numPr>
          <w:ilvl w:val="0"/>
          <w:numId w:val="24"/>
        </w:numPr>
      </w:pPr>
      <w:r w:rsidRPr="0078542E">
        <w:rPr>
          <w:b/>
          <w:bCs/>
        </w:rPr>
        <w:t>t_cid</w:t>
      </w:r>
      <w:r w:rsidRPr="0078542E">
        <w:t> </w:t>
      </w:r>
      <w:r>
        <w:t>– predstavlja command id, koji označava koliko SQL komandi je izvršeno pre nego što se izvršila data komanda u okviru jedne transakcije.</w:t>
      </w:r>
    </w:p>
    <w:p w14:paraId="1630EC70" w14:textId="71ECC7C3" w:rsidR="00E3561E" w:rsidRDefault="00E3561E" w:rsidP="00E3561E">
      <w:pPr>
        <w:pStyle w:val="ListParagraph"/>
        <w:numPr>
          <w:ilvl w:val="0"/>
          <w:numId w:val="24"/>
        </w:numPr>
      </w:pPr>
      <w:r w:rsidRPr="005F6843">
        <w:rPr>
          <w:b/>
          <w:bCs/>
        </w:rPr>
        <w:t>t_ctid</w:t>
      </w:r>
      <w:r w:rsidRPr="005F6843">
        <w:t> </w:t>
      </w:r>
      <w:r>
        <w:t xml:space="preserve">–identifikor </w:t>
      </w:r>
      <w:r w:rsidR="00220D89">
        <w:t>reda</w:t>
      </w:r>
      <w:r>
        <w:t xml:space="preserve">, opisuje </w:t>
      </w:r>
      <w:r w:rsidR="00220D89">
        <w:t>red</w:t>
      </w:r>
      <w:r>
        <w:t xml:space="preserve"> unutar tabele. Kada se </w:t>
      </w:r>
      <w:proofErr w:type="gramStart"/>
      <w:r w:rsidR="00220D89">
        <w:t xml:space="preserve">red </w:t>
      </w:r>
      <w:r>
        <w:t xml:space="preserve"> ažurira</w:t>
      </w:r>
      <w:proofErr w:type="gramEnd"/>
      <w:r>
        <w:t xml:space="preserve">, t_ctid ukazuje na novi </w:t>
      </w:r>
      <w:r w:rsidR="00220D89">
        <w:t>red</w:t>
      </w:r>
      <w:r>
        <w:t>, u suprotnom ukazje na sebe.</w:t>
      </w:r>
    </w:p>
    <w:p w14:paraId="6DEB32B1" w14:textId="743D1C30" w:rsidR="00E3561E" w:rsidRDefault="00E3561E" w:rsidP="00E3561E">
      <w:pPr>
        <w:ind w:left="360"/>
      </w:pPr>
      <w:r>
        <w:t xml:space="preserve">U nastavku slede ilustracije umetanja, brisanja i ažuriranja </w:t>
      </w:r>
      <w:r w:rsidR="00220D89">
        <w:t>red</w:t>
      </w:r>
      <w:r>
        <w:t>ova.</w:t>
      </w:r>
    </w:p>
    <w:p w14:paraId="73049E5E" w14:textId="77777777" w:rsidR="00E3561E" w:rsidRDefault="00E3561E" w:rsidP="00E3561E">
      <w:pPr>
        <w:ind w:left="360"/>
      </w:pPr>
      <w:r>
        <w:rPr>
          <w:noProof/>
        </w:rPr>
        <w:drawing>
          <wp:inline distT="0" distB="0" distL="0" distR="0" wp14:anchorId="2B81B6DB" wp14:editId="2A50AB6E">
            <wp:extent cx="5943600" cy="1161415"/>
            <wp:effectExtent l="0" t="0" r="0" b="635"/>
            <wp:docPr id="196" name="Picture 196" descr="Fig. 5.3. Representation of tu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 5.3. Representation of tupl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161415"/>
                    </a:xfrm>
                    <a:prstGeom prst="rect">
                      <a:avLst/>
                    </a:prstGeom>
                    <a:noFill/>
                    <a:ln>
                      <a:noFill/>
                    </a:ln>
                  </pic:spPr>
                </pic:pic>
              </a:graphicData>
            </a:graphic>
          </wp:inline>
        </w:drawing>
      </w:r>
    </w:p>
    <w:p w14:paraId="133C75E9" w14:textId="404504D4" w:rsidR="00E3561E" w:rsidRDefault="00E3561E" w:rsidP="00E3561E">
      <w:pPr>
        <w:ind w:firstLine="720"/>
        <w:jc w:val="center"/>
        <w:rPr>
          <w:color w:val="595959" w:themeColor="text1" w:themeTint="A6"/>
          <w:sz w:val="20"/>
          <w:szCs w:val="20"/>
        </w:rPr>
      </w:pPr>
      <w:r w:rsidRPr="005B42A2">
        <w:rPr>
          <w:color w:val="595959" w:themeColor="text1" w:themeTint="A6"/>
          <w:sz w:val="20"/>
          <w:szCs w:val="20"/>
        </w:rPr>
        <w:t xml:space="preserve">Slika </w:t>
      </w:r>
      <w:r w:rsidR="00247145">
        <w:rPr>
          <w:color w:val="595959" w:themeColor="text1" w:themeTint="A6"/>
          <w:sz w:val="20"/>
          <w:szCs w:val="20"/>
        </w:rPr>
        <w:t>2</w:t>
      </w:r>
      <w:r>
        <w:rPr>
          <w:color w:val="595959" w:themeColor="text1" w:themeTint="A6"/>
          <w:sz w:val="20"/>
          <w:szCs w:val="20"/>
        </w:rPr>
        <w:t xml:space="preserve">.3 </w:t>
      </w:r>
      <w:r w:rsidRPr="005B42A2">
        <w:rPr>
          <w:color w:val="595959" w:themeColor="text1" w:themeTint="A6"/>
          <w:sz w:val="20"/>
          <w:szCs w:val="20"/>
        </w:rPr>
        <w:t>–</w:t>
      </w:r>
      <w:r>
        <w:rPr>
          <w:color w:val="595959" w:themeColor="text1" w:themeTint="A6"/>
          <w:sz w:val="20"/>
          <w:szCs w:val="20"/>
        </w:rPr>
        <w:t xml:space="preserve"> reprezentacija </w:t>
      </w:r>
      <w:r w:rsidR="00220D89">
        <w:rPr>
          <w:color w:val="595959" w:themeColor="text1" w:themeTint="A6"/>
          <w:sz w:val="20"/>
          <w:szCs w:val="20"/>
        </w:rPr>
        <w:t>red</w:t>
      </w:r>
      <w:r>
        <w:rPr>
          <w:color w:val="595959" w:themeColor="text1" w:themeTint="A6"/>
          <w:sz w:val="20"/>
          <w:szCs w:val="20"/>
        </w:rPr>
        <w:t>a</w:t>
      </w:r>
    </w:p>
    <w:p w14:paraId="11842591" w14:textId="77777777" w:rsidR="00E3561E" w:rsidRDefault="00E3561E" w:rsidP="00E3561E">
      <w:pPr>
        <w:ind w:left="360"/>
      </w:pPr>
    </w:p>
    <w:p w14:paraId="15A1EED0" w14:textId="77777777" w:rsidR="00E3561E" w:rsidRDefault="00E3561E" w:rsidP="00E3561E">
      <w:pPr>
        <w:ind w:left="360"/>
      </w:pPr>
    </w:p>
    <w:p w14:paraId="005371D1" w14:textId="230716E7" w:rsidR="00E3561E" w:rsidRDefault="00247145" w:rsidP="00E3561E">
      <w:pPr>
        <w:pStyle w:val="Heading3"/>
      </w:pPr>
      <w:bookmarkStart w:id="16" w:name="_Toc105104950"/>
      <w:r>
        <w:t>2</w:t>
      </w:r>
      <w:r w:rsidR="00E3561E">
        <w:t>.2.1 Upis</w:t>
      </w:r>
      <w:bookmarkEnd w:id="16"/>
    </w:p>
    <w:p w14:paraId="1C4200A5" w14:textId="77777777" w:rsidR="00E3561E" w:rsidRDefault="00E3561E" w:rsidP="00E3561E">
      <w:pPr>
        <w:ind w:left="360"/>
      </w:pPr>
      <w:r>
        <w:rPr>
          <w:noProof/>
        </w:rPr>
        <w:drawing>
          <wp:inline distT="0" distB="0" distL="0" distR="0" wp14:anchorId="73CD5374" wp14:editId="270787B2">
            <wp:extent cx="5943600" cy="1361440"/>
            <wp:effectExtent l="0" t="0" r="0" b="0"/>
            <wp:docPr id="197" name="Picture 197" descr="Fig. 5.4. Tuple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 5.4. Tuple inser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61440"/>
                    </a:xfrm>
                    <a:prstGeom prst="rect">
                      <a:avLst/>
                    </a:prstGeom>
                    <a:noFill/>
                    <a:ln>
                      <a:noFill/>
                    </a:ln>
                  </pic:spPr>
                </pic:pic>
              </a:graphicData>
            </a:graphic>
          </wp:inline>
        </w:drawing>
      </w:r>
    </w:p>
    <w:p w14:paraId="2B1F89BE" w14:textId="32C745B0" w:rsidR="00E3561E" w:rsidRDefault="00E3561E" w:rsidP="00E3561E">
      <w:pPr>
        <w:ind w:firstLine="720"/>
        <w:jc w:val="center"/>
        <w:rPr>
          <w:color w:val="595959" w:themeColor="text1" w:themeTint="A6"/>
          <w:sz w:val="20"/>
          <w:szCs w:val="20"/>
        </w:rPr>
      </w:pPr>
      <w:r w:rsidRPr="005B42A2">
        <w:rPr>
          <w:color w:val="595959" w:themeColor="text1" w:themeTint="A6"/>
          <w:sz w:val="20"/>
          <w:szCs w:val="20"/>
        </w:rPr>
        <w:t xml:space="preserve">Slika </w:t>
      </w:r>
      <w:r w:rsidR="00247145">
        <w:rPr>
          <w:color w:val="595959" w:themeColor="text1" w:themeTint="A6"/>
          <w:sz w:val="20"/>
          <w:szCs w:val="20"/>
        </w:rPr>
        <w:t>2</w:t>
      </w:r>
      <w:r>
        <w:rPr>
          <w:color w:val="595959" w:themeColor="text1" w:themeTint="A6"/>
          <w:sz w:val="20"/>
          <w:szCs w:val="20"/>
        </w:rPr>
        <w:t xml:space="preserve">.4 </w:t>
      </w:r>
      <w:r w:rsidRPr="005B42A2">
        <w:rPr>
          <w:color w:val="595959" w:themeColor="text1" w:themeTint="A6"/>
          <w:sz w:val="20"/>
          <w:szCs w:val="20"/>
        </w:rPr>
        <w:t>–</w:t>
      </w:r>
      <w:r>
        <w:rPr>
          <w:color w:val="595959" w:themeColor="text1" w:themeTint="A6"/>
          <w:sz w:val="20"/>
          <w:szCs w:val="20"/>
        </w:rPr>
        <w:t xml:space="preserve"> upis </w:t>
      </w:r>
      <w:r w:rsidR="00220D89">
        <w:rPr>
          <w:color w:val="595959" w:themeColor="text1" w:themeTint="A6"/>
          <w:sz w:val="20"/>
          <w:szCs w:val="20"/>
        </w:rPr>
        <w:t>red</w:t>
      </w:r>
      <w:r>
        <w:rPr>
          <w:color w:val="595959" w:themeColor="text1" w:themeTint="A6"/>
          <w:sz w:val="20"/>
          <w:szCs w:val="20"/>
        </w:rPr>
        <w:t>a</w:t>
      </w:r>
    </w:p>
    <w:p w14:paraId="73F4110B" w14:textId="77777777" w:rsidR="00E3561E" w:rsidRDefault="00E3561E" w:rsidP="00E3561E">
      <w:pPr>
        <w:ind w:left="360"/>
      </w:pPr>
    </w:p>
    <w:p w14:paraId="753EB6B9" w14:textId="331F0D35" w:rsidR="00E3561E" w:rsidRDefault="00E3561E" w:rsidP="00E3561E">
      <w:r w:rsidRPr="005F6843">
        <w:rPr>
          <w:b/>
          <w:bCs/>
        </w:rPr>
        <w:t>t_xmin</w:t>
      </w:r>
      <w:r w:rsidRPr="005F6843">
        <w:t> </w:t>
      </w:r>
      <w:r>
        <w:t xml:space="preserve">je 99 jer je to txid koji je izvršio upis, </w:t>
      </w:r>
      <w:r w:rsidRPr="00935EA4">
        <w:rPr>
          <w:b/>
          <w:bCs/>
        </w:rPr>
        <w:t>t_xmax</w:t>
      </w:r>
      <w:r w:rsidRPr="00935EA4">
        <w:t> </w:t>
      </w:r>
      <w:r>
        <w:t xml:space="preserve">je 0 jer nije došlo do brisanja ili ažuriranja </w:t>
      </w:r>
      <w:r w:rsidR="00220D89">
        <w:t>red</w:t>
      </w:r>
      <w:r>
        <w:t xml:space="preserve">a, </w:t>
      </w:r>
      <w:r w:rsidRPr="00935EA4">
        <w:rPr>
          <w:b/>
          <w:bCs/>
        </w:rPr>
        <w:t>t_cid</w:t>
      </w:r>
      <w:r w:rsidRPr="00935EA4">
        <w:t> </w:t>
      </w:r>
      <w:r>
        <w:t xml:space="preserve">je 0 jer je prva komanda unutar transakcije, </w:t>
      </w:r>
      <w:r w:rsidRPr="00935EA4">
        <w:rPr>
          <w:b/>
          <w:bCs/>
        </w:rPr>
        <w:t>t_ctid</w:t>
      </w:r>
      <w:r>
        <w:rPr>
          <w:b/>
          <w:bCs/>
        </w:rPr>
        <w:t xml:space="preserve"> </w:t>
      </w:r>
      <w:r w:rsidRPr="00935EA4">
        <w:t>je (</w:t>
      </w:r>
      <w:r>
        <w:t>0, 1</w:t>
      </w:r>
      <w:r w:rsidRPr="00935EA4">
        <w:t>)</w:t>
      </w:r>
      <w:r>
        <w:t xml:space="preserve"> jer ukazuje na sebe.</w:t>
      </w:r>
    </w:p>
    <w:p w14:paraId="01F4CE6C" w14:textId="2B5696DE" w:rsidR="00E3561E" w:rsidRDefault="00247145" w:rsidP="00E3561E">
      <w:pPr>
        <w:pStyle w:val="Heading3"/>
      </w:pPr>
      <w:bookmarkStart w:id="17" w:name="_Toc105104951"/>
      <w:r>
        <w:lastRenderedPageBreak/>
        <w:t>2</w:t>
      </w:r>
      <w:r w:rsidR="00E3561E">
        <w:t>.2.2 Brisanje</w:t>
      </w:r>
      <w:bookmarkEnd w:id="17"/>
    </w:p>
    <w:p w14:paraId="279FB86A" w14:textId="77777777" w:rsidR="00E3561E" w:rsidRDefault="00E3561E" w:rsidP="00E3561E">
      <w:r>
        <w:rPr>
          <w:noProof/>
        </w:rPr>
        <w:drawing>
          <wp:inline distT="0" distB="0" distL="0" distR="0" wp14:anchorId="66ED898F" wp14:editId="41C3213E">
            <wp:extent cx="5943600" cy="1297305"/>
            <wp:effectExtent l="0" t="0" r="0" b="0"/>
            <wp:docPr id="198" name="Picture 198" descr="Fig. 5.5. Tuple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 5.5. Tuple dele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297305"/>
                    </a:xfrm>
                    <a:prstGeom prst="rect">
                      <a:avLst/>
                    </a:prstGeom>
                    <a:noFill/>
                    <a:ln>
                      <a:noFill/>
                    </a:ln>
                  </pic:spPr>
                </pic:pic>
              </a:graphicData>
            </a:graphic>
          </wp:inline>
        </w:drawing>
      </w:r>
    </w:p>
    <w:p w14:paraId="3572704F" w14:textId="4A9FE250" w:rsidR="00E3561E" w:rsidRDefault="00E3561E" w:rsidP="00E3561E">
      <w:pPr>
        <w:ind w:firstLine="720"/>
        <w:jc w:val="center"/>
        <w:rPr>
          <w:color w:val="595959" w:themeColor="text1" w:themeTint="A6"/>
          <w:sz w:val="20"/>
          <w:szCs w:val="20"/>
        </w:rPr>
      </w:pPr>
      <w:r w:rsidRPr="005B42A2">
        <w:rPr>
          <w:color w:val="595959" w:themeColor="text1" w:themeTint="A6"/>
          <w:sz w:val="20"/>
          <w:szCs w:val="20"/>
        </w:rPr>
        <w:t xml:space="preserve">Slika </w:t>
      </w:r>
      <w:r w:rsidR="00247145">
        <w:rPr>
          <w:color w:val="595959" w:themeColor="text1" w:themeTint="A6"/>
          <w:sz w:val="20"/>
          <w:szCs w:val="20"/>
        </w:rPr>
        <w:t>2</w:t>
      </w:r>
      <w:r>
        <w:rPr>
          <w:color w:val="595959" w:themeColor="text1" w:themeTint="A6"/>
          <w:sz w:val="20"/>
          <w:szCs w:val="20"/>
        </w:rPr>
        <w:t xml:space="preserve">.5 </w:t>
      </w:r>
      <w:r w:rsidRPr="005B42A2">
        <w:rPr>
          <w:color w:val="595959" w:themeColor="text1" w:themeTint="A6"/>
          <w:sz w:val="20"/>
          <w:szCs w:val="20"/>
        </w:rPr>
        <w:t>–</w:t>
      </w:r>
      <w:r>
        <w:rPr>
          <w:color w:val="595959" w:themeColor="text1" w:themeTint="A6"/>
          <w:sz w:val="20"/>
          <w:szCs w:val="20"/>
        </w:rPr>
        <w:t xml:space="preserve"> brisanje </w:t>
      </w:r>
      <w:r w:rsidR="00220D89">
        <w:rPr>
          <w:color w:val="595959" w:themeColor="text1" w:themeTint="A6"/>
          <w:sz w:val="20"/>
          <w:szCs w:val="20"/>
        </w:rPr>
        <w:t>red</w:t>
      </w:r>
      <w:r>
        <w:rPr>
          <w:color w:val="595959" w:themeColor="text1" w:themeTint="A6"/>
          <w:sz w:val="20"/>
          <w:szCs w:val="20"/>
        </w:rPr>
        <w:t>a</w:t>
      </w:r>
    </w:p>
    <w:p w14:paraId="024B6137" w14:textId="77777777" w:rsidR="00E3561E" w:rsidRDefault="00E3561E" w:rsidP="00E3561E"/>
    <w:p w14:paraId="20DD3EA5" w14:textId="5B45EC7F" w:rsidR="00E3561E" w:rsidRDefault="00E3561E" w:rsidP="00E3561E">
      <w:r w:rsidRPr="00935EA4">
        <w:rPr>
          <w:b/>
          <w:bCs/>
        </w:rPr>
        <w:t>t_xmax</w:t>
      </w:r>
      <w:r w:rsidRPr="00935EA4">
        <w:t> </w:t>
      </w:r>
      <w:r>
        <w:t>je 111 jer je to txid transakcije koja je izvršila brisanje.</w:t>
      </w:r>
      <w:r w:rsidR="00746DEA">
        <w:t xml:space="preserve"> Red se sada smatra mrtvim I eventualno biće fizički obrisan od strane vakuum procesa.</w:t>
      </w:r>
    </w:p>
    <w:p w14:paraId="62B8F43E" w14:textId="2F5C2C9D" w:rsidR="00E3561E" w:rsidRDefault="00247145" w:rsidP="00E3561E">
      <w:pPr>
        <w:pStyle w:val="Heading3"/>
      </w:pPr>
      <w:bookmarkStart w:id="18" w:name="_Toc105104952"/>
      <w:r>
        <w:t>2</w:t>
      </w:r>
      <w:r w:rsidR="00E3561E">
        <w:t>.2.3 Ažuriranje</w:t>
      </w:r>
      <w:bookmarkEnd w:id="18"/>
    </w:p>
    <w:p w14:paraId="6C7ED71F" w14:textId="77777777" w:rsidR="00E3561E" w:rsidRDefault="00E3561E" w:rsidP="00E3561E">
      <w:r>
        <w:rPr>
          <w:noProof/>
        </w:rPr>
        <w:drawing>
          <wp:inline distT="0" distB="0" distL="0" distR="0" wp14:anchorId="75DF2FBF" wp14:editId="0E37A5A1">
            <wp:extent cx="5943600" cy="2529205"/>
            <wp:effectExtent l="0" t="0" r="0" b="4445"/>
            <wp:docPr id="199" name="Picture 199" descr="Fig. 5.6. Update the row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 5.6. Update the row twi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590FAFFB" w14:textId="3AF3C9F9" w:rsidR="00E3561E" w:rsidRDefault="00E3561E" w:rsidP="00E3561E">
      <w:pPr>
        <w:ind w:firstLine="720"/>
        <w:jc w:val="center"/>
        <w:rPr>
          <w:color w:val="595959" w:themeColor="text1" w:themeTint="A6"/>
          <w:sz w:val="20"/>
          <w:szCs w:val="20"/>
        </w:rPr>
      </w:pPr>
      <w:r w:rsidRPr="005B42A2">
        <w:rPr>
          <w:color w:val="595959" w:themeColor="text1" w:themeTint="A6"/>
          <w:sz w:val="20"/>
          <w:szCs w:val="20"/>
        </w:rPr>
        <w:t xml:space="preserve">Slika </w:t>
      </w:r>
      <w:r w:rsidR="00247145">
        <w:rPr>
          <w:color w:val="595959" w:themeColor="text1" w:themeTint="A6"/>
          <w:sz w:val="20"/>
          <w:szCs w:val="20"/>
        </w:rPr>
        <w:t>2</w:t>
      </w:r>
      <w:r>
        <w:rPr>
          <w:color w:val="595959" w:themeColor="text1" w:themeTint="A6"/>
          <w:sz w:val="20"/>
          <w:szCs w:val="20"/>
        </w:rPr>
        <w:t xml:space="preserve">.6 </w:t>
      </w:r>
      <w:r w:rsidRPr="005B42A2">
        <w:rPr>
          <w:color w:val="595959" w:themeColor="text1" w:themeTint="A6"/>
          <w:sz w:val="20"/>
          <w:szCs w:val="20"/>
        </w:rPr>
        <w:t>–</w:t>
      </w:r>
      <w:r>
        <w:rPr>
          <w:color w:val="595959" w:themeColor="text1" w:themeTint="A6"/>
          <w:sz w:val="20"/>
          <w:szCs w:val="20"/>
        </w:rPr>
        <w:t xml:space="preserve">ažuriranje </w:t>
      </w:r>
      <w:r w:rsidR="00220D89">
        <w:rPr>
          <w:color w:val="595959" w:themeColor="text1" w:themeTint="A6"/>
          <w:sz w:val="20"/>
          <w:szCs w:val="20"/>
        </w:rPr>
        <w:t>red</w:t>
      </w:r>
      <w:r>
        <w:rPr>
          <w:color w:val="595959" w:themeColor="text1" w:themeTint="A6"/>
          <w:sz w:val="20"/>
          <w:szCs w:val="20"/>
        </w:rPr>
        <w:t>a</w:t>
      </w:r>
    </w:p>
    <w:p w14:paraId="49DF036E" w14:textId="77777777" w:rsidR="00E3561E" w:rsidRPr="00935EA4" w:rsidRDefault="00E3561E" w:rsidP="00E3561E"/>
    <w:p w14:paraId="0B93653C" w14:textId="77777777" w:rsidR="00E3561E" w:rsidRDefault="00E3561E" w:rsidP="00E3561E">
      <w:r>
        <w:t>Izvršenjem prve updejt komande tuple_1 je logiški izbrisanpostavljanje t_xmax na 100, tuple_2 je upisan i t_cid polje unutar tuple_1 je ažurirano da ukazuje na tuple_2.</w:t>
      </w:r>
    </w:p>
    <w:p w14:paraId="309F7335" w14:textId="77777777" w:rsidR="00E3561E" w:rsidRDefault="00E3561E" w:rsidP="00E3561E"/>
    <w:p w14:paraId="70138BDF" w14:textId="68F3A36C" w:rsidR="00E3561E" w:rsidRDefault="00247145" w:rsidP="00E3561E">
      <w:pPr>
        <w:pStyle w:val="Heading2"/>
      </w:pPr>
      <w:bookmarkStart w:id="19" w:name="_Toc105104953"/>
      <w:r>
        <w:t>2</w:t>
      </w:r>
      <w:r w:rsidR="00E3561E">
        <w:t>.3 Commit log</w:t>
      </w:r>
      <w:bookmarkEnd w:id="19"/>
    </w:p>
    <w:p w14:paraId="38E9DF20" w14:textId="7B8357C3" w:rsidR="00E3561E" w:rsidRDefault="00E3561E" w:rsidP="00E3561E">
      <w:r>
        <w:t xml:space="preserve">PostgreSQL pamti strukturu transakcija unutar commit log-a, poznat kao i </w:t>
      </w:r>
      <w:r w:rsidRPr="000F2433">
        <w:rPr>
          <w:b/>
          <w:bCs/>
        </w:rPr>
        <w:t>clog</w:t>
      </w:r>
      <w:r>
        <w:rPr>
          <w:b/>
          <w:bCs/>
        </w:rPr>
        <w:t>.</w:t>
      </w:r>
      <w:r>
        <w:t xml:space="preserve"> Nalazi se unutar deljene memorije</w:t>
      </w:r>
      <w:r w:rsidR="00746DEA">
        <w:t xml:space="preserve"> PostgreSQL</w:t>
      </w:r>
      <w:r>
        <w:t xml:space="preserve"> </w:t>
      </w:r>
      <w:r w:rsidR="00746DEA">
        <w:t xml:space="preserve">procesa </w:t>
      </w:r>
      <w:r>
        <w:t xml:space="preserve">i koristi se </w:t>
      </w:r>
      <w:r w:rsidR="00746DEA">
        <w:t xml:space="preserve">tokom </w:t>
      </w:r>
      <w:r>
        <w:t>obrad</w:t>
      </w:r>
      <w:r w:rsidR="00746DEA">
        <w:t xml:space="preserve">e </w:t>
      </w:r>
      <w:r>
        <w:t>svih transakcija.</w:t>
      </w:r>
    </w:p>
    <w:p w14:paraId="7F21A4DD" w14:textId="6EDA18CD" w:rsidR="00E3561E" w:rsidRPr="009F29B9" w:rsidRDefault="00E3561E" w:rsidP="00E3561E">
      <w:pPr>
        <w:rPr>
          <w:lang w:val="sr-Cyrl-RS"/>
        </w:rPr>
      </w:pPr>
      <w:r>
        <w:t xml:space="preserve">Postoje </w:t>
      </w:r>
      <w:r w:rsidR="009F29B9">
        <w:rPr>
          <w:lang w:val="sr-Latn-RS"/>
        </w:rPr>
        <w:t>tri</w:t>
      </w:r>
      <w:r>
        <w:t xml:space="preserve"> stanja transakcija: </w:t>
      </w:r>
      <w:r w:rsidRPr="000F2433">
        <w:t>IN_PROGRESS, COMMITTED, ABORTED</w:t>
      </w:r>
      <w:r w:rsidR="009F29B9">
        <w:rPr>
          <w:lang w:val="sr-Cyrl-RS"/>
        </w:rPr>
        <w:t>.</w:t>
      </w:r>
    </w:p>
    <w:p w14:paraId="48BEB51C" w14:textId="77777777" w:rsidR="00E3561E" w:rsidRDefault="00E3561E" w:rsidP="00E3561E">
      <w:r>
        <w:t>Clog se sastoji od jedne ili više stranica od 8 KB unutar deljene memorije i formira niz transakcionih identifikatora i statusa date transakcije.</w:t>
      </w:r>
    </w:p>
    <w:p w14:paraId="5736D2B4" w14:textId="77777777" w:rsidR="00E3561E" w:rsidRDefault="00E3561E" w:rsidP="00E3561E">
      <w:r>
        <w:rPr>
          <w:noProof/>
        </w:rPr>
        <w:lastRenderedPageBreak/>
        <w:drawing>
          <wp:inline distT="0" distB="0" distL="0" distR="0" wp14:anchorId="07D9D30E" wp14:editId="4A827117">
            <wp:extent cx="5943600" cy="1424305"/>
            <wp:effectExtent l="0" t="0" r="0" b="4445"/>
            <wp:docPr id="200" name="Picture 200" descr="Fig. 5.7. How the clog ope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 5.7. How the clog operat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424305"/>
                    </a:xfrm>
                    <a:prstGeom prst="rect">
                      <a:avLst/>
                    </a:prstGeom>
                    <a:noFill/>
                    <a:ln>
                      <a:noFill/>
                    </a:ln>
                  </pic:spPr>
                </pic:pic>
              </a:graphicData>
            </a:graphic>
          </wp:inline>
        </w:drawing>
      </w:r>
    </w:p>
    <w:p w14:paraId="6D3E33EE" w14:textId="4E898070" w:rsidR="00E3561E" w:rsidRDefault="00E3561E" w:rsidP="00E3561E">
      <w:pPr>
        <w:ind w:firstLine="720"/>
        <w:jc w:val="center"/>
        <w:rPr>
          <w:color w:val="595959" w:themeColor="text1" w:themeTint="A6"/>
          <w:sz w:val="20"/>
          <w:szCs w:val="20"/>
        </w:rPr>
      </w:pPr>
      <w:r w:rsidRPr="005B42A2">
        <w:rPr>
          <w:color w:val="595959" w:themeColor="text1" w:themeTint="A6"/>
          <w:sz w:val="20"/>
          <w:szCs w:val="20"/>
        </w:rPr>
        <w:t xml:space="preserve">Slika </w:t>
      </w:r>
      <w:r w:rsidR="00247145">
        <w:rPr>
          <w:color w:val="595959" w:themeColor="text1" w:themeTint="A6"/>
          <w:sz w:val="20"/>
          <w:szCs w:val="20"/>
        </w:rPr>
        <w:t>2</w:t>
      </w:r>
      <w:r>
        <w:rPr>
          <w:color w:val="595959" w:themeColor="text1" w:themeTint="A6"/>
          <w:sz w:val="20"/>
          <w:szCs w:val="20"/>
        </w:rPr>
        <w:t xml:space="preserve">.6 </w:t>
      </w:r>
      <w:r w:rsidRPr="005B42A2">
        <w:rPr>
          <w:color w:val="595959" w:themeColor="text1" w:themeTint="A6"/>
          <w:sz w:val="20"/>
          <w:szCs w:val="20"/>
        </w:rPr>
        <w:t>–</w:t>
      </w:r>
      <w:r>
        <w:rPr>
          <w:color w:val="595959" w:themeColor="text1" w:themeTint="A6"/>
          <w:sz w:val="20"/>
          <w:szCs w:val="20"/>
        </w:rPr>
        <w:t>struktura clog-a</w:t>
      </w:r>
    </w:p>
    <w:p w14:paraId="065B2AEC" w14:textId="78BEC636" w:rsidR="00E3561E" w:rsidRDefault="00E3561E" w:rsidP="00E3561E">
      <w:r>
        <w:t xml:space="preserve">Kada se PostgreSQL gasi ili se pokrene checkpoint process, sadržaj clog-a se upisuje u datoteku unutar </w:t>
      </w:r>
      <w:r w:rsidRPr="00DE19D0">
        <w:rPr>
          <w:b/>
          <w:bCs/>
        </w:rPr>
        <w:t>pg_xact</w:t>
      </w:r>
      <w:r w:rsidRPr="00DE19D0">
        <w:t> </w:t>
      </w:r>
      <w:r>
        <w:t xml:space="preserve">poddirektorijuma. Ovi fajlovi su imenovani 0000, 0001, 0002 itd. Maksimalna veličina datoteke je 255KB. Pri pokretanju PostgreSQL učitava se sadržaj datoteka, sa obzirom da se clog kontinualno povećava, vakuum proces regularno </w:t>
      </w:r>
      <w:r w:rsidR="00CF097B">
        <w:t>b</w:t>
      </w:r>
      <w:r>
        <w:t>riše zastarele podatke (stranice i datoteke).</w:t>
      </w:r>
    </w:p>
    <w:p w14:paraId="49C6F316" w14:textId="243971E3" w:rsidR="00CF097B" w:rsidRDefault="00247145" w:rsidP="00247145">
      <w:pPr>
        <w:pStyle w:val="Heading2"/>
      </w:pPr>
      <w:bookmarkStart w:id="20" w:name="_Toc105104954"/>
      <w:r>
        <w:t>2.4 Transaction snapshot</w:t>
      </w:r>
      <w:bookmarkEnd w:id="20"/>
    </w:p>
    <w:p w14:paraId="4AD2D5A6" w14:textId="1C27AC63" w:rsidR="00247145" w:rsidRDefault="00247145" w:rsidP="00247145">
      <w:r>
        <w:t xml:space="preserve">Transaction snapshot opisuje </w:t>
      </w:r>
      <w:r w:rsidR="00781B6C">
        <w:t>koje transakcije su date u datom trenutku iz perspektive neke transakcije. Aktivna transakcija je ona koja je u toku ili još nije počela.</w:t>
      </w:r>
    </w:p>
    <w:p w14:paraId="390D0A76" w14:textId="00027EA4" w:rsidR="00781B6C" w:rsidRDefault="00781B6C" w:rsidP="00247145">
      <w:r>
        <w:t xml:space="preserve">Reprezentacija transaction snapshota je </w:t>
      </w:r>
      <w:proofErr w:type="gramStart"/>
      <w:r w:rsidRPr="00781B6C">
        <w:rPr>
          <w:b/>
          <w:bCs/>
        </w:rPr>
        <w:t>xmin</w:t>
      </w:r>
      <w:r>
        <w:rPr>
          <w:b/>
          <w:bCs/>
        </w:rPr>
        <w:t xml:space="preserve"> </w:t>
      </w:r>
      <w:r w:rsidRPr="00781B6C">
        <w:rPr>
          <w:b/>
          <w:bCs/>
        </w:rPr>
        <w:t>:</w:t>
      </w:r>
      <w:proofErr w:type="gramEnd"/>
      <w:r>
        <w:rPr>
          <w:b/>
          <w:bCs/>
        </w:rPr>
        <w:t xml:space="preserve"> </w:t>
      </w:r>
      <w:r w:rsidRPr="00781B6C">
        <w:rPr>
          <w:b/>
          <w:bCs/>
        </w:rPr>
        <w:t>xmax</w:t>
      </w:r>
      <w:r>
        <w:rPr>
          <w:b/>
          <w:bCs/>
        </w:rPr>
        <w:t xml:space="preserve"> </w:t>
      </w:r>
      <w:r w:rsidRPr="00781B6C">
        <w:rPr>
          <w:b/>
          <w:bCs/>
        </w:rPr>
        <w:t>:</w:t>
      </w:r>
      <w:r>
        <w:rPr>
          <w:b/>
          <w:bCs/>
        </w:rPr>
        <w:t xml:space="preserve"> </w:t>
      </w:r>
      <w:r w:rsidRPr="00781B6C">
        <w:rPr>
          <w:b/>
          <w:bCs/>
        </w:rPr>
        <w:t>xip_list</w:t>
      </w:r>
      <w:r>
        <w:rPr>
          <w:b/>
          <w:bCs/>
        </w:rPr>
        <w:t xml:space="preserve"> </w:t>
      </w:r>
      <w:r>
        <w:t>gde je:</w:t>
      </w:r>
    </w:p>
    <w:p w14:paraId="7AC0F812" w14:textId="0079B479" w:rsidR="00781B6C" w:rsidRDefault="00E1162C" w:rsidP="00E1162C">
      <w:pPr>
        <w:pStyle w:val="ListParagraph"/>
        <w:numPr>
          <w:ilvl w:val="0"/>
          <w:numId w:val="28"/>
        </w:numPr>
      </w:pPr>
      <w:r>
        <w:t>xmin – najmanji txid koji je još aktivan</w:t>
      </w:r>
    </w:p>
    <w:p w14:paraId="580D293F" w14:textId="5CF4F304" w:rsidR="00E1162C" w:rsidRDefault="00DD348D" w:rsidP="00E1162C">
      <w:pPr>
        <w:pStyle w:val="ListParagraph"/>
        <w:numPr>
          <w:ilvl w:val="0"/>
          <w:numId w:val="28"/>
        </w:numPr>
      </w:pPr>
      <w:r>
        <w:t>xmax – txid koji je sledeći za izdavanje</w:t>
      </w:r>
    </w:p>
    <w:p w14:paraId="3C1BD93D" w14:textId="08A7B7D5" w:rsidR="00DD348D" w:rsidRDefault="00DD348D" w:rsidP="00E1162C">
      <w:pPr>
        <w:pStyle w:val="ListParagraph"/>
        <w:numPr>
          <w:ilvl w:val="0"/>
          <w:numId w:val="28"/>
        </w:numPr>
      </w:pPr>
      <w:r>
        <w:t>xip_list – txid-jevi transakcija koje su još u toku za vreme izdavanja transaction snapshot-a</w:t>
      </w:r>
    </w:p>
    <w:p w14:paraId="25442399" w14:textId="67C0FD3E" w:rsidR="00DD348D" w:rsidRDefault="00DD348D" w:rsidP="00DD348D">
      <w:r>
        <w:rPr>
          <w:noProof/>
        </w:rPr>
        <w:drawing>
          <wp:inline distT="0" distB="0" distL="0" distR="0" wp14:anchorId="73504BBC" wp14:editId="032B7B4A">
            <wp:extent cx="5943600" cy="2122170"/>
            <wp:effectExtent l="0" t="0" r="0" b="0"/>
            <wp:docPr id="4" name="Picture 4" descr="Fig. 5.8. Examples of transaction snapsho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5.8. Examples of transaction snapshot representa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7088520C" w14:textId="02647A6D" w:rsidR="00DD348D" w:rsidRDefault="00DD348D" w:rsidP="00DD348D">
      <w:pPr>
        <w:ind w:firstLine="720"/>
        <w:jc w:val="center"/>
        <w:rPr>
          <w:color w:val="595959" w:themeColor="text1" w:themeTint="A6"/>
          <w:sz w:val="20"/>
          <w:szCs w:val="20"/>
        </w:rPr>
      </w:pPr>
      <w:r w:rsidRPr="005B42A2">
        <w:rPr>
          <w:color w:val="595959" w:themeColor="text1" w:themeTint="A6"/>
          <w:sz w:val="20"/>
          <w:szCs w:val="20"/>
        </w:rPr>
        <w:t xml:space="preserve">Slika </w:t>
      </w:r>
      <w:r>
        <w:rPr>
          <w:color w:val="595959" w:themeColor="text1" w:themeTint="A6"/>
          <w:sz w:val="20"/>
          <w:szCs w:val="20"/>
        </w:rPr>
        <w:t xml:space="preserve">2.7 </w:t>
      </w:r>
      <w:r w:rsidRPr="005B42A2">
        <w:rPr>
          <w:color w:val="595959" w:themeColor="text1" w:themeTint="A6"/>
          <w:sz w:val="20"/>
          <w:szCs w:val="20"/>
        </w:rPr>
        <w:t>–</w:t>
      </w:r>
      <w:r>
        <w:rPr>
          <w:color w:val="595959" w:themeColor="text1" w:themeTint="A6"/>
          <w:sz w:val="20"/>
          <w:szCs w:val="20"/>
        </w:rPr>
        <w:t>primer reprezentacije transakcionog snapshot-a</w:t>
      </w:r>
    </w:p>
    <w:p w14:paraId="63B95CDF" w14:textId="09B1ECE1" w:rsidR="00DD348D" w:rsidRDefault="00DD348D" w:rsidP="00DD348D">
      <w:r>
        <w:t xml:space="preserve">Prvi primer je 100:100, značeći da txid-jevi koji su 99 ili manje nisu aktivni jer je xmin 100, txid-jevi jednaki ili veći od 100 su aktivni jer je xmax 100. Drugi primer je </w:t>
      </w:r>
      <w:r w:rsidRPr="00DD348D">
        <w:t>100:104:100,102</w:t>
      </w:r>
      <w:r>
        <w:t>, značeći da txid-jevi koji su manje ili jednaki sa 99 nisu aktivni, veći ili jednaki sa 104 su aktivni i da txid-jevi sa vrednošću od 100 i 102</w:t>
      </w:r>
      <w:r w:rsidR="001A543D">
        <w:t xml:space="preserve"> su aktivni jer se nalaze u xip_list-i.</w:t>
      </w:r>
    </w:p>
    <w:p w14:paraId="573F4B63" w14:textId="3F9B8E23" w:rsidR="00713BDD" w:rsidRDefault="001A543D" w:rsidP="00DD348D">
      <w:r>
        <w:t>Transaction snapshots su generisani od strane transakcionog menadžera i koriste se za proveru vidljivosti koja je kasnije opisana u dokumentu.</w:t>
      </w:r>
      <w:r w:rsidR="00713BDD">
        <w:t xml:space="preserve"> Postoje nekoliko nivoa izolacije:</w:t>
      </w:r>
    </w:p>
    <w:p w14:paraId="7873E915" w14:textId="512E7072" w:rsidR="00713BDD" w:rsidRPr="00713BDD" w:rsidRDefault="00713BDD" w:rsidP="00713BDD">
      <w:pPr>
        <w:pStyle w:val="ListParagraph"/>
        <w:numPr>
          <w:ilvl w:val="0"/>
          <w:numId w:val="29"/>
        </w:numPr>
        <w:rPr>
          <w:b/>
          <w:bCs/>
        </w:rPr>
      </w:pPr>
      <w:r w:rsidRPr="00713BDD">
        <w:rPr>
          <w:b/>
          <w:bCs/>
        </w:rPr>
        <w:t>READ COMMITTED</w:t>
      </w:r>
      <w:r>
        <w:t xml:space="preserve"> – transakcija dobija snapshot pri izvršenju svake SQL komande</w:t>
      </w:r>
      <w:r w:rsidR="00602EF6">
        <w:t>.</w:t>
      </w:r>
    </w:p>
    <w:p w14:paraId="22392A6E" w14:textId="75C0F397" w:rsidR="00713BDD" w:rsidRPr="0048162D" w:rsidRDefault="00713BDD" w:rsidP="00713BDD">
      <w:pPr>
        <w:pStyle w:val="ListParagraph"/>
        <w:numPr>
          <w:ilvl w:val="0"/>
          <w:numId w:val="29"/>
        </w:numPr>
        <w:rPr>
          <w:b/>
          <w:bCs/>
        </w:rPr>
      </w:pPr>
      <w:r w:rsidRPr="00713BDD">
        <w:rPr>
          <w:b/>
          <w:bCs/>
        </w:rPr>
        <w:lastRenderedPageBreak/>
        <w:t>REPEATABLE READ</w:t>
      </w:r>
      <w:r>
        <w:rPr>
          <w:b/>
          <w:bCs/>
        </w:rPr>
        <w:t xml:space="preserve"> </w:t>
      </w:r>
      <w:r w:rsidR="00F05928">
        <w:rPr>
          <w:b/>
          <w:bCs/>
        </w:rPr>
        <w:t>i</w:t>
      </w:r>
      <w:r w:rsidR="00F05928" w:rsidRPr="00713BDD">
        <w:rPr>
          <w:b/>
          <w:bCs/>
        </w:rPr>
        <w:t xml:space="preserve"> SERIALIZABLE</w:t>
      </w:r>
      <w:r>
        <w:rPr>
          <w:b/>
          <w:bCs/>
        </w:rPr>
        <w:t xml:space="preserve"> </w:t>
      </w:r>
      <w:r>
        <w:t xml:space="preserve">– transakcija dobija snapshot </w:t>
      </w:r>
      <w:r w:rsidR="00602EF6">
        <w:t>samo pri prvoj SQL komandi.</w:t>
      </w:r>
    </w:p>
    <w:p w14:paraId="7528CD47" w14:textId="5E2C652E" w:rsidR="001A543D" w:rsidRPr="00602EF6" w:rsidRDefault="0048162D" w:rsidP="00713BDD">
      <w:pPr>
        <w:ind w:left="360"/>
        <w:rPr>
          <w:i/>
          <w:iCs/>
        </w:rPr>
      </w:pPr>
      <w:r>
        <w:t xml:space="preserve">Nivo izolacije se menja komandom </w:t>
      </w:r>
      <w:r w:rsidRPr="0048162D">
        <w:rPr>
          <w:b/>
          <w:bCs/>
        </w:rPr>
        <w:t>SET TRANSACTION transaction_mode</w:t>
      </w:r>
      <w:r>
        <w:t xml:space="preserve">. </w:t>
      </w:r>
      <w:r w:rsidR="001A543D">
        <w:t>U nastavku sledi primer kako bi različite transakcije videle snapshot.</w:t>
      </w:r>
      <w:r w:rsidR="00602EF6">
        <w:t xml:space="preserve"> Transakcije A i B se izvršavaju pod </w:t>
      </w:r>
      <w:r w:rsidR="00602EF6" w:rsidRPr="00602EF6">
        <w:rPr>
          <w:i/>
          <w:iCs/>
        </w:rPr>
        <w:t>READ COMMITTED</w:t>
      </w:r>
      <w:r w:rsidR="00602EF6">
        <w:rPr>
          <w:i/>
          <w:iCs/>
        </w:rPr>
        <w:t xml:space="preserve"> </w:t>
      </w:r>
      <w:r w:rsidR="00602EF6">
        <w:t xml:space="preserve">izolacionom nivou, dok transakcija C pod </w:t>
      </w:r>
      <w:r w:rsidR="00602EF6" w:rsidRPr="00602EF6">
        <w:rPr>
          <w:i/>
          <w:iCs/>
        </w:rPr>
        <w:t>REPEATABLE READ</w:t>
      </w:r>
      <w:r w:rsidR="00602EF6">
        <w:rPr>
          <w:i/>
          <w:iCs/>
        </w:rPr>
        <w:t>.</w:t>
      </w:r>
    </w:p>
    <w:p w14:paraId="71C0123B" w14:textId="11511378" w:rsidR="00DD348D" w:rsidRDefault="001A543D" w:rsidP="00DD348D">
      <w:r>
        <w:rPr>
          <w:noProof/>
        </w:rPr>
        <w:drawing>
          <wp:inline distT="0" distB="0" distL="0" distR="0" wp14:anchorId="11C91048" wp14:editId="3C33264C">
            <wp:extent cx="5943600" cy="2493645"/>
            <wp:effectExtent l="0" t="0" r="0" b="1905"/>
            <wp:docPr id="5" name="Picture 5" descr="Fig. 5.9. Transaction manager and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9. Transaction manager and transacti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493645"/>
                    </a:xfrm>
                    <a:prstGeom prst="rect">
                      <a:avLst/>
                    </a:prstGeom>
                    <a:noFill/>
                    <a:ln>
                      <a:noFill/>
                    </a:ln>
                  </pic:spPr>
                </pic:pic>
              </a:graphicData>
            </a:graphic>
          </wp:inline>
        </w:drawing>
      </w:r>
    </w:p>
    <w:p w14:paraId="1433F112" w14:textId="76B7693F" w:rsidR="001A543D" w:rsidRDefault="001A543D" w:rsidP="001A543D">
      <w:pPr>
        <w:ind w:firstLine="720"/>
        <w:jc w:val="center"/>
        <w:rPr>
          <w:color w:val="595959" w:themeColor="text1" w:themeTint="A6"/>
          <w:sz w:val="20"/>
          <w:szCs w:val="20"/>
        </w:rPr>
      </w:pPr>
      <w:r w:rsidRPr="005B42A2">
        <w:rPr>
          <w:color w:val="595959" w:themeColor="text1" w:themeTint="A6"/>
          <w:sz w:val="20"/>
          <w:szCs w:val="20"/>
        </w:rPr>
        <w:t xml:space="preserve">Slika </w:t>
      </w:r>
      <w:r>
        <w:rPr>
          <w:color w:val="595959" w:themeColor="text1" w:themeTint="A6"/>
          <w:sz w:val="20"/>
          <w:szCs w:val="20"/>
        </w:rPr>
        <w:t xml:space="preserve">2.8 </w:t>
      </w:r>
      <w:r w:rsidRPr="005B42A2">
        <w:rPr>
          <w:color w:val="595959" w:themeColor="text1" w:themeTint="A6"/>
          <w:sz w:val="20"/>
          <w:szCs w:val="20"/>
        </w:rPr>
        <w:t>–</w:t>
      </w:r>
      <w:r>
        <w:rPr>
          <w:color w:val="595959" w:themeColor="text1" w:themeTint="A6"/>
          <w:sz w:val="20"/>
          <w:szCs w:val="20"/>
        </w:rPr>
        <w:t>primer transakcionog snapshot-a</w:t>
      </w:r>
      <w:r w:rsidR="00203C4E">
        <w:rPr>
          <w:color w:val="595959" w:themeColor="text1" w:themeTint="A6"/>
          <w:sz w:val="20"/>
          <w:szCs w:val="20"/>
        </w:rPr>
        <w:t xml:space="preserve"> za različite transakcije</w:t>
      </w:r>
    </w:p>
    <w:p w14:paraId="754D8D18" w14:textId="3635C43D" w:rsidR="00203C4E" w:rsidRDefault="00203C4E" w:rsidP="00602EF6">
      <w:pPr>
        <w:pStyle w:val="ListParagraph"/>
        <w:numPr>
          <w:ilvl w:val="0"/>
          <w:numId w:val="30"/>
        </w:numPr>
      </w:pPr>
      <w:r>
        <w:t>T1 - Transakcija A izdraje prvu SELECT komadu i zahteva trenutni transaction snapshot. U ovom primeru menadžer transakcija dodeljuje ovoj transakcije txid od 200 i vraća snapshot 200:200.</w:t>
      </w:r>
    </w:p>
    <w:p w14:paraId="5FFD612E" w14:textId="0DCF5FC9" w:rsidR="00203C4E" w:rsidRDefault="00203C4E" w:rsidP="00602EF6">
      <w:pPr>
        <w:pStyle w:val="ListParagraph"/>
        <w:numPr>
          <w:ilvl w:val="0"/>
          <w:numId w:val="30"/>
        </w:numPr>
      </w:pPr>
      <w:r>
        <w:t xml:space="preserve">T2 </w:t>
      </w:r>
      <w:r w:rsidR="00F05928">
        <w:t>- Transakcija</w:t>
      </w:r>
      <w:r>
        <w:t xml:space="preserve"> B izdraje prvu SELECT komadu i zahteva trenutni transaction snapshot. Menadžer transakcija dodeljuje ovoj transakcije txid od 201 i vraća snapshot 200:200. Jer transakcija A (txid 200) je još u toku i samim tim nije vidljiva transakciji B.</w:t>
      </w:r>
    </w:p>
    <w:p w14:paraId="6C3CFF7A" w14:textId="4A75D91D" w:rsidR="00203C4E" w:rsidRDefault="00203C4E" w:rsidP="00602EF6">
      <w:pPr>
        <w:pStyle w:val="ListParagraph"/>
        <w:numPr>
          <w:ilvl w:val="0"/>
          <w:numId w:val="30"/>
        </w:numPr>
      </w:pPr>
      <w:r>
        <w:t xml:space="preserve">T3 - Transakcija C izdraje prvu SELECT komadu i zahteva trenutni transaction snapshot. Menadžer transakcija dodeljuje ovoj transakcije txid od 202 i vraća snapshot 200:200, </w:t>
      </w:r>
      <w:r w:rsidR="006A6147">
        <w:t>samim tim transakcije A i B joj nisu vidljive.</w:t>
      </w:r>
    </w:p>
    <w:p w14:paraId="2616FD69" w14:textId="104BC62C" w:rsidR="006A6147" w:rsidRDefault="006A6147" w:rsidP="00602EF6">
      <w:pPr>
        <w:pStyle w:val="ListParagraph"/>
        <w:numPr>
          <w:ilvl w:val="0"/>
          <w:numId w:val="30"/>
        </w:numPr>
      </w:pPr>
      <w:r>
        <w:t>T4 - Transakcija A je komitovana.</w:t>
      </w:r>
    </w:p>
    <w:p w14:paraId="1DC2311C" w14:textId="07FB73F4" w:rsidR="006A6147" w:rsidRPr="00713BDD" w:rsidRDefault="006A6147" w:rsidP="00602EF6">
      <w:pPr>
        <w:pStyle w:val="ListParagraph"/>
        <w:numPr>
          <w:ilvl w:val="0"/>
          <w:numId w:val="30"/>
        </w:numPr>
      </w:pPr>
      <w:r>
        <w:t xml:space="preserve">T5 – Transakcije B i C izvršavaju svoje naknadne select komande. Transakcija B </w:t>
      </w:r>
      <w:r w:rsidR="003E391D">
        <w:t>z</w:t>
      </w:r>
      <w:r>
        <w:t xml:space="preserve">ahteva snapshot i pošto je u primeru pokrenuta pod </w:t>
      </w:r>
      <w:r w:rsidRPr="00602EF6">
        <w:rPr>
          <w:i/>
          <w:iCs/>
        </w:rPr>
        <w:t>READ COMMITTED</w:t>
      </w:r>
      <w:r>
        <w:t xml:space="preserve"> nivou za snapshot dobija 201:201 jer je transakcija A završena i nije više aktivna i samim tim vidljiva transakciji B. </w:t>
      </w:r>
      <w:r w:rsidR="00713BDD">
        <w:t xml:space="preserve">Transakcija ce je pokrenuta pod </w:t>
      </w:r>
      <w:r w:rsidR="00713BDD" w:rsidRPr="00602EF6">
        <w:rPr>
          <w:i/>
          <w:iCs/>
        </w:rPr>
        <w:t xml:space="preserve">REPEATABLE READ </w:t>
      </w:r>
      <w:r w:rsidR="00713BDD">
        <w:t>nivoom i zbog toga koristi već dodeljeni snapshot 200:200, transakcija A joj i dalje nije vidljiva.</w:t>
      </w:r>
    </w:p>
    <w:p w14:paraId="6E649E9C" w14:textId="7310ACE3" w:rsidR="001A543D" w:rsidRDefault="0080108D" w:rsidP="00F05928">
      <w:pPr>
        <w:pStyle w:val="Heading2"/>
        <w:ind w:firstLine="360"/>
      </w:pPr>
      <w:bookmarkStart w:id="21" w:name="_Toc105104955"/>
      <w:r>
        <w:t>2.5 Pravila provere vidljivosti</w:t>
      </w:r>
      <w:bookmarkEnd w:id="21"/>
    </w:p>
    <w:p w14:paraId="61C56A7D" w14:textId="0D94592D" w:rsidR="0080108D" w:rsidRDefault="0080108D" w:rsidP="0080108D">
      <w:pPr>
        <w:rPr>
          <w:lang w:val="sr-Latn-RS"/>
        </w:rPr>
      </w:pPr>
      <w:r>
        <w:t>Pravila provere vidljivosti je skup pravila koji odlu</w:t>
      </w:r>
      <w:r>
        <w:rPr>
          <w:lang w:val="sr-Latn-RS"/>
        </w:rPr>
        <w:t xml:space="preserve">čuje da li je neku red vidljiv ili ne korišćenjem t_xmin i t_xmax datog reda, clog i dobijeni transaction snapshot. </w:t>
      </w:r>
      <w:r w:rsidR="000E5AB9">
        <w:rPr>
          <w:lang w:val="sr-Latn-RS"/>
        </w:rPr>
        <w:t>Pravila koja slede su uprošćena zbog velike kompleksnsti. Navešćemo 10 pravila koja mogu biti kategorizovana u tri grupe:</w:t>
      </w:r>
    </w:p>
    <w:p w14:paraId="0F2DC374" w14:textId="77A08D7C" w:rsidR="000E5AB9" w:rsidRDefault="000E5AB9" w:rsidP="000E5AB9">
      <w:pPr>
        <w:pStyle w:val="Heading3"/>
        <w:rPr>
          <w:lang w:val="sr-Latn-RS"/>
        </w:rPr>
      </w:pPr>
      <w:bookmarkStart w:id="22" w:name="_Toc105104956"/>
      <w:r>
        <w:rPr>
          <w:lang w:val="sr-Latn-RS"/>
        </w:rPr>
        <w:t>2.5.1 Status t_xmin je ABORTED</w:t>
      </w:r>
      <w:bookmarkEnd w:id="22"/>
    </w:p>
    <w:p w14:paraId="6560C57B" w14:textId="15F86604" w:rsidR="000E5AB9" w:rsidRDefault="000E5AB9" w:rsidP="000E5AB9">
      <w:r>
        <w:rPr>
          <w:lang w:val="sr-Latn-RS"/>
        </w:rPr>
        <w:t>Redvoi kojima je</w:t>
      </w:r>
      <w:r w:rsidR="00BC75FD">
        <w:rPr>
          <w:lang w:val="sr-Latn-RS"/>
        </w:rPr>
        <w:t xml:space="preserve"> status</w:t>
      </w:r>
      <w:r>
        <w:rPr>
          <w:lang w:val="sr-Latn-RS"/>
        </w:rPr>
        <w:t xml:space="preserve"> t</w:t>
      </w:r>
      <w:r>
        <w:t>_xmin</w:t>
      </w:r>
      <w:r w:rsidR="00BC75FD">
        <w:t>-a</w:t>
      </w:r>
      <w:r>
        <w:t xml:space="preserve"> </w:t>
      </w:r>
      <w:r w:rsidRPr="000E5AB9">
        <w:rPr>
          <w:i/>
          <w:iCs/>
        </w:rPr>
        <w:t>aborted</w:t>
      </w:r>
      <w:r>
        <w:rPr>
          <w:i/>
          <w:iCs/>
        </w:rPr>
        <w:t xml:space="preserve"> </w:t>
      </w:r>
      <w:r>
        <w:t xml:space="preserve"> su uvek nevidljiva (pravilo 1) jer je transakcija koja je unela ovaj red odbačena.</w:t>
      </w:r>
    </w:p>
    <w:p w14:paraId="2764611A" w14:textId="77777777" w:rsidR="000E5AB9" w:rsidRPr="000E5AB9" w:rsidRDefault="000E5AB9" w:rsidP="000E5AB9">
      <w:pPr>
        <w:shd w:val="clear" w:color="auto" w:fill="1E1E1E"/>
        <w:spacing w:after="0" w:line="240" w:lineRule="auto"/>
        <w:rPr>
          <w:rFonts w:ascii="Consolas" w:eastAsia="Times New Roman" w:hAnsi="Consolas" w:cs="Times New Roman"/>
          <w:color w:val="D4D4D4"/>
          <w:lang w:val="sr-Latn-RS" w:eastAsia="sr-Latn-RS"/>
        </w:rPr>
      </w:pPr>
      <w:r w:rsidRPr="000E5AB9">
        <w:rPr>
          <w:rFonts w:ascii="Consolas" w:eastAsia="Times New Roman" w:hAnsi="Consolas" w:cs="Times New Roman"/>
          <w:color w:val="D4D4D4"/>
          <w:lang w:val="sr-Latn-RS" w:eastAsia="sr-Latn-RS"/>
        </w:rPr>
        <w:lastRenderedPageBreak/>
        <w:t xml:space="preserve">Rule </w:t>
      </w:r>
      <w:r w:rsidRPr="000E5AB9">
        <w:rPr>
          <w:rFonts w:ascii="Consolas" w:eastAsia="Times New Roman" w:hAnsi="Consolas" w:cs="Times New Roman"/>
          <w:color w:val="B5CEA8"/>
          <w:lang w:val="sr-Latn-RS" w:eastAsia="sr-Latn-RS"/>
        </w:rPr>
        <w:t>1</w:t>
      </w:r>
      <w:r w:rsidRPr="000E5AB9">
        <w:rPr>
          <w:rFonts w:ascii="Consolas" w:eastAsia="Times New Roman" w:hAnsi="Consolas" w:cs="Times New Roman"/>
          <w:color w:val="D4D4D4"/>
          <w:lang w:val="sr-Latn-RS" w:eastAsia="sr-Latn-RS"/>
        </w:rPr>
        <w:t xml:space="preserve">: </w:t>
      </w:r>
      <w:r w:rsidRPr="000E5AB9">
        <w:rPr>
          <w:rFonts w:ascii="Consolas" w:eastAsia="Times New Roman" w:hAnsi="Consolas" w:cs="Times New Roman"/>
          <w:color w:val="569CD6"/>
          <w:lang w:val="sr-Latn-RS" w:eastAsia="sr-Latn-RS"/>
        </w:rPr>
        <w:t>IF</w:t>
      </w:r>
      <w:r w:rsidRPr="000E5AB9">
        <w:rPr>
          <w:rFonts w:ascii="Consolas" w:eastAsia="Times New Roman" w:hAnsi="Consolas" w:cs="Times New Roman"/>
          <w:color w:val="D4D4D4"/>
          <w:lang w:val="sr-Latn-RS" w:eastAsia="sr-Latn-RS"/>
        </w:rPr>
        <w:t xml:space="preserve"> t_xmin </w:t>
      </w:r>
      <w:r w:rsidRPr="000E5AB9">
        <w:rPr>
          <w:rFonts w:ascii="Consolas" w:eastAsia="Times New Roman" w:hAnsi="Consolas" w:cs="Times New Roman"/>
          <w:color w:val="569CD6"/>
          <w:lang w:val="sr-Latn-RS" w:eastAsia="sr-Latn-RS"/>
        </w:rPr>
        <w:t>status</w:t>
      </w:r>
      <w:r w:rsidRPr="000E5AB9">
        <w:rPr>
          <w:rFonts w:ascii="Consolas" w:eastAsia="Times New Roman" w:hAnsi="Consolas" w:cs="Times New Roman"/>
          <w:color w:val="D4D4D4"/>
          <w:lang w:val="sr-Latn-RS" w:eastAsia="sr-Latn-RS"/>
        </w:rPr>
        <w:t xml:space="preserve"> </w:t>
      </w:r>
      <w:r w:rsidRPr="000E5AB9">
        <w:rPr>
          <w:rFonts w:ascii="Consolas" w:eastAsia="Times New Roman" w:hAnsi="Consolas" w:cs="Times New Roman"/>
          <w:color w:val="569CD6"/>
          <w:lang w:val="sr-Latn-RS" w:eastAsia="sr-Latn-RS"/>
        </w:rPr>
        <w:t>is</w:t>
      </w:r>
      <w:r w:rsidRPr="000E5AB9">
        <w:rPr>
          <w:rFonts w:ascii="Consolas" w:eastAsia="Times New Roman" w:hAnsi="Consolas" w:cs="Times New Roman"/>
          <w:color w:val="D4D4D4"/>
          <w:lang w:val="sr-Latn-RS" w:eastAsia="sr-Latn-RS"/>
        </w:rPr>
        <w:t xml:space="preserve"> </w:t>
      </w:r>
      <w:r w:rsidRPr="000E5AB9">
        <w:rPr>
          <w:rFonts w:ascii="Consolas" w:eastAsia="Times New Roman" w:hAnsi="Consolas" w:cs="Times New Roman"/>
          <w:color w:val="CE9178"/>
          <w:lang w:val="sr-Latn-RS" w:eastAsia="sr-Latn-RS"/>
        </w:rPr>
        <w:t>'ABORTED'</w:t>
      </w:r>
      <w:r w:rsidRPr="000E5AB9">
        <w:rPr>
          <w:rFonts w:ascii="Consolas" w:eastAsia="Times New Roman" w:hAnsi="Consolas" w:cs="Times New Roman"/>
          <w:color w:val="D4D4D4"/>
          <w:lang w:val="sr-Latn-RS" w:eastAsia="sr-Latn-RS"/>
        </w:rPr>
        <w:t xml:space="preserve"> </w:t>
      </w:r>
      <w:r w:rsidRPr="000E5AB9">
        <w:rPr>
          <w:rFonts w:ascii="Consolas" w:eastAsia="Times New Roman" w:hAnsi="Consolas" w:cs="Times New Roman"/>
          <w:color w:val="569CD6"/>
          <w:lang w:val="sr-Latn-RS" w:eastAsia="sr-Latn-RS"/>
        </w:rPr>
        <w:t>THEN</w:t>
      </w:r>
    </w:p>
    <w:p w14:paraId="50EDF3BE" w14:textId="77777777" w:rsidR="000E5AB9" w:rsidRPr="000E5AB9" w:rsidRDefault="000E5AB9" w:rsidP="000E5AB9">
      <w:pPr>
        <w:shd w:val="clear" w:color="auto" w:fill="1E1E1E"/>
        <w:spacing w:after="0" w:line="240" w:lineRule="auto"/>
        <w:rPr>
          <w:rFonts w:ascii="Consolas" w:eastAsia="Times New Roman" w:hAnsi="Consolas" w:cs="Times New Roman"/>
          <w:color w:val="D4D4D4"/>
          <w:lang w:val="sr-Latn-RS" w:eastAsia="sr-Latn-RS"/>
        </w:rPr>
      </w:pPr>
      <w:r w:rsidRPr="000E5AB9">
        <w:rPr>
          <w:rFonts w:ascii="Consolas" w:eastAsia="Times New Roman" w:hAnsi="Consolas" w:cs="Times New Roman"/>
          <w:color w:val="D4D4D4"/>
          <w:lang w:val="sr-Latn-RS" w:eastAsia="sr-Latn-RS"/>
        </w:rPr>
        <w:t xml:space="preserve">                  </w:t>
      </w:r>
      <w:r w:rsidRPr="000E5AB9">
        <w:rPr>
          <w:rFonts w:ascii="Consolas" w:eastAsia="Times New Roman" w:hAnsi="Consolas" w:cs="Times New Roman"/>
          <w:color w:val="569CD6"/>
          <w:lang w:val="sr-Latn-RS" w:eastAsia="sr-Latn-RS"/>
        </w:rPr>
        <w:t>RETURN</w:t>
      </w:r>
      <w:r w:rsidRPr="000E5AB9">
        <w:rPr>
          <w:rFonts w:ascii="Consolas" w:eastAsia="Times New Roman" w:hAnsi="Consolas" w:cs="Times New Roman"/>
          <w:color w:val="D4D4D4"/>
          <w:lang w:val="sr-Latn-RS" w:eastAsia="sr-Latn-RS"/>
        </w:rPr>
        <w:t xml:space="preserve"> </w:t>
      </w:r>
      <w:r w:rsidRPr="000E5AB9">
        <w:rPr>
          <w:rFonts w:ascii="Consolas" w:eastAsia="Times New Roman" w:hAnsi="Consolas" w:cs="Times New Roman"/>
          <w:color w:val="CE9178"/>
          <w:lang w:val="sr-Latn-RS" w:eastAsia="sr-Latn-RS"/>
        </w:rPr>
        <w:t>'Invisible'</w:t>
      </w:r>
    </w:p>
    <w:p w14:paraId="53AC9CEF" w14:textId="77777777" w:rsidR="000E5AB9" w:rsidRPr="000E5AB9" w:rsidRDefault="000E5AB9" w:rsidP="000E5AB9">
      <w:pPr>
        <w:shd w:val="clear" w:color="auto" w:fill="1E1E1E"/>
        <w:spacing w:after="0" w:line="240" w:lineRule="auto"/>
        <w:rPr>
          <w:rFonts w:ascii="Consolas" w:eastAsia="Times New Roman" w:hAnsi="Consolas" w:cs="Times New Roman"/>
          <w:color w:val="D4D4D4"/>
          <w:lang w:val="sr-Latn-RS" w:eastAsia="sr-Latn-RS"/>
        </w:rPr>
      </w:pPr>
      <w:r w:rsidRPr="000E5AB9">
        <w:rPr>
          <w:rFonts w:ascii="Consolas" w:eastAsia="Times New Roman" w:hAnsi="Consolas" w:cs="Times New Roman"/>
          <w:color w:val="D4D4D4"/>
          <w:lang w:val="sr-Latn-RS" w:eastAsia="sr-Latn-RS"/>
        </w:rPr>
        <w:t xml:space="preserve">            </w:t>
      </w:r>
      <w:r w:rsidRPr="000E5AB9">
        <w:rPr>
          <w:rFonts w:ascii="Consolas" w:eastAsia="Times New Roman" w:hAnsi="Consolas" w:cs="Times New Roman"/>
          <w:color w:val="569CD6"/>
          <w:lang w:val="sr-Latn-RS" w:eastAsia="sr-Latn-RS"/>
        </w:rPr>
        <w:t>END</w:t>
      </w:r>
      <w:r w:rsidRPr="000E5AB9">
        <w:rPr>
          <w:rFonts w:ascii="Consolas" w:eastAsia="Times New Roman" w:hAnsi="Consolas" w:cs="Times New Roman"/>
          <w:color w:val="D4D4D4"/>
          <w:lang w:val="sr-Latn-RS" w:eastAsia="sr-Latn-RS"/>
        </w:rPr>
        <w:t xml:space="preserve"> </w:t>
      </w:r>
      <w:r w:rsidRPr="000E5AB9">
        <w:rPr>
          <w:rFonts w:ascii="Consolas" w:eastAsia="Times New Roman" w:hAnsi="Consolas" w:cs="Times New Roman"/>
          <w:color w:val="569CD6"/>
          <w:lang w:val="sr-Latn-RS" w:eastAsia="sr-Latn-RS"/>
        </w:rPr>
        <w:t>IF</w:t>
      </w:r>
    </w:p>
    <w:p w14:paraId="7F5154E5" w14:textId="78105C18" w:rsidR="000E5AB9" w:rsidRDefault="000E5AB9" w:rsidP="000E5AB9">
      <w:pPr>
        <w:rPr>
          <w:lang w:val="sr-Latn-RS"/>
        </w:rPr>
      </w:pPr>
    </w:p>
    <w:p w14:paraId="26AA0D04" w14:textId="4E511584" w:rsidR="000E5AB9" w:rsidRPr="000E5AB9" w:rsidRDefault="000E5AB9" w:rsidP="000E5AB9">
      <w:pPr>
        <w:pStyle w:val="Heading3"/>
        <w:rPr>
          <w:lang w:val="sr-Latn-RS"/>
        </w:rPr>
      </w:pPr>
      <w:bookmarkStart w:id="23" w:name="_Toc105104957"/>
      <w:r>
        <w:rPr>
          <w:lang w:val="sr-Latn-RS"/>
        </w:rPr>
        <w:t xml:space="preserve">2.5.2 Status t_xmin je </w:t>
      </w:r>
      <w:r w:rsidRPr="000E5AB9">
        <w:rPr>
          <w:lang w:val="sr-Latn-RS"/>
        </w:rPr>
        <w:t>IN_PROGRESS</w:t>
      </w:r>
      <w:bookmarkEnd w:id="23"/>
    </w:p>
    <w:p w14:paraId="5D1564E5" w14:textId="36F343A7" w:rsidR="000E5AB9" w:rsidRDefault="000E5AB9" w:rsidP="000E5AB9">
      <w:r>
        <w:t xml:space="preserve">Red kome je t_xmin </w:t>
      </w:r>
      <w:r w:rsidR="00BC75FD" w:rsidRPr="000E5AB9">
        <w:rPr>
          <w:i/>
          <w:iCs/>
        </w:rPr>
        <w:t>in_progress</w:t>
      </w:r>
      <w:r w:rsidR="00BC75FD">
        <w:rPr>
          <w:i/>
          <w:iCs/>
        </w:rPr>
        <w:t xml:space="preserve"> </w:t>
      </w:r>
      <w:r>
        <w:t>je uvek nevidljiv (pravila 3 i 4) osim u jednom slučaju:</w:t>
      </w:r>
    </w:p>
    <w:p w14:paraId="4781797F"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569CD6"/>
          <w:sz w:val="20"/>
          <w:szCs w:val="20"/>
          <w:lang w:val="sr-Latn-RS" w:eastAsia="sr-Latn-RS"/>
        </w:rPr>
        <w:t>IF</w:t>
      </w:r>
      <w:r w:rsidRPr="00BC75FD">
        <w:rPr>
          <w:rFonts w:ascii="Consolas" w:eastAsia="Times New Roman" w:hAnsi="Consolas" w:cs="Times New Roman"/>
          <w:color w:val="D4D4D4"/>
          <w:sz w:val="20"/>
          <w:szCs w:val="20"/>
          <w:lang w:val="sr-Latn-RS" w:eastAsia="sr-Latn-RS"/>
        </w:rPr>
        <w:t xml:space="preserve"> t_xmin </w:t>
      </w:r>
      <w:r w:rsidRPr="00BC75FD">
        <w:rPr>
          <w:rFonts w:ascii="Consolas" w:eastAsia="Times New Roman" w:hAnsi="Consolas" w:cs="Times New Roman"/>
          <w:color w:val="569CD6"/>
          <w:sz w:val="20"/>
          <w:szCs w:val="20"/>
          <w:lang w:val="sr-Latn-RS" w:eastAsia="sr-Latn-RS"/>
        </w:rPr>
        <w:t>status</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569CD6"/>
          <w:sz w:val="20"/>
          <w:szCs w:val="20"/>
          <w:lang w:val="sr-Latn-RS" w:eastAsia="sr-Latn-RS"/>
        </w:rPr>
        <w:t>is</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CE9178"/>
          <w:sz w:val="20"/>
          <w:szCs w:val="20"/>
          <w:lang w:val="sr-Latn-RS" w:eastAsia="sr-Latn-RS"/>
        </w:rPr>
        <w:t>'IN_PROGRESS'</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569CD6"/>
          <w:sz w:val="20"/>
          <w:szCs w:val="20"/>
          <w:lang w:val="sr-Latn-RS" w:eastAsia="sr-Latn-RS"/>
        </w:rPr>
        <w:t>THEN</w:t>
      </w:r>
    </w:p>
    <w:p w14:paraId="4D1ED195"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w:t>
      </w:r>
      <w:r w:rsidRPr="00BC75FD">
        <w:rPr>
          <w:rFonts w:ascii="Consolas" w:eastAsia="Times New Roman" w:hAnsi="Consolas" w:cs="Times New Roman"/>
          <w:color w:val="569CD6"/>
          <w:sz w:val="20"/>
          <w:szCs w:val="20"/>
          <w:lang w:val="sr-Latn-RS" w:eastAsia="sr-Latn-RS"/>
        </w:rPr>
        <w:t>IF</w:t>
      </w:r>
      <w:r w:rsidRPr="00BC75FD">
        <w:rPr>
          <w:rFonts w:ascii="Consolas" w:eastAsia="Times New Roman" w:hAnsi="Consolas" w:cs="Times New Roman"/>
          <w:color w:val="D4D4D4"/>
          <w:sz w:val="20"/>
          <w:szCs w:val="20"/>
          <w:lang w:val="sr-Latn-RS" w:eastAsia="sr-Latn-RS"/>
        </w:rPr>
        <w:t xml:space="preserve"> t_xmin = current_txid </w:t>
      </w:r>
      <w:r w:rsidRPr="00BC75FD">
        <w:rPr>
          <w:rFonts w:ascii="Consolas" w:eastAsia="Times New Roman" w:hAnsi="Consolas" w:cs="Times New Roman"/>
          <w:color w:val="569CD6"/>
          <w:sz w:val="20"/>
          <w:szCs w:val="20"/>
          <w:lang w:val="sr-Latn-RS" w:eastAsia="sr-Latn-RS"/>
        </w:rPr>
        <w:t>THEN</w:t>
      </w:r>
    </w:p>
    <w:p w14:paraId="325B0FCE"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xml:space="preserve">Rule </w:t>
      </w:r>
      <w:r w:rsidRPr="00BC75FD">
        <w:rPr>
          <w:rFonts w:ascii="Consolas" w:eastAsia="Times New Roman" w:hAnsi="Consolas" w:cs="Times New Roman"/>
          <w:color w:val="B5CEA8"/>
          <w:sz w:val="20"/>
          <w:szCs w:val="20"/>
          <w:lang w:val="sr-Latn-RS" w:eastAsia="sr-Latn-RS"/>
        </w:rPr>
        <w:t>2</w:t>
      </w:r>
      <w:r w:rsidRPr="00BC75FD">
        <w:rPr>
          <w:rFonts w:ascii="Consolas" w:eastAsia="Times New Roman" w:hAnsi="Consolas" w:cs="Times New Roman"/>
          <w:color w:val="D4D4D4"/>
          <w:sz w:val="20"/>
          <w:szCs w:val="20"/>
          <w:lang w:val="sr-Latn-RS" w:eastAsia="sr-Latn-RS"/>
        </w:rPr>
        <w:t>:              </w:t>
      </w:r>
      <w:r w:rsidRPr="00BC75FD">
        <w:rPr>
          <w:rFonts w:ascii="Consolas" w:eastAsia="Times New Roman" w:hAnsi="Consolas" w:cs="Times New Roman"/>
          <w:color w:val="569CD6"/>
          <w:sz w:val="20"/>
          <w:szCs w:val="20"/>
          <w:lang w:val="sr-Latn-RS" w:eastAsia="sr-Latn-RS"/>
        </w:rPr>
        <w:t>IF</w:t>
      </w:r>
      <w:r w:rsidRPr="00BC75FD">
        <w:rPr>
          <w:rFonts w:ascii="Consolas" w:eastAsia="Times New Roman" w:hAnsi="Consolas" w:cs="Times New Roman"/>
          <w:color w:val="D4D4D4"/>
          <w:sz w:val="20"/>
          <w:szCs w:val="20"/>
          <w:lang w:val="sr-Latn-RS" w:eastAsia="sr-Latn-RS"/>
        </w:rPr>
        <w:t xml:space="preserve"> t_xmax = INVALID </w:t>
      </w:r>
      <w:r w:rsidRPr="00BC75FD">
        <w:rPr>
          <w:rFonts w:ascii="Consolas" w:eastAsia="Times New Roman" w:hAnsi="Consolas" w:cs="Times New Roman"/>
          <w:color w:val="569CD6"/>
          <w:sz w:val="20"/>
          <w:szCs w:val="20"/>
          <w:lang w:val="sr-Latn-RS" w:eastAsia="sr-Latn-RS"/>
        </w:rPr>
        <w:t>THEN</w:t>
      </w:r>
    </w:p>
    <w:p w14:paraId="6A7A2108"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569CD6"/>
          <w:sz w:val="20"/>
          <w:szCs w:val="20"/>
          <w:lang w:val="sr-Latn-RS" w:eastAsia="sr-Latn-RS"/>
        </w:rPr>
        <w:t>RETURN</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CE9178"/>
          <w:sz w:val="20"/>
          <w:szCs w:val="20"/>
          <w:lang w:val="sr-Latn-RS" w:eastAsia="sr-Latn-RS"/>
        </w:rPr>
        <w:t>'Visible'</w:t>
      </w:r>
    </w:p>
    <w:p w14:paraId="6A522FE2" w14:textId="0B7748CE"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xml:space="preserve">Rule </w:t>
      </w:r>
      <w:r w:rsidRPr="00BC75FD">
        <w:rPr>
          <w:rFonts w:ascii="Consolas" w:eastAsia="Times New Roman" w:hAnsi="Consolas" w:cs="Times New Roman"/>
          <w:color w:val="B5CEA8"/>
          <w:sz w:val="20"/>
          <w:szCs w:val="20"/>
          <w:lang w:val="sr-Latn-RS" w:eastAsia="sr-Latn-RS"/>
        </w:rPr>
        <w:t>3</w:t>
      </w:r>
      <w:r w:rsidRPr="00BC75FD">
        <w:rPr>
          <w:rFonts w:ascii="Consolas" w:eastAsia="Times New Roman" w:hAnsi="Consolas" w:cs="Times New Roman"/>
          <w:color w:val="D4D4D4"/>
          <w:sz w:val="20"/>
          <w:szCs w:val="20"/>
          <w:lang w:val="sr-Latn-RS" w:eastAsia="sr-Latn-RS"/>
        </w:rPr>
        <w:t>:              </w:t>
      </w:r>
      <w:r w:rsidRPr="00BC75FD">
        <w:rPr>
          <w:rFonts w:ascii="Consolas" w:eastAsia="Times New Roman" w:hAnsi="Consolas" w:cs="Times New Roman"/>
          <w:color w:val="569CD6"/>
          <w:sz w:val="20"/>
          <w:szCs w:val="20"/>
          <w:lang w:val="sr-Latn-RS" w:eastAsia="sr-Latn-RS"/>
        </w:rPr>
        <w:t>ELSE</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6A9955"/>
          <w:sz w:val="20"/>
          <w:szCs w:val="20"/>
          <w:lang w:val="sr-Latn-RS" w:eastAsia="sr-Latn-RS"/>
        </w:rPr>
        <w:t xml:space="preserve">/* </w:t>
      </w:r>
      <w:r>
        <w:rPr>
          <w:rFonts w:ascii="Consolas" w:eastAsia="Times New Roman" w:hAnsi="Consolas" w:cs="Times New Roman"/>
          <w:color w:val="6A9955"/>
          <w:sz w:val="20"/>
          <w:szCs w:val="20"/>
          <w:lang w:val="sr-Latn-RS" w:eastAsia="sr-Latn-RS"/>
        </w:rPr>
        <w:t>ovaj red je izbrisan ili ažuriran u trenutnoj transakciji</w:t>
      </w:r>
      <w:r w:rsidRPr="00BC75FD">
        <w:rPr>
          <w:rFonts w:ascii="Consolas" w:eastAsia="Times New Roman" w:hAnsi="Consolas" w:cs="Times New Roman"/>
          <w:color w:val="6A9955"/>
          <w:sz w:val="20"/>
          <w:szCs w:val="20"/>
          <w:lang w:val="sr-Latn-RS" w:eastAsia="sr-Latn-RS"/>
        </w:rPr>
        <w:t>. */</w:t>
      </w:r>
    </w:p>
    <w:p w14:paraId="6E03D43B"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569CD6"/>
          <w:sz w:val="20"/>
          <w:szCs w:val="20"/>
          <w:lang w:val="sr-Latn-RS" w:eastAsia="sr-Latn-RS"/>
        </w:rPr>
        <w:t>RETURN</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CE9178"/>
          <w:sz w:val="20"/>
          <w:szCs w:val="20"/>
          <w:lang w:val="sr-Latn-RS" w:eastAsia="sr-Latn-RS"/>
        </w:rPr>
        <w:t>'Invisible'</w:t>
      </w:r>
    </w:p>
    <w:p w14:paraId="23F1C130"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w:t>
      </w:r>
      <w:r w:rsidRPr="00BC75FD">
        <w:rPr>
          <w:rFonts w:ascii="Consolas" w:eastAsia="Times New Roman" w:hAnsi="Consolas" w:cs="Times New Roman"/>
          <w:color w:val="569CD6"/>
          <w:sz w:val="20"/>
          <w:szCs w:val="20"/>
          <w:lang w:val="sr-Latn-RS" w:eastAsia="sr-Latn-RS"/>
        </w:rPr>
        <w:t>END</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569CD6"/>
          <w:sz w:val="20"/>
          <w:szCs w:val="20"/>
          <w:lang w:val="sr-Latn-RS" w:eastAsia="sr-Latn-RS"/>
        </w:rPr>
        <w:t>IF</w:t>
      </w:r>
    </w:p>
    <w:p w14:paraId="0C8D1BB1"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xml:space="preserve">Rule </w:t>
      </w:r>
      <w:r w:rsidRPr="00BC75FD">
        <w:rPr>
          <w:rFonts w:ascii="Consolas" w:eastAsia="Times New Roman" w:hAnsi="Consolas" w:cs="Times New Roman"/>
          <w:color w:val="B5CEA8"/>
          <w:sz w:val="20"/>
          <w:szCs w:val="20"/>
          <w:lang w:val="sr-Latn-RS" w:eastAsia="sr-Latn-RS"/>
        </w:rPr>
        <w:t>4</w:t>
      </w:r>
      <w:r w:rsidRPr="00BC75FD">
        <w:rPr>
          <w:rFonts w:ascii="Consolas" w:eastAsia="Times New Roman" w:hAnsi="Consolas" w:cs="Times New Roman"/>
          <w:color w:val="D4D4D4"/>
          <w:sz w:val="20"/>
          <w:szCs w:val="20"/>
          <w:lang w:val="sr-Latn-RS" w:eastAsia="sr-Latn-RS"/>
        </w:rPr>
        <w:t>:        </w:t>
      </w:r>
      <w:r w:rsidRPr="00BC75FD">
        <w:rPr>
          <w:rFonts w:ascii="Consolas" w:eastAsia="Times New Roman" w:hAnsi="Consolas" w:cs="Times New Roman"/>
          <w:color w:val="569CD6"/>
          <w:sz w:val="20"/>
          <w:szCs w:val="20"/>
          <w:lang w:val="sr-Latn-RS" w:eastAsia="sr-Latn-RS"/>
        </w:rPr>
        <w:t>ELSE</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6A9955"/>
          <w:sz w:val="20"/>
          <w:szCs w:val="20"/>
          <w:lang w:val="sr-Latn-RS" w:eastAsia="sr-Latn-RS"/>
        </w:rPr>
        <w:t>/* t_xmin ≠ current_txid */</w:t>
      </w:r>
    </w:p>
    <w:p w14:paraId="1C6C1332"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569CD6"/>
          <w:sz w:val="20"/>
          <w:szCs w:val="20"/>
          <w:lang w:val="sr-Latn-RS" w:eastAsia="sr-Latn-RS"/>
        </w:rPr>
        <w:t>RETURN</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CE9178"/>
          <w:sz w:val="20"/>
          <w:szCs w:val="20"/>
          <w:lang w:val="sr-Latn-RS" w:eastAsia="sr-Latn-RS"/>
        </w:rPr>
        <w:t>'Invisible'</w:t>
      </w:r>
    </w:p>
    <w:p w14:paraId="792919FC"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w:t>
      </w:r>
      <w:r w:rsidRPr="00BC75FD">
        <w:rPr>
          <w:rFonts w:ascii="Consolas" w:eastAsia="Times New Roman" w:hAnsi="Consolas" w:cs="Times New Roman"/>
          <w:color w:val="569CD6"/>
          <w:sz w:val="20"/>
          <w:szCs w:val="20"/>
          <w:lang w:val="sr-Latn-RS" w:eastAsia="sr-Latn-RS"/>
        </w:rPr>
        <w:t>END</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569CD6"/>
          <w:sz w:val="20"/>
          <w:szCs w:val="20"/>
          <w:lang w:val="sr-Latn-RS" w:eastAsia="sr-Latn-RS"/>
        </w:rPr>
        <w:t>IF</w:t>
      </w:r>
    </w:p>
    <w:p w14:paraId="38D6DAEC" w14:textId="77777777" w:rsidR="00BC75FD" w:rsidRPr="00BC75FD" w:rsidRDefault="00BC75FD" w:rsidP="00BC75FD">
      <w:pPr>
        <w:shd w:val="clear" w:color="auto" w:fill="1E1E1E"/>
        <w:spacing w:after="0" w:line="240" w:lineRule="auto"/>
        <w:rPr>
          <w:rFonts w:ascii="Consolas" w:eastAsia="Times New Roman" w:hAnsi="Consolas" w:cs="Times New Roman"/>
          <w:color w:val="D4D4D4"/>
          <w:sz w:val="20"/>
          <w:szCs w:val="20"/>
          <w:lang w:val="sr-Latn-RS" w:eastAsia="sr-Latn-RS"/>
        </w:rPr>
      </w:pPr>
      <w:r w:rsidRPr="00BC75FD">
        <w:rPr>
          <w:rFonts w:ascii="Consolas" w:eastAsia="Times New Roman" w:hAnsi="Consolas" w:cs="Times New Roman"/>
          <w:color w:val="D4D4D4"/>
          <w:sz w:val="20"/>
          <w:szCs w:val="20"/>
          <w:lang w:val="sr-Latn-RS" w:eastAsia="sr-Latn-RS"/>
        </w:rPr>
        <w:t>             </w:t>
      </w:r>
      <w:r w:rsidRPr="00BC75FD">
        <w:rPr>
          <w:rFonts w:ascii="Consolas" w:eastAsia="Times New Roman" w:hAnsi="Consolas" w:cs="Times New Roman"/>
          <w:color w:val="569CD6"/>
          <w:sz w:val="20"/>
          <w:szCs w:val="20"/>
          <w:lang w:val="sr-Latn-RS" w:eastAsia="sr-Latn-RS"/>
        </w:rPr>
        <w:t>END</w:t>
      </w:r>
      <w:r w:rsidRPr="00BC75FD">
        <w:rPr>
          <w:rFonts w:ascii="Consolas" w:eastAsia="Times New Roman" w:hAnsi="Consolas" w:cs="Times New Roman"/>
          <w:color w:val="D4D4D4"/>
          <w:sz w:val="20"/>
          <w:szCs w:val="20"/>
          <w:lang w:val="sr-Latn-RS" w:eastAsia="sr-Latn-RS"/>
        </w:rPr>
        <w:t xml:space="preserve"> </w:t>
      </w:r>
      <w:r w:rsidRPr="00BC75FD">
        <w:rPr>
          <w:rFonts w:ascii="Consolas" w:eastAsia="Times New Roman" w:hAnsi="Consolas" w:cs="Times New Roman"/>
          <w:color w:val="569CD6"/>
          <w:sz w:val="20"/>
          <w:szCs w:val="20"/>
          <w:lang w:val="sr-Latn-RS" w:eastAsia="sr-Latn-RS"/>
        </w:rPr>
        <w:t>IF</w:t>
      </w:r>
    </w:p>
    <w:p w14:paraId="73A1BA38" w14:textId="7886B372" w:rsidR="000E5AB9" w:rsidRDefault="00BC75FD" w:rsidP="000E5AB9">
      <w:r>
        <w:t xml:space="preserve">Ako je ovaj red ubačen od strane druge transakcije i status t_xmin-a je </w:t>
      </w:r>
      <w:r w:rsidRPr="000E5AB9">
        <w:rPr>
          <w:i/>
          <w:iCs/>
        </w:rPr>
        <w:t>in_progress</w:t>
      </w:r>
      <w:r>
        <w:rPr>
          <w:i/>
          <w:iCs/>
        </w:rPr>
        <w:t xml:space="preserve"> </w:t>
      </w:r>
      <w:r>
        <w:t>on je nevidljiv (pravilo 4). Ako je t</w:t>
      </w:r>
      <w:r w:rsidR="001D3449">
        <w:t>_</w:t>
      </w:r>
      <w:r>
        <w:t xml:space="preserve">xmin jednak trenutnom txid-ju (umetnut od strane iste transakcije) </w:t>
      </w:r>
      <w:r w:rsidR="001D3449">
        <w:t xml:space="preserve">i t_xmax je </w:t>
      </w:r>
      <w:r w:rsidR="001D3449">
        <w:rPr>
          <w:i/>
          <w:iCs/>
        </w:rPr>
        <w:t xml:space="preserve">invalid, </w:t>
      </w:r>
      <w:r w:rsidR="001D3449">
        <w:t xml:space="preserve">red je nevidljiv jer je ažuriran ili obrisan unutar iste transakcije (pravilo 3). Izuzetak je ako je t_xmin jednak trenutnom txid-ju i t_xmax je </w:t>
      </w:r>
      <w:r w:rsidR="001D3449">
        <w:rPr>
          <w:i/>
          <w:iCs/>
        </w:rPr>
        <w:t>invalid</w:t>
      </w:r>
      <w:r w:rsidR="001D3449">
        <w:t>,</w:t>
      </w:r>
      <w:r w:rsidR="001D3449">
        <w:rPr>
          <w:i/>
          <w:iCs/>
        </w:rPr>
        <w:t xml:space="preserve"> </w:t>
      </w:r>
      <w:r w:rsidR="001D3449">
        <w:t>tada je red vidljiv jer je umetnut unutar iste transakcije.</w:t>
      </w:r>
    </w:p>
    <w:p w14:paraId="629F1AD1" w14:textId="3A32A717" w:rsidR="001D3449" w:rsidRDefault="001D3449" w:rsidP="001D3449">
      <w:pPr>
        <w:pStyle w:val="Heading3"/>
        <w:rPr>
          <w:lang w:val="sr-Latn-RS"/>
        </w:rPr>
      </w:pPr>
      <w:bookmarkStart w:id="24" w:name="_Toc105104958"/>
      <w:r>
        <w:t xml:space="preserve">2.5.3 </w:t>
      </w:r>
      <w:r>
        <w:rPr>
          <w:lang w:val="sr-Latn-RS"/>
        </w:rPr>
        <w:t>Status t_xmin je COMMITED</w:t>
      </w:r>
      <w:bookmarkEnd w:id="24"/>
    </w:p>
    <w:p w14:paraId="4440EF8D" w14:textId="4D08E1BA" w:rsidR="001D3449" w:rsidRDefault="001D3449" w:rsidP="001D3449">
      <w:pPr>
        <w:rPr>
          <w:lang w:val="sr-Latn-RS"/>
        </w:rPr>
      </w:pPr>
      <w:r>
        <w:rPr>
          <w:lang w:val="sr-Latn-RS"/>
        </w:rPr>
        <w:t xml:space="preserve">Red kome je status t_xmin-a </w:t>
      </w:r>
      <w:r>
        <w:rPr>
          <w:i/>
          <w:iCs/>
          <w:lang w:val="sr-Latn-RS"/>
        </w:rPr>
        <w:t xml:space="preserve">commited </w:t>
      </w:r>
      <w:r>
        <w:rPr>
          <w:lang w:val="sr-Latn-RS"/>
        </w:rPr>
        <w:t>je vidljiv (pravila 6, 8 i 9) osim u tri slučaja.</w:t>
      </w:r>
    </w:p>
    <w:p w14:paraId="56B72617"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r w:rsidRPr="001D3449">
        <w:rPr>
          <w:rFonts w:ascii="Consolas" w:eastAsia="Times New Roman" w:hAnsi="Consolas" w:cs="Times New Roman"/>
          <w:color w:val="D4D4D4"/>
          <w:sz w:val="20"/>
          <w:szCs w:val="20"/>
          <w:lang w:val="sr-Latn-RS" w:eastAsia="sr-Latn-RS"/>
        </w:rPr>
        <w:t xml:space="preserve"> t_xmin </w:t>
      </w:r>
      <w:r w:rsidRPr="001D3449">
        <w:rPr>
          <w:rFonts w:ascii="Consolas" w:eastAsia="Times New Roman" w:hAnsi="Consolas" w:cs="Times New Roman"/>
          <w:color w:val="569CD6"/>
          <w:sz w:val="20"/>
          <w:szCs w:val="20"/>
          <w:lang w:val="sr-Latn-RS" w:eastAsia="sr-Latn-RS"/>
        </w:rPr>
        <w:t>status</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is</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'COMMITTED'</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THEN</w:t>
      </w:r>
    </w:p>
    <w:p w14:paraId="4B3D1613"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Rule </w:t>
      </w:r>
      <w:r w:rsidRPr="001D3449">
        <w:rPr>
          <w:rFonts w:ascii="Consolas" w:eastAsia="Times New Roman" w:hAnsi="Consolas" w:cs="Times New Roman"/>
          <w:color w:val="B5CEA8"/>
          <w:sz w:val="20"/>
          <w:szCs w:val="20"/>
          <w:lang w:val="sr-Latn-RS" w:eastAsia="sr-Latn-RS"/>
        </w:rPr>
        <w:t>5</w:t>
      </w:r>
      <w:r w:rsidRPr="001D3449">
        <w:rPr>
          <w:rFonts w:ascii="Consolas" w:eastAsia="Times New Roman" w:hAnsi="Consolas" w:cs="Times New Roman"/>
          <w:color w:val="D4D4D4"/>
          <w:sz w:val="20"/>
          <w:szCs w:val="20"/>
          <w:lang w:val="sr-Latn-RS" w:eastAsia="sr-Latn-RS"/>
        </w:rPr>
        <w:t>:      </w:t>
      </w:r>
      <w:r w:rsidRPr="001D3449">
        <w:rPr>
          <w:rFonts w:ascii="Consolas" w:eastAsia="Times New Roman" w:hAnsi="Consolas" w:cs="Times New Roman"/>
          <w:color w:val="569CD6"/>
          <w:sz w:val="20"/>
          <w:szCs w:val="20"/>
          <w:lang w:val="sr-Latn-RS" w:eastAsia="sr-Latn-RS"/>
        </w:rPr>
        <w:t>IF</w:t>
      </w:r>
      <w:r w:rsidRPr="001D3449">
        <w:rPr>
          <w:rFonts w:ascii="Consolas" w:eastAsia="Times New Roman" w:hAnsi="Consolas" w:cs="Times New Roman"/>
          <w:color w:val="D4D4D4"/>
          <w:sz w:val="20"/>
          <w:szCs w:val="20"/>
          <w:lang w:val="sr-Latn-RS" w:eastAsia="sr-Latn-RS"/>
        </w:rPr>
        <w:t xml:space="preserve"> t_xmin </w:t>
      </w:r>
      <w:r w:rsidRPr="001D3449">
        <w:rPr>
          <w:rFonts w:ascii="Consolas" w:eastAsia="Times New Roman" w:hAnsi="Consolas" w:cs="Times New Roman"/>
          <w:color w:val="569CD6"/>
          <w:sz w:val="20"/>
          <w:szCs w:val="20"/>
          <w:lang w:val="sr-Latn-RS" w:eastAsia="sr-Latn-RS"/>
        </w:rPr>
        <w:t>is</w:t>
      </w:r>
      <w:r w:rsidRPr="001D3449">
        <w:rPr>
          <w:rFonts w:ascii="Consolas" w:eastAsia="Times New Roman" w:hAnsi="Consolas" w:cs="Times New Roman"/>
          <w:color w:val="D4D4D4"/>
          <w:sz w:val="20"/>
          <w:szCs w:val="20"/>
          <w:lang w:val="sr-Latn-RS" w:eastAsia="sr-Latn-RS"/>
        </w:rPr>
        <w:t xml:space="preserve"> active </w:t>
      </w:r>
      <w:r w:rsidRPr="001D3449">
        <w:rPr>
          <w:rFonts w:ascii="Consolas" w:eastAsia="Times New Roman" w:hAnsi="Consolas" w:cs="Times New Roman"/>
          <w:color w:val="569CD6"/>
          <w:sz w:val="20"/>
          <w:szCs w:val="20"/>
          <w:lang w:val="sr-Latn-RS" w:eastAsia="sr-Latn-RS"/>
        </w:rPr>
        <w:t>in</w:t>
      </w:r>
      <w:r w:rsidRPr="001D3449">
        <w:rPr>
          <w:rFonts w:ascii="Consolas" w:eastAsia="Times New Roman" w:hAnsi="Consolas" w:cs="Times New Roman"/>
          <w:color w:val="D4D4D4"/>
          <w:sz w:val="20"/>
          <w:szCs w:val="20"/>
          <w:lang w:val="sr-Latn-RS" w:eastAsia="sr-Latn-RS"/>
        </w:rPr>
        <w:t xml:space="preserve"> the obtained </w:t>
      </w:r>
      <w:r w:rsidRPr="001D3449">
        <w:rPr>
          <w:rFonts w:ascii="Consolas" w:eastAsia="Times New Roman" w:hAnsi="Consolas" w:cs="Times New Roman"/>
          <w:color w:val="569CD6"/>
          <w:sz w:val="20"/>
          <w:szCs w:val="20"/>
          <w:lang w:val="sr-Latn-RS" w:eastAsia="sr-Latn-RS"/>
        </w:rPr>
        <w:t>transaction</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snapshot</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THEN</w:t>
      </w:r>
    </w:p>
    <w:p w14:paraId="0184A8F4"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RETURN</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'Invisible'</w:t>
      </w:r>
    </w:p>
    <w:p w14:paraId="59524825"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Rule </w:t>
      </w:r>
      <w:r w:rsidRPr="001D3449">
        <w:rPr>
          <w:rFonts w:ascii="Consolas" w:eastAsia="Times New Roman" w:hAnsi="Consolas" w:cs="Times New Roman"/>
          <w:color w:val="B5CEA8"/>
          <w:sz w:val="20"/>
          <w:szCs w:val="20"/>
          <w:lang w:val="sr-Latn-RS" w:eastAsia="sr-Latn-RS"/>
        </w:rPr>
        <w:t>6</w:t>
      </w:r>
      <w:r w:rsidRPr="001D3449">
        <w:rPr>
          <w:rFonts w:ascii="Consolas" w:eastAsia="Times New Roman" w:hAnsi="Consolas" w:cs="Times New Roman"/>
          <w:color w:val="D4D4D4"/>
          <w:sz w:val="20"/>
          <w:szCs w:val="20"/>
          <w:lang w:val="sr-Latn-RS" w:eastAsia="sr-Latn-RS"/>
        </w:rPr>
        <w:t>:      </w:t>
      </w:r>
      <w:r w:rsidRPr="001D3449">
        <w:rPr>
          <w:rFonts w:ascii="Consolas" w:eastAsia="Times New Roman" w:hAnsi="Consolas" w:cs="Times New Roman"/>
          <w:color w:val="569CD6"/>
          <w:sz w:val="20"/>
          <w:szCs w:val="20"/>
          <w:lang w:val="sr-Latn-RS" w:eastAsia="sr-Latn-RS"/>
        </w:rPr>
        <w:t>ELSE</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r w:rsidRPr="001D3449">
        <w:rPr>
          <w:rFonts w:ascii="Consolas" w:eastAsia="Times New Roman" w:hAnsi="Consolas" w:cs="Times New Roman"/>
          <w:color w:val="D4D4D4"/>
          <w:sz w:val="20"/>
          <w:szCs w:val="20"/>
          <w:lang w:val="sr-Latn-RS" w:eastAsia="sr-Latn-RS"/>
        </w:rPr>
        <w:t xml:space="preserve"> t_xmax = INVALID </w:t>
      </w:r>
      <w:r w:rsidRPr="001D3449">
        <w:rPr>
          <w:rFonts w:ascii="Consolas" w:eastAsia="Times New Roman" w:hAnsi="Consolas" w:cs="Times New Roman"/>
          <w:color w:val="569CD6"/>
          <w:sz w:val="20"/>
          <w:szCs w:val="20"/>
          <w:lang w:val="sr-Latn-RS" w:eastAsia="sr-Latn-RS"/>
        </w:rPr>
        <w:t>OR</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status</w:t>
      </w:r>
      <w:r w:rsidRPr="001D3449">
        <w:rPr>
          <w:rFonts w:ascii="Consolas" w:eastAsia="Times New Roman" w:hAnsi="Consolas" w:cs="Times New Roman"/>
          <w:color w:val="D4D4D4"/>
          <w:sz w:val="20"/>
          <w:szCs w:val="20"/>
          <w:lang w:val="sr-Latn-RS" w:eastAsia="sr-Latn-RS"/>
        </w:rPr>
        <w:t xml:space="preserve"> of t_xmax </w:t>
      </w:r>
      <w:r w:rsidRPr="001D3449">
        <w:rPr>
          <w:rFonts w:ascii="Consolas" w:eastAsia="Times New Roman" w:hAnsi="Consolas" w:cs="Times New Roman"/>
          <w:color w:val="569CD6"/>
          <w:sz w:val="20"/>
          <w:szCs w:val="20"/>
          <w:lang w:val="sr-Latn-RS" w:eastAsia="sr-Latn-RS"/>
        </w:rPr>
        <w:t>is</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'ABORTED'</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THEN</w:t>
      </w:r>
    </w:p>
    <w:p w14:paraId="44A6936D"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RETURN</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'Visible'</w:t>
      </w:r>
    </w:p>
    <w:p w14:paraId="457295B0"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w:t>
      </w:r>
      <w:r w:rsidRPr="001D3449">
        <w:rPr>
          <w:rFonts w:ascii="Consolas" w:eastAsia="Times New Roman" w:hAnsi="Consolas" w:cs="Times New Roman"/>
          <w:color w:val="569CD6"/>
          <w:sz w:val="20"/>
          <w:szCs w:val="20"/>
          <w:lang w:val="sr-Latn-RS" w:eastAsia="sr-Latn-RS"/>
        </w:rPr>
        <w:t>ELSE</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r w:rsidRPr="001D3449">
        <w:rPr>
          <w:rFonts w:ascii="Consolas" w:eastAsia="Times New Roman" w:hAnsi="Consolas" w:cs="Times New Roman"/>
          <w:color w:val="D4D4D4"/>
          <w:sz w:val="20"/>
          <w:szCs w:val="20"/>
          <w:lang w:val="sr-Latn-RS" w:eastAsia="sr-Latn-RS"/>
        </w:rPr>
        <w:t xml:space="preserve"> t_xmax </w:t>
      </w:r>
      <w:r w:rsidRPr="001D3449">
        <w:rPr>
          <w:rFonts w:ascii="Consolas" w:eastAsia="Times New Roman" w:hAnsi="Consolas" w:cs="Times New Roman"/>
          <w:color w:val="569CD6"/>
          <w:sz w:val="20"/>
          <w:szCs w:val="20"/>
          <w:lang w:val="sr-Latn-RS" w:eastAsia="sr-Latn-RS"/>
        </w:rPr>
        <w:t>status</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is</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'IN_PROGRESS'</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THEN</w:t>
      </w:r>
    </w:p>
    <w:p w14:paraId="57E559A7"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Rule </w:t>
      </w:r>
      <w:r w:rsidRPr="001D3449">
        <w:rPr>
          <w:rFonts w:ascii="Consolas" w:eastAsia="Times New Roman" w:hAnsi="Consolas" w:cs="Times New Roman"/>
          <w:color w:val="B5CEA8"/>
          <w:sz w:val="20"/>
          <w:szCs w:val="20"/>
          <w:lang w:val="sr-Latn-RS" w:eastAsia="sr-Latn-RS"/>
        </w:rPr>
        <w:t>7</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r w:rsidRPr="001D3449">
        <w:rPr>
          <w:rFonts w:ascii="Consolas" w:eastAsia="Times New Roman" w:hAnsi="Consolas" w:cs="Times New Roman"/>
          <w:color w:val="D4D4D4"/>
          <w:sz w:val="20"/>
          <w:szCs w:val="20"/>
          <w:lang w:val="sr-Latn-RS" w:eastAsia="sr-Latn-RS"/>
        </w:rPr>
        <w:t xml:space="preserve"> t_xmax =  current_txid </w:t>
      </w:r>
      <w:r w:rsidRPr="001D3449">
        <w:rPr>
          <w:rFonts w:ascii="Consolas" w:eastAsia="Times New Roman" w:hAnsi="Consolas" w:cs="Times New Roman"/>
          <w:color w:val="569CD6"/>
          <w:sz w:val="20"/>
          <w:szCs w:val="20"/>
          <w:lang w:val="sr-Latn-RS" w:eastAsia="sr-Latn-RS"/>
        </w:rPr>
        <w:t>THEN</w:t>
      </w:r>
    </w:p>
    <w:p w14:paraId="14AD37E8"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RETURN</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'Invisible'</w:t>
      </w:r>
    </w:p>
    <w:p w14:paraId="544689C2"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Rule </w:t>
      </w:r>
      <w:r w:rsidRPr="001D3449">
        <w:rPr>
          <w:rFonts w:ascii="Consolas" w:eastAsia="Times New Roman" w:hAnsi="Consolas" w:cs="Times New Roman"/>
          <w:color w:val="B5CEA8"/>
          <w:sz w:val="20"/>
          <w:szCs w:val="20"/>
          <w:lang w:val="sr-Latn-RS" w:eastAsia="sr-Latn-RS"/>
        </w:rPr>
        <w:t>8</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ELSE</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6A9955"/>
          <w:sz w:val="20"/>
          <w:szCs w:val="20"/>
          <w:lang w:val="sr-Latn-RS" w:eastAsia="sr-Latn-RS"/>
        </w:rPr>
        <w:t>/* t_xmax ≠ current_txid */</w:t>
      </w:r>
    </w:p>
    <w:p w14:paraId="311FC672"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RETURN</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'Visible'</w:t>
      </w:r>
    </w:p>
    <w:p w14:paraId="2B0CDDA1"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END</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p>
    <w:p w14:paraId="279F37A4"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w:t>
      </w:r>
      <w:r w:rsidRPr="001D3449">
        <w:rPr>
          <w:rFonts w:ascii="Consolas" w:eastAsia="Times New Roman" w:hAnsi="Consolas" w:cs="Times New Roman"/>
          <w:color w:val="569CD6"/>
          <w:sz w:val="20"/>
          <w:szCs w:val="20"/>
          <w:lang w:val="sr-Latn-RS" w:eastAsia="sr-Latn-RS"/>
        </w:rPr>
        <w:t>ELSE</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r w:rsidRPr="001D3449">
        <w:rPr>
          <w:rFonts w:ascii="Consolas" w:eastAsia="Times New Roman" w:hAnsi="Consolas" w:cs="Times New Roman"/>
          <w:color w:val="D4D4D4"/>
          <w:sz w:val="20"/>
          <w:szCs w:val="20"/>
          <w:lang w:val="sr-Latn-RS" w:eastAsia="sr-Latn-RS"/>
        </w:rPr>
        <w:t xml:space="preserve"> t_xmax </w:t>
      </w:r>
      <w:r w:rsidRPr="001D3449">
        <w:rPr>
          <w:rFonts w:ascii="Consolas" w:eastAsia="Times New Roman" w:hAnsi="Consolas" w:cs="Times New Roman"/>
          <w:color w:val="569CD6"/>
          <w:sz w:val="20"/>
          <w:szCs w:val="20"/>
          <w:lang w:val="sr-Latn-RS" w:eastAsia="sr-Latn-RS"/>
        </w:rPr>
        <w:t>status</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is</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'COMMITTED'</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THEN</w:t>
      </w:r>
    </w:p>
    <w:p w14:paraId="2226535D"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Rule </w:t>
      </w:r>
      <w:r w:rsidRPr="001D3449">
        <w:rPr>
          <w:rFonts w:ascii="Consolas" w:eastAsia="Times New Roman" w:hAnsi="Consolas" w:cs="Times New Roman"/>
          <w:color w:val="B5CEA8"/>
          <w:sz w:val="20"/>
          <w:szCs w:val="20"/>
          <w:lang w:val="sr-Latn-RS" w:eastAsia="sr-Latn-RS"/>
        </w:rPr>
        <w:t>9</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r w:rsidRPr="001D3449">
        <w:rPr>
          <w:rFonts w:ascii="Consolas" w:eastAsia="Times New Roman" w:hAnsi="Consolas" w:cs="Times New Roman"/>
          <w:color w:val="D4D4D4"/>
          <w:sz w:val="20"/>
          <w:szCs w:val="20"/>
          <w:lang w:val="sr-Latn-RS" w:eastAsia="sr-Latn-RS"/>
        </w:rPr>
        <w:t xml:space="preserve"> t_xmax </w:t>
      </w:r>
      <w:r w:rsidRPr="001D3449">
        <w:rPr>
          <w:rFonts w:ascii="Consolas" w:eastAsia="Times New Roman" w:hAnsi="Consolas" w:cs="Times New Roman"/>
          <w:color w:val="569CD6"/>
          <w:sz w:val="20"/>
          <w:szCs w:val="20"/>
          <w:lang w:val="sr-Latn-RS" w:eastAsia="sr-Latn-RS"/>
        </w:rPr>
        <w:t>is</w:t>
      </w:r>
      <w:r w:rsidRPr="001D3449">
        <w:rPr>
          <w:rFonts w:ascii="Consolas" w:eastAsia="Times New Roman" w:hAnsi="Consolas" w:cs="Times New Roman"/>
          <w:color w:val="D4D4D4"/>
          <w:sz w:val="20"/>
          <w:szCs w:val="20"/>
          <w:lang w:val="sr-Latn-RS" w:eastAsia="sr-Latn-RS"/>
        </w:rPr>
        <w:t xml:space="preserve"> active </w:t>
      </w:r>
      <w:r w:rsidRPr="001D3449">
        <w:rPr>
          <w:rFonts w:ascii="Consolas" w:eastAsia="Times New Roman" w:hAnsi="Consolas" w:cs="Times New Roman"/>
          <w:color w:val="569CD6"/>
          <w:sz w:val="20"/>
          <w:szCs w:val="20"/>
          <w:lang w:val="sr-Latn-RS" w:eastAsia="sr-Latn-RS"/>
        </w:rPr>
        <w:t>in</w:t>
      </w:r>
      <w:r w:rsidRPr="001D3449">
        <w:rPr>
          <w:rFonts w:ascii="Consolas" w:eastAsia="Times New Roman" w:hAnsi="Consolas" w:cs="Times New Roman"/>
          <w:color w:val="D4D4D4"/>
          <w:sz w:val="20"/>
          <w:szCs w:val="20"/>
          <w:lang w:val="sr-Latn-RS" w:eastAsia="sr-Latn-RS"/>
        </w:rPr>
        <w:t xml:space="preserve"> the obtained </w:t>
      </w:r>
      <w:r w:rsidRPr="001D3449">
        <w:rPr>
          <w:rFonts w:ascii="Consolas" w:eastAsia="Times New Roman" w:hAnsi="Consolas" w:cs="Times New Roman"/>
          <w:color w:val="569CD6"/>
          <w:sz w:val="20"/>
          <w:szCs w:val="20"/>
          <w:lang w:val="sr-Latn-RS" w:eastAsia="sr-Latn-RS"/>
        </w:rPr>
        <w:t>transaction</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snapshot</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THEN</w:t>
      </w:r>
    </w:p>
    <w:p w14:paraId="3358E6E2"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RETURN</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'Visible'</w:t>
      </w:r>
    </w:p>
    <w:p w14:paraId="749E4C9B"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Rule </w:t>
      </w:r>
      <w:r w:rsidRPr="001D3449">
        <w:rPr>
          <w:rFonts w:ascii="Consolas" w:eastAsia="Times New Roman" w:hAnsi="Consolas" w:cs="Times New Roman"/>
          <w:color w:val="B5CEA8"/>
          <w:sz w:val="20"/>
          <w:szCs w:val="20"/>
          <w:lang w:val="sr-Latn-RS" w:eastAsia="sr-Latn-RS"/>
        </w:rPr>
        <w:t>10</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ELSE</w:t>
      </w:r>
    </w:p>
    <w:p w14:paraId="77EDD4B6"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RETURN</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CE9178"/>
          <w:sz w:val="20"/>
          <w:szCs w:val="20"/>
          <w:lang w:val="sr-Latn-RS" w:eastAsia="sr-Latn-RS"/>
        </w:rPr>
        <w:t>'Invisible'</w:t>
      </w:r>
    </w:p>
    <w:p w14:paraId="7A063470"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END</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p>
    <w:p w14:paraId="5B16A34C"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w:t>
      </w:r>
      <w:r w:rsidRPr="001D3449">
        <w:rPr>
          <w:rFonts w:ascii="Consolas" w:eastAsia="Times New Roman" w:hAnsi="Consolas" w:cs="Times New Roman"/>
          <w:color w:val="569CD6"/>
          <w:sz w:val="20"/>
          <w:szCs w:val="20"/>
          <w:lang w:val="sr-Latn-RS" w:eastAsia="sr-Latn-RS"/>
        </w:rPr>
        <w:t>END</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p>
    <w:p w14:paraId="0E838922" w14:textId="77777777" w:rsidR="001D3449" w:rsidRPr="001D3449" w:rsidRDefault="001D3449" w:rsidP="001D3449">
      <w:pPr>
        <w:shd w:val="clear" w:color="auto" w:fill="1E1E1E"/>
        <w:spacing w:after="0" w:line="240" w:lineRule="auto"/>
        <w:rPr>
          <w:rFonts w:ascii="Consolas" w:eastAsia="Times New Roman" w:hAnsi="Consolas" w:cs="Times New Roman"/>
          <w:color w:val="D4D4D4"/>
          <w:sz w:val="20"/>
          <w:szCs w:val="20"/>
          <w:lang w:val="sr-Latn-RS" w:eastAsia="sr-Latn-RS"/>
        </w:rPr>
      </w:pP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END</w:t>
      </w:r>
      <w:r w:rsidRPr="001D3449">
        <w:rPr>
          <w:rFonts w:ascii="Consolas" w:eastAsia="Times New Roman" w:hAnsi="Consolas" w:cs="Times New Roman"/>
          <w:color w:val="D4D4D4"/>
          <w:sz w:val="20"/>
          <w:szCs w:val="20"/>
          <w:lang w:val="sr-Latn-RS" w:eastAsia="sr-Latn-RS"/>
        </w:rPr>
        <w:t xml:space="preserve"> </w:t>
      </w:r>
      <w:r w:rsidRPr="001D3449">
        <w:rPr>
          <w:rFonts w:ascii="Consolas" w:eastAsia="Times New Roman" w:hAnsi="Consolas" w:cs="Times New Roman"/>
          <w:color w:val="569CD6"/>
          <w:sz w:val="20"/>
          <w:szCs w:val="20"/>
          <w:lang w:val="sr-Latn-RS" w:eastAsia="sr-Latn-RS"/>
        </w:rPr>
        <w:t>IF</w:t>
      </w:r>
    </w:p>
    <w:p w14:paraId="68C887B7" w14:textId="2CC35AAB" w:rsidR="001D3449" w:rsidRDefault="001D3449" w:rsidP="001D3449">
      <w:pPr>
        <w:rPr>
          <w:lang w:val="sr-Latn-RS"/>
        </w:rPr>
      </w:pPr>
    </w:p>
    <w:p w14:paraId="5D7A0CCA" w14:textId="56A6692E" w:rsidR="00B54BE7" w:rsidRPr="00C6779C" w:rsidRDefault="00B54BE7" w:rsidP="001D3449">
      <w:pPr>
        <w:rPr>
          <w:lang w:val="sr-Latn-RS"/>
        </w:rPr>
      </w:pPr>
      <w:r>
        <w:rPr>
          <w:lang w:val="sr-Latn-RS"/>
        </w:rPr>
        <w:t xml:space="preserve">Prvi izuzetak je da t_xmin ima vrednost </w:t>
      </w:r>
      <w:r>
        <w:rPr>
          <w:i/>
          <w:iCs/>
          <w:lang w:val="sr-Latn-RS"/>
        </w:rPr>
        <w:t>active</w:t>
      </w:r>
      <w:r>
        <w:rPr>
          <w:lang w:val="sr-Latn-RS"/>
        </w:rPr>
        <w:t xml:space="preserve"> u dobijenom transaction snapshotu, red je nevidljiv jer status t_xmin se treba smatrati kao </w:t>
      </w:r>
      <w:r>
        <w:rPr>
          <w:i/>
          <w:iCs/>
          <w:lang w:val="sr-Latn-RS"/>
        </w:rPr>
        <w:t xml:space="preserve">in_progress </w:t>
      </w:r>
      <w:r>
        <w:rPr>
          <w:lang w:val="sr-Latn-RS"/>
        </w:rPr>
        <w:t>(pravilo 5)</w:t>
      </w:r>
      <w:r>
        <w:rPr>
          <w:i/>
          <w:iCs/>
          <w:lang w:val="sr-Latn-RS"/>
        </w:rPr>
        <w:t>.</w:t>
      </w:r>
      <w:r>
        <w:rPr>
          <w:lang w:val="sr-Latn-RS"/>
        </w:rPr>
        <w:t xml:space="preserve"> Drugi izuzetak je kada je t_xmin jednak trenutnom txid-ju i t_xmax nije </w:t>
      </w:r>
      <w:r>
        <w:rPr>
          <w:i/>
          <w:iCs/>
          <w:lang w:val="sr-Latn-RS"/>
        </w:rPr>
        <w:t>invalid</w:t>
      </w:r>
      <w:r>
        <w:rPr>
          <w:lang w:val="sr-Latn-RS"/>
        </w:rPr>
        <w:t xml:space="preserve"> jer je red izbrisan ili ažuriran u toku iste transakcije </w:t>
      </w:r>
      <w:r>
        <w:rPr>
          <w:lang w:val="sr-Latn-RS"/>
        </w:rPr>
        <w:lastRenderedPageBreak/>
        <w:t xml:space="preserve">(pravilo 7). Treći izuzetak je </w:t>
      </w:r>
      <w:r w:rsidR="00C6779C">
        <w:rPr>
          <w:lang w:val="sr-Latn-RS"/>
        </w:rPr>
        <w:t xml:space="preserve">ako je status t_xmax -a </w:t>
      </w:r>
      <w:r w:rsidR="00C6779C">
        <w:rPr>
          <w:i/>
          <w:iCs/>
          <w:lang w:val="sr-Latn-RS"/>
        </w:rPr>
        <w:t>commited</w:t>
      </w:r>
      <w:r w:rsidR="00C6779C">
        <w:rPr>
          <w:lang w:val="sr-Latn-RS"/>
        </w:rPr>
        <w:t xml:space="preserve"> i t_xmax nije aktivan u dobijenom transaction snapshot-u, značeći da je red obrisan ili ažuriran od strane druge transakcije (pravilo 10).</w:t>
      </w:r>
    </w:p>
    <w:p w14:paraId="77DBEB74" w14:textId="77777777" w:rsidR="000E5AB9" w:rsidRPr="000E5AB9" w:rsidRDefault="000E5AB9" w:rsidP="000E5AB9"/>
    <w:p w14:paraId="73519FF5" w14:textId="5CE23F7C" w:rsidR="00CF097B" w:rsidRDefault="00247145" w:rsidP="00F05928">
      <w:pPr>
        <w:pStyle w:val="Heading2"/>
        <w:ind w:firstLine="720"/>
      </w:pPr>
      <w:bookmarkStart w:id="25" w:name="_Toc105104959"/>
      <w:r>
        <w:t>2</w:t>
      </w:r>
      <w:r w:rsidR="00EF6CF6">
        <w:t>.</w:t>
      </w:r>
      <w:r w:rsidR="00107114">
        <w:t>6</w:t>
      </w:r>
      <w:r w:rsidR="00EF6CF6">
        <w:t xml:space="preserve"> Provera Vidljivosti</w:t>
      </w:r>
      <w:bookmarkEnd w:id="25"/>
    </w:p>
    <w:p w14:paraId="788D6FE9" w14:textId="236B4CBE" w:rsidR="00EF6CF6" w:rsidRDefault="00EF6CF6" w:rsidP="00EF6CF6">
      <w:pPr>
        <w:rPr>
          <w:i/>
          <w:iCs/>
        </w:rPr>
      </w:pPr>
      <w:r>
        <w:t>U ovom delu</w:t>
      </w:r>
      <w:r w:rsidR="00026727">
        <w:t xml:space="preserve"> biće objašnjeno kako PostgreSQL bira redove adekvatne verzije za datu transakciju i kako sprečava anomalije poput </w:t>
      </w:r>
      <w:r w:rsidR="00026727" w:rsidRPr="00026727">
        <w:rPr>
          <w:i/>
          <w:iCs/>
        </w:rPr>
        <w:t xml:space="preserve">Dirty Reads, Repeatable Reads </w:t>
      </w:r>
      <w:r w:rsidR="00026727" w:rsidRPr="00026727">
        <w:t xml:space="preserve">i </w:t>
      </w:r>
      <w:r w:rsidR="00026727" w:rsidRPr="00026727">
        <w:rPr>
          <w:i/>
          <w:iCs/>
        </w:rPr>
        <w:t>Phantom Reads</w:t>
      </w:r>
      <w:r w:rsidR="00026727">
        <w:rPr>
          <w:i/>
          <w:iCs/>
        </w:rPr>
        <w:t>.</w:t>
      </w:r>
    </w:p>
    <w:p w14:paraId="666BE80B" w14:textId="0FFB1CFA" w:rsidR="00026727" w:rsidRPr="00026727" w:rsidRDefault="00247145" w:rsidP="00EF6CF6">
      <w:r>
        <w:rPr>
          <w:noProof/>
        </w:rPr>
        <w:drawing>
          <wp:inline distT="0" distB="0" distL="0" distR="0" wp14:anchorId="4B8DE1A9" wp14:editId="74F73D19">
            <wp:extent cx="5943600" cy="2765425"/>
            <wp:effectExtent l="0" t="0" r="0" b="0"/>
            <wp:docPr id="3" name="Picture 3" descr="Fig. 5.10. Scenario to describe visibility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10. Scenario to describe visibility chec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0A32A43B" w14:textId="1B27B432" w:rsidR="00247145" w:rsidRDefault="00247145" w:rsidP="00247145">
      <w:pPr>
        <w:ind w:firstLine="720"/>
        <w:jc w:val="center"/>
        <w:rPr>
          <w:color w:val="595959" w:themeColor="text1" w:themeTint="A6"/>
          <w:sz w:val="20"/>
          <w:szCs w:val="20"/>
        </w:rPr>
      </w:pPr>
      <w:r w:rsidRPr="005B42A2">
        <w:rPr>
          <w:color w:val="595959" w:themeColor="text1" w:themeTint="A6"/>
          <w:sz w:val="20"/>
          <w:szCs w:val="20"/>
        </w:rPr>
        <w:t xml:space="preserve">Slika </w:t>
      </w:r>
      <w:r>
        <w:rPr>
          <w:color w:val="595959" w:themeColor="text1" w:themeTint="A6"/>
          <w:sz w:val="20"/>
          <w:szCs w:val="20"/>
        </w:rPr>
        <w:t>2.</w:t>
      </w:r>
      <w:r w:rsidR="00107114">
        <w:rPr>
          <w:color w:val="595959" w:themeColor="text1" w:themeTint="A6"/>
          <w:sz w:val="20"/>
          <w:szCs w:val="20"/>
        </w:rPr>
        <w:t>9</w:t>
      </w:r>
      <w:r>
        <w:rPr>
          <w:color w:val="595959" w:themeColor="text1" w:themeTint="A6"/>
          <w:sz w:val="20"/>
          <w:szCs w:val="20"/>
        </w:rPr>
        <w:t xml:space="preserve"> </w:t>
      </w:r>
      <w:r w:rsidRPr="005B42A2">
        <w:rPr>
          <w:color w:val="595959" w:themeColor="text1" w:themeTint="A6"/>
          <w:sz w:val="20"/>
          <w:szCs w:val="20"/>
        </w:rPr>
        <w:t>–</w:t>
      </w:r>
      <w:r>
        <w:rPr>
          <w:color w:val="595959" w:themeColor="text1" w:themeTint="A6"/>
          <w:sz w:val="20"/>
          <w:szCs w:val="20"/>
        </w:rPr>
        <w:t>primer provere vidljivosti</w:t>
      </w:r>
    </w:p>
    <w:p w14:paraId="728A6424" w14:textId="1FA4488B" w:rsidR="00E3561E" w:rsidRDefault="00247145" w:rsidP="00E3561E">
      <w:r>
        <w:t xml:space="preserve">Da bi uprostili objašnjenje, smatrajmo da u primeru na slici 2.7 postoje samo sve transakcije: 200 i 201. </w:t>
      </w:r>
    </w:p>
    <w:p w14:paraId="7C7FC7DF" w14:textId="02A0A20F" w:rsidR="00C73DEE" w:rsidRPr="00F635E4" w:rsidRDefault="00C73DEE" w:rsidP="00F635E4">
      <w:pPr>
        <w:pStyle w:val="ListParagraph"/>
        <w:numPr>
          <w:ilvl w:val="0"/>
          <w:numId w:val="31"/>
        </w:numPr>
        <w:rPr>
          <w:i/>
          <w:iCs/>
        </w:rPr>
      </w:pPr>
      <w:r>
        <w:t xml:space="preserve">T3 </w:t>
      </w:r>
      <w:r w:rsidR="00B84870">
        <w:t xml:space="preserve">- </w:t>
      </w:r>
      <w:r>
        <w:t xml:space="preserve">postoji samo red </w:t>
      </w:r>
      <w:r w:rsidRPr="00F635E4">
        <w:rPr>
          <w:i/>
          <w:iCs/>
        </w:rPr>
        <w:t xml:space="preserve">Tuple_1 </w:t>
      </w:r>
      <w:r>
        <w:t xml:space="preserve">i vidljiv je po pravilu broj 6, samim tim obe transakcije dobijaju istu vrednost </w:t>
      </w:r>
      <w:r w:rsidRPr="00F635E4">
        <w:rPr>
          <w:i/>
          <w:iCs/>
        </w:rPr>
        <w:t>Jekyll.</w:t>
      </w:r>
    </w:p>
    <w:p w14:paraId="553D9797" w14:textId="2221C43A" w:rsidR="00B84870" w:rsidRDefault="00B84870" w:rsidP="00F635E4">
      <w:pPr>
        <w:pStyle w:val="ListParagraph"/>
        <w:numPr>
          <w:ilvl w:val="0"/>
          <w:numId w:val="31"/>
        </w:numPr>
      </w:pPr>
      <w:r>
        <w:t>T5 – prvo analiziramo select komadu txid-ja 200, red Tuple_1 je nevidljiv na osnovu pravila 7 i red Tuple_2 je vidljiv na osnovu pravila 2, premda rezultat upita je</w:t>
      </w:r>
      <w:r w:rsidRPr="00F635E4">
        <w:rPr>
          <w:i/>
          <w:iCs/>
        </w:rPr>
        <w:t xml:space="preserve"> Hyde. </w:t>
      </w:r>
      <w:r>
        <w:t xml:space="preserve">Nasuprot njemu, select upit txid-ja 201 vraća ponovo vrednost </w:t>
      </w:r>
      <w:r w:rsidRPr="00F635E4">
        <w:rPr>
          <w:i/>
          <w:iCs/>
        </w:rPr>
        <w:t xml:space="preserve">Jekyll </w:t>
      </w:r>
      <w:r>
        <w:t>jer je red Tuple_1 je vidljiv na osnovu pravila 8 i red Tuple_2 je nevidljiv na osnovu pravila 4.</w:t>
      </w:r>
    </w:p>
    <w:p w14:paraId="04719973" w14:textId="3CB6380B" w:rsidR="00B873FB" w:rsidRDefault="00B873FB" w:rsidP="00F635E4">
      <w:pPr>
        <w:pStyle w:val="ListParagraph"/>
        <w:numPr>
          <w:ilvl w:val="0"/>
          <w:numId w:val="31"/>
        </w:numPr>
      </w:pPr>
      <w:r>
        <w:t xml:space="preserve">T7 – ovde će biti analizirana ponašanje select komandi u dva izolaciona nivoa. Prvo ispitujemo kada txid 201 sa nivoom izolacije </w:t>
      </w:r>
      <w:r w:rsidRPr="00F635E4">
        <w:rPr>
          <w:i/>
          <w:iCs/>
        </w:rPr>
        <w:t xml:space="preserve">read commited. </w:t>
      </w:r>
      <w:r>
        <w:t>U</w:t>
      </w:r>
      <w:r w:rsidRPr="00B873FB">
        <w:t xml:space="preserve"> ovom slučaju</w:t>
      </w:r>
      <w:r>
        <w:t xml:space="preserve"> txid 200 se smatra kao </w:t>
      </w:r>
      <w:r w:rsidRPr="00F635E4">
        <w:rPr>
          <w:i/>
          <w:iCs/>
        </w:rPr>
        <w:t>committed</w:t>
      </w:r>
      <w:r>
        <w:t xml:space="preserve"> jer je transaction snaphot 201:201, red Tuple_1 je nevidljiv na osnovu pravila 10 i red Tuple_2 je vidljiv na osnovu pravila 6, rezultat select upita je </w:t>
      </w:r>
      <w:r w:rsidRPr="00F635E4">
        <w:rPr>
          <w:i/>
          <w:iCs/>
        </w:rPr>
        <w:t>Hyde;</w:t>
      </w:r>
      <w:r w:rsidR="00F635E4" w:rsidRPr="00F635E4">
        <w:rPr>
          <w:i/>
          <w:iCs/>
        </w:rPr>
        <w:t xml:space="preserve"> </w:t>
      </w:r>
      <w:r w:rsidR="00F635E4">
        <w:t xml:space="preserve">Međutim kada je txid 201 u </w:t>
      </w:r>
      <w:r w:rsidR="00F635E4" w:rsidRPr="00F635E4">
        <w:rPr>
          <w:i/>
          <w:iCs/>
        </w:rPr>
        <w:t xml:space="preserve">repeatable read </w:t>
      </w:r>
      <w:r w:rsidR="00F635E4">
        <w:t xml:space="preserve">nivou izolacije txid 200 se smatra </w:t>
      </w:r>
      <w:r w:rsidR="00F635E4" w:rsidRPr="00F635E4">
        <w:rPr>
          <w:i/>
          <w:iCs/>
        </w:rPr>
        <w:t>in_progress</w:t>
      </w:r>
      <w:r w:rsidR="00F635E4">
        <w:t xml:space="preserve"> jer je transaction snaphot 200:200, red Tuple_1 je vidljiv na osnovu pravila 9 i red Tuple_2 je nevidljiv na osnovu pravila 5 i kao rezultat select upita dobija se </w:t>
      </w:r>
      <w:r w:rsidR="00F635E4" w:rsidRPr="00F635E4">
        <w:rPr>
          <w:i/>
          <w:iCs/>
        </w:rPr>
        <w:t>Jekyll.</w:t>
      </w:r>
    </w:p>
    <w:p w14:paraId="4EDC371B" w14:textId="77777777" w:rsidR="00F635E4" w:rsidRPr="00F635E4" w:rsidRDefault="00F635E4" w:rsidP="00E3561E"/>
    <w:p w14:paraId="18F4C675" w14:textId="356B3695" w:rsidR="00BC5E4D" w:rsidRDefault="00F05928" w:rsidP="00F05928">
      <w:pPr>
        <w:pStyle w:val="Heading2"/>
        <w:numPr>
          <w:ilvl w:val="1"/>
          <w:numId w:val="26"/>
        </w:numPr>
        <w:rPr>
          <w:lang w:val="sr-Latn-RS"/>
        </w:rPr>
      </w:pPr>
      <w:bookmarkStart w:id="26" w:name="_Toc105104960"/>
      <w:bookmarkEnd w:id="0"/>
      <w:r>
        <w:lastRenderedPageBreak/>
        <w:t>Spre</w:t>
      </w:r>
      <w:r>
        <w:rPr>
          <w:lang w:val="sr-Latn-RS"/>
        </w:rPr>
        <w:t>čavanje izgubljenih ažuriranja</w:t>
      </w:r>
      <w:bookmarkEnd w:id="26"/>
    </w:p>
    <w:p w14:paraId="63335BE9" w14:textId="3E48E1AE" w:rsidR="00EA546A" w:rsidRDefault="00F05928" w:rsidP="00F05928">
      <w:pPr>
        <w:rPr>
          <w:lang w:val="sr-Latn-RS"/>
        </w:rPr>
      </w:pPr>
      <w:r>
        <w:rPr>
          <w:lang w:val="sr-Latn-RS"/>
        </w:rPr>
        <w:t xml:space="preserve">Izgubljeno ažuriranje, takođe poznato kao i </w:t>
      </w:r>
      <w:r w:rsidRPr="00F05928">
        <w:rPr>
          <w:i/>
          <w:iCs/>
          <w:lang w:val="sr-Latn-RS"/>
        </w:rPr>
        <w:t>ww-conflict</w:t>
      </w:r>
      <w:r>
        <w:rPr>
          <w:lang w:val="sr-Latn-RS"/>
        </w:rPr>
        <w:t xml:space="preserve">, je anomalija koja se dešava kada uzastopne transakcije ažuriraju isti red i mora biti sprečeno u </w:t>
      </w:r>
      <w:r w:rsidRPr="00F05928">
        <w:rPr>
          <w:i/>
          <w:iCs/>
          <w:lang w:val="sr-Latn-RS"/>
        </w:rPr>
        <w:t>REPEATABLE READ</w:t>
      </w:r>
      <w:r w:rsidRPr="00F05928">
        <w:rPr>
          <w:lang w:val="sr-Latn-RS"/>
        </w:rPr>
        <w:t xml:space="preserve"> </w:t>
      </w:r>
      <w:r>
        <w:rPr>
          <w:lang w:val="sr-Latn-RS"/>
        </w:rPr>
        <w:t>i</w:t>
      </w:r>
      <w:r w:rsidRPr="00F05928">
        <w:rPr>
          <w:lang w:val="sr-Latn-RS"/>
        </w:rPr>
        <w:t xml:space="preserve"> </w:t>
      </w:r>
      <w:r w:rsidRPr="00F05928">
        <w:rPr>
          <w:i/>
          <w:iCs/>
          <w:lang w:val="sr-Latn-RS"/>
        </w:rPr>
        <w:t>SERIALIZABLE</w:t>
      </w:r>
      <w:r>
        <w:rPr>
          <w:i/>
          <w:iCs/>
          <w:lang w:val="sr-Latn-RS"/>
        </w:rPr>
        <w:t xml:space="preserve"> </w:t>
      </w:r>
      <w:r>
        <w:rPr>
          <w:lang w:val="sr-Latn-RS"/>
        </w:rPr>
        <w:t xml:space="preserve">izolacionim nivoima (kod </w:t>
      </w:r>
      <w:r w:rsidRPr="00F05928">
        <w:rPr>
          <w:i/>
          <w:iCs/>
          <w:lang w:val="sr-Latn-RS"/>
        </w:rPr>
        <w:t>READ COMMITTED</w:t>
      </w:r>
      <w:r w:rsidR="00EA546A">
        <w:rPr>
          <w:i/>
          <w:iCs/>
          <w:lang w:val="sr-Latn-RS"/>
        </w:rPr>
        <w:t xml:space="preserve"> </w:t>
      </w:r>
      <w:r w:rsidR="00EA546A">
        <w:rPr>
          <w:lang w:val="sr-Latn-RS"/>
        </w:rPr>
        <w:t>nivoa nije potrena zaštita</w:t>
      </w:r>
      <w:r>
        <w:rPr>
          <w:lang w:val="sr-Latn-RS"/>
        </w:rPr>
        <w:t>).</w:t>
      </w:r>
      <w:r w:rsidR="00EA546A">
        <w:rPr>
          <w:lang w:val="sr-Latn-RS"/>
        </w:rPr>
        <w:t xml:space="preserve"> Sledi pseudokod update komande.</w:t>
      </w:r>
    </w:p>
    <w:p w14:paraId="4CEE538B"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1</w:t>
      </w:r>
      <w:r w:rsidRPr="00C45432">
        <w:rPr>
          <w:rFonts w:ascii="Consolas" w:eastAsia="Times New Roman" w:hAnsi="Consolas" w:cs="Times New Roman"/>
          <w:color w:val="D4D4D4"/>
          <w:sz w:val="18"/>
          <w:szCs w:val="18"/>
          <w:lang w:val="sr-Latn-RS" w:eastAsia="sr-Latn-RS"/>
        </w:rPr>
        <w:t xml:space="preserve">)  FOR each </w:t>
      </w:r>
      <w:r w:rsidRPr="00C45432">
        <w:rPr>
          <w:rFonts w:ascii="Consolas" w:eastAsia="Times New Roman" w:hAnsi="Consolas" w:cs="Times New Roman"/>
          <w:color w:val="569CD6"/>
          <w:sz w:val="18"/>
          <w:szCs w:val="18"/>
          <w:lang w:val="sr-Latn-RS" w:eastAsia="sr-Latn-RS"/>
        </w:rPr>
        <w:t>row</w:t>
      </w:r>
      <w:r w:rsidRPr="00C45432">
        <w:rPr>
          <w:rFonts w:ascii="Consolas" w:eastAsia="Times New Roman" w:hAnsi="Consolas" w:cs="Times New Roman"/>
          <w:color w:val="D4D4D4"/>
          <w:sz w:val="18"/>
          <w:szCs w:val="18"/>
          <w:lang w:val="sr-Latn-RS" w:eastAsia="sr-Latn-RS"/>
        </w:rPr>
        <w:t xml:space="preserve"> that will be updated </w:t>
      </w:r>
      <w:r w:rsidRPr="00C45432">
        <w:rPr>
          <w:rFonts w:ascii="Consolas" w:eastAsia="Times New Roman" w:hAnsi="Consolas" w:cs="Times New Roman"/>
          <w:color w:val="569CD6"/>
          <w:sz w:val="18"/>
          <w:szCs w:val="18"/>
          <w:lang w:val="sr-Latn-RS" w:eastAsia="sr-Latn-RS"/>
        </w:rPr>
        <w:t>by</w:t>
      </w:r>
      <w:r w:rsidRPr="00C45432">
        <w:rPr>
          <w:rFonts w:ascii="Consolas" w:eastAsia="Times New Roman" w:hAnsi="Consolas" w:cs="Times New Roman"/>
          <w:color w:val="D4D4D4"/>
          <w:sz w:val="18"/>
          <w:szCs w:val="18"/>
          <w:lang w:val="sr-Latn-RS" w:eastAsia="sr-Latn-RS"/>
        </w:rPr>
        <w:t xml:space="preserve"> this </w:t>
      </w:r>
      <w:r w:rsidRPr="00C45432">
        <w:rPr>
          <w:rFonts w:ascii="Consolas" w:eastAsia="Times New Roman" w:hAnsi="Consolas" w:cs="Times New Roman"/>
          <w:color w:val="569CD6"/>
          <w:sz w:val="18"/>
          <w:szCs w:val="18"/>
          <w:lang w:val="sr-Latn-RS" w:eastAsia="sr-Latn-RS"/>
        </w:rPr>
        <w:t>UPDATE</w:t>
      </w:r>
      <w:r w:rsidRPr="00C45432">
        <w:rPr>
          <w:rFonts w:ascii="Consolas" w:eastAsia="Times New Roman" w:hAnsi="Consolas" w:cs="Times New Roman"/>
          <w:color w:val="D4D4D4"/>
          <w:sz w:val="18"/>
          <w:szCs w:val="18"/>
          <w:lang w:val="sr-Latn-RS" w:eastAsia="sr-Latn-RS"/>
        </w:rPr>
        <w:t xml:space="preserve"> command</w:t>
      </w:r>
    </w:p>
    <w:p w14:paraId="6E07CED0"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2</w:t>
      </w: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569CD6"/>
          <w:sz w:val="18"/>
          <w:szCs w:val="18"/>
          <w:lang w:val="sr-Latn-RS" w:eastAsia="sr-Latn-RS"/>
        </w:rPr>
        <w:t>WHILE</w:t>
      </w:r>
      <w:r w:rsidRPr="00C45432">
        <w:rPr>
          <w:rFonts w:ascii="Consolas" w:eastAsia="Times New Roman" w:hAnsi="Consolas" w:cs="Times New Roman"/>
          <w:color w:val="D4D4D4"/>
          <w:sz w:val="18"/>
          <w:szCs w:val="18"/>
          <w:lang w:val="sr-Latn-RS" w:eastAsia="sr-Latn-RS"/>
        </w:rPr>
        <w:t xml:space="preserve"> true</w:t>
      </w:r>
    </w:p>
    <w:p w14:paraId="3C96012A"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p>
    <w:p w14:paraId="61B78EFC"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6A9955"/>
          <w:sz w:val="18"/>
          <w:szCs w:val="18"/>
          <w:lang w:val="sr-Latn-RS" w:eastAsia="sr-Latn-RS"/>
        </w:rPr>
        <w:t>/* The First Block */</w:t>
      </w:r>
    </w:p>
    <w:p w14:paraId="59F53482"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3</w:t>
      </w: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569CD6"/>
          <w:sz w:val="18"/>
          <w:szCs w:val="18"/>
          <w:lang w:val="sr-Latn-RS" w:eastAsia="sr-Latn-RS"/>
        </w:rPr>
        <w:t>IF</w:t>
      </w:r>
      <w:r w:rsidRPr="00C45432">
        <w:rPr>
          <w:rFonts w:ascii="Consolas" w:eastAsia="Times New Roman" w:hAnsi="Consolas" w:cs="Times New Roman"/>
          <w:color w:val="D4D4D4"/>
          <w:sz w:val="18"/>
          <w:szCs w:val="18"/>
          <w:lang w:val="sr-Latn-RS" w:eastAsia="sr-Latn-RS"/>
        </w:rPr>
        <w:t xml:space="preserve"> the </w:t>
      </w:r>
      <w:r w:rsidRPr="00C45432">
        <w:rPr>
          <w:rFonts w:ascii="Consolas" w:eastAsia="Times New Roman" w:hAnsi="Consolas" w:cs="Times New Roman"/>
          <w:color w:val="569CD6"/>
          <w:sz w:val="18"/>
          <w:szCs w:val="18"/>
          <w:lang w:val="sr-Latn-RS" w:eastAsia="sr-Latn-RS"/>
        </w:rPr>
        <w:t>target</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row</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is</w:t>
      </w:r>
      <w:r w:rsidRPr="00C45432">
        <w:rPr>
          <w:rFonts w:ascii="Consolas" w:eastAsia="Times New Roman" w:hAnsi="Consolas" w:cs="Times New Roman"/>
          <w:color w:val="D4D4D4"/>
          <w:sz w:val="18"/>
          <w:szCs w:val="18"/>
          <w:lang w:val="sr-Latn-RS" w:eastAsia="sr-Latn-RS"/>
        </w:rPr>
        <w:t xml:space="preserve"> being updated </w:t>
      </w:r>
      <w:r w:rsidRPr="00C45432">
        <w:rPr>
          <w:rFonts w:ascii="Consolas" w:eastAsia="Times New Roman" w:hAnsi="Consolas" w:cs="Times New Roman"/>
          <w:color w:val="569CD6"/>
          <w:sz w:val="18"/>
          <w:szCs w:val="18"/>
          <w:lang w:val="sr-Latn-RS" w:eastAsia="sr-Latn-RS"/>
        </w:rPr>
        <w:t>THEN</w:t>
      </w:r>
    </w:p>
    <w:p w14:paraId="2EEC4CB3"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4</w:t>
      </w:r>
      <w:r w:rsidRPr="00C45432">
        <w:rPr>
          <w:rFonts w:ascii="Consolas" w:eastAsia="Times New Roman" w:hAnsi="Consolas" w:cs="Times New Roman"/>
          <w:color w:val="D4D4D4"/>
          <w:sz w:val="18"/>
          <w:szCs w:val="18"/>
          <w:lang w:val="sr-Latn-RS" w:eastAsia="sr-Latn-RS"/>
        </w:rPr>
        <w:t xml:space="preserve">)           WAIT for the termination of the </w:t>
      </w:r>
      <w:r w:rsidRPr="00C45432">
        <w:rPr>
          <w:rFonts w:ascii="Consolas" w:eastAsia="Times New Roman" w:hAnsi="Consolas" w:cs="Times New Roman"/>
          <w:color w:val="569CD6"/>
          <w:sz w:val="18"/>
          <w:szCs w:val="18"/>
          <w:lang w:val="sr-Latn-RS" w:eastAsia="sr-Latn-RS"/>
        </w:rPr>
        <w:t>transaction</w:t>
      </w:r>
      <w:r w:rsidRPr="00C45432">
        <w:rPr>
          <w:rFonts w:ascii="Consolas" w:eastAsia="Times New Roman" w:hAnsi="Consolas" w:cs="Times New Roman"/>
          <w:color w:val="D4D4D4"/>
          <w:sz w:val="18"/>
          <w:szCs w:val="18"/>
          <w:lang w:val="sr-Latn-RS" w:eastAsia="sr-Latn-RS"/>
        </w:rPr>
        <w:t xml:space="preserve"> that updated the </w:t>
      </w:r>
      <w:r w:rsidRPr="00C45432">
        <w:rPr>
          <w:rFonts w:ascii="Consolas" w:eastAsia="Times New Roman" w:hAnsi="Consolas" w:cs="Times New Roman"/>
          <w:color w:val="569CD6"/>
          <w:sz w:val="18"/>
          <w:szCs w:val="18"/>
          <w:lang w:val="sr-Latn-RS" w:eastAsia="sr-Latn-RS"/>
        </w:rPr>
        <w:t>target</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row</w:t>
      </w:r>
    </w:p>
    <w:p w14:paraId="3A4730F7"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p>
    <w:p w14:paraId="582E4793"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5</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IF</w:t>
      </w:r>
      <w:r w:rsidRPr="00C45432">
        <w:rPr>
          <w:rFonts w:ascii="Consolas" w:eastAsia="Times New Roman" w:hAnsi="Consolas" w:cs="Times New Roman"/>
          <w:color w:val="D4D4D4"/>
          <w:sz w:val="18"/>
          <w:szCs w:val="18"/>
          <w:lang w:val="sr-Latn-RS" w:eastAsia="sr-Latn-RS"/>
        </w:rPr>
        <w:t xml:space="preserve"> (the </w:t>
      </w:r>
      <w:r w:rsidRPr="00C45432">
        <w:rPr>
          <w:rFonts w:ascii="Consolas" w:eastAsia="Times New Roman" w:hAnsi="Consolas" w:cs="Times New Roman"/>
          <w:color w:val="569CD6"/>
          <w:sz w:val="18"/>
          <w:szCs w:val="18"/>
          <w:lang w:val="sr-Latn-RS" w:eastAsia="sr-Latn-RS"/>
        </w:rPr>
        <w:t>status</w:t>
      </w:r>
      <w:r w:rsidRPr="00C45432">
        <w:rPr>
          <w:rFonts w:ascii="Consolas" w:eastAsia="Times New Roman" w:hAnsi="Consolas" w:cs="Times New Roman"/>
          <w:color w:val="D4D4D4"/>
          <w:sz w:val="18"/>
          <w:szCs w:val="18"/>
          <w:lang w:val="sr-Latn-RS" w:eastAsia="sr-Latn-RS"/>
        </w:rPr>
        <w:t xml:space="preserve"> of the terminated </w:t>
      </w:r>
      <w:r w:rsidRPr="00C45432">
        <w:rPr>
          <w:rFonts w:ascii="Consolas" w:eastAsia="Times New Roman" w:hAnsi="Consolas" w:cs="Times New Roman"/>
          <w:color w:val="569CD6"/>
          <w:sz w:val="18"/>
          <w:szCs w:val="18"/>
          <w:lang w:val="sr-Latn-RS" w:eastAsia="sr-Latn-RS"/>
        </w:rPr>
        <w:t>transaction</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is</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COMMITTED</w:t>
      </w:r>
      <w:r w:rsidRPr="00C45432">
        <w:rPr>
          <w:rFonts w:ascii="Consolas" w:eastAsia="Times New Roman" w:hAnsi="Consolas" w:cs="Times New Roman"/>
          <w:color w:val="D4D4D4"/>
          <w:sz w:val="18"/>
          <w:szCs w:val="18"/>
          <w:lang w:val="sr-Latn-RS" w:eastAsia="sr-Latn-RS"/>
        </w:rPr>
        <w:t>)</w:t>
      </w:r>
    </w:p>
    <w:p w14:paraId="027CB610"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AND</w:t>
      </w:r>
      <w:r w:rsidRPr="00C45432">
        <w:rPr>
          <w:rFonts w:ascii="Consolas" w:eastAsia="Times New Roman" w:hAnsi="Consolas" w:cs="Times New Roman"/>
          <w:color w:val="D4D4D4"/>
          <w:sz w:val="18"/>
          <w:szCs w:val="18"/>
          <w:lang w:val="sr-Latn-RS" w:eastAsia="sr-Latn-RS"/>
        </w:rPr>
        <w:t xml:space="preserve"> (the </w:t>
      </w:r>
      <w:r w:rsidRPr="00C45432">
        <w:rPr>
          <w:rFonts w:ascii="Consolas" w:eastAsia="Times New Roman" w:hAnsi="Consolas" w:cs="Times New Roman"/>
          <w:color w:val="569CD6"/>
          <w:sz w:val="18"/>
          <w:szCs w:val="18"/>
          <w:lang w:val="sr-Latn-RS" w:eastAsia="sr-Latn-RS"/>
        </w:rPr>
        <w:t>isolation</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level</w:t>
      </w:r>
      <w:r w:rsidRPr="00C45432">
        <w:rPr>
          <w:rFonts w:ascii="Consolas" w:eastAsia="Times New Roman" w:hAnsi="Consolas" w:cs="Times New Roman"/>
          <w:color w:val="D4D4D4"/>
          <w:sz w:val="18"/>
          <w:szCs w:val="18"/>
          <w:lang w:val="sr-Latn-RS" w:eastAsia="sr-Latn-RS"/>
        </w:rPr>
        <w:t xml:space="preserve"> of this </w:t>
      </w:r>
      <w:r w:rsidRPr="00C45432">
        <w:rPr>
          <w:rFonts w:ascii="Consolas" w:eastAsia="Times New Roman" w:hAnsi="Consolas" w:cs="Times New Roman"/>
          <w:color w:val="569CD6"/>
          <w:sz w:val="18"/>
          <w:szCs w:val="18"/>
          <w:lang w:val="sr-Latn-RS" w:eastAsia="sr-Latn-RS"/>
        </w:rPr>
        <w:t>transaction</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is</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REPEATABLE</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READ</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or</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SERIALIZABLE</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THEN</w:t>
      </w:r>
    </w:p>
    <w:p w14:paraId="05612742"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6</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ABORT</w:t>
      </w:r>
      <w:r w:rsidRPr="00C45432">
        <w:rPr>
          <w:rFonts w:ascii="Consolas" w:eastAsia="Times New Roman" w:hAnsi="Consolas" w:cs="Times New Roman"/>
          <w:color w:val="D4D4D4"/>
          <w:sz w:val="18"/>
          <w:szCs w:val="18"/>
          <w:lang w:val="sr-Latn-RS" w:eastAsia="sr-Latn-RS"/>
        </w:rPr>
        <w:t xml:space="preserve"> this </w:t>
      </w:r>
      <w:r w:rsidRPr="00C45432">
        <w:rPr>
          <w:rFonts w:ascii="Consolas" w:eastAsia="Times New Roman" w:hAnsi="Consolas" w:cs="Times New Roman"/>
          <w:color w:val="569CD6"/>
          <w:sz w:val="18"/>
          <w:szCs w:val="18"/>
          <w:lang w:val="sr-Latn-RS" w:eastAsia="sr-Latn-RS"/>
        </w:rPr>
        <w:t>transaction</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6A9955"/>
          <w:sz w:val="18"/>
          <w:szCs w:val="18"/>
          <w:lang w:val="sr-Latn-RS" w:eastAsia="sr-Latn-RS"/>
        </w:rPr>
        <w:t>/* First-Updater-Win */</w:t>
      </w:r>
    </w:p>
    <w:p w14:paraId="7B2BBF3B"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ELSE</w:t>
      </w:r>
      <w:r w:rsidRPr="00C45432">
        <w:rPr>
          <w:rFonts w:ascii="Consolas" w:eastAsia="Times New Roman" w:hAnsi="Consolas" w:cs="Times New Roman"/>
          <w:color w:val="D4D4D4"/>
          <w:sz w:val="18"/>
          <w:szCs w:val="18"/>
          <w:lang w:val="sr-Latn-RS" w:eastAsia="sr-Latn-RS"/>
        </w:rPr>
        <w:t xml:space="preserve"> </w:t>
      </w:r>
    </w:p>
    <w:p w14:paraId="58542A5E"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7</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GOTO</w:t>
      </w:r>
      <w:r w:rsidRPr="00C45432">
        <w:rPr>
          <w:rFonts w:ascii="Consolas" w:eastAsia="Times New Roman" w:hAnsi="Consolas" w:cs="Times New Roman"/>
          <w:color w:val="D4D4D4"/>
          <w:sz w:val="18"/>
          <w:szCs w:val="18"/>
          <w:lang w:val="sr-Latn-RS" w:eastAsia="sr-Latn-RS"/>
        </w:rPr>
        <w:t xml:space="preserve"> step (</w:t>
      </w:r>
      <w:r w:rsidRPr="00C45432">
        <w:rPr>
          <w:rFonts w:ascii="Consolas" w:eastAsia="Times New Roman" w:hAnsi="Consolas" w:cs="Times New Roman"/>
          <w:color w:val="B5CEA8"/>
          <w:sz w:val="18"/>
          <w:szCs w:val="18"/>
          <w:lang w:val="sr-Latn-RS" w:eastAsia="sr-Latn-RS"/>
        </w:rPr>
        <w:t>2</w:t>
      </w:r>
      <w:r w:rsidRPr="00C45432">
        <w:rPr>
          <w:rFonts w:ascii="Consolas" w:eastAsia="Times New Roman" w:hAnsi="Consolas" w:cs="Times New Roman"/>
          <w:color w:val="D4D4D4"/>
          <w:sz w:val="18"/>
          <w:szCs w:val="18"/>
          <w:lang w:val="sr-Latn-RS" w:eastAsia="sr-Latn-RS"/>
        </w:rPr>
        <w:t>)</w:t>
      </w:r>
    </w:p>
    <w:p w14:paraId="2FEA3117"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END</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IF</w:t>
      </w:r>
    </w:p>
    <w:p w14:paraId="466A0A22"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p>
    <w:p w14:paraId="6D139ED4"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6A9955"/>
          <w:sz w:val="18"/>
          <w:szCs w:val="18"/>
          <w:lang w:val="sr-Latn-RS" w:eastAsia="sr-Latn-RS"/>
        </w:rPr>
        <w:t>/* The Second Block */</w:t>
      </w:r>
    </w:p>
    <w:p w14:paraId="24C11B1C"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8</w:t>
      </w: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569CD6"/>
          <w:sz w:val="18"/>
          <w:szCs w:val="18"/>
          <w:lang w:val="sr-Latn-RS" w:eastAsia="sr-Latn-RS"/>
        </w:rPr>
        <w:t>ELSE</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IF</w:t>
      </w:r>
      <w:r w:rsidRPr="00C45432">
        <w:rPr>
          <w:rFonts w:ascii="Consolas" w:eastAsia="Times New Roman" w:hAnsi="Consolas" w:cs="Times New Roman"/>
          <w:color w:val="D4D4D4"/>
          <w:sz w:val="18"/>
          <w:szCs w:val="18"/>
          <w:lang w:val="sr-Latn-RS" w:eastAsia="sr-Latn-RS"/>
        </w:rPr>
        <w:t xml:space="preserve"> the </w:t>
      </w:r>
      <w:r w:rsidRPr="00C45432">
        <w:rPr>
          <w:rFonts w:ascii="Consolas" w:eastAsia="Times New Roman" w:hAnsi="Consolas" w:cs="Times New Roman"/>
          <w:color w:val="569CD6"/>
          <w:sz w:val="18"/>
          <w:szCs w:val="18"/>
          <w:lang w:val="sr-Latn-RS" w:eastAsia="sr-Latn-RS"/>
        </w:rPr>
        <w:t>target</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row</w:t>
      </w:r>
      <w:r w:rsidRPr="00C45432">
        <w:rPr>
          <w:rFonts w:ascii="Consolas" w:eastAsia="Times New Roman" w:hAnsi="Consolas" w:cs="Times New Roman"/>
          <w:color w:val="D4D4D4"/>
          <w:sz w:val="18"/>
          <w:szCs w:val="18"/>
          <w:lang w:val="sr-Latn-RS" w:eastAsia="sr-Latn-RS"/>
        </w:rPr>
        <w:t xml:space="preserve"> has been updated </w:t>
      </w:r>
      <w:r w:rsidRPr="00C45432">
        <w:rPr>
          <w:rFonts w:ascii="Consolas" w:eastAsia="Times New Roman" w:hAnsi="Consolas" w:cs="Times New Roman"/>
          <w:color w:val="569CD6"/>
          <w:sz w:val="18"/>
          <w:szCs w:val="18"/>
          <w:lang w:val="sr-Latn-RS" w:eastAsia="sr-Latn-RS"/>
        </w:rPr>
        <w:t>by</w:t>
      </w:r>
      <w:r w:rsidRPr="00C45432">
        <w:rPr>
          <w:rFonts w:ascii="Consolas" w:eastAsia="Times New Roman" w:hAnsi="Consolas" w:cs="Times New Roman"/>
          <w:color w:val="D4D4D4"/>
          <w:sz w:val="18"/>
          <w:szCs w:val="18"/>
          <w:lang w:val="sr-Latn-RS" w:eastAsia="sr-Latn-RS"/>
        </w:rPr>
        <w:t xml:space="preserve"> another concurrent </w:t>
      </w:r>
      <w:r w:rsidRPr="00C45432">
        <w:rPr>
          <w:rFonts w:ascii="Consolas" w:eastAsia="Times New Roman" w:hAnsi="Consolas" w:cs="Times New Roman"/>
          <w:color w:val="569CD6"/>
          <w:sz w:val="18"/>
          <w:szCs w:val="18"/>
          <w:lang w:val="sr-Latn-RS" w:eastAsia="sr-Latn-RS"/>
        </w:rPr>
        <w:t>transaction</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THEN</w:t>
      </w:r>
    </w:p>
    <w:p w14:paraId="1F39D0D3"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9</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IF</w:t>
      </w:r>
      <w:r w:rsidRPr="00C45432">
        <w:rPr>
          <w:rFonts w:ascii="Consolas" w:eastAsia="Times New Roman" w:hAnsi="Consolas" w:cs="Times New Roman"/>
          <w:color w:val="D4D4D4"/>
          <w:sz w:val="18"/>
          <w:szCs w:val="18"/>
          <w:lang w:val="sr-Latn-RS" w:eastAsia="sr-Latn-RS"/>
        </w:rPr>
        <w:t xml:space="preserve"> (the </w:t>
      </w:r>
      <w:r w:rsidRPr="00C45432">
        <w:rPr>
          <w:rFonts w:ascii="Consolas" w:eastAsia="Times New Roman" w:hAnsi="Consolas" w:cs="Times New Roman"/>
          <w:color w:val="569CD6"/>
          <w:sz w:val="18"/>
          <w:szCs w:val="18"/>
          <w:lang w:val="sr-Latn-RS" w:eastAsia="sr-Latn-RS"/>
        </w:rPr>
        <w:t>isolation</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level</w:t>
      </w:r>
      <w:r w:rsidRPr="00C45432">
        <w:rPr>
          <w:rFonts w:ascii="Consolas" w:eastAsia="Times New Roman" w:hAnsi="Consolas" w:cs="Times New Roman"/>
          <w:color w:val="D4D4D4"/>
          <w:sz w:val="18"/>
          <w:szCs w:val="18"/>
          <w:lang w:val="sr-Latn-RS" w:eastAsia="sr-Latn-RS"/>
        </w:rPr>
        <w:t xml:space="preserve"> of this </w:t>
      </w:r>
      <w:r w:rsidRPr="00C45432">
        <w:rPr>
          <w:rFonts w:ascii="Consolas" w:eastAsia="Times New Roman" w:hAnsi="Consolas" w:cs="Times New Roman"/>
          <w:color w:val="569CD6"/>
          <w:sz w:val="18"/>
          <w:szCs w:val="18"/>
          <w:lang w:val="sr-Latn-RS" w:eastAsia="sr-Latn-RS"/>
        </w:rPr>
        <w:t>transaction</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is</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READ</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COMMITTED</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THEN</w:t>
      </w:r>
    </w:p>
    <w:p w14:paraId="080CE55B"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10</w:t>
      </w: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569CD6"/>
          <w:sz w:val="18"/>
          <w:szCs w:val="18"/>
          <w:lang w:val="sr-Latn-RS" w:eastAsia="sr-Latn-RS"/>
        </w:rPr>
        <w:t>UPDATE</w:t>
      </w:r>
      <w:r w:rsidRPr="00C45432">
        <w:rPr>
          <w:rFonts w:ascii="Consolas" w:eastAsia="Times New Roman" w:hAnsi="Consolas" w:cs="Times New Roman"/>
          <w:color w:val="D4D4D4"/>
          <w:sz w:val="18"/>
          <w:szCs w:val="18"/>
          <w:lang w:val="sr-Latn-RS" w:eastAsia="sr-Latn-RS"/>
        </w:rPr>
        <w:t xml:space="preserve"> the </w:t>
      </w:r>
      <w:r w:rsidRPr="00C45432">
        <w:rPr>
          <w:rFonts w:ascii="Consolas" w:eastAsia="Times New Roman" w:hAnsi="Consolas" w:cs="Times New Roman"/>
          <w:color w:val="569CD6"/>
          <w:sz w:val="18"/>
          <w:szCs w:val="18"/>
          <w:lang w:val="sr-Latn-RS" w:eastAsia="sr-Latn-RS"/>
        </w:rPr>
        <w:t>target</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row</w:t>
      </w:r>
    </w:p>
    <w:p w14:paraId="71C77819"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ELSE</w:t>
      </w:r>
    </w:p>
    <w:p w14:paraId="0C573F16"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11</w:t>
      </w: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569CD6"/>
          <w:sz w:val="18"/>
          <w:szCs w:val="18"/>
          <w:lang w:val="sr-Latn-RS" w:eastAsia="sr-Latn-RS"/>
        </w:rPr>
        <w:t>ABORT</w:t>
      </w:r>
      <w:r w:rsidRPr="00C45432">
        <w:rPr>
          <w:rFonts w:ascii="Consolas" w:eastAsia="Times New Roman" w:hAnsi="Consolas" w:cs="Times New Roman"/>
          <w:color w:val="D4D4D4"/>
          <w:sz w:val="18"/>
          <w:szCs w:val="18"/>
          <w:lang w:val="sr-Latn-RS" w:eastAsia="sr-Latn-RS"/>
        </w:rPr>
        <w:t xml:space="preserve"> this </w:t>
      </w:r>
      <w:r w:rsidRPr="00C45432">
        <w:rPr>
          <w:rFonts w:ascii="Consolas" w:eastAsia="Times New Roman" w:hAnsi="Consolas" w:cs="Times New Roman"/>
          <w:color w:val="569CD6"/>
          <w:sz w:val="18"/>
          <w:szCs w:val="18"/>
          <w:lang w:val="sr-Latn-RS" w:eastAsia="sr-Latn-RS"/>
        </w:rPr>
        <w:t>transaction</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6A9955"/>
          <w:sz w:val="18"/>
          <w:szCs w:val="18"/>
          <w:lang w:val="sr-Latn-RS" w:eastAsia="sr-Latn-RS"/>
        </w:rPr>
        <w:t>/* First-Updater-Win */</w:t>
      </w:r>
    </w:p>
    <w:p w14:paraId="0A1BE6F8"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END</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IF</w:t>
      </w:r>
    </w:p>
    <w:p w14:paraId="6B785F81"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p>
    <w:p w14:paraId="03F4C689"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6A9955"/>
          <w:sz w:val="18"/>
          <w:szCs w:val="18"/>
          <w:lang w:val="sr-Latn-RS" w:eastAsia="sr-Latn-RS"/>
        </w:rPr>
        <w:t>/* The Third Block */</w:t>
      </w:r>
    </w:p>
    <w:p w14:paraId="6071342F"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ELSE</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6A9955"/>
          <w:sz w:val="18"/>
          <w:szCs w:val="18"/>
          <w:lang w:val="sr-Latn-RS" w:eastAsia="sr-Latn-RS"/>
        </w:rPr>
        <w:t>/* The target row is not yet modified or has been updated by a terminated transaction. */</w:t>
      </w:r>
    </w:p>
    <w:p w14:paraId="71EBD4AD"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w:t>
      </w:r>
      <w:r w:rsidRPr="00C45432">
        <w:rPr>
          <w:rFonts w:ascii="Consolas" w:eastAsia="Times New Roman" w:hAnsi="Consolas" w:cs="Times New Roman"/>
          <w:color w:val="B5CEA8"/>
          <w:sz w:val="18"/>
          <w:szCs w:val="18"/>
          <w:lang w:val="sr-Latn-RS" w:eastAsia="sr-Latn-RS"/>
        </w:rPr>
        <w:t>12</w:t>
      </w: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569CD6"/>
          <w:sz w:val="18"/>
          <w:szCs w:val="18"/>
          <w:lang w:val="sr-Latn-RS" w:eastAsia="sr-Latn-RS"/>
        </w:rPr>
        <w:t>UPDATE</w:t>
      </w:r>
      <w:r w:rsidRPr="00C45432">
        <w:rPr>
          <w:rFonts w:ascii="Consolas" w:eastAsia="Times New Roman" w:hAnsi="Consolas" w:cs="Times New Roman"/>
          <w:color w:val="D4D4D4"/>
          <w:sz w:val="18"/>
          <w:szCs w:val="18"/>
          <w:lang w:val="sr-Latn-RS" w:eastAsia="sr-Latn-RS"/>
        </w:rPr>
        <w:t xml:space="preserve"> the </w:t>
      </w:r>
      <w:r w:rsidRPr="00C45432">
        <w:rPr>
          <w:rFonts w:ascii="Consolas" w:eastAsia="Times New Roman" w:hAnsi="Consolas" w:cs="Times New Roman"/>
          <w:color w:val="569CD6"/>
          <w:sz w:val="18"/>
          <w:szCs w:val="18"/>
          <w:lang w:val="sr-Latn-RS" w:eastAsia="sr-Latn-RS"/>
        </w:rPr>
        <w:t>target</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row</w:t>
      </w:r>
    </w:p>
    <w:p w14:paraId="7F4AD65F"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END</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IF</w:t>
      </w:r>
    </w:p>
    <w:p w14:paraId="750EFF82"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END</w:t>
      </w:r>
      <w:r w:rsidRPr="00C45432">
        <w:rPr>
          <w:rFonts w:ascii="Consolas" w:eastAsia="Times New Roman" w:hAnsi="Consolas" w:cs="Times New Roman"/>
          <w:color w:val="D4D4D4"/>
          <w:sz w:val="18"/>
          <w:szCs w:val="18"/>
          <w:lang w:val="sr-Latn-RS" w:eastAsia="sr-Latn-RS"/>
        </w:rPr>
        <w:t xml:space="preserve"> </w:t>
      </w:r>
      <w:r w:rsidRPr="00C45432">
        <w:rPr>
          <w:rFonts w:ascii="Consolas" w:eastAsia="Times New Roman" w:hAnsi="Consolas" w:cs="Times New Roman"/>
          <w:color w:val="569CD6"/>
          <w:sz w:val="18"/>
          <w:szCs w:val="18"/>
          <w:lang w:val="sr-Latn-RS" w:eastAsia="sr-Latn-RS"/>
        </w:rPr>
        <w:t>WHILE</w:t>
      </w:r>
      <w:r w:rsidRPr="00C45432">
        <w:rPr>
          <w:rFonts w:ascii="Consolas" w:eastAsia="Times New Roman" w:hAnsi="Consolas" w:cs="Times New Roman"/>
          <w:color w:val="D4D4D4"/>
          <w:sz w:val="18"/>
          <w:szCs w:val="18"/>
          <w:lang w:val="sr-Latn-RS" w:eastAsia="sr-Latn-RS"/>
        </w:rPr>
        <w:t xml:space="preserve"> </w:t>
      </w:r>
    </w:p>
    <w:p w14:paraId="5B6D07F3" w14:textId="77777777" w:rsidR="00C45432" w:rsidRPr="00C45432" w:rsidRDefault="00C45432" w:rsidP="00C45432">
      <w:pPr>
        <w:shd w:val="clear" w:color="auto" w:fill="1E1E1E"/>
        <w:spacing w:after="0" w:line="240" w:lineRule="auto"/>
        <w:rPr>
          <w:rFonts w:ascii="Consolas" w:eastAsia="Times New Roman" w:hAnsi="Consolas" w:cs="Times New Roman"/>
          <w:color w:val="D4D4D4"/>
          <w:sz w:val="18"/>
          <w:szCs w:val="18"/>
          <w:lang w:val="sr-Latn-RS" w:eastAsia="sr-Latn-RS"/>
        </w:rPr>
      </w:pPr>
      <w:r w:rsidRPr="00C45432">
        <w:rPr>
          <w:rFonts w:ascii="Consolas" w:eastAsia="Times New Roman" w:hAnsi="Consolas" w:cs="Times New Roman"/>
          <w:color w:val="D4D4D4"/>
          <w:sz w:val="18"/>
          <w:szCs w:val="18"/>
          <w:lang w:val="sr-Latn-RS" w:eastAsia="sr-Latn-RS"/>
        </w:rPr>
        <w:t>   </w:t>
      </w:r>
      <w:r w:rsidRPr="00C45432">
        <w:rPr>
          <w:rFonts w:ascii="Consolas" w:eastAsia="Times New Roman" w:hAnsi="Consolas" w:cs="Times New Roman"/>
          <w:color w:val="569CD6"/>
          <w:sz w:val="18"/>
          <w:szCs w:val="18"/>
          <w:lang w:val="sr-Latn-RS" w:eastAsia="sr-Latn-RS"/>
        </w:rPr>
        <w:t>END</w:t>
      </w:r>
      <w:r w:rsidRPr="00C45432">
        <w:rPr>
          <w:rFonts w:ascii="Consolas" w:eastAsia="Times New Roman" w:hAnsi="Consolas" w:cs="Times New Roman"/>
          <w:color w:val="D4D4D4"/>
          <w:sz w:val="18"/>
          <w:szCs w:val="18"/>
          <w:lang w:val="sr-Latn-RS" w:eastAsia="sr-Latn-RS"/>
        </w:rPr>
        <w:t xml:space="preserve"> FOR </w:t>
      </w:r>
    </w:p>
    <w:p w14:paraId="674FD714" w14:textId="77777777" w:rsidR="00C45432" w:rsidRDefault="00C45432" w:rsidP="00F05928">
      <w:pPr>
        <w:rPr>
          <w:lang w:val="sr-Latn-RS"/>
        </w:rPr>
      </w:pPr>
      <w:r>
        <w:rPr>
          <w:lang w:val="sr-Latn-RS"/>
        </w:rPr>
        <w:t xml:space="preserve"> </w:t>
      </w:r>
    </w:p>
    <w:p w14:paraId="0D06AC60" w14:textId="33D691D3" w:rsidR="00EA546A" w:rsidRDefault="00C45432" w:rsidP="00C45432">
      <w:pPr>
        <w:pStyle w:val="ListParagraph"/>
        <w:numPr>
          <w:ilvl w:val="0"/>
          <w:numId w:val="32"/>
        </w:numPr>
        <w:rPr>
          <w:lang w:val="sr-Latn-RS"/>
        </w:rPr>
      </w:pPr>
      <w:r>
        <w:rPr>
          <w:lang w:val="sr-Latn-RS"/>
        </w:rPr>
        <w:t>Nabaviti sve redove koji će biti ažurirani ovom update komandom</w:t>
      </w:r>
    </w:p>
    <w:p w14:paraId="49A5275D" w14:textId="6C2F09A1" w:rsidR="00C45432" w:rsidRDefault="00C45432" w:rsidP="00C45432">
      <w:pPr>
        <w:pStyle w:val="ListParagraph"/>
        <w:numPr>
          <w:ilvl w:val="0"/>
          <w:numId w:val="32"/>
        </w:numPr>
        <w:rPr>
          <w:lang w:val="sr-Latn-RS"/>
        </w:rPr>
      </w:pPr>
      <w:r>
        <w:rPr>
          <w:lang w:val="sr-Latn-RS"/>
        </w:rPr>
        <w:t>Ponavljati sledeće korake sve dok dati red nije ažuriran</w:t>
      </w:r>
    </w:p>
    <w:p w14:paraId="63916218" w14:textId="742130FC" w:rsidR="00C45432" w:rsidRDefault="00C45432" w:rsidP="00C45432">
      <w:pPr>
        <w:pStyle w:val="ListParagraph"/>
        <w:numPr>
          <w:ilvl w:val="0"/>
          <w:numId w:val="32"/>
        </w:numPr>
        <w:rPr>
          <w:lang w:val="sr-Latn-RS"/>
        </w:rPr>
      </w:pPr>
      <w:r>
        <w:rPr>
          <w:lang w:val="sr-Latn-RS"/>
        </w:rPr>
        <w:t xml:space="preserve">Ako </w:t>
      </w:r>
      <w:r w:rsidR="001D0AF4">
        <w:rPr>
          <w:lang w:val="sr-Latn-RS"/>
        </w:rPr>
        <w:t>dati red u toku ažuriranja nastaviti dalje, u suprotnom ići na korak 8</w:t>
      </w:r>
    </w:p>
    <w:p w14:paraId="386127FC" w14:textId="2640B2F6" w:rsidR="001D0AF4" w:rsidRDefault="001D0AF4" w:rsidP="00C45432">
      <w:pPr>
        <w:pStyle w:val="ListParagraph"/>
        <w:numPr>
          <w:ilvl w:val="0"/>
          <w:numId w:val="32"/>
        </w:numPr>
        <w:rPr>
          <w:lang w:val="sr-Latn-RS"/>
        </w:rPr>
      </w:pPr>
      <w:r>
        <w:rPr>
          <w:lang w:val="sr-Latn-RS"/>
        </w:rPr>
        <w:t>Sačekati da se okonča transakcija koja je ažurirala dati red</w:t>
      </w:r>
    </w:p>
    <w:p w14:paraId="1B1E5FDC" w14:textId="1E26B6C7" w:rsidR="001D0AF4" w:rsidRDefault="001D0AF4" w:rsidP="00C45432">
      <w:pPr>
        <w:pStyle w:val="ListParagraph"/>
        <w:numPr>
          <w:ilvl w:val="0"/>
          <w:numId w:val="32"/>
        </w:numPr>
        <w:rPr>
          <w:lang w:val="sr-Latn-RS"/>
        </w:rPr>
      </w:pPr>
      <w:r>
        <w:rPr>
          <w:lang w:val="sr-Latn-RS"/>
        </w:rPr>
        <w:t xml:space="preserve">Ako je status transakcije koja je azvršila ažuriranje COMMITED i nivo izolacije je </w:t>
      </w:r>
      <w:r w:rsidRPr="001D0AF4">
        <w:rPr>
          <w:lang w:val="sr-Latn-RS"/>
        </w:rPr>
        <w:t xml:space="preserve">REPEATABLE READ </w:t>
      </w:r>
      <w:r>
        <w:rPr>
          <w:lang w:val="sr-Latn-RS"/>
        </w:rPr>
        <w:t>ili</w:t>
      </w:r>
      <w:r w:rsidRPr="001D0AF4">
        <w:rPr>
          <w:lang w:val="sr-Latn-RS"/>
        </w:rPr>
        <w:t xml:space="preserve"> SERIALIZABLE</w:t>
      </w:r>
      <w:r>
        <w:rPr>
          <w:lang w:val="sr-Latn-RS"/>
        </w:rPr>
        <w:t xml:space="preserve"> ići na korak 6, u suprotnom na korak 7</w:t>
      </w:r>
    </w:p>
    <w:p w14:paraId="4E3EC470" w14:textId="41C62441" w:rsidR="001D0AF4" w:rsidRDefault="001D0AF4" w:rsidP="00C45432">
      <w:pPr>
        <w:pStyle w:val="ListParagraph"/>
        <w:numPr>
          <w:ilvl w:val="0"/>
          <w:numId w:val="32"/>
        </w:numPr>
        <w:rPr>
          <w:lang w:val="sr-Latn-RS"/>
        </w:rPr>
      </w:pPr>
      <w:r>
        <w:rPr>
          <w:lang w:val="sr-Latn-RS"/>
        </w:rPr>
        <w:t>Ukinuti ovu transakciju kako bi se sprečilo gubljenje ažuriranja</w:t>
      </w:r>
    </w:p>
    <w:p w14:paraId="6969B20B" w14:textId="0B2FCD14" w:rsidR="001D0AF4" w:rsidRDefault="001D0AF4" w:rsidP="00C45432">
      <w:pPr>
        <w:pStyle w:val="ListParagraph"/>
        <w:numPr>
          <w:ilvl w:val="0"/>
          <w:numId w:val="32"/>
        </w:numPr>
        <w:rPr>
          <w:lang w:val="sr-Latn-RS"/>
        </w:rPr>
      </w:pPr>
      <w:r>
        <w:rPr>
          <w:lang w:val="sr-Latn-RS"/>
        </w:rPr>
        <w:t>Preći na korak 2 i pokušati ažuriranje datog reda u sledećem krugu</w:t>
      </w:r>
    </w:p>
    <w:p w14:paraId="43DB200D" w14:textId="16E251EE" w:rsidR="001D0AF4" w:rsidRDefault="00DC663D" w:rsidP="00C45432">
      <w:pPr>
        <w:pStyle w:val="ListParagraph"/>
        <w:numPr>
          <w:ilvl w:val="0"/>
          <w:numId w:val="32"/>
        </w:numPr>
        <w:rPr>
          <w:lang w:val="sr-Latn-RS"/>
        </w:rPr>
      </w:pPr>
      <w:r>
        <w:rPr>
          <w:lang w:val="sr-Latn-RS"/>
        </w:rPr>
        <w:t>Ako je red ažuriran od strane druge transakcije nastaviti na korak 9, u suprotnom preći na korak 10</w:t>
      </w:r>
    </w:p>
    <w:p w14:paraId="2ACC553B" w14:textId="7F75D982" w:rsidR="00DC663D" w:rsidRDefault="00DC663D" w:rsidP="00DC663D">
      <w:pPr>
        <w:pStyle w:val="ListParagraph"/>
        <w:numPr>
          <w:ilvl w:val="0"/>
          <w:numId w:val="32"/>
        </w:numPr>
        <w:rPr>
          <w:lang w:val="sr-Latn-RS"/>
        </w:rPr>
      </w:pPr>
      <w:r>
        <w:rPr>
          <w:lang w:val="sr-Latn-RS"/>
        </w:rPr>
        <w:t xml:space="preserve">Ako je izolacioni nivo </w:t>
      </w:r>
      <w:r w:rsidRPr="00DC663D">
        <w:rPr>
          <w:lang w:val="sr-Latn-RS"/>
        </w:rPr>
        <w:t>READ COMMITTED</w:t>
      </w:r>
      <w:r>
        <w:rPr>
          <w:lang w:val="sr-Latn-RS"/>
        </w:rPr>
        <w:t>, nastaviti na korak 10, u suprotnom preći na korak</w:t>
      </w:r>
    </w:p>
    <w:p w14:paraId="02D5D89A" w14:textId="041A2628" w:rsidR="00DC663D" w:rsidRDefault="00DC663D" w:rsidP="00DC663D">
      <w:pPr>
        <w:ind w:left="360"/>
        <w:rPr>
          <w:lang w:val="sr-Latn-RS"/>
        </w:rPr>
      </w:pPr>
      <w:r>
        <w:rPr>
          <w:lang w:val="sr-Latn-RS"/>
        </w:rPr>
        <w:t>(10) Ažurirati red i preći na korak 1</w:t>
      </w:r>
    </w:p>
    <w:p w14:paraId="0A24007F" w14:textId="2088E28C" w:rsidR="00DC663D" w:rsidRDefault="00DC663D" w:rsidP="00DC663D">
      <w:pPr>
        <w:ind w:firstLine="360"/>
        <w:rPr>
          <w:lang w:val="sr-Latn-RS"/>
        </w:rPr>
      </w:pPr>
      <w:r w:rsidRPr="00DC663D">
        <w:rPr>
          <w:lang w:val="sr-Latn-RS"/>
        </w:rPr>
        <w:t>(11) Ukinuti ovu transakciju kako bi se sprečilo gubljenje ažuriranja</w:t>
      </w:r>
    </w:p>
    <w:p w14:paraId="3E67CE2E" w14:textId="7E7CB624" w:rsidR="00DC663D" w:rsidRDefault="00DC663D" w:rsidP="00DC663D">
      <w:pPr>
        <w:ind w:firstLine="360"/>
        <w:rPr>
          <w:lang w:val="sr-Latn-RS"/>
        </w:rPr>
      </w:pPr>
      <w:r>
        <w:rPr>
          <w:lang w:val="sr-Latn-RS"/>
        </w:rPr>
        <w:lastRenderedPageBreak/>
        <w:t xml:space="preserve">(12) Ažurirati dati red i preći na korak 1 jer dati red nije ili je bio ažuriran od strane </w:t>
      </w:r>
      <w:r w:rsidR="00DE080A">
        <w:rPr>
          <w:lang w:val="sr-Latn-RS"/>
        </w:rPr>
        <w:t>terminirane transakcije</w:t>
      </w:r>
    </w:p>
    <w:p w14:paraId="11647DAA" w14:textId="57359C87" w:rsidR="00DE080A" w:rsidRDefault="00DE080A" w:rsidP="00DC663D">
      <w:pPr>
        <w:ind w:firstLine="360"/>
        <w:rPr>
          <w:lang w:val="sr-Latn-RS"/>
        </w:rPr>
      </w:pPr>
    </w:p>
    <w:p w14:paraId="3EC2C29B" w14:textId="373EEDE7" w:rsidR="00DE080A" w:rsidRDefault="009E6FC8" w:rsidP="00DE080A">
      <w:pPr>
        <w:pStyle w:val="Heading2"/>
        <w:numPr>
          <w:ilvl w:val="1"/>
          <w:numId w:val="26"/>
        </w:numPr>
        <w:rPr>
          <w:lang w:val="sr-Latn-RS"/>
        </w:rPr>
      </w:pPr>
      <w:bookmarkStart w:id="27" w:name="_Toc105104961"/>
      <w:r>
        <w:rPr>
          <w:lang w:val="sr-Latn-RS"/>
        </w:rPr>
        <w:t>Free</w:t>
      </w:r>
      <w:r w:rsidR="00C609F5">
        <w:rPr>
          <w:lang w:val="sr-Latn-RS"/>
        </w:rPr>
        <w:t>z</w:t>
      </w:r>
      <w:r>
        <w:rPr>
          <w:lang w:val="sr-Latn-RS"/>
        </w:rPr>
        <w:t>e proces</w:t>
      </w:r>
      <w:bookmarkEnd w:id="27"/>
    </w:p>
    <w:p w14:paraId="5F2B3898" w14:textId="4F146647" w:rsidR="009E6FC8" w:rsidRDefault="009E6FC8" w:rsidP="00E41C7D">
      <w:pPr>
        <w:rPr>
          <w:lang w:val="sr-Latn-RS"/>
        </w:rPr>
      </w:pPr>
      <w:r>
        <w:rPr>
          <w:lang w:val="sr-Latn-RS"/>
        </w:rPr>
        <w:t>U nastavku ovog paragrafa biće primer txid wraparound problema. Uzmimo u obzir da je red Tuple_1 umetnut od strane txid 100 (njegov t_xmin je 100).  Server radi duže vreme</w:t>
      </w:r>
      <w:r w:rsidR="00E41C7D">
        <w:rPr>
          <w:lang w:val="sr-Latn-RS"/>
        </w:rPr>
        <w:t xml:space="preserve"> i Tuple_1 nije bio menjan, trenutni txid je 2.1 milijarda </w:t>
      </w:r>
      <w:r w:rsidR="00E41C7D">
        <w:t>+</w:t>
      </w:r>
      <w:r w:rsidR="00E41C7D">
        <w:rPr>
          <w:lang w:val="sr-Latn-RS"/>
        </w:rPr>
        <w:t xml:space="preserve"> 100 i izvršava se SELECT komanda. Tuple_1 je vidljiv jer je txid 100 u prošlosti. SELECT komanda se izvršava i trenutni txid postaje 2.1 milijarde </w:t>
      </w:r>
      <w:r w:rsidR="00E41C7D">
        <w:t xml:space="preserve">+ </w:t>
      </w:r>
      <w:r w:rsidR="00E41C7D">
        <w:rPr>
          <w:lang w:val="sr-Latn-RS"/>
        </w:rPr>
        <w:t>101, Tuple_1 više nije vidljiv jer je u budućnosti, ovo se zove wraparound problem.</w:t>
      </w:r>
    </w:p>
    <w:p w14:paraId="5CA49346" w14:textId="221E9553" w:rsidR="00E41C7D" w:rsidRPr="00E41C7D" w:rsidRDefault="00E41C7D" w:rsidP="00E41C7D">
      <w:pPr>
        <w:rPr>
          <w:lang w:val="sr-Latn-RS"/>
        </w:rPr>
      </w:pPr>
      <w:r>
        <w:rPr>
          <w:noProof/>
        </w:rPr>
        <w:drawing>
          <wp:inline distT="0" distB="0" distL="0" distR="0" wp14:anchorId="65ACD4AF" wp14:editId="7A68D654">
            <wp:extent cx="5943600" cy="2466975"/>
            <wp:effectExtent l="0" t="0" r="0" b="9525"/>
            <wp:docPr id="6" name="Picture 6" descr="Fig. 5.20. Wraparound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20. Wraparound proble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5F02C12F" w14:textId="77777777" w:rsidR="00DE080A" w:rsidRPr="00DE080A" w:rsidRDefault="00DE080A" w:rsidP="00DE080A">
      <w:pPr>
        <w:rPr>
          <w:lang w:val="sr-Latn-RS"/>
        </w:rPr>
      </w:pPr>
    </w:p>
    <w:p w14:paraId="0A4392F3" w14:textId="62DF9A60" w:rsidR="00E41C7D" w:rsidRDefault="00E41C7D" w:rsidP="00E41C7D">
      <w:pPr>
        <w:ind w:firstLine="720"/>
        <w:jc w:val="center"/>
        <w:rPr>
          <w:color w:val="595959" w:themeColor="text1" w:themeTint="A6"/>
          <w:sz w:val="20"/>
          <w:szCs w:val="20"/>
        </w:rPr>
      </w:pPr>
      <w:r w:rsidRPr="005B42A2">
        <w:rPr>
          <w:color w:val="595959" w:themeColor="text1" w:themeTint="A6"/>
          <w:sz w:val="20"/>
          <w:szCs w:val="20"/>
        </w:rPr>
        <w:t xml:space="preserve">Slika </w:t>
      </w:r>
      <w:r>
        <w:rPr>
          <w:color w:val="595959" w:themeColor="text1" w:themeTint="A6"/>
          <w:sz w:val="20"/>
          <w:szCs w:val="20"/>
        </w:rPr>
        <w:t xml:space="preserve">2.10 </w:t>
      </w:r>
      <w:r w:rsidRPr="005B42A2">
        <w:rPr>
          <w:color w:val="595959" w:themeColor="text1" w:themeTint="A6"/>
          <w:sz w:val="20"/>
          <w:szCs w:val="20"/>
        </w:rPr>
        <w:t>–</w:t>
      </w:r>
      <w:r w:rsidRPr="00E41C7D">
        <w:t xml:space="preserve"> </w:t>
      </w:r>
      <w:r w:rsidRPr="00E41C7D">
        <w:rPr>
          <w:color w:val="595959" w:themeColor="text1" w:themeTint="A6"/>
          <w:sz w:val="20"/>
          <w:szCs w:val="20"/>
        </w:rPr>
        <w:t>wraparound problem</w:t>
      </w:r>
    </w:p>
    <w:p w14:paraId="7A367BBC" w14:textId="6E7CDFB8" w:rsidR="00DC663D" w:rsidRDefault="00E41C7D" w:rsidP="00DC663D">
      <w:pPr>
        <w:ind w:left="360"/>
        <w:rPr>
          <w:lang w:val="sr-Latn-RS"/>
        </w:rPr>
      </w:pPr>
      <w:r>
        <w:rPr>
          <w:lang w:val="sr-Latn-RS"/>
        </w:rPr>
        <w:t>Da bi se ovo sprečilo PostgreSQL je implementirao FREEZE proces. U PostgreSQL-u zamrznuti txid</w:t>
      </w:r>
      <w:r w:rsidR="003B002E">
        <w:rPr>
          <w:lang w:val="sr-Latn-RS"/>
        </w:rPr>
        <w:t xml:space="preserve">, koje je specijalan rezervisani txid2, je definisan da je uvek stariji nego svi drugi txid-jevi, drugim rečima zamrznuti txid je uvek inaktivan i vidljiv. Freeze proces skenira sve fajlove tabele i </w:t>
      </w:r>
      <w:r w:rsidR="00C609F5">
        <w:rPr>
          <w:lang w:val="sr-Latn-RS"/>
        </w:rPr>
        <w:t>postavlja t_infomask fleg</w:t>
      </w:r>
      <w:r w:rsidR="003B002E">
        <w:rPr>
          <w:lang w:val="sr-Latn-RS"/>
        </w:rPr>
        <w:t xml:space="preserve"> ako je t_xmin vrednost starija od trenutnog txid-ja minus </w:t>
      </w:r>
      <w:r w:rsidR="003B002E" w:rsidRPr="003B002E">
        <w:rPr>
          <w:i/>
          <w:iCs/>
          <w:lang w:val="sr-Latn-RS"/>
        </w:rPr>
        <w:t>vacuum_freeze_min_age</w:t>
      </w:r>
      <w:r w:rsidR="003B002E">
        <w:rPr>
          <w:i/>
          <w:iCs/>
          <w:lang w:val="sr-Latn-RS"/>
        </w:rPr>
        <w:t xml:space="preserve"> </w:t>
      </w:r>
      <w:r w:rsidR="003B002E" w:rsidRPr="003B002E">
        <w:rPr>
          <w:lang w:val="sr-Latn-RS"/>
        </w:rPr>
        <w:t>(</w:t>
      </w:r>
      <w:r w:rsidR="003B002E">
        <w:rPr>
          <w:lang w:val="sr-Latn-RS"/>
        </w:rPr>
        <w:t>50 milijona difoltno</w:t>
      </w:r>
      <w:r w:rsidR="003B002E" w:rsidRPr="003B002E">
        <w:rPr>
          <w:lang w:val="sr-Latn-RS"/>
        </w:rPr>
        <w:t>)</w:t>
      </w:r>
      <w:r w:rsidR="003B002E">
        <w:rPr>
          <w:lang w:val="sr-Latn-RS"/>
        </w:rPr>
        <w:t xml:space="preserve">. </w:t>
      </w:r>
    </w:p>
    <w:p w14:paraId="479F87CF" w14:textId="13354F9E" w:rsidR="00C609F5" w:rsidRDefault="00C609F5" w:rsidP="00DC663D">
      <w:pPr>
        <w:ind w:left="360"/>
        <w:rPr>
          <w:lang w:val="sr-Latn-RS"/>
        </w:rPr>
      </w:pPr>
      <w:r>
        <w:rPr>
          <w:noProof/>
        </w:rPr>
        <w:drawing>
          <wp:inline distT="0" distB="0" distL="0" distR="0" wp14:anchorId="0AE0DC02" wp14:editId="68FFDC1C">
            <wp:extent cx="5943600" cy="1471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1930"/>
                    </a:xfrm>
                    <a:prstGeom prst="rect">
                      <a:avLst/>
                    </a:prstGeom>
                  </pic:spPr>
                </pic:pic>
              </a:graphicData>
            </a:graphic>
          </wp:inline>
        </w:drawing>
      </w:r>
    </w:p>
    <w:p w14:paraId="41516D56" w14:textId="2B8CBC01" w:rsidR="00C609F5" w:rsidRDefault="00C609F5" w:rsidP="00C609F5">
      <w:pPr>
        <w:ind w:firstLine="720"/>
        <w:jc w:val="center"/>
        <w:rPr>
          <w:color w:val="595959" w:themeColor="text1" w:themeTint="A6"/>
          <w:sz w:val="20"/>
          <w:szCs w:val="20"/>
        </w:rPr>
      </w:pPr>
      <w:r w:rsidRPr="005B42A2">
        <w:rPr>
          <w:color w:val="595959" w:themeColor="text1" w:themeTint="A6"/>
          <w:sz w:val="20"/>
          <w:szCs w:val="20"/>
        </w:rPr>
        <w:t xml:space="preserve">Slika </w:t>
      </w:r>
      <w:r>
        <w:rPr>
          <w:color w:val="595959" w:themeColor="text1" w:themeTint="A6"/>
          <w:sz w:val="20"/>
          <w:szCs w:val="20"/>
        </w:rPr>
        <w:t xml:space="preserve">2.11 </w:t>
      </w:r>
      <w:r w:rsidRPr="005B42A2">
        <w:rPr>
          <w:color w:val="595959" w:themeColor="text1" w:themeTint="A6"/>
          <w:sz w:val="20"/>
          <w:szCs w:val="20"/>
        </w:rPr>
        <w:t>–</w:t>
      </w:r>
      <w:r w:rsidRPr="00E41C7D">
        <w:t xml:space="preserve"> </w:t>
      </w:r>
      <w:r>
        <w:rPr>
          <w:color w:val="595959" w:themeColor="text1" w:themeTint="A6"/>
          <w:sz w:val="20"/>
          <w:szCs w:val="20"/>
        </w:rPr>
        <w:t>freeze proces</w:t>
      </w:r>
    </w:p>
    <w:p w14:paraId="7F3C2481" w14:textId="77777777" w:rsidR="00C609F5" w:rsidRPr="00DC663D" w:rsidRDefault="00C609F5" w:rsidP="00DC663D">
      <w:pPr>
        <w:ind w:left="360"/>
        <w:rPr>
          <w:lang w:val="sr-Latn-RS"/>
        </w:rPr>
      </w:pPr>
    </w:p>
    <w:sectPr w:rsidR="00C609F5" w:rsidRPr="00DC663D" w:rsidSect="00463585">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E1E5E" w14:textId="77777777" w:rsidR="00B9578B" w:rsidRDefault="00B9578B" w:rsidP="00463585">
      <w:pPr>
        <w:spacing w:after="0" w:line="240" w:lineRule="auto"/>
      </w:pPr>
      <w:r>
        <w:separator/>
      </w:r>
    </w:p>
  </w:endnote>
  <w:endnote w:type="continuationSeparator" w:id="0">
    <w:p w14:paraId="0425FE87" w14:textId="77777777" w:rsidR="00B9578B" w:rsidRDefault="00B9578B" w:rsidP="00463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182569"/>
      <w:docPartObj>
        <w:docPartGallery w:val="Page Numbers (Bottom of Page)"/>
        <w:docPartUnique/>
      </w:docPartObj>
    </w:sdtPr>
    <w:sdtEndPr>
      <w:rPr>
        <w:noProof/>
      </w:rPr>
    </w:sdtEndPr>
    <w:sdtContent>
      <w:p w14:paraId="0C0D105C" w14:textId="48745829" w:rsidR="004F0B54" w:rsidRDefault="004F0B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0B12AB" w14:textId="77777777" w:rsidR="004F0B54" w:rsidRDefault="004F0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CF4B0" w14:textId="77777777" w:rsidR="00B9578B" w:rsidRDefault="00B9578B" w:rsidP="00463585">
      <w:pPr>
        <w:spacing w:after="0" w:line="240" w:lineRule="auto"/>
      </w:pPr>
      <w:r>
        <w:separator/>
      </w:r>
    </w:p>
  </w:footnote>
  <w:footnote w:type="continuationSeparator" w:id="0">
    <w:p w14:paraId="5C334937" w14:textId="77777777" w:rsidR="00B9578B" w:rsidRDefault="00B9578B" w:rsidP="00463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870D1" w14:textId="373C1730" w:rsidR="00463585" w:rsidRDefault="004F0B54" w:rsidP="00463585">
    <w:pPr>
      <w:spacing w:line="264" w:lineRule="auto"/>
      <w:jc w:val="right"/>
    </w:pPr>
    <w:r w:rsidRPr="00463585">
      <w:rPr>
        <w:noProof/>
        <w:color w:val="4472C4" w:themeColor="accent1"/>
        <w:sz w:val="20"/>
        <w:szCs w:val="20"/>
      </w:rPr>
      <w:drawing>
        <wp:anchor distT="0" distB="0" distL="114300" distR="114300" simplePos="0" relativeHeight="251660288" behindDoc="1" locked="0" layoutInCell="1" allowOverlap="1" wp14:anchorId="31F34C50" wp14:editId="17526E99">
          <wp:simplePos x="0" y="0"/>
          <wp:positionH relativeFrom="margin">
            <wp:align>right</wp:align>
          </wp:positionH>
          <wp:positionV relativeFrom="paragraph">
            <wp:posOffset>-47708</wp:posOffset>
          </wp:positionV>
          <wp:extent cx="279400" cy="27940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279400" cy="279400"/>
                  </a:xfrm>
                  <a:prstGeom prst="rect">
                    <a:avLst/>
                  </a:prstGeom>
                  <a:noFill/>
                  <a:ln>
                    <a:noFill/>
                  </a:ln>
                </pic:spPr>
              </pic:pic>
            </a:graphicData>
          </a:graphic>
        </wp:anchor>
      </w:drawing>
    </w:r>
    <w:sdt>
      <w:sdtPr>
        <w:rPr>
          <w:color w:val="4472C4" w:themeColor="accent1"/>
          <w:sz w:val="20"/>
          <w:szCs w:val="20"/>
        </w:rPr>
        <w:alias w:val="Title"/>
        <w:id w:val="15524250"/>
        <w:placeholder>
          <w:docPart w:val="C5CA6F9CBE84432B873031E89BEAF167"/>
        </w:placeholder>
        <w:dataBinding w:prefixMappings="xmlns:ns0='http://schemas.openxmlformats.org/package/2006/metadata/core-properties' xmlns:ns1='http://purl.org/dc/elements/1.1/'" w:xpath="/ns0:coreProperties[1]/ns1:title[1]" w:storeItemID="{6C3C8BC8-F283-45AE-878A-BAB7291924A1}"/>
        <w:text/>
      </w:sdtPr>
      <w:sdtEndPr/>
      <w:sdtContent>
        <w:r w:rsidR="00463585">
          <w:rPr>
            <w:color w:val="4472C4" w:themeColor="accent1"/>
            <w:sz w:val="20"/>
            <w:szCs w:val="20"/>
          </w:rPr>
          <w:t>Elektronski fakultet u Nišu</w:t>
        </w:r>
      </w:sdtContent>
    </w:sdt>
  </w:p>
  <w:p w14:paraId="671BC4B9" w14:textId="77777777" w:rsidR="00463585" w:rsidRDefault="004635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074"/>
    <w:multiLevelType w:val="multilevel"/>
    <w:tmpl w:val="1576B03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782935"/>
    <w:multiLevelType w:val="hybridMultilevel"/>
    <w:tmpl w:val="1632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73A1D"/>
    <w:multiLevelType w:val="hybridMultilevel"/>
    <w:tmpl w:val="3D2A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87580"/>
    <w:multiLevelType w:val="hybridMultilevel"/>
    <w:tmpl w:val="7BF61924"/>
    <w:lvl w:ilvl="0" w:tplc="4A286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C44CC"/>
    <w:multiLevelType w:val="hybridMultilevel"/>
    <w:tmpl w:val="3174989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232E66CD"/>
    <w:multiLevelType w:val="hybridMultilevel"/>
    <w:tmpl w:val="33909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D6EBD"/>
    <w:multiLevelType w:val="hybridMultilevel"/>
    <w:tmpl w:val="2CC2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35C41"/>
    <w:multiLevelType w:val="multilevel"/>
    <w:tmpl w:val="534AA052"/>
    <w:lvl w:ilvl="0">
      <w:start w:val="1"/>
      <w:numFmt w:val="decimal"/>
      <w:lvlText w:val="%1."/>
      <w:lvlJc w:val="left"/>
      <w:pPr>
        <w:ind w:left="720" w:hanging="360"/>
      </w:pPr>
      <w:rPr>
        <w:color w:val="auto"/>
      </w:rPr>
    </w:lvl>
    <w:lvl w:ilvl="1">
      <w:start w:val="4"/>
      <w:numFmt w:val="decimal"/>
      <w:isLgl/>
      <w:lvlText w:val="%1.%2"/>
      <w:lvlJc w:val="left"/>
      <w:pPr>
        <w:ind w:left="1050" w:hanging="69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2360D50"/>
    <w:multiLevelType w:val="hybridMultilevel"/>
    <w:tmpl w:val="B7E69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2839F0"/>
    <w:multiLevelType w:val="hybridMultilevel"/>
    <w:tmpl w:val="E9F28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5152C2"/>
    <w:multiLevelType w:val="hybridMultilevel"/>
    <w:tmpl w:val="59B03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826459"/>
    <w:multiLevelType w:val="hybridMultilevel"/>
    <w:tmpl w:val="5B0EC09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458070E2"/>
    <w:multiLevelType w:val="hybridMultilevel"/>
    <w:tmpl w:val="DFEC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5443E"/>
    <w:multiLevelType w:val="hybridMultilevel"/>
    <w:tmpl w:val="9F44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4840AE"/>
    <w:multiLevelType w:val="hybridMultilevel"/>
    <w:tmpl w:val="21F4F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5C5A8B"/>
    <w:multiLevelType w:val="hybridMultilevel"/>
    <w:tmpl w:val="9860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E0CFD"/>
    <w:multiLevelType w:val="hybridMultilevel"/>
    <w:tmpl w:val="D9123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1E37ED"/>
    <w:multiLevelType w:val="multilevel"/>
    <w:tmpl w:val="71E861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6454F44"/>
    <w:multiLevelType w:val="hybridMultilevel"/>
    <w:tmpl w:val="6C8A6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5F6B74"/>
    <w:multiLevelType w:val="multilevel"/>
    <w:tmpl w:val="3EB870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FD582A"/>
    <w:multiLevelType w:val="hybridMultilevel"/>
    <w:tmpl w:val="2124B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031434"/>
    <w:multiLevelType w:val="multilevel"/>
    <w:tmpl w:val="534AA052"/>
    <w:lvl w:ilvl="0">
      <w:start w:val="1"/>
      <w:numFmt w:val="decimal"/>
      <w:lvlText w:val="%1."/>
      <w:lvlJc w:val="left"/>
      <w:pPr>
        <w:ind w:left="720" w:hanging="360"/>
      </w:pPr>
      <w:rPr>
        <w:color w:val="auto"/>
      </w:rPr>
    </w:lvl>
    <w:lvl w:ilvl="1">
      <w:start w:val="4"/>
      <w:numFmt w:val="decimal"/>
      <w:isLgl/>
      <w:lvlText w:val="%1.%2"/>
      <w:lvlJc w:val="left"/>
      <w:pPr>
        <w:ind w:left="1050" w:hanging="69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1BB1CAB"/>
    <w:multiLevelType w:val="hybridMultilevel"/>
    <w:tmpl w:val="30520938"/>
    <w:lvl w:ilvl="0" w:tplc="F9D27A5A">
      <w:start w:val="1"/>
      <w:numFmt w:val="decimal"/>
      <w:lvlText w:val="(%1)"/>
      <w:lvlJc w:val="left"/>
      <w:pPr>
        <w:ind w:left="720" w:hanging="360"/>
      </w:pPr>
      <w:rPr>
        <w:rFonts w:hint="default"/>
      </w:r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68350936"/>
    <w:multiLevelType w:val="hybridMultilevel"/>
    <w:tmpl w:val="1C14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0198C"/>
    <w:multiLevelType w:val="hybridMultilevel"/>
    <w:tmpl w:val="A44ED79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15:restartNumberingAfterBreak="0">
    <w:nsid w:val="69CD2527"/>
    <w:multiLevelType w:val="multilevel"/>
    <w:tmpl w:val="534AA052"/>
    <w:lvl w:ilvl="0">
      <w:start w:val="1"/>
      <w:numFmt w:val="decimal"/>
      <w:lvlText w:val="%1."/>
      <w:lvlJc w:val="left"/>
      <w:pPr>
        <w:ind w:left="720" w:hanging="360"/>
      </w:pPr>
      <w:rPr>
        <w:color w:val="auto"/>
      </w:rPr>
    </w:lvl>
    <w:lvl w:ilvl="1">
      <w:start w:val="4"/>
      <w:numFmt w:val="decimal"/>
      <w:isLgl/>
      <w:lvlText w:val="%1.%2"/>
      <w:lvlJc w:val="left"/>
      <w:pPr>
        <w:ind w:left="1050" w:hanging="69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DA51079"/>
    <w:multiLevelType w:val="hybridMultilevel"/>
    <w:tmpl w:val="76586DC0"/>
    <w:lvl w:ilvl="0" w:tplc="BCDAA3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FE6AED"/>
    <w:multiLevelType w:val="multilevel"/>
    <w:tmpl w:val="534AA052"/>
    <w:lvl w:ilvl="0">
      <w:start w:val="1"/>
      <w:numFmt w:val="decimal"/>
      <w:lvlText w:val="%1."/>
      <w:lvlJc w:val="left"/>
      <w:pPr>
        <w:ind w:left="720" w:hanging="360"/>
      </w:pPr>
      <w:rPr>
        <w:color w:val="auto"/>
      </w:rPr>
    </w:lvl>
    <w:lvl w:ilvl="1">
      <w:start w:val="4"/>
      <w:numFmt w:val="decimal"/>
      <w:isLgl/>
      <w:lvlText w:val="%1.%2"/>
      <w:lvlJc w:val="left"/>
      <w:pPr>
        <w:ind w:left="1050" w:hanging="69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6CA7435"/>
    <w:multiLevelType w:val="multilevel"/>
    <w:tmpl w:val="857C7E9C"/>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6D06D57"/>
    <w:multiLevelType w:val="hybridMultilevel"/>
    <w:tmpl w:val="C212E45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0" w15:restartNumberingAfterBreak="0">
    <w:nsid w:val="78204447"/>
    <w:multiLevelType w:val="multilevel"/>
    <w:tmpl w:val="534AA052"/>
    <w:lvl w:ilvl="0">
      <w:start w:val="1"/>
      <w:numFmt w:val="decimal"/>
      <w:lvlText w:val="%1."/>
      <w:lvlJc w:val="left"/>
      <w:pPr>
        <w:ind w:left="720" w:hanging="360"/>
      </w:pPr>
      <w:rPr>
        <w:color w:val="auto"/>
      </w:rPr>
    </w:lvl>
    <w:lvl w:ilvl="1">
      <w:start w:val="4"/>
      <w:numFmt w:val="decimal"/>
      <w:isLgl/>
      <w:lvlText w:val="%1.%2"/>
      <w:lvlJc w:val="left"/>
      <w:pPr>
        <w:ind w:left="1050" w:hanging="69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C743482"/>
    <w:multiLevelType w:val="hybridMultilevel"/>
    <w:tmpl w:val="29C84BA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1596816941">
    <w:abstractNumId w:val="14"/>
  </w:num>
  <w:num w:numId="2" w16cid:durableId="114057338">
    <w:abstractNumId w:val="0"/>
  </w:num>
  <w:num w:numId="3" w16cid:durableId="1032152314">
    <w:abstractNumId w:val="3"/>
  </w:num>
  <w:num w:numId="4" w16cid:durableId="2124689710">
    <w:abstractNumId w:val="26"/>
  </w:num>
  <w:num w:numId="5" w16cid:durableId="2035688636">
    <w:abstractNumId w:val="17"/>
  </w:num>
  <w:num w:numId="6" w16cid:durableId="1563177280">
    <w:abstractNumId w:val="19"/>
  </w:num>
  <w:num w:numId="7" w16cid:durableId="1862010093">
    <w:abstractNumId w:val="5"/>
  </w:num>
  <w:num w:numId="8" w16cid:durableId="2007706163">
    <w:abstractNumId w:val="8"/>
  </w:num>
  <w:num w:numId="9" w16cid:durableId="926306424">
    <w:abstractNumId w:val="12"/>
  </w:num>
  <w:num w:numId="10" w16cid:durableId="1492136021">
    <w:abstractNumId w:val="23"/>
  </w:num>
  <w:num w:numId="11" w16cid:durableId="689183805">
    <w:abstractNumId w:val="1"/>
  </w:num>
  <w:num w:numId="12" w16cid:durableId="1488479394">
    <w:abstractNumId w:val="20"/>
  </w:num>
  <w:num w:numId="13" w16cid:durableId="437214012">
    <w:abstractNumId w:val="15"/>
  </w:num>
  <w:num w:numId="14" w16cid:durableId="1261182390">
    <w:abstractNumId w:val="2"/>
  </w:num>
  <w:num w:numId="15" w16cid:durableId="870609658">
    <w:abstractNumId w:val="7"/>
  </w:num>
  <w:num w:numId="16" w16cid:durableId="393356172">
    <w:abstractNumId w:val="21"/>
  </w:num>
  <w:num w:numId="17" w16cid:durableId="1534154673">
    <w:abstractNumId w:val="27"/>
  </w:num>
  <w:num w:numId="18" w16cid:durableId="439185481">
    <w:abstractNumId w:val="30"/>
  </w:num>
  <w:num w:numId="19" w16cid:durableId="309987435">
    <w:abstractNumId w:val="6"/>
  </w:num>
  <w:num w:numId="20" w16cid:durableId="1554385454">
    <w:abstractNumId w:val="10"/>
  </w:num>
  <w:num w:numId="21" w16cid:durableId="45185450">
    <w:abstractNumId w:val="9"/>
  </w:num>
  <w:num w:numId="22" w16cid:durableId="728382913">
    <w:abstractNumId w:val="13"/>
  </w:num>
  <w:num w:numId="23" w16cid:durableId="1947737808">
    <w:abstractNumId w:val="18"/>
  </w:num>
  <w:num w:numId="24" w16cid:durableId="60179221">
    <w:abstractNumId w:val="16"/>
  </w:num>
  <w:num w:numId="25" w16cid:durableId="1744448974">
    <w:abstractNumId w:val="25"/>
  </w:num>
  <w:num w:numId="26" w16cid:durableId="1570654125">
    <w:abstractNumId w:val="28"/>
  </w:num>
  <w:num w:numId="27" w16cid:durableId="284429957">
    <w:abstractNumId w:val="11"/>
  </w:num>
  <w:num w:numId="28" w16cid:durableId="2139567610">
    <w:abstractNumId w:val="31"/>
  </w:num>
  <w:num w:numId="29" w16cid:durableId="845100282">
    <w:abstractNumId w:val="4"/>
  </w:num>
  <w:num w:numId="30" w16cid:durableId="1968006450">
    <w:abstractNumId w:val="24"/>
  </w:num>
  <w:num w:numId="31" w16cid:durableId="628169912">
    <w:abstractNumId w:val="29"/>
  </w:num>
  <w:num w:numId="32" w16cid:durableId="16227616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85"/>
    <w:rsid w:val="00007666"/>
    <w:rsid w:val="000118DB"/>
    <w:rsid w:val="000211F5"/>
    <w:rsid w:val="000266F3"/>
    <w:rsid w:val="00026727"/>
    <w:rsid w:val="000316A5"/>
    <w:rsid w:val="00036475"/>
    <w:rsid w:val="00037453"/>
    <w:rsid w:val="00044C3F"/>
    <w:rsid w:val="000549F8"/>
    <w:rsid w:val="00063DFB"/>
    <w:rsid w:val="000C1466"/>
    <w:rsid w:val="000E5AB9"/>
    <w:rsid w:val="000F2433"/>
    <w:rsid w:val="000F5C1E"/>
    <w:rsid w:val="00107114"/>
    <w:rsid w:val="001351CA"/>
    <w:rsid w:val="001410FA"/>
    <w:rsid w:val="00156BD5"/>
    <w:rsid w:val="0018644E"/>
    <w:rsid w:val="00186C5D"/>
    <w:rsid w:val="0019341E"/>
    <w:rsid w:val="00194A77"/>
    <w:rsid w:val="001A543D"/>
    <w:rsid w:val="001C43DA"/>
    <w:rsid w:val="001D0AF4"/>
    <w:rsid w:val="001D3449"/>
    <w:rsid w:val="001E624F"/>
    <w:rsid w:val="001F10D2"/>
    <w:rsid w:val="002028D7"/>
    <w:rsid w:val="00203C4E"/>
    <w:rsid w:val="00206165"/>
    <w:rsid w:val="00210EE7"/>
    <w:rsid w:val="00220D89"/>
    <w:rsid w:val="00226C7F"/>
    <w:rsid w:val="00237BBE"/>
    <w:rsid w:val="002462EE"/>
    <w:rsid w:val="00247145"/>
    <w:rsid w:val="00252A5C"/>
    <w:rsid w:val="0025537F"/>
    <w:rsid w:val="002805EC"/>
    <w:rsid w:val="002B3106"/>
    <w:rsid w:val="002B454E"/>
    <w:rsid w:val="002E2AFC"/>
    <w:rsid w:val="002F0278"/>
    <w:rsid w:val="002F383F"/>
    <w:rsid w:val="0034528F"/>
    <w:rsid w:val="00352D66"/>
    <w:rsid w:val="00353BF6"/>
    <w:rsid w:val="00357AC6"/>
    <w:rsid w:val="0037144D"/>
    <w:rsid w:val="00371723"/>
    <w:rsid w:val="00374832"/>
    <w:rsid w:val="003B002E"/>
    <w:rsid w:val="003B34A4"/>
    <w:rsid w:val="003C373E"/>
    <w:rsid w:val="003D3FF9"/>
    <w:rsid w:val="003E391D"/>
    <w:rsid w:val="003E3B58"/>
    <w:rsid w:val="004028DA"/>
    <w:rsid w:val="0042639C"/>
    <w:rsid w:val="00434C6F"/>
    <w:rsid w:val="00453648"/>
    <w:rsid w:val="0045408E"/>
    <w:rsid w:val="00463585"/>
    <w:rsid w:val="0048162D"/>
    <w:rsid w:val="004C20A2"/>
    <w:rsid w:val="004D0AC6"/>
    <w:rsid w:val="004D67ED"/>
    <w:rsid w:val="004E37BA"/>
    <w:rsid w:val="004E5F72"/>
    <w:rsid w:val="004F0B54"/>
    <w:rsid w:val="004F1371"/>
    <w:rsid w:val="005040E2"/>
    <w:rsid w:val="005111DF"/>
    <w:rsid w:val="00521909"/>
    <w:rsid w:val="00522FC5"/>
    <w:rsid w:val="0052386F"/>
    <w:rsid w:val="0052686D"/>
    <w:rsid w:val="00544208"/>
    <w:rsid w:val="00547147"/>
    <w:rsid w:val="00553F96"/>
    <w:rsid w:val="00560C2B"/>
    <w:rsid w:val="00562035"/>
    <w:rsid w:val="0056251C"/>
    <w:rsid w:val="00563B02"/>
    <w:rsid w:val="00581DA4"/>
    <w:rsid w:val="00590D09"/>
    <w:rsid w:val="00591E39"/>
    <w:rsid w:val="00593380"/>
    <w:rsid w:val="005B0DFB"/>
    <w:rsid w:val="005B3B3F"/>
    <w:rsid w:val="005B42A2"/>
    <w:rsid w:val="005E39F1"/>
    <w:rsid w:val="005E7285"/>
    <w:rsid w:val="005F4560"/>
    <w:rsid w:val="005F6843"/>
    <w:rsid w:val="00602EF6"/>
    <w:rsid w:val="006477A1"/>
    <w:rsid w:val="00653C6D"/>
    <w:rsid w:val="006578D3"/>
    <w:rsid w:val="0067658B"/>
    <w:rsid w:val="0068404D"/>
    <w:rsid w:val="006A6147"/>
    <w:rsid w:val="006A7D8F"/>
    <w:rsid w:val="006B7D71"/>
    <w:rsid w:val="006D5C01"/>
    <w:rsid w:val="006E0B6C"/>
    <w:rsid w:val="00711CAC"/>
    <w:rsid w:val="00713BDD"/>
    <w:rsid w:val="00746DEA"/>
    <w:rsid w:val="00751D5E"/>
    <w:rsid w:val="00781B6C"/>
    <w:rsid w:val="0078542E"/>
    <w:rsid w:val="007870AE"/>
    <w:rsid w:val="00794644"/>
    <w:rsid w:val="007B4D3B"/>
    <w:rsid w:val="007C58E8"/>
    <w:rsid w:val="007E1FAB"/>
    <w:rsid w:val="007F1346"/>
    <w:rsid w:val="0080108D"/>
    <w:rsid w:val="00830E69"/>
    <w:rsid w:val="0084142B"/>
    <w:rsid w:val="00851AEE"/>
    <w:rsid w:val="008567BA"/>
    <w:rsid w:val="008948C0"/>
    <w:rsid w:val="008970CC"/>
    <w:rsid w:val="008A1468"/>
    <w:rsid w:val="008A3A0F"/>
    <w:rsid w:val="008D57EC"/>
    <w:rsid w:val="008F072E"/>
    <w:rsid w:val="00935EA4"/>
    <w:rsid w:val="00943575"/>
    <w:rsid w:val="0094367C"/>
    <w:rsid w:val="0096035A"/>
    <w:rsid w:val="00982DE9"/>
    <w:rsid w:val="00987135"/>
    <w:rsid w:val="009903BB"/>
    <w:rsid w:val="009B775C"/>
    <w:rsid w:val="009C0796"/>
    <w:rsid w:val="009D068F"/>
    <w:rsid w:val="009E060A"/>
    <w:rsid w:val="009E6FC8"/>
    <w:rsid w:val="009F29B9"/>
    <w:rsid w:val="00A24C3E"/>
    <w:rsid w:val="00A37582"/>
    <w:rsid w:val="00A44EF3"/>
    <w:rsid w:val="00A479F9"/>
    <w:rsid w:val="00A71E52"/>
    <w:rsid w:val="00A74C96"/>
    <w:rsid w:val="00A84E17"/>
    <w:rsid w:val="00A9535F"/>
    <w:rsid w:val="00AC126A"/>
    <w:rsid w:val="00AF1FE1"/>
    <w:rsid w:val="00AF207C"/>
    <w:rsid w:val="00B20C77"/>
    <w:rsid w:val="00B227C1"/>
    <w:rsid w:val="00B52024"/>
    <w:rsid w:val="00B52EFA"/>
    <w:rsid w:val="00B54BE7"/>
    <w:rsid w:val="00B8445C"/>
    <w:rsid w:val="00B84870"/>
    <w:rsid w:val="00B873FB"/>
    <w:rsid w:val="00B87FFA"/>
    <w:rsid w:val="00B9578B"/>
    <w:rsid w:val="00B977C5"/>
    <w:rsid w:val="00BB5C6C"/>
    <w:rsid w:val="00BC5E4D"/>
    <w:rsid w:val="00BC75FD"/>
    <w:rsid w:val="00BD37FD"/>
    <w:rsid w:val="00BE5491"/>
    <w:rsid w:val="00C12897"/>
    <w:rsid w:val="00C22966"/>
    <w:rsid w:val="00C27C5A"/>
    <w:rsid w:val="00C34368"/>
    <w:rsid w:val="00C40555"/>
    <w:rsid w:val="00C45432"/>
    <w:rsid w:val="00C45F1A"/>
    <w:rsid w:val="00C609F5"/>
    <w:rsid w:val="00C6656C"/>
    <w:rsid w:val="00C6779C"/>
    <w:rsid w:val="00C73BB1"/>
    <w:rsid w:val="00C73DEE"/>
    <w:rsid w:val="00C75B7C"/>
    <w:rsid w:val="00CC1ECC"/>
    <w:rsid w:val="00CC702D"/>
    <w:rsid w:val="00CD3AB9"/>
    <w:rsid w:val="00CD602F"/>
    <w:rsid w:val="00CD7BF2"/>
    <w:rsid w:val="00CE27EA"/>
    <w:rsid w:val="00CF097B"/>
    <w:rsid w:val="00D11074"/>
    <w:rsid w:val="00D148A0"/>
    <w:rsid w:val="00D44E30"/>
    <w:rsid w:val="00D61A6B"/>
    <w:rsid w:val="00D92C12"/>
    <w:rsid w:val="00DA1B10"/>
    <w:rsid w:val="00DC2B80"/>
    <w:rsid w:val="00DC3905"/>
    <w:rsid w:val="00DC663D"/>
    <w:rsid w:val="00DD348D"/>
    <w:rsid w:val="00DE080A"/>
    <w:rsid w:val="00DE19D0"/>
    <w:rsid w:val="00E01876"/>
    <w:rsid w:val="00E1162C"/>
    <w:rsid w:val="00E122BE"/>
    <w:rsid w:val="00E26756"/>
    <w:rsid w:val="00E3561E"/>
    <w:rsid w:val="00E36B2F"/>
    <w:rsid w:val="00E41C7D"/>
    <w:rsid w:val="00E42715"/>
    <w:rsid w:val="00E47467"/>
    <w:rsid w:val="00E57AFF"/>
    <w:rsid w:val="00E6030D"/>
    <w:rsid w:val="00E65A4B"/>
    <w:rsid w:val="00E72CF0"/>
    <w:rsid w:val="00EA546A"/>
    <w:rsid w:val="00EE145B"/>
    <w:rsid w:val="00EE1709"/>
    <w:rsid w:val="00EF4CEA"/>
    <w:rsid w:val="00EF6CF6"/>
    <w:rsid w:val="00F05928"/>
    <w:rsid w:val="00F21748"/>
    <w:rsid w:val="00F21A8B"/>
    <w:rsid w:val="00F40288"/>
    <w:rsid w:val="00F56FED"/>
    <w:rsid w:val="00F635E4"/>
    <w:rsid w:val="00F70C6B"/>
    <w:rsid w:val="00F85205"/>
    <w:rsid w:val="00F860FE"/>
    <w:rsid w:val="00F9478F"/>
    <w:rsid w:val="00FA3A88"/>
    <w:rsid w:val="00FD572D"/>
    <w:rsid w:val="00FF0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02474"/>
  <w15:docId w15:val="{A49A56C8-5A32-4437-BEDF-C56FCB9C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D09"/>
    <w:rPr>
      <w:rFonts w:asciiTheme="majorHAnsi" w:hAnsiTheme="majorHAnsi"/>
    </w:rPr>
  </w:style>
  <w:style w:type="paragraph" w:styleId="Heading1">
    <w:name w:val="heading 1"/>
    <w:basedOn w:val="Normal"/>
    <w:next w:val="Normal"/>
    <w:link w:val="Heading1Char"/>
    <w:uiPriority w:val="9"/>
    <w:qFormat/>
    <w:rsid w:val="00590D09"/>
    <w:pPr>
      <w:keepNext/>
      <w:keepLines/>
      <w:spacing w:before="400" w:after="40" w:line="240" w:lineRule="auto"/>
      <w:outlineLvl w:val="0"/>
    </w:pPr>
    <w:rPr>
      <w:rFonts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590D09"/>
    <w:pPr>
      <w:keepNext/>
      <w:keepLines/>
      <w:spacing w:before="40" w:after="0" w:line="240" w:lineRule="auto"/>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90D09"/>
    <w:pPr>
      <w:keepNext/>
      <w:keepLines/>
      <w:spacing w:before="40" w:after="0" w:line="240" w:lineRule="auto"/>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90D09"/>
    <w:pPr>
      <w:keepNext/>
      <w:keepLines/>
      <w:spacing w:before="40" w:after="0"/>
      <w:outlineLvl w:val="3"/>
    </w:pPr>
    <w:rPr>
      <w:rFonts w:eastAsiaTheme="majorEastAsia"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90D09"/>
    <w:pPr>
      <w:keepNext/>
      <w:keepLines/>
      <w:spacing w:before="40" w:after="0"/>
      <w:outlineLvl w:val="4"/>
    </w:pPr>
    <w:rPr>
      <w:rFonts w:eastAsiaTheme="majorEastAsia" w:cstheme="majorBidi"/>
      <w:caps/>
      <w:color w:val="2F5496" w:themeColor="accent1" w:themeShade="BF"/>
    </w:rPr>
  </w:style>
  <w:style w:type="paragraph" w:styleId="Heading6">
    <w:name w:val="heading 6"/>
    <w:basedOn w:val="Normal"/>
    <w:next w:val="Normal"/>
    <w:link w:val="Heading6Char"/>
    <w:uiPriority w:val="9"/>
    <w:semiHidden/>
    <w:unhideWhenUsed/>
    <w:qFormat/>
    <w:rsid w:val="00590D09"/>
    <w:pPr>
      <w:keepNext/>
      <w:keepLines/>
      <w:spacing w:before="40" w:after="0"/>
      <w:outlineLvl w:val="5"/>
    </w:pPr>
    <w:rPr>
      <w:rFonts w:eastAsiaTheme="majorEastAsia"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90D09"/>
    <w:pPr>
      <w:keepNext/>
      <w:keepLines/>
      <w:spacing w:before="40" w:after="0"/>
      <w:outlineLvl w:val="6"/>
    </w:pPr>
    <w:rPr>
      <w:rFonts w:eastAsiaTheme="majorEastAsia" w:cstheme="majorBidi"/>
      <w:b/>
      <w:bCs/>
      <w:color w:val="1F3864" w:themeColor="accent1" w:themeShade="80"/>
    </w:rPr>
  </w:style>
  <w:style w:type="paragraph" w:styleId="Heading8">
    <w:name w:val="heading 8"/>
    <w:basedOn w:val="Normal"/>
    <w:next w:val="Normal"/>
    <w:link w:val="Heading8Char"/>
    <w:uiPriority w:val="9"/>
    <w:semiHidden/>
    <w:unhideWhenUsed/>
    <w:qFormat/>
    <w:rsid w:val="00590D09"/>
    <w:pPr>
      <w:keepNext/>
      <w:keepLines/>
      <w:spacing w:before="40" w:after="0"/>
      <w:outlineLvl w:val="7"/>
    </w:pPr>
    <w:rPr>
      <w:rFonts w:eastAsiaTheme="majorEastAsia"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90D09"/>
    <w:pPr>
      <w:keepNext/>
      <w:keepLines/>
      <w:spacing w:before="40" w:after="0"/>
      <w:outlineLvl w:val="8"/>
    </w:pPr>
    <w:rPr>
      <w:rFonts w:eastAsiaTheme="majorEastAsia"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0D09"/>
    <w:pPr>
      <w:spacing w:after="0" w:line="204" w:lineRule="auto"/>
      <w:contextualSpacing/>
    </w:pPr>
    <w:rPr>
      <w:rFonts w:eastAsiaTheme="majorEastAsia" w:cstheme="majorBidi"/>
      <w:caps/>
      <w:color w:val="44546A" w:themeColor="text2"/>
      <w:spacing w:val="-15"/>
      <w:sz w:val="72"/>
      <w:szCs w:val="72"/>
    </w:rPr>
  </w:style>
  <w:style w:type="character" w:customStyle="1" w:styleId="TitleChar">
    <w:name w:val="Title Char"/>
    <w:basedOn w:val="DefaultParagraphFont"/>
    <w:link w:val="Title"/>
    <w:uiPriority w:val="10"/>
    <w:rsid w:val="00590D09"/>
    <w:rPr>
      <w:rFonts w:asciiTheme="majorHAnsi" w:eastAsiaTheme="majorEastAsia" w:hAnsiTheme="majorHAnsi" w:cstheme="majorBidi"/>
      <w:caps/>
      <w:color w:val="44546A" w:themeColor="text2"/>
      <w:spacing w:val="-15"/>
      <w:sz w:val="72"/>
      <w:szCs w:val="72"/>
    </w:rPr>
  </w:style>
  <w:style w:type="paragraph" w:styleId="Header">
    <w:name w:val="header"/>
    <w:basedOn w:val="Normal"/>
    <w:link w:val="HeaderChar"/>
    <w:uiPriority w:val="99"/>
    <w:unhideWhenUsed/>
    <w:rsid w:val="00463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585"/>
  </w:style>
  <w:style w:type="paragraph" w:styleId="Footer">
    <w:name w:val="footer"/>
    <w:basedOn w:val="Normal"/>
    <w:link w:val="FooterChar"/>
    <w:uiPriority w:val="99"/>
    <w:unhideWhenUsed/>
    <w:rsid w:val="00463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585"/>
  </w:style>
  <w:style w:type="character" w:customStyle="1" w:styleId="Heading2Char">
    <w:name w:val="Heading 2 Char"/>
    <w:basedOn w:val="DefaultParagraphFont"/>
    <w:link w:val="Heading2"/>
    <w:uiPriority w:val="9"/>
    <w:rsid w:val="00590D0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970CC"/>
    <w:pPr>
      <w:ind w:left="720"/>
      <w:contextualSpacing/>
    </w:pPr>
  </w:style>
  <w:style w:type="character" w:customStyle="1" w:styleId="Heading1Char">
    <w:name w:val="Heading 1 Char"/>
    <w:basedOn w:val="DefaultParagraphFont"/>
    <w:link w:val="Heading1"/>
    <w:uiPriority w:val="9"/>
    <w:rsid w:val="00590D09"/>
    <w:rPr>
      <w:rFonts w:asciiTheme="majorHAnsi" w:eastAsiaTheme="majorEastAsia" w:hAnsiTheme="majorHAnsi" w:cstheme="majorBidi"/>
      <w:color w:val="1F3864" w:themeColor="accent1" w:themeShade="80"/>
      <w:sz w:val="36"/>
      <w:szCs w:val="36"/>
    </w:rPr>
  </w:style>
  <w:style w:type="character" w:styleId="Hyperlink">
    <w:name w:val="Hyperlink"/>
    <w:basedOn w:val="DefaultParagraphFont"/>
    <w:uiPriority w:val="99"/>
    <w:unhideWhenUsed/>
    <w:rsid w:val="00BC5E4D"/>
    <w:rPr>
      <w:color w:val="0563C1" w:themeColor="hyperlink"/>
      <w:u w:val="single"/>
    </w:rPr>
  </w:style>
  <w:style w:type="character" w:styleId="UnresolvedMention">
    <w:name w:val="Unresolved Mention"/>
    <w:basedOn w:val="DefaultParagraphFont"/>
    <w:uiPriority w:val="99"/>
    <w:semiHidden/>
    <w:unhideWhenUsed/>
    <w:rsid w:val="00BC5E4D"/>
    <w:rPr>
      <w:color w:val="605E5C"/>
      <w:shd w:val="clear" w:color="auto" w:fill="E1DFDD"/>
    </w:rPr>
  </w:style>
  <w:style w:type="character" w:styleId="FollowedHyperlink">
    <w:name w:val="FollowedHyperlink"/>
    <w:basedOn w:val="DefaultParagraphFont"/>
    <w:uiPriority w:val="99"/>
    <w:semiHidden/>
    <w:unhideWhenUsed/>
    <w:rsid w:val="0042639C"/>
    <w:rPr>
      <w:color w:val="954F72" w:themeColor="followedHyperlink"/>
      <w:u w:val="single"/>
    </w:rPr>
  </w:style>
  <w:style w:type="character" w:customStyle="1" w:styleId="Heading3Char">
    <w:name w:val="Heading 3 Char"/>
    <w:basedOn w:val="DefaultParagraphFont"/>
    <w:link w:val="Heading3"/>
    <w:uiPriority w:val="9"/>
    <w:rsid w:val="00590D0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590D09"/>
    <w:rPr>
      <w:rFonts w:asciiTheme="majorHAnsi" w:eastAsiaTheme="majorEastAsia" w:hAnsiTheme="majorHAnsi" w:cstheme="majorBidi"/>
      <w:color w:val="2F5496" w:themeColor="accent1" w:themeShade="BF"/>
      <w:sz w:val="24"/>
      <w:szCs w:val="24"/>
    </w:rPr>
  </w:style>
  <w:style w:type="paragraph" w:styleId="HTMLPreformatted">
    <w:name w:val="HTML Preformatted"/>
    <w:basedOn w:val="Normal"/>
    <w:link w:val="HTMLPreformattedChar"/>
    <w:uiPriority w:val="99"/>
    <w:semiHidden/>
    <w:unhideWhenUsed/>
    <w:rsid w:val="00F40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0288"/>
    <w:rPr>
      <w:rFonts w:ascii="Courier New" w:eastAsia="Times New Roman" w:hAnsi="Courier New" w:cs="Courier New"/>
      <w:sz w:val="20"/>
      <w:szCs w:val="20"/>
    </w:rPr>
  </w:style>
  <w:style w:type="character" w:customStyle="1" w:styleId="pln">
    <w:name w:val="pln"/>
    <w:basedOn w:val="DefaultParagraphFont"/>
    <w:rsid w:val="00F40288"/>
  </w:style>
  <w:style w:type="character" w:customStyle="1" w:styleId="typ">
    <w:name w:val="typ"/>
    <w:basedOn w:val="DefaultParagraphFont"/>
    <w:rsid w:val="00F40288"/>
  </w:style>
  <w:style w:type="character" w:customStyle="1" w:styleId="str">
    <w:name w:val="str"/>
    <w:basedOn w:val="DefaultParagraphFont"/>
    <w:rsid w:val="00F40288"/>
  </w:style>
  <w:style w:type="character" w:customStyle="1" w:styleId="pun">
    <w:name w:val="pun"/>
    <w:basedOn w:val="DefaultParagraphFont"/>
    <w:rsid w:val="00F40288"/>
  </w:style>
  <w:style w:type="character" w:customStyle="1" w:styleId="kwd">
    <w:name w:val="kwd"/>
    <w:basedOn w:val="DefaultParagraphFont"/>
    <w:rsid w:val="00F40288"/>
  </w:style>
  <w:style w:type="paragraph" w:styleId="TOCHeading">
    <w:name w:val="TOC Heading"/>
    <w:basedOn w:val="Heading1"/>
    <w:next w:val="Normal"/>
    <w:uiPriority w:val="39"/>
    <w:unhideWhenUsed/>
    <w:qFormat/>
    <w:rsid w:val="00590D09"/>
    <w:pPr>
      <w:outlineLvl w:val="9"/>
    </w:pPr>
  </w:style>
  <w:style w:type="paragraph" w:styleId="TOC2">
    <w:name w:val="toc 2"/>
    <w:basedOn w:val="Normal"/>
    <w:next w:val="Normal"/>
    <w:autoRedefine/>
    <w:uiPriority w:val="39"/>
    <w:unhideWhenUsed/>
    <w:rsid w:val="0052386F"/>
    <w:pPr>
      <w:spacing w:after="100"/>
      <w:ind w:left="220"/>
    </w:pPr>
  </w:style>
  <w:style w:type="paragraph" w:styleId="TOC1">
    <w:name w:val="toc 1"/>
    <w:basedOn w:val="Normal"/>
    <w:next w:val="Normal"/>
    <w:autoRedefine/>
    <w:uiPriority w:val="39"/>
    <w:unhideWhenUsed/>
    <w:rsid w:val="0052386F"/>
    <w:pPr>
      <w:spacing w:after="100"/>
    </w:pPr>
  </w:style>
  <w:style w:type="paragraph" w:styleId="TOC3">
    <w:name w:val="toc 3"/>
    <w:basedOn w:val="Normal"/>
    <w:next w:val="Normal"/>
    <w:autoRedefine/>
    <w:uiPriority w:val="39"/>
    <w:unhideWhenUsed/>
    <w:rsid w:val="0052386F"/>
    <w:pPr>
      <w:spacing w:after="100"/>
      <w:ind w:left="440"/>
    </w:pPr>
  </w:style>
  <w:style w:type="character" w:customStyle="1" w:styleId="Heading5Char">
    <w:name w:val="Heading 5 Char"/>
    <w:basedOn w:val="DefaultParagraphFont"/>
    <w:link w:val="Heading5"/>
    <w:uiPriority w:val="9"/>
    <w:semiHidden/>
    <w:rsid w:val="00590D0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90D0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90D0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90D0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90D0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90D09"/>
    <w:pPr>
      <w:spacing w:line="240" w:lineRule="auto"/>
    </w:pPr>
    <w:rPr>
      <w:b/>
      <w:bCs/>
      <w:smallCaps/>
      <w:color w:val="44546A" w:themeColor="text2"/>
    </w:rPr>
  </w:style>
  <w:style w:type="paragraph" w:styleId="Subtitle">
    <w:name w:val="Subtitle"/>
    <w:basedOn w:val="Normal"/>
    <w:next w:val="Normal"/>
    <w:link w:val="SubtitleChar"/>
    <w:uiPriority w:val="11"/>
    <w:qFormat/>
    <w:rsid w:val="00590D09"/>
    <w:pPr>
      <w:numPr>
        <w:ilvl w:val="1"/>
      </w:numPr>
      <w:spacing w:after="240" w:line="240" w:lineRule="auto"/>
    </w:pPr>
    <w:rPr>
      <w:rFonts w:eastAsiaTheme="majorEastAsia" w:cstheme="majorBidi"/>
      <w:color w:val="4472C4" w:themeColor="accent1"/>
      <w:sz w:val="28"/>
      <w:szCs w:val="28"/>
    </w:rPr>
  </w:style>
  <w:style w:type="character" w:customStyle="1" w:styleId="SubtitleChar">
    <w:name w:val="Subtitle Char"/>
    <w:basedOn w:val="DefaultParagraphFont"/>
    <w:link w:val="Subtitle"/>
    <w:uiPriority w:val="11"/>
    <w:rsid w:val="00590D09"/>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90D09"/>
    <w:rPr>
      <w:b/>
      <w:bCs/>
    </w:rPr>
  </w:style>
  <w:style w:type="character" w:styleId="Emphasis">
    <w:name w:val="Emphasis"/>
    <w:basedOn w:val="DefaultParagraphFont"/>
    <w:uiPriority w:val="20"/>
    <w:qFormat/>
    <w:rsid w:val="00590D09"/>
    <w:rPr>
      <w:i/>
      <w:iCs/>
    </w:rPr>
  </w:style>
  <w:style w:type="paragraph" w:styleId="NoSpacing">
    <w:name w:val="No Spacing"/>
    <w:uiPriority w:val="1"/>
    <w:qFormat/>
    <w:rsid w:val="00590D09"/>
    <w:pPr>
      <w:spacing w:after="0" w:line="240" w:lineRule="auto"/>
    </w:pPr>
  </w:style>
  <w:style w:type="paragraph" w:styleId="Quote">
    <w:name w:val="Quote"/>
    <w:basedOn w:val="Normal"/>
    <w:next w:val="Normal"/>
    <w:link w:val="QuoteChar"/>
    <w:uiPriority w:val="29"/>
    <w:qFormat/>
    <w:rsid w:val="00590D0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90D09"/>
    <w:rPr>
      <w:color w:val="44546A" w:themeColor="text2"/>
      <w:sz w:val="24"/>
      <w:szCs w:val="24"/>
    </w:rPr>
  </w:style>
  <w:style w:type="paragraph" w:styleId="IntenseQuote">
    <w:name w:val="Intense Quote"/>
    <w:basedOn w:val="Normal"/>
    <w:next w:val="Normal"/>
    <w:link w:val="IntenseQuoteChar"/>
    <w:uiPriority w:val="30"/>
    <w:qFormat/>
    <w:rsid w:val="00590D09"/>
    <w:pPr>
      <w:spacing w:before="100" w:beforeAutospacing="1" w:after="240" w:line="240" w:lineRule="auto"/>
      <w:ind w:left="720"/>
      <w:jc w:val="center"/>
    </w:pPr>
    <w:rPr>
      <w:rFonts w:eastAsiaTheme="majorEastAsia"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90D0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90D09"/>
    <w:rPr>
      <w:i/>
      <w:iCs/>
      <w:color w:val="595959" w:themeColor="text1" w:themeTint="A6"/>
    </w:rPr>
  </w:style>
  <w:style w:type="character" w:styleId="IntenseEmphasis">
    <w:name w:val="Intense Emphasis"/>
    <w:basedOn w:val="DefaultParagraphFont"/>
    <w:uiPriority w:val="21"/>
    <w:qFormat/>
    <w:rsid w:val="00590D09"/>
    <w:rPr>
      <w:b/>
      <w:bCs/>
      <w:i/>
      <w:iCs/>
    </w:rPr>
  </w:style>
  <w:style w:type="character" w:styleId="SubtleReference">
    <w:name w:val="Subtle Reference"/>
    <w:basedOn w:val="DefaultParagraphFont"/>
    <w:uiPriority w:val="31"/>
    <w:qFormat/>
    <w:rsid w:val="00590D0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90D09"/>
    <w:rPr>
      <w:b/>
      <w:bCs/>
      <w:smallCaps/>
      <w:color w:val="44546A" w:themeColor="text2"/>
      <w:u w:val="single"/>
    </w:rPr>
  </w:style>
  <w:style w:type="character" w:styleId="BookTitle">
    <w:name w:val="Book Title"/>
    <w:basedOn w:val="DefaultParagraphFont"/>
    <w:uiPriority w:val="33"/>
    <w:qFormat/>
    <w:rsid w:val="00590D09"/>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2234">
      <w:bodyDiv w:val="1"/>
      <w:marLeft w:val="0"/>
      <w:marRight w:val="0"/>
      <w:marTop w:val="0"/>
      <w:marBottom w:val="0"/>
      <w:divBdr>
        <w:top w:val="none" w:sz="0" w:space="0" w:color="auto"/>
        <w:left w:val="none" w:sz="0" w:space="0" w:color="auto"/>
        <w:bottom w:val="none" w:sz="0" w:space="0" w:color="auto"/>
        <w:right w:val="none" w:sz="0" w:space="0" w:color="auto"/>
      </w:divBdr>
      <w:divsChild>
        <w:div w:id="1676222429">
          <w:marLeft w:val="0"/>
          <w:marRight w:val="0"/>
          <w:marTop w:val="0"/>
          <w:marBottom w:val="0"/>
          <w:divBdr>
            <w:top w:val="none" w:sz="0" w:space="0" w:color="auto"/>
            <w:left w:val="none" w:sz="0" w:space="0" w:color="auto"/>
            <w:bottom w:val="none" w:sz="0" w:space="0" w:color="auto"/>
            <w:right w:val="none" w:sz="0" w:space="0" w:color="auto"/>
          </w:divBdr>
          <w:divsChild>
            <w:div w:id="17500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6766">
      <w:bodyDiv w:val="1"/>
      <w:marLeft w:val="0"/>
      <w:marRight w:val="0"/>
      <w:marTop w:val="0"/>
      <w:marBottom w:val="0"/>
      <w:divBdr>
        <w:top w:val="none" w:sz="0" w:space="0" w:color="auto"/>
        <w:left w:val="none" w:sz="0" w:space="0" w:color="auto"/>
        <w:bottom w:val="none" w:sz="0" w:space="0" w:color="auto"/>
        <w:right w:val="none" w:sz="0" w:space="0" w:color="auto"/>
      </w:divBdr>
    </w:div>
    <w:div w:id="202326667">
      <w:bodyDiv w:val="1"/>
      <w:marLeft w:val="0"/>
      <w:marRight w:val="0"/>
      <w:marTop w:val="0"/>
      <w:marBottom w:val="0"/>
      <w:divBdr>
        <w:top w:val="none" w:sz="0" w:space="0" w:color="auto"/>
        <w:left w:val="none" w:sz="0" w:space="0" w:color="auto"/>
        <w:bottom w:val="none" w:sz="0" w:space="0" w:color="auto"/>
        <w:right w:val="none" w:sz="0" w:space="0" w:color="auto"/>
      </w:divBdr>
      <w:divsChild>
        <w:div w:id="685519782">
          <w:marLeft w:val="0"/>
          <w:marRight w:val="0"/>
          <w:marTop w:val="0"/>
          <w:marBottom w:val="0"/>
          <w:divBdr>
            <w:top w:val="none" w:sz="0" w:space="0" w:color="auto"/>
            <w:left w:val="none" w:sz="0" w:space="0" w:color="auto"/>
            <w:bottom w:val="none" w:sz="0" w:space="0" w:color="auto"/>
            <w:right w:val="none" w:sz="0" w:space="0" w:color="auto"/>
          </w:divBdr>
          <w:divsChild>
            <w:div w:id="121315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7479">
      <w:bodyDiv w:val="1"/>
      <w:marLeft w:val="0"/>
      <w:marRight w:val="0"/>
      <w:marTop w:val="0"/>
      <w:marBottom w:val="0"/>
      <w:divBdr>
        <w:top w:val="none" w:sz="0" w:space="0" w:color="auto"/>
        <w:left w:val="none" w:sz="0" w:space="0" w:color="auto"/>
        <w:bottom w:val="none" w:sz="0" w:space="0" w:color="auto"/>
        <w:right w:val="none" w:sz="0" w:space="0" w:color="auto"/>
      </w:divBdr>
      <w:divsChild>
        <w:div w:id="2037584157">
          <w:marLeft w:val="0"/>
          <w:marRight w:val="0"/>
          <w:marTop w:val="0"/>
          <w:marBottom w:val="0"/>
          <w:divBdr>
            <w:top w:val="none" w:sz="0" w:space="0" w:color="auto"/>
            <w:left w:val="none" w:sz="0" w:space="0" w:color="auto"/>
            <w:bottom w:val="none" w:sz="0" w:space="0" w:color="auto"/>
            <w:right w:val="none" w:sz="0" w:space="0" w:color="auto"/>
          </w:divBdr>
          <w:divsChild>
            <w:div w:id="628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40723">
      <w:bodyDiv w:val="1"/>
      <w:marLeft w:val="0"/>
      <w:marRight w:val="0"/>
      <w:marTop w:val="0"/>
      <w:marBottom w:val="0"/>
      <w:divBdr>
        <w:top w:val="none" w:sz="0" w:space="0" w:color="auto"/>
        <w:left w:val="none" w:sz="0" w:space="0" w:color="auto"/>
        <w:bottom w:val="none" w:sz="0" w:space="0" w:color="auto"/>
        <w:right w:val="none" w:sz="0" w:space="0" w:color="auto"/>
      </w:divBdr>
      <w:divsChild>
        <w:div w:id="649482363">
          <w:marLeft w:val="0"/>
          <w:marRight w:val="0"/>
          <w:marTop w:val="0"/>
          <w:marBottom w:val="0"/>
          <w:divBdr>
            <w:top w:val="none" w:sz="0" w:space="0" w:color="auto"/>
            <w:left w:val="none" w:sz="0" w:space="0" w:color="auto"/>
            <w:bottom w:val="none" w:sz="0" w:space="0" w:color="auto"/>
            <w:right w:val="none" w:sz="0" w:space="0" w:color="auto"/>
          </w:divBdr>
          <w:divsChild>
            <w:div w:id="1998339786">
              <w:marLeft w:val="0"/>
              <w:marRight w:val="0"/>
              <w:marTop w:val="0"/>
              <w:marBottom w:val="0"/>
              <w:divBdr>
                <w:top w:val="none" w:sz="0" w:space="0" w:color="auto"/>
                <w:left w:val="none" w:sz="0" w:space="0" w:color="auto"/>
                <w:bottom w:val="none" w:sz="0" w:space="0" w:color="auto"/>
                <w:right w:val="none" w:sz="0" w:space="0" w:color="auto"/>
              </w:divBdr>
            </w:div>
            <w:div w:id="2007131697">
              <w:marLeft w:val="0"/>
              <w:marRight w:val="0"/>
              <w:marTop w:val="0"/>
              <w:marBottom w:val="0"/>
              <w:divBdr>
                <w:top w:val="none" w:sz="0" w:space="0" w:color="auto"/>
                <w:left w:val="none" w:sz="0" w:space="0" w:color="auto"/>
                <w:bottom w:val="none" w:sz="0" w:space="0" w:color="auto"/>
                <w:right w:val="none" w:sz="0" w:space="0" w:color="auto"/>
              </w:divBdr>
            </w:div>
            <w:div w:id="502164846">
              <w:marLeft w:val="0"/>
              <w:marRight w:val="0"/>
              <w:marTop w:val="0"/>
              <w:marBottom w:val="0"/>
              <w:divBdr>
                <w:top w:val="none" w:sz="0" w:space="0" w:color="auto"/>
                <w:left w:val="none" w:sz="0" w:space="0" w:color="auto"/>
                <w:bottom w:val="none" w:sz="0" w:space="0" w:color="auto"/>
                <w:right w:val="none" w:sz="0" w:space="0" w:color="auto"/>
              </w:divBdr>
            </w:div>
            <w:div w:id="1071076301">
              <w:marLeft w:val="0"/>
              <w:marRight w:val="0"/>
              <w:marTop w:val="0"/>
              <w:marBottom w:val="0"/>
              <w:divBdr>
                <w:top w:val="none" w:sz="0" w:space="0" w:color="auto"/>
                <w:left w:val="none" w:sz="0" w:space="0" w:color="auto"/>
                <w:bottom w:val="none" w:sz="0" w:space="0" w:color="auto"/>
                <w:right w:val="none" w:sz="0" w:space="0" w:color="auto"/>
              </w:divBdr>
            </w:div>
            <w:div w:id="1924560573">
              <w:marLeft w:val="0"/>
              <w:marRight w:val="0"/>
              <w:marTop w:val="0"/>
              <w:marBottom w:val="0"/>
              <w:divBdr>
                <w:top w:val="none" w:sz="0" w:space="0" w:color="auto"/>
                <w:left w:val="none" w:sz="0" w:space="0" w:color="auto"/>
                <w:bottom w:val="none" w:sz="0" w:space="0" w:color="auto"/>
                <w:right w:val="none" w:sz="0" w:space="0" w:color="auto"/>
              </w:divBdr>
            </w:div>
            <w:div w:id="1281916890">
              <w:marLeft w:val="0"/>
              <w:marRight w:val="0"/>
              <w:marTop w:val="0"/>
              <w:marBottom w:val="0"/>
              <w:divBdr>
                <w:top w:val="none" w:sz="0" w:space="0" w:color="auto"/>
                <w:left w:val="none" w:sz="0" w:space="0" w:color="auto"/>
                <w:bottom w:val="none" w:sz="0" w:space="0" w:color="auto"/>
                <w:right w:val="none" w:sz="0" w:space="0" w:color="auto"/>
              </w:divBdr>
            </w:div>
            <w:div w:id="1823933944">
              <w:marLeft w:val="0"/>
              <w:marRight w:val="0"/>
              <w:marTop w:val="0"/>
              <w:marBottom w:val="0"/>
              <w:divBdr>
                <w:top w:val="none" w:sz="0" w:space="0" w:color="auto"/>
                <w:left w:val="none" w:sz="0" w:space="0" w:color="auto"/>
                <w:bottom w:val="none" w:sz="0" w:space="0" w:color="auto"/>
                <w:right w:val="none" w:sz="0" w:space="0" w:color="auto"/>
              </w:divBdr>
            </w:div>
            <w:div w:id="1917592091">
              <w:marLeft w:val="0"/>
              <w:marRight w:val="0"/>
              <w:marTop w:val="0"/>
              <w:marBottom w:val="0"/>
              <w:divBdr>
                <w:top w:val="none" w:sz="0" w:space="0" w:color="auto"/>
                <w:left w:val="none" w:sz="0" w:space="0" w:color="auto"/>
                <w:bottom w:val="none" w:sz="0" w:space="0" w:color="auto"/>
                <w:right w:val="none" w:sz="0" w:space="0" w:color="auto"/>
              </w:divBdr>
            </w:div>
            <w:div w:id="6293608">
              <w:marLeft w:val="0"/>
              <w:marRight w:val="0"/>
              <w:marTop w:val="0"/>
              <w:marBottom w:val="0"/>
              <w:divBdr>
                <w:top w:val="none" w:sz="0" w:space="0" w:color="auto"/>
                <w:left w:val="none" w:sz="0" w:space="0" w:color="auto"/>
                <w:bottom w:val="none" w:sz="0" w:space="0" w:color="auto"/>
                <w:right w:val="none" w:sz="0" w:space="0" w:color="auto"/>
              </w:divBdr>
            </w:div>
            <w:div w:id="2026520265">
              <w:marLeft w:val="0"/>
              <w:marRight w:val="0"/>
              <w:marTop w:val="0"/>
              <w:marBottom w:val="0"/>
              <w:divBdr>
                <w:top w:val="none" w:sz="0" w:space="0" w:color="auto"/>
                <w:left w:val="none" w:sz="0" w:space="0" w:color="auto"/>
                <w:bottom w:val="none" w:sz="0" w:space="0" w:color="auto"/>
                <w:right w:val="none" w:sz="0" w:space="0" w:color="auto"/>
              </w:divBdr>
            </w:div>
            <w:div w:id="813259088">
              <w:marLeft w:val="0"/>
              <w:marRight w:val="0"/>
              <w:marTop w:val="0"/>
              <w:marBottom w:val="0"/>
              <w:divBdr>
                <w:top w:val="none" w:sz="0" w:space="0" w:color="auto"/>
                <w:left w:val="none" w:sz="0" w:space="0" w:color="auto"/>
                <w:bottom w:val="none" w:sz="0" w:space="0" w:color="auto"/>
                <w:right w:val="none" w:sz="0" w:space="0" w:color="auto"/>
              </w:divBdr>
            </w:div>
            <w:div w:id="2003580565">
              <w:marLeft w:val="0"/>
              <w:marRight w:val="0"/>
              <w:marTop w:val="0"/>
              <w:marBottom w:val="0"/>
              <w:divBdr>
                <w:top w:val="none" w:sz="0" w:space="0" w:color="auto"/>
                <w:left w:val="none" w:sz="0" w:space="0" w:color="auto"/>
                <w:bottom w:val="none" w:sz="0" w:space="0" w:color="auto"/>
                <w:right w:val="none" w:sz="0" w:space="0" w:color="auto"/>
              </w:divBdr>
            </w:div>
            <w:div w:id="216821560">
              <w:marLeft w:val="0"/>
              <w:marRight w:val="0"/>
              <w:marTop w:val="0"/>
              <w:marBottom w:val="0"/>
              <w:divBdr>
                <w:top w:val="none" w:sz="0" w:space="0" w:color="auto"/>
                <w:left w:val="none" w:sz="0" w:space="0" w:color="auto"/>
                <w:bottom w:val="none" w:sz="0" w:space="0" w:color="auto"/>
                <w:right w:val="none" w:sz="0" w:space="0" w:color="auto"/>
              </w:divBdr>
            </w:div>
            <w:div w:id="1600672802">
              <w:marLeft w:val="0"/>
              <w:marRight w:val="0"/>
              <w:marTop w:val="0"/>
              <w:marBottom w:val="0"/>
              <w:divBdr>
                <w:top w:val="none" w:sz="0" w:space="0" w:color="auto"/>
                <w:left w:val="none" w:sz="0" w:space="0" w:color="auto"/>
                <w:bottom w:val="none" w:sz="0" w:space="0" w:color="auto"/>
                <w:right w:val="none" w:sz="0" w:space="0" w:color="auto"/>
              </w:divBdr>
            </w:div>
            <w:div w:id="1328098807">
              <w:marLeft w:val="0"/>
              <w:marRight w:val="0"/>
              <w:marTop w:val="0"/>
              <w:marBottom w:val="0"/>
              <w:divBdr>
                <w:top w:val="none" w:sz="0" w:space="0" w:color="auto"/>
                <w:left w:val="none" w:sz="0" w:space="0" w:color="auto"/>
                <w:bottom w:val="none" w:sz="0" w:space="0" w:color="auto"/>
                <w:right w:val="none" w:sz="0" w:space="0" w:color="auto"/>
              </w:divBdr>
            </w:div>
            <w:div w:id="73825733">
              <w:marLeft w:val="0"/>
              <w:marRight w:val="0"/>
              <w:marTop w:val="0"/>
              <w:marBottom w:val="0"/>
              <w:divBdr>
                <w:top w:val="none" w:sz="0" w:space="0" w:color="auto"/>
                <w:left w:val="none" w:sz="0" w:space="0" w:color="auto"/>
                <w:bottom w:val="none" w:sz="0" w:space="0" w:color="auto"/>
                <w:right w:val="none" w:sz="0" w:space="0" w:color="auto"/>
              </w:divBdr>
            </w:div>
            <w:div w:id="533612820">
              <w:marLeft w:val="0"/>
              <w:marRight w:val="0"/>
              <w:marTop w:val="0"/>
              <w:marBottom w:val="0"/>
              <w:divBdr>
                <w:top w:val="none" w:sz="0" w:space="0" w:color="auto"/>
                <w:left w:val="none" w:sz="0" w:space="0" w:color="auto"/>
                <w:bottom w:val="none" w:sz="0" w:space="0" w:color="auto"/>
                <w:right w:val="none" w:sz="0" w:space="0" w:color="auto"/>
              </w:divBdr>
            </w:div>
            <w:div w:id="387652308">
              <w:marLeft w:val="0"/>
              <w:marRight w:val="0"/>
              <w:marTop w:val="0"/>
              <w:marBottom w:val="0"/>
              <w:divBdr>
                <w:top w:val="none" w:sz="0" w:space="0" w:color="auto"/>
                <w:left w:val="none" w:sz="0" w:space="0" w:color="auto"/>
                <w:bottom w:val="none" w:sz="0" w:space="0" w:color="auto"/>
                <w:right w:val="none" w:sz="0" w:space="0" w:color="auto"/>
              </w:divBdr>
            </w:div>
            <w:div w:id="1155875459">
              <w:marLeft w:val="0"/>
              <w:marRight w:val="0"/>
              <w:marTop w:val="0"/>
              <w:marBottom w:val="0"/>
              <w:divBdr>
                <w:top w:val="none" w:sz="0" w:space="0" w:color="auto"/>
                <w:left w:val="none" w:sz="0" w:space="0" w:color="auto"/>
                <w:bottom w:val="none" w:sz="0" w:space="0" w:color="auto"/>
                <w:right w:val="none" w:sz="0" w:space="0" w:color="auto"/>
              </w:divBdr>
            </w:div>
            <w:div w:id="918170103">
              <w:marLeft w:val="0"/>
              <w:marRight w:val="0"/>
              <w:marTop w:val="0"/>
              <w:marBottom w:val="0"/>
              <w:divBdr>
                <w:top w:val="none" w:sz="0" w:space="0" w:color="auto"/>
                <w:left w:val="none" w:sz="0" w:space="0" w:color="auto"/>
                <w:bottom w:val="none" w:sz="0" w:space="0" w:color="auto"/>
                <w:right w:val="none" w:sz="0" w:space="0" w:color="auto"/>
              </w:divBdr>
            </w:div>
            <w:div w:id="1879858601">
              <w:marLeft w:val="0"/>
              <w:marRight w:val="0"/>
              <w:marTop w:val="0"/>
              <w:marBottom w:val="0"/>
              <w:divBdr>
                <w:top w:val="none" w:sz="0" w:space="0" w:color="auto"/>
                <w:left w:val="none" w:sz="0" w:space="0" w:color="auto"/>
                <w:bottom w:val="none" w:sz="0" w:space="0" w:color="auto"/>
                <w:right w:val="none" w:sz="0" w:space="0" w:color="auto"/>
              </w:divBdr>
            </w:div>
            <w:div w:id="1287734259">
              <w:marLeft w:val="0"/>
              <w:marRight w:val="0"/>
              <w:marTop w:val="0"/>
              <w:marBottom w:val="0"/>
              <w:divBdr>
                <w:top w:val="none" w:sz="0" w:space="0" w:color="auto"/>
                <w:left w:val="none" w:sz="0" w:space="0" w:color="auto"/>
                <w:bottom w:val="none" w:sz="0" w:space="0" w:color="auto"/>
                <w:right w:val="none" w:sz="0" w:space="0" w:color="auto"/>
              </w:divBdr>
            </w:div>
            <w:div w:id="1441758387">
              <w:marLeft w:val="0"/>
              <w:marRight w:val="0"/>
              <w:marTop w:val="0"/>
              <w:marBottom w:val="0"/>
              <w:divBdr>
                <w:top w:val="none" w:sz="0" w:space="0" w:color="auto"/>
                <w:left w:val="none" w:sz="0" w:space="0" w:color="auto"/>
                <w:bottom w:val="none" w:sz="0" w:space="0" w:color="auto"/>
                <w:right w:val="none" w:sz="0" w:space="0" w:color="auto"/>
              </w:divBdr>
            </w:div>
            <w:div w:id="3289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3485">
      <w:bodyDiv w:val="1"/>
      <w:marLeft w:val="0"/>
      <w:marRight w:val="0"/>
      <w:marTop w:val="0"/>
      <w:marBottom w:val="0"/>
      <w:divBdr>
        <w:top w:val="none" w:sz="0" w:space="0" w:color="auto"/>
        <w:left w:val="none" w:sz="0" w:space="0" w:color="auto"/>
        <w:bottom w:val="none" w:sz="0" w:space="0" w:color="auto"/>
        <w:right w:val="none" w:sz="0" w:space="0" w:color="auto"/>
      </w:divBdr>
    </w:div>
    <w:div w:id="563226047">
      <w:bodyDiv w:val="1"/>
      <w:marLeft w:val="0"/>
      <w:marRight w:val="0"/>
      <w:marTop w:val="0"/>
      <w:marBottom w:val="0"/>
      <w:divBdr>
        <w:top w:val="none" w:sz="0" w:space="0" w:color="auto"/>
        <w:left w:val="none" w:sz="0" w:space="0" w:color="auto"/>
        <w:bottom w:val="none" w:sz="0" w:space="0" w:color="auto"/>
        <w:right w:val="none" w:sz="0" w:space="0" w:color="auto"/>
      </w:divBdr>
      <w:divsChild>
        <w:div w:id="1887911464">
          <w:marLeft w:val="0"/>
          <w:marRight w:val="0"/>
          <w:marTop w:val="0"/>
          <w:marBottom w:val="0"/>
          <w:divBdr>
            <w:top w:val="none" w:sz="0" w:space="0" w:color="auto"/>
            <w:left w:val="none" w:sz="0" w:space="0" w:color="auto"/>
            <w:bottom w:val="none" w:sz="0" w:space="0" w:color="auto"/>
            <w:right w:val="none" w:sz="0" w:space="0" w:color="auto"/>
          </w:divBdr>
          <w:divsChild>
            <w:div w:id="2093433919">
              <w:marLeft w:val="0"/>
              <w:marRight w:val="0"/>
              <w:marTop w:val="0"/>
              <w:marBottom w:val="0"/>
              <w:divBdr>
                <w:top w:val="none" w:sz="0" w:space="0" w:color="auto"/>
                <w:left w:val="none" w:sz="0" w:space="0" w:color="auto"/>
                <w:bottom w:val="none" w:sz="0" w:space="0" w:color="auto"/>
                <w:right w:val="none" w:sz="0" w:space="0" w:color="auto"/>
              </w:divBdr>
            </w:div>
            <w:div w:id="1123693274">
              <w:marLeft w:val="0"/>
              <w:marRight w:val="0"/>
              <w:marTop w:val="0"/>
              <w:marBottom w:val="0"/>
              <w:divBdr>
                <w:top w:val="none" w:sz="0" w:space="0" w:color="auto"/>
                <w:left w:val="none" w:sz="0" w:space="0" w:color="auto"/>
                <w:bottom w:val="none" w:sz="0" w:space="0" w:color="auto"/>
                <w:right w:val="none" w:sz="0" w:space="0" w:color="auto"/>
              </w:divBdr>
            </w:div>
            <w:div w:id="19054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7366">
      <w:bodyDiv w:val="1"/>
      <w:marLeft w:val="0"/>
      <w:marRight w:val="0"/>
      <w:marTop w:val="0"/>
      <w:marBottom w:val="0"/>
      <w:divBdr>
        <w:top w:val="none" w:sz="0" w:space="0" w:color="auto"/>
        <w:left w:val="none" w:sz="0" w:space="0" w:color="auto"/>
        <w:bottom w:val="none" w:sz="0" w:space="0" w:color="auto"/>
        <w:right w:val="none" w:sz="0" w:space="0" w:color="auto"/>
      </w:divBdr>
      <w:divsChild>
        <w:div w:id="1985430163">
          <w:marLeft w:val="0"/>
          <w:marRight w:val="0"/>
          <w:marTop w:val="0"/>
          <w:marBottom w:val="0"/>
          <w:divBdr>
            <w:top w:val="none" w:sz="0" w:space="0" w:color="auto"/>
            <w:left w:val="none" w:sz="0" w:space="0" w:color="auto"/>
            <w:bottom w:val="none" w:sz="0" w:space="0" w:color="auto"/>
            <w:right w:val="none" w:sz="0" w:space="0" w:color="auto"/>
          </w:divBdr>
          <w:divsChild>
            <w:div w:id="994144735">
              <w:marLeft w:val="0"/>
              <w:marRight w:val="0"/>
              <w:marTop w:val="0"/>
              <w:marBottom w:val="0"/>
              <w:divBdr>
                <w:top w:val="none" w:sz="0" w:space="0" w:color="auto"/>
                <w:left w:val="none" w:sz="0" w:space="0" w:color="auto"/>
                <w:bottom w:val="none" w:sz="0" w:space="0" w:color="auto"/>
                <w:right w:val="none" w:sz="0" w:space="0" w:color="auto"/>
              </w:divBdr>
            </w:div>
            <w:div w:id="424308811">
              <w:marLeft w:val="0"/>
              <w:marRight w:val="0"/>
              <w:marTop w:val="0"/>
              <w:marBottom w:val="0"/>
              <w:divBdr>
                <w:top w:val="none" w:sz="0" w:space="0" w:color="auto"/>
                <w:left w:val="none" w:sz="0" w:space="0" w:color="auto"/>
                <w:bottom w:val="none" w:sz="0" w:space="0" w:color="auto"/>
                <w:right w:val="none" w:sz="0" w:space="0" w:color="auto"/>
              </w:divBdr>
            </w:div>
            <w:div w:id="6319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1878">
      <w:bodyDiv w:val="1"/>
      <w:marLeft w:val="0"/>
      <w:marRight w:val="0"/>
      <w:marTop w:val="0"/>
      <w:marBottom w:val="0"/>
      <w:divBdr>
        <w:top w:val="none" w:sz="0" w:space="0" w:color="auto"/>
        <w:left w:val="none" w:sz="0" w:space="0" w:color="auto"/>
        <w:bottom w:val="none" w:sz="0" w:space="0" w:color="auto"/>
        <w:right w:val="none" w:sz="0" w:space="0" w:color="auto"/>
      </w:divBdr>
    </w:div>
    <w:div w:id="638145261">
      <w:bodyDiv w:val="1"/>
      <w:marLeft w:val="0"/>
      <w:marRight w:val="0"/>
      <w:marTop w:val="0"/>
      <w:marBottom w:val="0"/>
      <w:divBdr>
        <w:top w:val="none" w:sz="0" w:space="0" w:color="auto"/>
        <w:left w:val="none" w:sz="0" w:space="0" w:color="auto"/>
        <w:bottom w:val="none" w:sz="0" w:space="0" w:color="auto"/>
        <w:right w:val="none" w:sz="0" w:space="0" w:color="auto"/>
      </w:divBdr>
      <w:divsChild>
        <w:div w:id="648634222">
          <w:marLeft w:val="0"/>
          <w:marRight w:val="0"/>
          <w:marTop w:val="0"/>
          <w:marBottom w:val="0"/>
          <w:divBdr>
            <w:top w:val="none" w:sz="0" w:space="0" w:color="auto"/>
            <w:left w:val="none" w:sz="0" w:space="0" w:color="auto"/>
            <w:bottom w:val="none" w:sz="0" w:space="0" w:color="auto"/>
            <w:right w:val="none" w:sz="0" w:space="0" w:color="auto"/>
          </w:divBdr>
          <w:divsChild>
            <w:div w:id="1479348136">
              <w:marLeft w:val="0"/>
              <w:marRight w:val="0"/>
              <w:marTop w:val="0"/>
              <w:marBottom w:val="0"/>
              <w:divBdr>
                <w:top w:val="none" w:sz="0" w:space="0" w:color="auto"/>
                <w:left w:val="none" w:sz="0" w:space="0" w:color="auto"/>
                <w:bottom w:val="none" w:sz="0" w:space="0" w:color="auto"/>
                <w:right w:val="none" w:sz="0" w:space="0" w:color="auto"/>
              </w:divBdr>
            </w:div>
            <w:div w:id="736779905">
              <w:marLeft w:val="0"/>
              <w:marRight w:val="0"/>
              <w:marTop w:val="0"/>
              <w:marBottom w:val="0"/>
              <w:divBdr>
                <w:top w:val="none" w:sz="0" w:space="0" w:color="auto"/>
                <w:left w:val="none" w:sz="0" w:space="0" w:color="auto"/>
                <w:bottom w:val="none" w:sz="0" w:space="0" w:color="auto"/>
                <w:right w:val="none" w:sz="0" w:space="0" w:color="auto"/>
              </w:divBdr>
            </w:div>
            <w:div w:id="3855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4853">
      <w:bodyDiv w:val="1"/>
      <w:marLeft w:val="0"/>
      <w:marRight w:val="0"/>
      <w:marTop w:val="0"/>
      <w:marBottom w:val="0"/>
      <w:divBdr>
        <w:top w:val="none" w:sz="0" w:space="0" w:color="auto"/>
        <w:left w:val="none" w:sz="0" w:space="0" w:color="auto"/>
        <w:bottom w:val="none" w:sz="0" w:space="0" w:color="auto"/>
        <w:right w:val="none" w:sz="0" w:space="0" w:color="auto"/>
      </w:divBdr>
      <w:divsChild>
        <w:div w:id="229966619">
          <w:marLeft w:val="0"/>
          <w:marRight w:val="0"/>
          <w:marTop w:val="0"/>
          <w:marBottom w:val="0"/>
          <w:divBdr>
            <w:top w:val="none" w:sz="0" w:space="0" w:color="auto"/>
            <w:left w:val="none" w:sz="0" w:space="0" w:color="auto"/>
            <w:bottom w:val="none" w:sz="0" w:space="0" w:color="auto"/>
            <w:right w:val="none" w:sz="0" w:space="0" w:color="auto"/>
          </w:divBdr>
          <w:divsChild>
            <w:div w:id="9887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08439">
      <w:bodyDiv w:val="1"/>
      <w:marLeft w:val="0"/>
      <w:marRight w:val="0"/>
      <w:marTop w:val="0"/>
      <w:marBottom w:val="0"/>
      <w:divBdr>
        <w:top w:val="none" w:sz="0" w:space="0" w:color="auto"/>
        <w:left w:val="none" w:sz="0" w:space="0" w:color="auto"/>
        <w:bottom w:val="none" w:sz="0" w:space="0" w:color="auto"/>
        <w:right w:val="none" w:sz="0" w:space="0" w:color="auto"/>
      </w:divBdr>
      <w:divsChild>
        <w:div w:id="231431806">
          <w:marLeft w:val="0"/>
          <w:marRight w:val="0"/>
          <w:marTop w:val="0"/>
          <w:marBottom w:val="0"/>
          <w:divBdr>
            <w:top w:val="none" w:sz="0" w:space="0" w:color="auto"/>
            <w:left w:val="none" w:sz="0" w:space="0" w:color="auto"/>
            <w:bottom w:val="none" w:sz="0" w:space="0" w:color="auto"/>
            <w:right w:val="none" w:sz="0" w:space="0" w:color="auto"/>
          </w:divBdr>
          <w:divsChild>
            <w:div w:id="9316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24829">
      <w:bodyDiv w:val="1"/>
      <w:marLeft w:val="0"/>
      <w:marRight w:val="0"/>
      <w:marTop w:val="0"/>
      <w:marBottom w:val="0"/>
      <w:divBdr>
        <w:top w:val="none" w:sz="0" w:space="0" w:color="auto"/>
        <w:left w:val="none" w:sz="0" w:space="0" w:color="auto"/>
        <w:bottom w:val="none" w:sz="0" w:space="0" w:color="auto"/>
        <w:right w:val="none" w:sz="0" w:space="0" w:color="auto"/>
      </w:divBdr>
      <w:divsChild>
        <w:div w:id="66729839">
          <w:marLeft w:val="0"/>
          <w:marRight w:val="0"/>
          <w:marTop w:val="0"/>
          <w:marBottom w:val="0"/>
          <w:divBdr>
            <w:top w:val="none" w:sz="0" w:space="0" w:color="auto"/>
            <w:left w:val="none" w:sz="0" w:space="0" w:color="auto"/>
            <w:bottom w:val="none" w:sz="0" w:space="0" w:color="auto"/>
            <w:right w:val="none" w:sz="0" w:space="0" w:color="auto"/>
          </w:divBdr>
          <w:divsChild>
            <w:div w:id="1734279414">
              <w:marLeft w:val="0"/>
              <w:marRight w:val="0"/>
              <w:marTop w:val="0"/>
              <w:marBottom w:val="0"/>
              <w:divBdr>
                <w:top w:val="none" w:sz="0" w:space="0" w:color="auto"/>
                <w:left w:val="none" w:sz="0" w:space="0" w:color="auto"/>
                <w:bottom w:val="none" w:sz="0" w:space="0" w:color="auto"/>
                <w:right w:val="none" w:sz="0" w:space="0" w:color="auto"/>
              </w:divBdr>
            </w:div>
            <w:div w:id="1447851313">
              <w:marLeft w:val="0"/>
              <w:marRight w:val="0"/>
              <w:marTop w:val="0"/>
              <w:marBottom w:val="0"/>
              <w:divBdr>
                <w:top w:val="none" w:sz="0" w:space="0" w:color="auto"/>
                <w:left w:val="none" w:sz="0" w:space="0" w:color="auto"/>
                <w:bottom w:val="none" w:sz="0" w:space="0" w:color="auto"/>
                <w:right w:val="none" w:sz="0" w:space="0" w:color="auto"/>
              </w:divBdr>
            </w:div>
            <w:div w:id="2032762711">
              <w:marLeft w:val="0"/>
              <w:marRight w:val="0"/>
              <w:marTop w:val="0"/>
              <w:marBottom w:val="0"/>
              <w:divBdr>
                <w:top w:val="none" w:sz="0" w:space="0" w:color="auto"/>
                <w:left w:val="none" w:sz="0" w:space="0" w:color="auto"/>
                <w:bottom w:val="none" w:sz="0" w:space="0" w:color="auto"/>
                <w:right w:val="none" w:sz="0" w:space="0" w:color="auto"/>
              </w:divBdr>
            </w:div>
            <w:div w:id="1693611195">
              <w:marLeft w:val="0"/>
              <w:marRight w:val="0"/>
              <w:marTop w:val="0"/>
              <w:marBottom w:val="0"/>
              <w:divBdr>
                <w:top w:val="none" w:sz="0" w:space="0" w:color="auto"/>
                <w:left w:val="none" w:sz="0" w:space="0" w:color="auto"/>
                <w:bottom w:val="none" w:sz="0" w:space="0" w:color="auto"/>
                <w:right w:val="none" w:sz="0" w:space="0" w:color="auto"/>
              </w:divBdr>
            </w:div>
            <w:div w:id="1570076526">
              <w:marLeft w:val="0"/>
              <w:marRight w:val="0"/>
              <w:marTop w:val="0"/>
              <w:marBottom w:val="0"/>
              <w:divBdr>
                <w:top w:val="none" w:sz="0" w:space="0" w:color="auto"/>
                <w:left w:val="none" w:sz="0" w:space="0" w:color="auto"/>
                <w:bottom w:val="none" w:sz="0" w:space="0" w:color="auto"/>
                <w:right w:val="none" w:sz="0" w:space="0" w:color="auto"/>
              </w:divBdr>
            </w:div>
            <w:div w:id="1890876096">
              <w:marLeft w:val="0"/>
              <w:marRight w:val="0"/>
              <w:marTop w:val="0"/>
              <w:marBottom w:val="0"/>
              <w:divBdr>
                <w:top w:val="none" w:sz="0" w:space="0" w:color="auto"/>
                <w:left w:val="none" w:sz="0" w:space="0" w:color="auto"/>
                <w:bottom w:val="none" w:sz="0" w:space="0" w:color="auto"/>
                <w:right w:val="none" w:sz="0" w:space="0" w:color="auto"/>
              </w:divBdr>
            </w:div>
            <w:div w:id="948702771">
              <w:marLeft w:val="0"/>
              <w:marRight w:val="0"/>
              <w:marTop w:val="0"/>
              <w:marBottom w:val="0"/>
              <w:divBdr>
                <w:top w:val="none" w:sz="0" w:space="0" w:color="auto"/>
                <w:left w:val="none" w:sz="0" w:space="0" w:color="auto"/>
                <w:bottom w:val="none" w:sz="0" w:space="0" w:color="auto"/>
                <w:right w:val="none" w:sz="0" w:space="0" w:color="auto"/>
              </w:divBdr>
            </w:div>
            <w:div w:id="1256401027">
              <w:marLeft w:val="0"/>
              <w:marRight w:val="0"/>
              <w:marTop w:val="0"/>
              <w:marBottom w:val="0"/>
              <w:divBdr>
                <w:top w:val="none" w:sz="0" w:space="0" w:color="auto"/>
                <w:left w:val="none" w:sz="0" w:space="0" w:color="auto"/>
                <w:bottom w:val="none" w:sz="0" w:space="0" w:color="auto"/>
                <w:right w:val="none" w:sz="0" w:space="0" w:color="auto"/>
              </w:divBdr>
            </w:div>
            <w:div w:id="850796694">
              <w:marLeft w:val="0"/>
              <w:marRight w:val="0"/>
              <w:marTop w:val="0"/>
              <w:marBottom w:val="0"/>
              <w:divBdr>
                <w:top w:val="none" w:sz="0" w:space="0" w:color="auto"/>
                <w:left w:val="none" w:sz="0" w:space="0" w:color="auto"/>
                <w:bottom w:val="none" w:sz="0" w:space="0" w:color="auto"/>
                <w:right w:val="none" w:sz="0" w:space="0" w:color="auto"/>
              </w:divBdr>
            </w:div>
            <w:div w:id="475339652">
              <w:marLeft w:val="0"/>
              <w:marRight w:val="0"/>
              <w:marTop w:val="0"/>
              <w:marBottom w:val="0"/>
              <w:divBdr>
                <w:top w:val="none" w:sz="0" w:space="0" w:color="auto"/>
                <w:left w:val="none" w:sz="0" w:space="0" w:color="auto"/>
                <w:bottom w:val="none" w:sz="0" w:space="0" w:color="auto"/>
                <w:right w:val="none" w:sz="0" w:space="0" w:color="auto"/>
              </w:divBdr>
            </w:div>
            <w:div w:id="3565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10392">
      <w:bodyDiv w:val="1"/>
      <w:marLeft w:val="0"/>
      <w:marRight w:val="0"/>
      <w:marTop w:val="0"/>
      <w:marBottom w:val="0"/>
      <w:divBdr>
        <w:top w:val="none" w:sz="0" w:space="0" w:color="auto"/>
        <w:left w:val="none" w:sz="0" w:space="0" w:color="auto"/>
        <w:bottom w:val="none" w:sz="0" w:space="0" w:color="auto"/>
        <w:right w:val="none" w:sz="0" w:space="0" w:color="auto"/>
      </w:divBdr>
    </w:div>
    <w:div w:id="808287205">
      <w:bodyDiv w:val="1"/>
      <w:marLeft w:val="0"/>
      <w:marRight w:val="0"/>
      <w:marTop w:val="0"/>
      <w:marBottom w:val="0"/>
      <w:divBdr>
        <w:top w:val="none" w:sz="0" w:space="0" w:color="auto"/>
        <w:left w:val="none" w:sz="0" w:space="0" w:color="auto"/>
        <w:bottom w:val="none" w:sz="0" w:space="0" w:color="auto"/>
        <w:right w:val="none" w:sz="0" w:space="0" w:color="auto"/>
      </w:divBdr>
      <w:divsChild>
        <w:div w:id="1275943076">
          <w:marLeft w:val="0"/>
          <w:marRight w:val="0"/>
          <w:marTop w:val="0"/>
          <w:marBottom w:val="0"/>
          <w:divBdr>
            <w:top w:val="none" w:sz="0" w:space="0" w:color="auto"/>
            <w:left w:val="none" w:sz="0" w:space="0" w:color="auto"/>
            <w:bottom w:val="none" w:sz="0" w:space="0" w:color="auto"/>
            <w:right w:val="none" w:sz="0" w:space="0" w:color="auto"/>
          </w:divBdr>
          <w:divsChild>
            <w:div w:id="5908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3238">
      <w:bodyDiv w:val="1"/>
      <w:marLeft w:val="0"/>
      <w:marRight w:val="0"/>
      <w:marTop w:val="0"/>
      <w:marBottom w:val="0"/>
      <w:divBdr>
        <w:top w:val="none" w:sz="0" w:space="0" w:color="auto"/>
        <w:left w:val="none" w:sz="0" w:space="0" w:color="auto"/>
        <w:bottom w:val="none" w:sz="0" w:space="0" w:color="auto"/>
        <w:right w:val="none" w:sz="0" w:space="0" w:color="auto"/>
      </w:divBdr>
    </w:div>
    <w:div w:id="811870433">
      <w:bodyDiv w:val="1"/>
      <w:marLeft w:val="0"/>
      <w:marRight w:val="0"/>
      <w:marTop w:val="0"/>
      <w:marBottom w:val="0"/>
      <w:divBdr>
        <w:top w:val="none" w:sz="0" w:space="0" w:color="auto"/>
        <w:left w:val="none" w:sz="0" w:space="0" w:color="auto"/>
        <w:bottom w:val="none" w:sz="0" w:space="0" w:color="auto"/>
        <w:right w:val="none" w:sz="0" w:space="0" w:color="auto"/>
      </w:divBdr>
      <w:divsChild>
        <w:div w:id="1057317042">
          <w:marLeft w:val="0"/>
          <w:marRight w:val="0"/>
          <w:marTop w:val="0"/>
          <w:marBottom w:val="0"/>
          <w:divBdr>
            <w:top w:val="none" w:sz="0" w:space="0" w:color="auto"/>
            <w:left w:val="none" w:sz="0" w:space="0" w:color="auto"/>
            <w:bottom w:val="none" w:sz="0" w:space="0" w:color="auto"/>
            <w:right w:val="none" w:sz="0" w:space="0" w:color="auto"/>
          </w:divBdr>
          <w:divsChild>
            <w:div w:id="160312728">
              <w:marLeft w:val="0"/>
              <w:marRight w:val="0"/>
              <w:marTop w:val="0"/>
              <w:marBottom w:val="0"/>
              <w:divBdr>
                <w:top w:val="none" w:sz="0" w:space="0" w:color="auto"/>
                <w:left w:val="none" w:sz="0" w:space="0" w:color="auto"/>
                <w:bottom w:val="none" w:sz="0" w:space="0" w:color="auto"/>
                <w:right w:val="none" w:sz="0" w:space="0" w:color="auto"/>
              </w:divBdr>
            </w:div>
            <w:div w:id="755832355">
              <w:marLeft w:val="0"/>
              <w:marRight w:val="0"/>
              <w:marTop w:val="0"/>
              <w:marBottom w:val="0"/>
              <w:divBdr>
                <w:top w:val="none" w:sz="0" w:space="0" w:color="auto"/>
                <w:left w:val="none" w:sz="0" w:space="0" w:color="auto"/>
                <w:bottom w:val="none" w:sz="0" w:space="0" w:color="auto"/>
                <w:right w:val="none" w:sz="0" w:space="0" w:color="auto"/>
              </w:divBdr>
            </w:div>
            <w:div w:id="21051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7935">
      <w:bodyDiv w:val="1"/>
      <w:marLeft w:val="0"/>
      <w:marRight w:val="0"/>
      <w:marTop w:val="0"/>
      <w:marBottom w:val="0"/>
      <w:divBdr>
        <w:top w:val="none" w:sz="0" w:space="0" w:color="auto"/>
        <w:left w:val="none" w:sz="0" w:space="0" w:color="auto"/>
        <w:bottom w:val="none" w:sz="0" w:space="0" w:color="auto"/>
        <w:right w:val="none" w:sz="0" w:space="0" w:color="auto"/>
      </w:divBdr>
    </w:div>
    <w:div w:id="898245825">
      <w:bodyDiv w:val="1"/>
      <w:marLeft w:val="0"/>
      <w:marRight w:val="0"/>
      <w:marTop w:val="0"/>
      <w:marBottom w:val="0"/>
      <w:divBdr>
        <w:top w:val="none" w:sz="0" w:space="0" w:color="auto"/>
        <w:left w:val="none" w:sz="0" w:space="0" w:color="auto"/>
        <w:bottom w:val="none" w:sz="0" w:space="0" w:color="auto"/>
        <w:right w:val="none" w:sz="0" w:space="0" w:color="auto"/>
      </w:divBdr>
      <w:divsChild>
        <w:div w:id="1158964209">
          <w:marLeft w:val="0"/>
          <w:marRight w:val="0"/>
          <w:marTop w:val="0"/>
          <w:marBottom w:val="0"/>
          <w:divBdr>
            <w:top w:val="none" w:sz="0" w:space="0" w:color="auto"/>
            <w:left w:val="none" w:sz="0" w:space="0" w:color="auto"/>
            <w:bottom w:val="none" w:sz="0" w:space="0" w:color="auto"/>
            <w:right w:val="none" w:sz="0" w:space="0" w:color="auto"/>
          </w:divBdr>
          <w:divsChild>
            <w:div w:id="1490486140">
              <w:marLeft w:val="0"/>
              <w:marRight w:val="0"/>
              <w:marTop w:val="0"/>
              <w:marBottom w:val="0"/>
              <w:divBdr>
                <w:top w:val="none" w:sz="0" w:space="0" w:color="auto"/>
                <w:left w:val="none" w:sz="0" w:space="0" w:color="auto"/>
                <w:bottom w:val="none" w:sz="0" w:space="0" w:color="auto"/>
                <w:right w:val="none" w:sz="0" w:space="0" w:color="auto"/>
              </w:divBdr>
            </w:div>
            <w:div w:id="2016690177">
              <w:marLeft w:val="0"/>
              <w:marRight w:val="0"/>
              <w:marTop w:val="0"/>
              <w:marBottom w:val="0"/>
              <w:divBdr>
                <w:top w:val="none" w:sz="0" w:space="0" w:color="auto"/>
                <w:left w:val="none" w:sz="0" w:space="0" w:color="auto"/>
                <w:bottom w:val="none" w:sz="0" w:space="0" w:color="auto"/>
                <w:right w:val="none" w:sz="0" w:space="0" w:color="auto"/>
              </w:divBdr>
            </w:div>
            <w:div w:id="20417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1990">
      <w:bodyDiv w:val="1"/>
      <w:marLeft w:val="0"/>
      <w:marRight w:val="0"/>
      <w:marTop w:val="0"/>
      <w:marBottom w:val="0"/>
      <w:divBdr>
        <w:top w:val="none" w:sz="0" w:space="0" w:color="auto"/>
        <w:left w:val="none" w:sz="0" w:space="0" w:color="auto"/>
        <w:bottom w:val="none" w:sz="0" w:space="0" w:color="auto"/>
        <w:right w:val="none" w:sz="0" w:space="0" w:color="auto"/>
      </w:divBdr>
    </w:div>
    <w:div w:id="965743952">
      <w:bodyDiv w:val="1"/>
      <w:marLeft w:val="0"/>
      <w:marRight w:val="0"/>
      <w:marTop w:val="0"/>
      <w:marBottom w:val="0"/>
      <w:divBdr>
        <w:top w:val="none" w:sz="0" w:space="0" w:color="auto"/>
        <w:left w:val="none" w:sz="0" w:space="0" w:color="auto"/>
        <w:bottom w:val="none" w:sz="0" w:space="0" w:color="auto"/>
        <w:right w:val="none" w:sz="0" w:space="0" w:color="auto"/>
      </w:divBdr>
      <w:divsChild>
        <w:div w:id="1649286731">
          <w:marLeft w:val="0"/>
          <w:marRight w:val="0"/>
          <w:marTop w:val="0"/>
          <w:marBottom w:val="0"/>
          <w:divBdr>
            <w:top w:val="none" w:sz="0" w:space="0" w:color="auto"/>
            <w:left w:val="none" w:sz="0" w:space="0" w:color="auto"/>
            <w:bottom w:val="none" w:sz="0" w:space="0" w:color="auto"/>
            <w:right w:val="none" w:sz="0" w:space="0" w:color="auto"/>
          </w:divBdr>
          <w:divsChild>
            <w:div w:id="14376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6017">
      <w:bodyDiv w:val="1"/>
      <w:marLeft w:val="0"/>
      <w:marRight w:val="0"/>
      <w:marTop w:val="0"/>
      <w:marBottom w:val="0"/>
      <w:divBdr>
        <w:top w:val="none" w:sz="0" w:space="0" w:color="auto"/>
        <w:left w:val="none" w:sz="0" w:space="0" w:color="auto"/>
        <w:bottom w:val="none" w:sz="0" w:space="0" w:color="auto"/>
        <w:right w:val="none" w:sz="0" w:space="0" w:color="auto"/>
      </w:divBdr>
      <w:divsChild>
        <w:div w:id="1885016514">
          <w:marLeft w:val="0"/>
          <w:marRight w:val="0"/>
          <w:marTop w:val="0"/>
          <w:marBottom w:val="0"/>
          <w:divBdr>
            <w:top w:val="none" w:sz="0" w:space="0" w:color="auto"/>
            <w:left w:val="none" w:sz="0" w:space="0" w:color="auto"/>
            <w:bottom w:val="none" w:sz="0" w:space="0" w:color="auto"/>
            <w:right w:val="none" w:sz="0" w:space="0" w:color="auto"/>
          </w:divBdr>
          <w:divsChild>
            <w:div w:id="218790152">
              <w:marLeft w:val="0"/>
              <w:marRight w:val="0"/>
              <w:marTop w:val="0"/>
              <w:marBottom w:val="0"/>
              <w:divBdr>
                <w:top w:val="none" w:sz="0" w:space="0" w:color="auto"/>
                <w:left w:val="none" w:sz="0" w:space="0" w:color="auto"/>
                <w:bottom w:val="none" w:sz="0" w:space="0" w:color="auto"/>
                <w:right w:val="none" w:sz="0" w:space="0" w:color="auto"/>
              </w:divBdr>
            </w:div>
            <w:div w:id="685795061">
              <w:marLeft w:val="0"/>
              <w:marRight w:val="0"/>
              <w:marTop w:val="0"/>
              <w:marBottom w:val="0"/>
              <w:divBdr>
                <w:top w:val="none" w:sz="0" w:space="0" w:color="auto"/>
                <w:left w:val="none" w:sz="0" w:space="0" w:color="auto"/>
                <w:bottom w:val="none" w:sz="0" w:space="0" w:color="auto"/>
                <w:right w:val="none" w:sz="0" w:space="0" w:color="auto"/>
              </w:divBdr>
            </w:div>
            <w:div w:id="709452233">
              <w:marLeft w:val="0"/>
              <w:marRight w:val="0"/>
              <w:marTop w:val="0"/>
              <w:marBottom w:val="0"/>
              <w:divBdr>
                <w:top w:val="none" w:sz="0" w:space="0" w:color="auto"/>
                <w:left w:val="none" w:sz="0" w:space="0" w:color="auto"/>
                <w:bottom w:val="none" w:sz="0" w:space="0" w:color="auto"/>
                <w:right w:val="none" w:sz="0" w:space="0" w:color="auto"/>
              </w:divBdr>
            </w:div>
            <w:div w:id="1221480304">
              <w:marLeft w:val="0"/>
              <w:marRight w:val="0"/>
              <w:marTop w:val="0"/>
              <w:marBottom w:val="0"/>
              <w:divBdr>
                <w:top w:val="none" w:sz="0" w:space="0" w:color="auto"/>
                <w:left w:val="none" w:sz="0" w:space="0" w:color="auto"/>
                <w:bottom w:val="none" w:sz="0" w:space="0" w:color="auto"/>
                <w:right w:val="none" w:sz="0" w:space="0" w:color="auto"/>
              </w:divBdr>
            </w:div>
            <w:div w:id="1403210723">
              <w:marLeft w:val="0"/>
              <w:marRight w:val="0"/>
              <w:marTop w:val="0"/>
              <w:marBottom w:val="0"/>
              <w:divBdr>
                <w:top w:val="none" w:sz="0" w:space="0" w:color="auto"/>
                <w:left w:val="none" w:sz="0" w:space="0" w:color="auto"/>
                <w:bottom w:val="none" w:sz="0" w:space="0" w:color="auto"/>
                <w:right w:val="none" w:sz="0" w:space="0" w:color="auto"/>
              </w:divBdr>
            </w:div>
            <w:div w:id="1956012028">
              <w:marLeft w:val="0"/>
              <w:marRight w:val="0"/>
              <w:marTop w:val="0"/>
              <w:marBottom w:val="0"/>
              <w:divBdr>
                <w:top w:val="none" w:sz="0" w:space="0" w:color="auto"/>
                <w:left w:val="none" w:sz="0" w:space="0" w:color="auto"/>
                <w:bottom w:val="none" w:sz="0" w:space="0" w:color="auto"/>
                <w:right w:val="none" w:sz="0" w:space="0" w:color="auto"/>
              </w:divBdr>
            </w:div>
            <w:div w:id="19863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3725">
      <w:bodyDiv w:val="1"/>
      <w:marLeft w:val="0"/>
      <w:marRight w:val="0"/>
      <w:marTop w:val="0"/>
      <w:marBottom w:val="0"/>
      <w:divBdr>
        <w:top w:val="none" w:sz="0" w:space="0" w:color="auto"/>
        <w:left w:val="none" w:sz="0" w:space="0" w:color="auto"/>
        <w:bottom w:val="none" w:sz="0" w:space="0" w:color="auto"/>
        <w:right w:val="none" w:sz="0" w:space="0" w:color="auto"/>
      </w:divBdr>
      <w:divsChild>
        <w:div w:id="628439499">
          <w:marLeft w:val="0"/>
          <w:marRight w:val="0"/>
          <w:marTop w:val="0"/>
          <w:marBottom w:val="0"/>
          <w:divBdr>
            <w:top w:val="none" w:sz="0" w:space="0" w:color="auto"/>
            <w:left w:val="none" w:sz="0" w:space="0" w:color="auto"/>
            <w:bottom w:val="none" w:sz="0" w:space="0" w:color="auto"/>
            <w:right w:val="none" w:sz="0" w:space="0" w:color="auto"/>
          </w:divBdr>
          <w:divsChild>
            <w:div w:id="20232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7992">
      <w:bodyDiv w:val="1"/>
      <w:marLeft w:val="0"/>
      <w:marRight w:val="0"/>
      <w:marTop w:val="0"/>
      <w:marBottom w:val="0"/>
      <w:divBdr>
        <w:top w:val="none" w:sz="0" w:space="0" w:color="auto"/>
        <w:left w:val="none" w:sz="0" w:space="0" w:color="auto"/>
        <w:bottom w:val="none" w:sz="0" w:space="0" w:color="auto"/>
        <w:right w:val="none" w:sz="0" w:space="0" w:color="auto"/>
      </w:divBdr>
      <w:divsChild>
        <w:div w:id="278876771">
          <w:marLeft w:val="0"/>
          <w:marRight w:val="0"/>
          <w:marTop w:val="0"/>
          <w:marBottom w:val="0"/>
          <w:divBdr>
            <w:top w:val="none" w:sz="0" w:space="0" w:color="auto"/>
            <w:left w:val="none" w:sz="0" w:space="0" w:color="auto"/>
            <w:bottom w:val="none" w:sz="0" w:space="0" w:color="auto"/>
            <w:right w:val="none" w:sz="0" w:space="0" w:color="auto"/>
          </w:divBdr>
          <w:divsChild>
            <w:div w:id="5737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241">
      <w:bodyDiv w:val="1"/>
      <w:marLeft w:val="0"/>
      <w:marRight w:val="0"/>
      <w:marTop w:val="0"/>
      <w:marBottom w:val="0"/>
      <w:divBdr>
        <w:top w:val="none" w:sz="0" w:space="0" w:color="auto"/>
        <w:left w:val="none" w:sz="0" w:space="0" w:color="auto"/>
        <w:bottom w:val="none" w:sz="0" w:space="0" w:color="auto"/>
        <w:right w:val="none" w:sz="0" w:space="0" w:color="auto"/>
      </w:divBdr>
      <w:divsChild>
        <w:div w:id="1855412105">
          <w:marLeft w:val="0"/>
          <w:marRight w:val="0"/>
          <w:marTop w:val="0"/>
          <w:marBottom w:val="0"/>
          <w:divBdr>
            <w:top w:val="none" w:sz="0" w:space="0" w:color="auto"/>
            <w:left w:val="none" w:sz="0" w:space="0" w:color="auto"/>
            <w:bottom w:val="none" w:sz="0" w:space="0" w:color="auto"/>
            <w:right w:val="none" w:sz="0" w:space="0" w:color="auto"/>
          </w:divBdr>
          <w:divsChild>
            <w:div w:id="12495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2041">
      <w:bodyDiv w:val="1"/>
      <w:marLeft w:val="0"/>
      <w:marRight w:val="0"/>
      <w:marTop w:val="0"/>
      <w:marBottom w:val="0"/>
      <w:divBdr>
        <w:top w:val="none" w:sz="0" w:space="0" w:color="auto"/>
        <w:left w:val="none" w:sz="0" w:space="0" w:color="auto"/>
        <w:bottom w:val="none" w:sz="0" w:space="0" w:color="auto"/>
        <w:right w:val="none" w:sz="0" w:space="0" w:color="auto"/>
      </w:divBdr>
      <w:divsChild>
        <w:div w:id="1352879828">
          <w:marLeft w:val="0"/>
          <w:marRight w:val="0"/>
          <w:marTop w:val="0"/>
          <w:marBottom w:val="0"/>
          <w:divBdr>
            <w:top w:val="none" w:sz="0" w:space="0" w:color="auto"/>
            <w:left w:val="none" w:sz="0" w:space="0" w:color="auto"/>
            <w:bottom w:val="none" w:sz="0" w:space="0" w:color="auto"/>
            <w:right w:val="none" w:sz="0" w:space="0" w:color="auto"/>
          </w:divBdr>
          <w:divsChild>
            <w:div w:id="13844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1510">
      <w:bodyDiv w:val="1"/>
      <w:marLeft w:val="0"/>
      <w:marRight w:val="0"/>
      <w:marTop w:val="0"/>
      <w:marBottom w:val="0"/>
      <w:divBdr>
        <w:top w:val="none" w:sz="0" w:space="0" w:color="auto"/>
        <w:left w:val="none" w:sz="0" w:space="0" w:color="auto"/>
        <w:bottom w:val="none" w:sz="0" w:space="0" w:color="auto"/>
        <w:right w:val="none" w:sz="0" w:space="0" w:color="auto"/>
      </w:divBdr>
    </w:div>
    <w:div w:id="1252662937">
      <w:bodyDiv w:val="1"/>
      <w:marLeft w:val="0"/>
      <w:marRight w:val="0"/>
      <w:marTop w:val="0"/>
      <w:marBottom w:val="0"/>
      <w:divBdr>
        <w:top w:val="none" w:sz="0" w:space="0" w:color="auto"/>
        <w:left w:val="none" w:sz="0" w:space="0" w:color="auto"/>
        <w:bottom w:val="none" w:sz="0" w:space="0" w:color="auto"/>
        <w:right w:val="none" w:sz="0" w:space="0" w:color="auto"/>
      </w:divBdr>
    </w:div>
    <w:div w:id="1272979459">
      <w:bodyDiv w:val="1"/>
      <w:marLeft w:val="0"/>
      <w:marRight w:val="0"/>
      <w:marTop w:val="0"/>
      <w:marBottom w:val="0"/>
      <w:divBdr>
        <w:top w:val="none" w:sz="0" w:space="0" w:color="auto"/>
        <w:left w:val="none" w:sz="0" w:space="0" w:color="auto"/>
        <w:bottom w:val="none" w:sz="0" w:space="0" w:color="auto"/>
        <w:right w:val="none" w:sz="0" w:space="0" w:color="auto"/>
      </w:divBdr>
      <w:divsChild>
        <w:div w:id="332299955">
          <w:marLeft w:val="0"/>
          <w:marRight w:val="0"/>
          <w:marTop w:val="0"/>
          <w:marBottom w:val="0"/>
          <w:divBdr>
            <w:top w:val="none" w:sz="0" w:space="0" w:color="auto"/>
            <w:left w:val="none" w:sz="0" w:space="0" w:color="auto"/>
            <w:bottom w:val="none" w:sz="0" w:space="0" w:color="auto"/>
            <w:right w:val="none" w:sz="0" w:space="0" w:color="auto"/>
          </w:divBdr>
          <w:divsChild>
            <w:div w:id="6085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6854">
      <w:bodyDiv w:val="1"/>
      <w:marLeft w:val="0"/>
      <w:marRight w:val="0"/>
      <w:marTop w:val="0"/>
      <w:marBottom w:val="0"/>
      <w:divBdr>
        <w:top w:val="none" w:sz="0" w:space="0" w:color="auto"/>
        <w:left w:val="none" w:sz="0" w:space="0" w:color="auto"/>
        <w:bottom w:val="none" w:sz="0" w:space="0" w:color="auto"/>
        <w:right w:val="none" w:sz="0" w:space="0" w:color="auto"/>
      </w:divBdr>
      <w:divsChild>
        <w:div w:id="22828654">
          <w:marLeft w:val="0"/>
          <w:marRight w:val="0"/>
          <w:marTop w:val="0"/>
          <w:marBottom w:val="0"/>
          <w:divBdr>
            <w:top w:val="none" w:sz="0" w:space="0" w:color="auto"/>
            <w:left w:val="none" w:sz="0" w:space="0" w:color="auto"/>
            <w:bottom w:val="none" w:sz="0" w:space="0" w:color="auto"/>
            <w:right w:val="none" w:sz="0" w:space="0" w:color="auto"/>
          </w:divBdr>
          <w:divsChild>
            <w:div w:id="107168972">
              <w:marLeft w:val="0"/>
              <w:marRight w:val="0"/>
              <w:marTop w:val="0"/>
              <w:marBottom w:val="0"/>
              <w:divBdr>
                <w:top w:val="none" w:sz="0" w:space="0" w:color="auto"/>
                <w:left w:val="none" w:sz="0" w:space="0" w:color="auto"/>
                <w:bottom w:val="none" w:sz="0" w:space="0" w:color="auto"/>
                <w:right w:val="none" w:sz="0" w:space="0" w:color="auto"/>
              </w:divBdr>
            </w:div>
            <w:div w:id="488600188">
              <w:marLeft w:val="0"/>
              <w:marRight w:val="0"/>
              <w:marTop w:val="0"/>
              <w:marBottom w:val="0"/>
              <w:divBdr>
                <w:top w:val="none" w:sz="0" w:space="0" w:color="auto"/>
                <w:left w:val="none" w:sz="0" w:space="0" w:color="auto"/>
                <w:bottom w:val="none" w:sz="0" w:space="0" w:color="auto"/>
                <w:right w:val="none" w:sz="0" w:space="0" w:color="auto"/>
              </w:divBdr>
            </w:div>
            <w:div w:id="864900499">
              <w:marLeft w:val="0"/>
              <w:marRight w:val="0"/>
              <w:marTop w:val="0"/>
              <w:marBottom w:val="0"/>
              <w:divBdr>
                <w:top w:val="none" w:sz="0" w:space="0" w:color="auto"/>
                <w:left w:val="none" w:sz="0" w:space="0" w:color="auto"/>
                <w:bottom w:val="none" w:sz="0" w:space="0" w:color="auto"/>
                <w:right w:val="none" w:sz="0" w:space="0" w:color="auto"/>
              </w:divBdr>
            </w:div>
            <w:div w:id="1458721594">
              <w:marLeft w:val="0"/>
              <w:marRight w:val="0"/>
              <w:marTop w:val="0"/>
              <w:marBottom w:val="0"/>
              <w:divBdr>
                <w:top w:val="none" w:sz="0" w:space="0" w:color="auto"/>
                <w:left w:val="none" w:sz="0" w:space="0" w:color="auto"/>
                <w:bottom w:val="none" w:sz="0" w:space="0" w:color="auto"/>
                <w:right w:val="none" w:sz="0" w:space="0" w:color="auto"/>
              </w:divBdr>
            </w:div>
            <w:div w:id="1759790502">
              <w:marLeft w:val="0"/>
              <w:marRight w:val="0"/>
              <w:marTop w:val="0"/>
              <w:marBottom w:val="0"/>
              <w:divBdr>
                <w:top w:val="none" w:sz="0" w:space="0" w:color="auto"/>
                <w:left w:val="none" w:sz="0" w:space="0" w:color="auto"/>
                <w:bottom w:val="none" w:sz="0" w:space="0" w:color="auto"/>
                <w:right w:val="none" w:sz="0" w:space="0" w:color="auto"/>
              </w:divBdr>
            </w:div>
            <w:div w:id="20957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6225">
      <w:bodyDiv w:val="1"/>
      <w:marLeft w:val="0"/>
      <w:marRight w:val="0"/>
      <w:marTop w:val="0"/>
      <w:marBottom w:val="0"/>
      <w:divBdr>
        <w:top w:val="none" w:sz="0" w:space="0" w:color="auto"/>
        <w:left w:val="none" w:sz="0" w:space="0" w:color="auto"/>
        <w:bottom w:val="none" w:sz="0" w:space="0" w:color="auto"/>
        <w:right w:val="none" w:sz="0" w:space="0" w:color="auto"/>
      </w:divBdr>
    </w:div>
    <w:div w:id="1415667358">
      <w:bodyDiv w:val="1"/>
      <w:marLeft w:val="0"/>
      <w:marRight w:val="0"/>
      <w:marTop w:val="0"/>
      <w:marBottom w:val="0"/>
      <w:divBdr>
        <w:top w:val="none" w:sz="0" w:space="0" w:color="auto"/>
        <w:left w:val="none" w:sz="0" w:space="0" w:color="auto"/>
        <w:bottom w:val="none" w:sz="0" w:space="0" w:color="auto"/>
        <w:right w:val="none" w:sz="0" w:space="0" w:color="auto"/>
      </w:divBdr>
    </w:div>
    <w:div w:id="1670979839">
      <w:bodyDiv w:val="1"/>
      <w:marLeft w:val="0"/>
      <w:marRight w:val="0"/>
      <w:marTop w:val="0"/>
      <w:marBottom w:val="0"/>
      <w:divBdr>
        <w:top w:val="none" w:sz="0" w:space="0" w:color="auto"/>
        <w:left w:val="none" w:sz="0" w:space="0" w:color="auto"/>
        <w:bottom w:val="none" w:sz="0" w:space="0" w:color="auto"/>
        <w:right w:val="none" w:sz="0" w:space="0" w:color="auto"/>
      </w:divBdr>
    </w:div>
    <w:div w:id="1697851243">
      <w:bodyDiv w:val="1"/>
      <w:marLeft w:val="0"/>
      <w:marRight w:val="0"/>
      <w:marTop w:val="0"/>
      <w:marBottom w:val="0"/>
      <w:divBdr>
        <w:top w:val="none" w:sz="0" w:space="0" w:color="auto"/>
        <w:left w:val="none" w:sz="0" w:space="0" w:color="auto"/>
        <w:bottom w:val="none" w:sz="0" w:space="0" w:color="auto"/>
        <w:right w:val="none" w:sz="0" w:space="0" w:color="auto"/>
      </w:divBdr>
      <w:divsChild>
        <w:div w:id="649142554">
          <w:marLeft w:val="0"/>
          <w:marRight w:val="0"/>
          <w:marTop w:val="0"/>
          <w:marBottom w:val="0"/>
          <w:divBdr>
            <w:top w:val="none" w:sz="0" w:space="0" w:color="auto"/>
            <w:left w:val="none" w:sz="0" w:space="0" w:color="auto"/>
            <w:bottom w:val="none" w:sz="0" w:space="0" w:color="auto"/>
            <w:right w:val="none" w:sz="0" w:space="0" w:color="auto"/>
          </w:divBdr>
          <w:divsChild>
            <w:div w:id="14640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6381">
      <w:bodyDiv w:val="1"/>
      <w:marLeft w:val="0"/>
      <w:marRight w:val="0"/>
      <w:marTop w:val="0"/>
      <w:marBottom w:val="0"/>
      <w:divBdr>
        <w:top w:val="none" w:sz="0" w:space="0" w:color="auto"/>
        <w:left w:val="none" w:sz="0" w:space="0" w:color="auto"/>
        <w:bottom w:val="none" w:sz="0" w:space="0" w:color="auto"/>
        <w:right w:val="none" w:sz="0" w:space="0" w:color="auto"/>
      </w:divBdr>
      <w:divsChild>
        <w:div w:id="1034042355">
          <w:marLeft w:val="0"/>
          <w:marRight w:val="0"/>
          <w:marTop w:val="0"/>
          <w:marBottom w:val="0"/>
          <w:divBdr>
            <w:top w:val="none" w:sz="0" w:space="0" w:color="auto"/>
            <w:left w:val="none" w:sz="0" w:space="0" w:color="auto"/>
            <w:bottom w:val="none" w:sz="0" w:space="0" w:color="auto"/>
            <w:right w:val="none" w:sz="0" w:space="0" w:color="auto"/>
          </w:divBdr>
          <w:divsChild>
            <w:div w:id="109127357">
              <w:marLeft w:val="0"/>
              <w:marRight w:val="0"/>
              <w:marTop w:val="0"/>
              <w:marBottom w:val="0"/>
              <w:divBdr>
                <w:top w:val="none" w:sz="0" w:space="0" w:color="auto"/>
                <w:left w:val="none" w:sz="0" w:space="0" w:color="auto"/>
                <w:bottom w:val="none" w:sz="0" w:space="0" w:color="auto"/>
                <w:right w:val="none" w:sz="0" w:space="0" w:color="auto"/>
              </w:divBdr>
            </w:div>
            <w:div w:id="1153643837">
              <w:marLeft w:val="0"/>
              <w:marRight w:val="0"/>
              <w:marTop w:val="0"/>
              <w:marBottom w:val="0"/>
              <w:divBdr>
                <w:top w:val="none" w:sz="0" w:space="0" w:color="auto"/>
                <w:left w:val="none" w:sz="0" w:space="0" w:color="auto"/>
                <w:bottom w:val="none" w:sz="0" w:space="0" w:color="auto"/>
                <w:right w:val="none" w:sz="0" w:space="0" w:color="auto"/>
              </w:divBdr>
            </w:div>
            <w:div w:id="46339163">
              <w:marLeft w:val="0"/>
              <w:marRight w:val="0"/>
              <w:marTop w:val="0"/>
              <w:marBottom w:val="0"/>
              <w:divBdr>
                <w:top w:val="none" w:sz="0" w:space="0" w:color="auto"/>
                <w:left w:val="none" w:sz="0" w:space="0" w:color="auto"/>
                <w:bottom w:val="none" w:sz="0" w:space="0" w:color="auto"/>
                <w:right w:val="none" w:sz="0" w:space="0" w:color="auto"/>
              </w:divBdr>
            </w:div>
            <w:div w:id="1939632742">
              <w:marLeft w:val="0"/>
              <w:marRight w:val="0"/>
              <w:marTop w:val="0"/>
              <w:marBottom w:val="0"/>
              <w:divBdr>
                <w:top w:val="none" w:sz="0" w:space="0" w:color="auto"/>
                <w:left w:val="none" w:sz="0" w:space="0" w:color="auto"/>
                <w:bottom w:val="none" w:sz="0" w:space="0" w:color="auto"/>
                <w:right w:val="none" w:sz="0" w:space="0" w:color="auto"/>
              </w:divBdr>
            </w:div>
            <w:div w:id="1681859039">
              <w:marLeft w:val="0"/>
              <w:marRight w:val="0"/>
              <w:marTop w:val="0"/>
              <w:marBottom w:val="0"/>
              <w:divBdr>
                <w:top w:val="none" w:sz="0" w:space="0" w:color="auto"/>
                <w:left w:val="none" w:sz="0" w:space="0" w:color="auto"/>
                <w:bottom w:val="none" w:sz="0" w:space="0" w:color="auto"/>
                <w:right w:val="none" w:sz="0" w:space="0" w:color="auto"/>
              </w:divBdr>
            </w:div>
            <w:div w:id="2009169277">
              <w:marLeft w:val="0"/>
              <w:marRight w:val="0"/>
              <w:marTop w:val="0"/>
              <w:marBottom w:val="0"/>
              <w:divBdr>
                <w:top w:val="none" w:sz="0" w:space="0" w:color="auto"/>
                <w:left w:val="none" w:sz="0" w:space="0" w:color="auto"/>
                <w:bottom w:val="none" w:sz="0" w:space="0" w:color="auto"/>
                <w:right w:val="none" w:sz="0" w:space="0" w:color="auto"/>
              </w:divBdr>
            </w:div>
            <w:div w:id="1595741002">
              <w:marLeft w:val="0"/>
              <w:marRight w:val="0"/>
              <w:marTop w:val="0"/>
              <w:marBottom w:val="0"/>
              <w:divBdr>
                <w:top w:val="none" w:sz="0" w:space="0" w:color="auto"/>
                <w:left w:val="none" w:sz="0" w:space="0" w:color="auto"/>
                <w:bottom w:val="none" w:sz="0" w:space="0" w:color="auto"/>
                <w:right w:val="none" w:sz="0" w:space="0" w:color="auto"/>
              </w:divBdr>
            </w:div>
            <w:div w:id="2135709559">
              <w:marLeft w:val="0"/>
              <w:marRight w:val="0"/>
              <w:marTop w:val="0"/>
              <w:marBottom w:val="0"/>
              <w:divBdr>
                <w:top w:val="none" w:sz="0" w:space="0" w:color="auto"/>
                <w:left w:val="none" w:sz="0" w:space="0" w:color="auto"/>
                <w:bottom w:val="none" w:sz="0" w:space="0" w:color="auto"/>
                <w:right w:val="none" w:sz="0" w:space="0" w:color="auto"/>
              </w:divBdr>
            </w:div>
            <w:div w:id="44137221">
              <w:marLeft w:val="0"/>
              <w:marRight w:val="0"/>
              <w:marTop w:val="0"/>
              <w:marBottom w:val="0"/>
              <w:divBdr>
                <w:top w:val="none" w:sz="0" w:space="0" w:color="auto"/>
                <w:left w:val="none" w:sz="0" w:space="0" w:color="auto"/>
                <w:bottom w:val="none" w:sz="0" w:space="0" w:color="auto"/>
                <w:right w:val="none" w:sz="0" w:space="0" w:color="auto"/>
              </w:divBdr>
            </w:div>
            <w:div w:id="774248280">
              <w:marLeft w:val="0"/>
              <w:marRight w:val="0"/>
              <w:marTop w:val="0"/>
              <w:marBottom w:val="0"/>
              <w:divBdr>
                <w:top w:val="none" w:sz="0" w:space="0" w:color="auto"/>
                <w:left w:val="none" w:sz="0" w:space="0" w:color="auto"/>
                <w:bottom w:val="none" w:sz="0" w:space="0" w:color="auto"/>
                <w:right w:val="none" w:sz="0" w:space="0" w:color="auto"/>
              </w:divBdr>
            </w:div>
            <w:div w:id="629097909">
              <w:marLeft w:val="0"/>
              <w:marRight w:val="0"/>
              <w:marTop w:val="0"/>
              <w:marBottom w:val="0"/>
              <w:divBdr>
                <w:top w:val="none" w:sz="0" w:space="0" w:color="auto"/>
                <w:left w:val="none" w:sz="0" w:space="0" w:color="auto"/>
                <w:bottom w:val="none" w:sz="0" w:space="0" w:color="auto"/>
                <w:right w:val="none" w:sz="0" w:space="0" w:color="auto"/>
              </w:divBdr>
            </w:div>
            <w:div w:id="1138762043">
              <w:marLeft w:val="0"/>
              <w:marRight w:val="0"/>
              <w:marTop w:val="0"/>
              <w:marBottom w:val="0"/>
              <w:divBdr>
                <w:top w:val="none" w:sz="0" w:space="0" w:color="auto"/>
                <w:left w:val="none" w:sz="0" w:space="0" w:color="auto"/>
                <w:bottom w:val="none" w:sz="0" w:space="0" w:color="auto"/>
                <w:right w:val="none" w:sz="0" w:space="0" w:color="auto"/>
              </w:divBdr>
            </w:div>
            <w:div w:id="1817184832">
              <w:marLeft w:val="0"/>
              <w:marRight w:val="0"/>
              <w:marTop w:val="0"/>
              <w:marBottom w:val="0"/>
              <w:divBdr>
                <w:top w:val="none" w:sz="0" w:space="0" w:color="auto"/>
                <w:left w:val="none" w:sz="0" w:space="0" w:color="auto"/>
                <w:bottom w:val="none" w:sz="0" w:space="0" w:color="auto"/>
                <w:right w:val="none" w:sz="0" w:space="0" w:color="auto"/>
              </w:divBdr>
            </w:div>
            <w:div w:id="970554018">
              <w:marLeft w:val="0"/>
              <w:marRight w:val="0"/>
              <w:marTop w:val="0"/>
              <w:marBottom w:val="0"/>
              <w:divBdr>
                <w:top w:val="none" w:sz="0" w:space="0" w:color="auto"/>
                <w:left w:val="none" w:sz="0" w:space="0" w:color="auto"/>
                <w:bottom w:val="none" w:sz="0" w:space="0" w:color="auto"/>
                <w:right w:val="none" w:sz="0" w:space="0" w:color="auto"/>
              </w:divBdr>
            </w:div>
            <w:div w:id="1259874677">
              <w:marLeft w:val="0"/>
              <w:marRight w:val="0"/>
              <w:marTop w:val="0"/>
              <w:marBottom w:val="0"/>
              <w:divBdr>
                <w:top w:val="none" w:sz="0" w:space="0" w:color="auto"/>
                <w:left w:val="none" w:sz="0" w:space="0" w:color="auto"/>
                <w:bottom w:val="none" w:sz="0" w:space="0" w:color="auto"/>
                <w:right w:val="none" w:sz="0" w:space="0" w:color="auto"/>
              </w:divBdr>
            </w:div>
            <w:div w:id="91124800">
              <w:marLeft w:val="0"/>
              <w:marRight w:val="0"/>
              <w:marTop w:val="0"/>
              <w:marBottom w:val="0"/>
              <w:divBdr>
                <w:top w:val="none" w:sz="0" w:space="0" w:color="auto"/>
                <w:left w:val="none" w:sz="0" w:space="0" w:color="auto"/>
                <w:bottom w:val="none" w:sz="0" w:space="0" w:color="auto"/>
                <w:right w:val="none" w:sz="0" w:space="0" w:color="auto"/>
              </w:divBdr>
            </w:div>
            <w:div w:id="1437215110">
              <w:marLeft w:val="0"/>
              <w:marRight w:val="0"/>
              <w:marTop w:val="0"/>
              <w:marBottom w:val="0"/>
              <w:divBdr>
                <w:top w:val="none" w:sz="0" w:space="0" w:color="auto"/>
                <w:left w:val="none" w:sz="0" w:space="0" w:color="auto"/>
                <w:bottom w:val="none" w:sz="0" w:space="0" w:color="auto"/>
                <w:right w:val="none" w:sz="0" w:space="0" w:color="auto"/>
              </w:divBdr>
            </w:div>
            <w:div w:id="25058007">
              <w:marLeft w:val="0"/>
              <w:marRight w:val="0"/>
              <w:marTop w:val="0"/>
              <w:marBottom w:val="0"/>
              <w:divBdr>
                <w:top w:val="none" w:sz="0" w:space="0" w:color="auto"/>
                <w:left w:val="none" w:sz="0" w:space="0" w:color="auto"/>
                <w:bottom w:val="none" w:sz="0" w:space="0" w:color="auto"/>
                <w:right w:val="none" w:sz="0" w:space="0" w:color="auto"/>
              </w:divBdr>
            </w:div>
            <w:div w:id="2053185551">
              <w:marLeft w:val="0"/>
              <w:marRight w:val="0"/>
              <w:marTop w:val="0"/>
              <w:marBottom w:val="0"/>
              <w:divBdr>
                <w:top w:val="none" w:sz="0" w:space="0" w:color="auto"/>
                <w:left w:val="none" w:sz="0" w:space="0" w:color="auto"/>
                <w:bottom w:val="none" w:sz="0" w:space="0" w:color="auto"/>
                <w:right w:val="none" w:sz="0" w:space="0" w:color="auto"/>
              </w:divBdr>
            </w:div>
            <w:div w:id="20014999">
              <w:marLeft w:val="0"/>
              <w:marRight w:val="0"/>
              <w:marTop w:val="0"/>
              <w:marBottom w:val="0"/>
              <w:divBdr>
                <w:top w:val="none" w:sz="0" w:space="0" w:color="auto"/>
                <w:left w:val="none" w:sz="0" w:space="0" w:color="auto"/>
                <w:bottom w:val="none" w:sz="0" w:space="0" w:color="auto"/>
                <w:right w:val="none" w:sz="0" w:space="0" w:color="auto"/>
              </w:divBdr>
            </w:div>
            <w:div w:id="919680776">
              <w:marLeft w:val="0"/>
              <w:marRight w:val="0"/>
              <w:marTop w:val="0"/>
              <w:marBottom w:val="0"/>
              <w:divBdr>
                <w:top w:val="none" w:sz="0" w:space="0" w:color="auto"/>
                <w:left w:val="none" w:sz="0" w:space="0" w:color="auto"/>
                <w:bottom w:val="none" w:sz="0" w:space="0" w:color="auto"/>
                <w:right w:val="none" w:sz="0" w:space="0" w:color="auto"/>
              </w:divBdr>
            </w:div>
            <w:div w:id="1189678534">
              <w:marLeft w:val="0"/>
              <w:marRight w:val="0"/>
              <w:marTop w:val="0"/>
              <w:marBottom w:val="0"/>
              <w:divBdr>
                <w:top w:val="none" w:sz="0" w:space="0" w:color="auto"/>
                <w:left w:val="none" w:sz="0" w:space="0" w:color="auto"/>
                <w:bottom w:val="none" w:sz="0" w:space="0" w:color="auto"/>
                <w:right w:val="none" w:sz="0" w:space="0" w:color="auto"/>
              </w:divBdr>
            </w:div>
            <w:div w:id="1655530135">
              <w:marLeft w:val="0"/>
              <w:marRight w:val="0"/>
              <w:marTop w:val="0"/>
              <w:marBottom w:val="0"/>
              <w:divBdr>
                <w:top w:val="none" w:sz="0" w:space="0" w:color="auto"/>
                <w:left w:val="none" w:sz="0" w:space="0" w:color="auto"/>
                <w:bottom w:val="none" w:sz="0" w:space="0" w:color="auto"/>
                <w:right w:val="none" w:sz="0" w:space="0" w:color="auto"/>
              </w:divBdr>
            </w:div>
            <w:div w:id="15983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7653">
      <w:bodyDiv w:val="1"/>
      <w:marLeft w:val="0"/>
      <w:marRight w:val="0"/>
      <w:marTop w:val="0"/>
      <w:marBottom w:val="0"/>
      <w:divBdr>
        <w:top w:val="none" w:sz="0" w:space="0" w:color="auto"/>
        <w:left w:val="none" w:sz="0" w:space="0" w:color="auto"/>
        <w:bottom w:val="none" w:sz="0" w:space="0" w:color="auto"/>
        <w:right w:val="none" w:sz="0" w:space="0" w:color="auto"/>
      </w:divBdr>
    </w:div>
    <w:div w:id="1765109454">
      <w:bodyDiv w:val="1"/>
      <w:marLeft w:val="0"/>
      <w:marRight w:val="0"/>
      <w:marTop w:val="0"/>
      <w:marBottom w:val="0"/>
      <w:divBdr>
        <w:top w:val="none" w:sz="0" w:space="0" w:color="auto"/>
        <w:left w:val="none" w:sz="0" w:space="0" w:color="auto"/>
        <w:bottom w:val="none" w:sz="0" w:space="0" w:color="auto"/>
        <w:right w:val="none" w:sz="0" w:space="0" w:color="auto"/>
      </w:divBdr>
    </w:div>
    <w:div w:id="1781871424">
      <w:bodyDiv w:val="1"/>
      <w:marLeft w:val="0"/>
      <w:marRight w:val="0"/>
      <w:marTop w:val="0"/>
      <w:marBottom w:val="0"/>
      <w:divBdr>
        <w:top w:val="none" w:sz="0" w:space="0" w:color="auto"/>
        <w:left w:val="none" w:sz="0" w:space="0" w:color="auto"/>
        <w:bottom w:val="none" w:sz="0" w:space="0" w:color="auto"/>
        <w:right w:val="none" w:sz="0" w:space="0" w:color="auto"/>
      </w:divBdr>
    </w:div>
    <w:div w:id="1902903619">
      <w:bodyDiv w:val="1"/>
      <w:marLeft w:val="0"/>
      <w:marRight w:val="0"/>
      <w:marTop w:val="0"/>
      <w:marBottom w:val="0"/>
      <w:divBdr>
        <w:top w:val="none" w:sz="0" w:space="0" w:color="auto"/>
        <w:left w:val="none" w:sz="0" w:space="0" w:color="auto"/>
        <w:bottom w:val="none" w:sz="0" w:space="0" w:color="auto"/>
        <w:right w:val="none" w:sz="0" w:space="0" w:color="auto"/>
      </w:divBdr>
      <w:divsChild>
        <w:div w:id="1043166626">
          <w:marLeft w:val="0"/>
          <w:marRight w:val="0"/>
          <w:marTop w:val="0"/>
          <w:marBottom w:val="0"/>
          <w:divBdr>
            <w:top w:val="none" w:sz="0" w:space="0" w:color="auto"/>
            <w:left w:val="none" w:sz="0" w:space="0" w:color="auto"/>
            <w:bottom w:val="none" w:sz="0" w:space="0" w:color="auto"/>
            <w:right w:val="none" w:sz="0" w:space="0" w:color="auto"/>
          </w:divBdr>
          <w:divsChild>
            <w:div w:id="1828745513">
              <w:marLeft w:val="0"/>
              <w:marRight w:val="0"/>
              <w:marTop w:val="0"/>
              <w:marBottom w:val="0"/>
              <w:divBdr>
                <w:top w:val="none" w:sz="0" w:space="0" w:color="auto"/>
                <w:left w:val="none" w:sz="0" w:space="0" w:color="auto"/>
                <w:bottom w:val="none" w:sz="0" w:space="0" w:color="auto"/>
                <w:right w:val="none" w:sz="0" w:space="0" w:color="auto"/>
              </w:divBdr>
            </w:div>
            <w:div w:id="1738241973">
              <w:marLeft w:val="0"/>
              <w:marRight w:val="0"/>
              <w:marTop w:val="0"/>
              <w:marBottom w:val="0"/>
              <w:divBdr>
                <w:top w:val="none" w:sz="0" w:space="0" w:color="auto"/>
                <w:left w:val="none" w:sz="0" w:space="0" w:color="auto"/>
                <w:bottom w:val="none" w:sz="0" w:space="0" w:color="auto"/>
                <w:right w:val="none" w:sz="0" w:space="0" w:color="auto"/>
              </w:divBdr>
            </w:div>
            <w:div w:id="2108303671">
              <w:marLeft w:val="0"/>
              <w:marRight w:val="0"/>
              <w:marTop w:val="0"/>
              <w:marBottom w:val="0"/>
              <w:divBdr>
                <w:top w:val="none" w:sz="0" w:space="0" w:color="auto"/>
                <w:left w:val="none" w:sz="0" w:space="0" w:color="auto"/>
                <w:bottom w:val="none" w:sz="0" w:space="0" w:color="auto"/>
                <w:right w:val="none" w:sz="0" w:space="0" w:color="auto"/>
              </w:divBdr>
            </w:div>
            <w:div w:id="1094090262">
              <w:marLeft w:val="0"/>
              <w:marRight w:val="0"/>
              <w:marTop w:val="0"/>
              <w:marBottom w:val="0"/>
              <w:divBdr>
                <w:top w:val="none" w:sz="0" w:space="0" w:color="auto"/>
                <w:left w:val="none" w:sz="0" w:space="0" w:color="auto"/>
                <w:bottom w:val="none" w:sz="0" w:space="0" w:color="auto"/>
                <w:right w:val="none" w:sz="0" w:space="0" w:color="auto"/>
              </w:divBdr>
            </w:div>
            <w:div w:id="797065533">
              <w:marLeft w:val="0"/>
              <w:marRight w:val="0"/>
              <w:marTop w:val="0"/>
              <w:marBottom w:val="0"/>
              <w:divBdr>
                <w:top w:val="none" w:sz="0" w:space="0" w:color="auto"/>
                <w:left w:val="none" w:sz="0" w:space="0" w:color="auto"/>
                <w:bottom w:val="none" w:sz="0" w:space="0" w:color="auto"/>
                <w:right w:val="none" w:sz="0" w:space="0" w:color="auto"/>
              </w:divBdr>
            </w:div>
            <w:div w:id="1342463405">
              <w:marLeft w:val="0"/>
              <w:marRight w:val="0"/>
              <w:marTop w:val="0"/>
              <w:marBottom w:val="0"/>
              <w:divBdr>
                <w:top w:val="none" w:sz="0" w:space="0" w:color="auto"/>
                <w:left w:val="none" w:sz="0" w:space="0" w:color="auto"/>
                <w:bottom w:val="none" w:sz="0" w:space="0" w:color="auto"/>
                <w:right w:val="none" w:sz="0" w:space="0" w:color="auto"/>
              </w:divBdr>
            </w:div>
            <w:div w:id="1622803537">
              <w:marLeft w:val="0"/>
              <w:marRight w:val="0"/>
              <w:marTop w:val="0"/>
              <w:marBottom w:val="0"/>
              <w:divBdr>
                <w:top w:val="none" w:sz="0" w:space="0" w:color="auto"/>
                <w:left w:val="none" w:sz="0" w:space="0" w:color="auto"/>
                <w:bottom w:val="none" w:sz="0" w:space="0" w:color="auto"/>
                <w:right w:val="none" w:sz="0" w:space="0" w:color="auto"/>
              </w:divBdr>
            </w:div>
            <w:div w:id="286283714">
              <w:marLeft w:val="0"/>
              <w:marRight w:val="0"/>
              <w:marTop w:val="0"/>
              <w:marBottom w:val="0"/>
              <w:divBdr>
                <w:top w:val="none" w:sz="0" w:space="0" w:color="auto"/>
                <w:left w:val="none" w:sz="0" w:space="0" w:color="auto"/>
                <w:bottom w:val="none" w:sz="0" w:space="0" w:color="auto"/>
                <w:right w:val="none" w:sz="0" w:space="0" w:color="auto"/>
              </w:divBdr>
            </w:div>
            <w:div w:id="10668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38189">
      <w:bodyDiv w:val="1"/>
      <w:marLeft w:val="0"/>
      <w:marRight w:val="0"/>
      <w:marTop w:val="0"/>
      <w:marBottom w:val="0"/>
      <w:divBdr>
        <w:top w:val="none" w:sz="0" w:space="0" w:color="auto"/>
        <w:left w:val="none" w:sz="0" w:space="0" w:color="auto"/>
        <w:bottom w:val="none" w:sz="0" w:space="0" w:color="auto"/>
        <w:right w:val="none" w:sz="0" w:space="0" w:color="auto"/>
      </w:divBdr>
      <w:divsChild>
        <w:div w:id="860583020">
          <w:marLeft w:val="0"/>
          <w:marRight w:val="0"/>
          <w:marTop w:val="0"/>
          <w:marBottom w:val="0"/>
          <w:divBdr>
            <w:top w:val="none" w:sz="0" w:space="0" w:color="auto"/>
            <w:left w:val="none" w:sz="0" w:space="0" w:color="auto"/>
            <w:bottom w:val="none" w:sz="0" w:space="0" w:color="auto"/>
            <w:right w:val="none" w:sz="0" w:space="0" w:color="auto"/>
          </w:divBdr>
          <w:divsChild>
            <w:div w:id="2012948207">
              <w:marLeft w:val="0"/>
              <w:marRight w:val="0"/>
              <w:marTop w:val="0"/>
              <w:marBottom w:val="0"/>
              <w:divBdr>
                <w:top w:val="none" w:sz="0" w:space="0" w:color="auto"/>
                <w:left w:val="none" w:sz="0" w:space="0" w:color="auto"/>
                <w:bottom w:val="none" w:sz="0" w:space="0" w:color="auto"/>
                <w:right w:val="none" w:sz="0" w:space="0" w:color="auto"/>
              </w:divBdr>
            </w:div>
            <w:div w:id="935554309">
              <w:marLeft w:val="0"/>
              <w:marRight w:val="0"/>
              <w:marTop w:val="0"/>
              <w:marBottom w:val="0"/>
              <w:divBdr>
                <w:top w:val="none" w:sz="0" w:space="0" w:color="auto"/>
                <w:left w:val="none" w:sz="0" w:space="0" w:color="auto"/>
                <w:bottom w:val="none" w:sz="0" w:space="0" w:color="auto"/>
                <w:right w:val="none" w:sz="0" w:space="0" w:color="auto"/>
              </w:divBdr>
            </w:div>
            <w:div w:id="131599775">
              <w:marLeft w:val="0"/>
              <w:marRight w:val="0"/>
              <w:marTop w:val="0"/>
              <w:marBottom w:val="0"/>
              <w:divBdr>
                <w:top w:val="none" w:sz="0" w:space="0" w:color="auto"/>
                <w:left w:val="none" w:sz="0" w:space="0" w:color="auto"/>
                <w:bottom w:val="none" w:sz="0" w:space="0" w:color="auto"/>
                <w:right w:val="none" w:sz="0" w:space="0" w:color="auto"/>
              </w:divBdr>
            </w:div>
            <w:div w:id="483661597">
              <w:marLeft w:val="0"/>
              <w:marRight w:val="0"/>
              <w:marTop w:val="0"/>
              <w:marBottom w:val="0"/>
              <w:divBdr>
                <w:top w:val="none" w:sz="0" w:space="0" w:color="auto"/>
                <w:left w:val="none" w:sz="0" w:space="0" w:color="auto"/>
                <w:bottom w:val="none" w:sz="0" w:space="0" w:color="auto"/>
                <w:right w:val="none" w:sz="0" w:space="0" w:color="auto"/>
              </w:divBdr>
            </w:div>
            <w:div w:id="1311787382">
              <w:marLeft w:val="0"/>
              <w:marRight w:val="0"/>
              <w:marTop w:val="0"/>
              <w:marBottom w:val="0"/>
              <w:divBdr>
                <w:top w:val="none" w:sz="0" w:space="0" w:color="auto"/>
                <w:left w:val="none" w:sz="0" w:space="0" w:color="auto"/>
                <w:bottom w:val="none" w:sz="0" w:space="0" w:color="auto"/>
                <w:right w:val="none" w:sz="0" w:space="0" w:color="auto"/>
              </w:divBdr>
            </w:div>
            <w:div w:id="1347101590">
              <w:marLeft w:val="0"/>
              <w:marRight w:val="0"/>
              <w:marTop w:val="0"/>
              <w:marBottom w:val="0"/>
              <w:divBdr>
                <w:top w:val="none" w:sz="0" w:space="0" w:color="auto"/>
                <w:left w:val="none" w:sz="0" w:space="0" w:color="auto"/>
                <w:bottom w:val="none" w:sz="0" w:space="0" w:color="auto"/>
                <w:right w:val="none" w:sz="0" w:space="0" w:color="auto"/>
              </w:divBdr>
            </w:div>
            <w:div w:id="1457944212">
              <w:marLeft w:val="0"/>
              <w:marRight w:val="0"/>
              <w:marTop w:val="0"/>
              <w:marBottom w:val="0"/>
              <w:divBdr>
                <w:top w:val="none" w:sz="0" w:space="0" w:color="auto"/>
                <w:left w:val="none" w:sz="0" w:space="0" w:color="auto"/>
                <w:bottom w:val="none" w:sz="0" w:space="0" w:color="auto"/>
                <w:right w:val="none" w:sz="0" w:space="0" w:color="auto"/>
              </w:divBdr>
            </w:div>
            <w:div w:id="1240560285">
              <w:marLeft w:val="0"/>
              <w:marRight w:val="0"/>
              <w:marTop w:val="0"/>
              <w:marBottom w:val="0"/>
              <w:divBdr>
                <w:top w:val="none" w:sz="0" w:space="0" w:color="auto"/>
                <w:left w:val="none" w:sz="0" w:space="0" w:color="auto"/>
                <w:bottom w:val="none" w:sz="0" w:space="0" w:color="auto"/>
                <w:right w:val="none" w:sz="0" w:space="0" w:color="auto"/>
              </w:divBdr>
            </w:div>
            <w:div w:id="494226718">
              <w:marLeft w:val="0"/>
              <w:marRight w:val="0"/>
              <w:marTop w:val="0"/>
              <w:marBottom w:val="0"/>
              <w:divBdr>
                <w:top w:val="none" w:sz="0" w:space="0" w:color="auto"/>
                <w:left w:val="none" w:sz="0" w:space="0" w:color="auto"/>
                <w:bottom w:val="none" w:sz="0" w:space="0" w:color="auto"/>
                <w:right w:val="none" w:sz="0" w:space="0" w:color="auto"/>
              </w:divBdr>
            </w:div>
            <w:div w:id="171409205">
              <w:marLeft w:val="0"/>
              <w:marRight w:val="0"/>
              <w:marTop w:val="0"/>
              <w:marBottom w:val="0"/>
              <w:divBdr>
                <w:top w:val="none" w:sz="0" w:space="0" w:color="auto"/>
                <w:left w:val="none" w:sz="0" w:space="0" w:color="auto"/>
                <w:bottom w:val="none" w:sz="0" w:space="0" w:color="auto"/>
                <w:right w:val="none" w:sz="0" w:space="0" w:color="auto"/>
              </w:divBdr>
            </w:div>
            <w:div w:id="1035303888">
              <w:marLeft w:val="0"/>
              <w:marRight w:val="0"/>
              <w:marTop w:val="0"/>
              <w:marBottom w:val="0"/>
              <w:divBdr>
                <w:top w:val="none" w:sz="0" w:space="0" w:color="auto"/>
                <w:left w:val="none" w:sz="0" w:space="0" w:color="auto"/>
                <w:bottom w:val="none" w:sz="0" w:space="0" w:color="auto"/>
                <w:right w:val="none" w:sz="0" w:space="0" w:color="auto"/>
              </w:divBdr>
            </w:div>
            <w:div w:id="2078017919">
              <w:marLeft w:val="0"/>
              <w:marRight w:val="0"/>
              <w:marTop w:val="0"/>
              <w:marBottom w:val="0"/>
              <w:divBdr>
                <w:top w:val="none" w:sz="0" w:space="0" w:color="auto"/>
                <w:left w:val="none" w:sz="0" w:space="0" w:color="auto"/>
                <w:bottom w:val="none" w:sz="0" w:space="0" w:color="auto"/>
                <w:right w:val="none" w:sz="0" w:space="0" w:color="auto"/>
              </w:divBdr>
            </w:div>
            <w:div w:id="1525288313">
              <w:marLeft w:val="0"/>
              <w:marRight w:val="0"/>
              <w:marTop w:val="0"/>
              <w:marBottom w:val="0"/>
              <w:divBdr>
                <w:top w:val="none" w:sz="0" w:space="0" w:color="auto"/>
                <w:left w:val="none" w:sz="0" w:space="0" w:color="auto"/>
                <w:bottom w:val="none" w:sz="0" w:space="0" w:color="auto"/>
                <w:right w:val="none" w:sz="0" w:space="0" w:color="auto"/>
              </w:divBdr>
            </w:div>
            <w:div w:id="1922987502">
              <w:marLeft w:val="0"/>
              <w:marRight w:val="0"/>
              <w:marTop w:val="0"/>
              <w:marBottom w:val="0"/>
              <w:divBdr>
                <w:top w:val="none" w:sz="0" w:space="0" w:color="auto"/>
                <w:left w:val="none" w:sz="0" w:space="0" w:color="auto"/>
                <w:bottom w:val="none" w:sz="0" w:space="0" w:color="auto"/>
                <w:right w:val="none" w:sz="0" w:space="0" w:color="auto"/>
              </w:divBdr>
            </w:div>
            <w:div w:id="1177037680">
              <w:marLeft w:val="0"/>
              <w:marRight w:val="0"/>
              <w:marTop w:val="0"/>
              <w:marBottom w:val="0"/>
              <w:divBdr>
                <w:top w:val="none" w:sz="0" w:space="0" w:color="auto"/>
                <w:left w:val="none" w:sz="0" w:space="0" w:color="auto"/>
                <w:bottom w:val="none" w:sz="0" w:space="0" w:color="auto"/>
                <w:right w:val="none" w:sz="0" w:space="0" w:color="auto"/>
              </w:divBdr>
            </w:div>
            <w:div w:id="88157457">
              <w:marLeft w:val="0"/>
              <w:marRight w:val="0"/>
              <w:marTop w:val="0"/>
              <w:marBottom w:val="0"/>
              <w:divBdr>
                <w:top w:val="none" w:sz="0" w:space="0" w:color="auto"/>
                <w:left w:val="none" w:sz="0" w:space="0" w:color="auto"/>
                <w:bottom w:val="none" w:sz="0" w:space="0" w:color="auto"/>
                <w:right w:val="none" w:sz="0" w:space="0" w:color="auto"/>
              </w:divBdr>
            </w:div>
            <w:div w:id="32001386">
              <w:marLeft w:val="0"/>
              <w:marRight w:val="0"/>
              <w:marTop w:val="0"/>
              <w:marBottom w:val="0"/>
              <w:divBdr>
                <w:top w:val="none" w:sz="0" w:space="0" w:color="auto"/>
                <w:left w:val="none" w:sz="0" w:space="0" w:color="auto"/>
                <w:bottom w:val="none" w:sz="0" w:space="0" w:color="auto"/>
                <w:right w:val="none" w:sz="0" w:space="0" w:color="auto"/>
              </w:divBdr>
            </w:div>
            <w:div w:id="189924970">
              <w:marLeft w:val="0"/>
              <w:marRight w:val="0"/>
              <w:marTop w:val="0"/>
              <w:marBottom w:val="0"/>
              <w:divBdr>
                <w:top w:val="none" w:sz="0" w:space="0" w:color="auto"/>
                <w:left w:val="none" w:sz="0" w:space="0" w:color="auto"/>
                <w:bottom w:val="none" w:sz="0" w:space="0" w:color="auto"/>
                <w:right w:val="none" w:sz="0" w:space="0" w:color="auto"/>
              </w:divBdr>
            </w:div>
            <w:div w:id="1561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59886">
      <w:bodyDiv w:val="1"/>
      <w:marLeft w:val="0"/>
      <w:marRight w:val="0"/>
      <w:marTop w:val="0"/>
      <w:marBottom w:val="0"/>
      <w:divBdr>
        <w:top w:val="none" w:sz="0" w:space="0" w:color="auto"/>
        <w:left w:val="none" w:sz="0" w:space="0" w:color="auto"/>
        <w:bottom w:val="none" w:sz="0" w:space="0" w:color="auto"/>
        <w:right w:val="none" w:sz="0" w:space="0" w:color="auto"/>
      </w:divBdr>
      <w:divsChild>
        <w:div w:id="45377303">
          <w:marLeft w:val="0"/>
          <w:marRight w:val="0"/>
          <w:marTop w:val="0"/>
          <w:marBottom w:val="0"/>
          <w:divBdr>
            <w:top w:val="none" w:sz="0" w:space="0" w:color="auto"/>
            <w:left w:val="none" w:sz="0" w:space="0" w:color="auto"/>
            <w:bottom w:val="none" w:sz="0" w:space="0" w:color="auto"/>
            <w:right w:val="none" w:sz="0" w:space="0" w:color="auto"/>
          </w:divBdr>
          <w:divsChild>
            <w:div w:id="677580427">
              <w:marLeft w:val="0"/>
              <w:marRight w:val="0"/>
              <w:marTop w:val="0"/>
              <w:marBottom w:val="0"/>
              <w:divBdr>
                <w:top w:val="none" w:sz="0" w:space="0" w:color="auto"/>
                <w:left w:val="none" w:sz="0" w:space="0" w:color="auto"/>
                <w:bottom w:val="none" w:sz="0" w:space="0" w:color="auto"/>
                <w:right w:val="none" w:sz="0" w:space="0" w:color="auto"/>
              </w:divBdr>
            </w:div>
            <w:div w:id="161244653">
              <w:marLeft w:val="0"/>
              <w:marRight w:val="0"/>
              <w:marTop w:val="0"/>
              <w:marBottom w:val="0"/>
              <w:divBdr>
                <w:top w:val="none" w:sz="0" w:space="0" w:color="auto"/>
                <w:left w:val="none" w:sz="0" w:space="0" w:color="auto"/>
                <w:bottom w:val="none" w:sz="0" w:space="0" w:color="auto"/>
                <w:right w:val="none" w:sz="0" w:space="0" w:color="auto"/>
              </w:divBdr>
            </w:div>
            <w:div w:id="1363246248">
              <w:marLeft w:val="0"/>
              <w:marRight w:val="0"/>
              <w:marTop w:val="0"/>
              <w:marBottom w:val="0"/>
              <w:divBdr>
                <w:top w:val="none" w:sz="0" w:space="0" w:color="auto"/>
                <w:left w:val="none" w:sz="0" w:space="0" w:color="auto"/>
                <w:bottom w:val="none" w:sz="0" w:space="0" w:color="auto"/>
                <w:right w:val="none" w:sz="0" w:space="0" w:color="auto"/>
              </w:divBdr>
            </w:div>
            <w:div w:id="1769111362">
              <w:marLeft w:val="0"/>
              <w:marRight w:val="0"/>
              <w:marTop w:val="0"/>
              <w:marBottom w:val="0"/>
              <w:divBdr>
                <w:top w:val="none" w:sz="0" w:space="0" w:color="auto"/>
                <w:left w:val="none" w:sz="0" w:space="0" w:color="auto"/>
                <w:bottom w:val="none" w:sz="0" w:space="0" w:color="auto"/>
                <w:right w:val="none" w:sz="0" w:space="0" w:color="auto"/>
              </w:divBdr>
            </w:div>
            <w:div w:id="1143427960">
              <w:marLeft w:val="0"/>
              <w:marRight w:val="0"/>
              <w:marTop w:val="0"/>
              <w:marBottom w:val="0"/>
              <w:divBdr>
                <w:top w:val="none" w:sz="0" w:space="0" w:color="auto"/>
                <w:left w:val="none" w:sz="0" w:space="0" w:color="auto"/>
                <w:bottom w:val="none" w:sz="0" w:space="0" w:color="auto"/>
                <w:right w:val="none" w:sz="0" w:space="0" w:color="auto"/>
              </w:divBdr>
            </w:div>
            <w:div w:id="1325427479">
              <w:marLeft w:val="0"/>
              <w:marRight w:val="0"/>
              <w:marTop w:val="0"/>
              <w:marBottom w:val="0"/>
              <w:divBdr>
                <w:top w:val="none" w:sz="0" w:space="0" w:color="auto"/>
                <w:left w:val="none" w:sz="0" w:space="0" w:color="auto"/>
                <w:bottom w:val="none" w:sz="0" w:space="0" w:color="auto"/>
                <w:right w:val="none" w:sz="0" w:space="0" w:color="auto"/>
              </w:divBdr>
            </w:div>
            <w:div w:id="2033727240">
              <w:marLeft w:val="0"/>
              <w:marRight w:val="0"/>
              <w:marTop w:val="0"/>
              <w:marBottom w:val="0"/>
              <w:divBdr>
                <w:top w:val="none" w:sz="0" w:space="0" w:color="auto"/>
                <w:left w:val="none" w:sz="0" w:space="0" w:color="auto"/>
                <w:bottom w:val="none" w:sz="0" w:space="0" w:color="auto"/>
                <w:right w:val="none" w:sz="0" w:space="0" w:color="auto"/>
              </w:divBdr>
            </w:div>
            <w:div w:id="1047143303">
              <w:marLeft w:val="0"/>
              <w:marRight w:val="0"/>
              <w:marTop w:val="0"/>
              <w:marBottom w:val="0"/>
              <w:divBdr>
                <w:top w:val="none" w:sz="0" w:space="0" w:color="auto"/>
                <w:left w:val="none" w:sz="0" w:space="0" w:color="auto"/>
                <w:bottom w:val="none" w:sz="0" w:space="0" w:color="auto"/>
                <w:right w:val="none" w:sz="0" w:space="0" w:color="auto"/>
              </w:divBdr>
            </w:div>
            <w:div w:id="2132819029">
              <w:marLeft w:val="0"/>
              <w:marRight w:val="0"/>
              <w:marTop w:val="0"/>
              <w:marBottom w:val="0"/>
              <w:divBdr>
                <w:top w:val="none" w:sz="0" w:space="0" w:color="auto"/>
                <w:left w:val="none" w:sz="0" w:space="0" w:color="auto"/>
                <w:bottom w:val="none" w:sz="0" w:space="0" w:color="auto"/>
                <w:right w:val="none" w:sz="0" w:space="0" w:color="auto"/>
              </w:divBdr>
            </w:div>
            <w:div w:id="759180375">
              <w:marLeft w:val="0"/>
              <w:marRight w:val="0"/>
              <w:marTop w:val="0"/>
              <w:marBottom w:val="0"/>
              <w:divBdr>
                <w:top w:val="none" w:sz="0" w:space="0" w:color="auto"/>
                <w:left w:val="none" w:sz="0" w:space="0" w:color="auto"/>
                <w:bottom w:val="none" w:sz="0" w:space="0" w:color="auto"/>
                <w:right w:val="none" w:sz="0" w:space="0" w:color="auto"/>
              </w:divBdr>
            </w:div>
            <w:div w:id="162817288">
              <w:marLeft w:val="0"/>
              <w:marRight w:val="0"/>
              <w:marTop w:val="0"/>
              <w:marBottom w:val="0"/>
              <w:divBdr>
                <w:top w:val="none" w:sz="0" w:space="0" w:color="auto"/>
                <w:left w:val="none" w:sz="0" w:space="0" w:color="auto"/>
                <w:bottom w:val="none" w:sz="0" w:space="0" w:color="auto"/>
                <w:right w:val="none" w:sz="0" w:space="0" w:color="auto"/>
              </w:divBdr>
            </w:div>
            <w:div w:id="169032387">
              <w:marLeft w:val="0"/>
              <w:marRight w:val="0"/>
              <w:marTop w:val="0"/>
              <w:marBottom w:val="0"/>
              <w:divBdr>
                <w:top w:val="none" w:sz="0" w:space="0" w:color="auto"/>
                <w:left w:val="none" w:sz="0" w:space="0" w:color="auto"/>
                <w:bottom w:val="none" w:sz="0" w:space="0" w:color="auto"/>
                <w:right w:val="none" w:sz="0" w:space="0" w:color="auto"/>
              </w:divBdr>
            </w:div>
            <w:div w:id="1564027682">
              <w:marLeft w:val="0"/>
              <w:marRight w:val="0"/>
              <w:marTop w:val="0"/>
              <w:marBottom w:val="0"/>
              <w:divBdr>
                <w:top w:val="none" w:sz="0" w:space="0" w:color="auto"/>
                <w:left w:val="none" w:sz="0" w:space="0" w:color="auto"/>
                <w:bottom w:val="none" w:sz="0" w:space="0" w:color="auto"/>
                <w:right w:val="none" w:sz="0" w:space="0" w:color="auto"/>
              </w:divBdr>
            </w:div>
            <w:div w:id="1144464814">
              <w:marLeft w:val="0"/>
              <w:marRight w:val="0"/>
              <w:marTop w:val="0"/>
              <w:marBottom w:val="0"/>
              <w:divBdr>
                <w:top w:val="none" w:sz="0" w:space="0" w:color="auto"/>
                <w:left w:val="none" w:sz="0" w:space="0" w:color="auto"/>
                <w:bottom w:val="none" w:sz="0" w:space="0" w:color="auto"/>
                <w:right w:val="none" w:sz="0" w:space="0" w:color="auto"/>
              </w:divBdr>
            </w:div>
            <w:div w:id="407926589">
              <w:marLeft w:val="0"/>
              <w:marRight w:val="0"/>
              <w:marTop w:val="0"/>
              <w:marBottom w:val="0"/>
              <w:divBdr>
                <w:top w:val="none" w:sz="0" w:space="0" w:color="auto"/>
                <w:left w:val="none" w:sz="0" w:space="0" w:color="auto"/>
                <w:bottom w:val="none" w:sz="0" w:space="0" w:color="auto"/>
                <w:right w:val="none" w:sz="0" w:space="0" w:color="auto"/>
              </w:divBdr>
            </w:div>
            <w:div w:id="320043429">
              <w:marLeft w:val="0"/>
              <w:marRight w:val="0"/>
              <w:marTop w:val="0"/>
              <w:marBottom w:val="0"/>
              <w:divBdr>
                <w:top w:val="none" w:sz="0" w:space="0" w:color="auto"/>
                <w:left w:val="none" w:sz="0" w:space="0" w:color="auto"/>
                <w:bottom w:val="none" w:sz="0" w:space="0" w:color="auto"/>
                <w:right w:val="none" w:sz="0" w:space="0" w:color="auto"/>
              </w:divBdr>
            </w:div>
            <w:div w:id="1416441374">
              <w:marLeft w:val="0"/>
              <w:marRight w:val="0"/>
              <w:marTop w:val="0"/>
              <w:marBottom w:val="0"/>
              <w:divBdr>
                <w:top w:val="none" w:sz="0" w:space="0" w:color="auto"/>
                <w:left w:val="none" w:sz="0" w:space="0" w:color="auto"/>
                <w:bottom w:val="none" w:sz="0" w:space="0" w:color="auto"/>
                <w:right w:val="none" w:sz="0" w:space="0" w:color="auto"/>
              </w:divBdr>
            </w:div>
            <w:div w:id="13537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8417">
      <w:bodyDiv w:val="1"/>
      <w:marLeft w:val="0"/>
      <w:marRight w:val="0"/>
      <w:marTop w:val="0"/>
      <w:marBottom w:val="0"/>
      <w:divBdr>
        <w:top w:val="none" w:sz="0" w:space="0" w:color="auto"/>
        <w:left w:val="none" w:sz="0" w:space="0" w:color="auto"/>
        <w:bottom w:val="none" w:sz="0" w:space="0" w:color="auto"/>
        <w:right w:val="none" w:sz="0" w:space="0" w:color="auto"/>
      </w:divBdr>
      <w:divsChild>
        <w:div w:id="2054115036">
          <w:marLeft w:val="0"/>
          <w:marRight w:val="0"/>
          <w:marTop w:val="0"/>
          <w:marBottom w:val="0"/>
          <w:divBdr>
            <w:top w:val="none" w:sz="0" w:space="0" w:color="auto"/>
            <w:left w:val="none" w:sz="0" w:space="0" w:color="auto"/>
            <w:bottom w:val="none" w:sz="0" w:space="0" w:color="auto"/>
            <w:right w:val="none" w:sz="0" w:space="0" w:color="auto"/>
          </w:divBdr>
          <w:divsChild>
            <w:div w:id="678315690">
              <w:marLeft w:val="0"/>
              <w:marRight w:val="0"/>
              <w:marTop w:val="0"/>
              <w:marBottom w:val="0"/>
              <w:divBdr>
                <w:top w:val="none" w:sz="0" w:space="0" w:color="auto"/>
                <w:left w:val="none" w:sz="0" w:space="0" w:color="auto"/>
                <w:bottom w:val="none" w:sz="0" w:space="0" w:color="auto"/>
                <w:right w:val="none" w:sz="0" w:space="0" w:color="auto"/>
              </w:divBdr>
            </w:div>
            <w:div w:id="1960837572">
              <w:marLeft w:val="0"/>
              <w:marRight w:val="0"/>
              <w:marTop w:val="0"/>
              <w:marBottom w:val="0"/>
              <w:divBdr>
                <w:top w:val="none" w:sz="0" w:space="0" w:color="auto"/>
                <w:left w:val="none" w:sz="0" w:space="0" w:color="auto"/>
                <w:bottom w:val="none" w:sz="0" w:space="0" w:color="auto"/>
                <w:right w:val="none" w:sz="0" w:space="0" w:color="auto"/>
              </w:divBdr>
            </w:div>
            <w:div w:id="1314722887">
              <w:marLeft w:val="0"/>
              <w:marRight w:val="0"/>
              <w:marTop w:val="0"/>
              <w:marBottom w:val="0"/>
              <w:divBdr>
                <w:top w:val="none" w:sz="0" w:space="0" w:color="auto"/>
                <w:left w:val="none" w:sz="0" w:space="0" w:color="auto"/>
                <w:bottom w:val="none" w:sz="0" w:space="0" w:color="auto"/>
                <w:right w:val="none" w:sz="0" w:space="0" w:color="auto"/>
              </w:divBdr>
            </w:div>
            <w:div w:id="1657033499">
              <w:marLeft w:val="0"/>
              <w:marRight w:val="0"/>
              <w:marTop w:val="0"/>
              <w:marBottom w:val="0"/>
              <w:divBdr>
                <w:top w:val="none" w:sz="0" w:space="0" w:color="auto"/>
                <w:left w:val="none" w:sz="0" w:space="0" w:color="auto"/>
                <w:bottom w:val="none" w:sz="0" w:space="0" w:color="auto"/>
                <w:right w:val="none" w:sz="0" w:space="0" w:color="auto"/>
              </w:divBdr>
            </w:div>
            <w:div w:id="1649630197">
              <w:marLeft w:val="0"/>
              <w:marRight w:val="0"/>
              <w:marTop w:val="0"/>
              <w:marBottom w:val="0"/>
              <w:divBdr>
                <w:top w:val="none" w:sz="0" w:space="0" w:color="auto"/>
                <w:left w:val="none" w:sz="0" w:space="0" w:color="auto"/>
                <w:bottom w:val="none" w:sz="0" w:space="0" w:color="auto"/>
                <w:right w:val="none" w:sz="0" w:space="0" w:color="auto"/>
              </w:divBdr>
            </w:div>
            <w:div w:id="1811633257">
              <w:marLeft w:val="0"/>
              <w:marRight w:val="0"/>
              <w:marTop w:val="0"/>
              <w:marBottom w:val="0"/>
              <w:divBdr>
                <w:top w:val="none" w:sz="0" w:space="0" w:color="auto"/>
                <w:left w:val="none" w:sz="0" w:space="0" w:color="auto"/>
                <w:bottom w:val="none" w:sz="0" w:space="0" w:color="auto"/>
                <w:right w:val="none" w:sz="0" w:space="0" w:color="auto"/>
              </w:divBdr>
            </w:div>
            <w:div w:id="1933197796">
              <w:marLeft w:val="0"/>
              <w:marRight w:val="0"/>
              <w:marTop w:val="0"/>
              <w:marBottom w:val="0"/>
              <w:divBdr>
                <w:top w:val="none" w:sz="0" w:space="0" w:color="auto"/>
                <w:left w:val="none" w:sz="0" w:space="0" w:color="auto"/>
                <w:bottom w:val="none" w:sz="0" w:space="0" w:color="auto"/>
                <w:right w:val="none" w:sz="0" w:space="0" w:color="auto"/>
              </w:divBdr>
            </w:div>
            <w:div w:id="1778214512">
              <w:marLeft w:val="0"/>
              <w:marRight w:val="0"/>
              <w:marTop w:val="0"/>
              <w:marBottom w:val="0"/>
              <w:divBdr>
                <w:top w:val="none" w:sz="0" w:space="0" w:color="auto"/>
                <w:left w:val="none" w:sz="0" w:space="0" w:color="auto"/>
                <w:bottom w:val="none" w:sz="0" w:space="0" w:color="auto"/>
                <w:right w:val="none" w:sz="0" w:space="0" w:color="auto"/>
              </w:divBdr>
            </w:div>
            <w:div w:id="1959950866">
              <w:marLeft w:val="0"/>
              <w:marRight w:val="0"/>
              <w:marTop w:val="0"/>
              <w:marBottom w:val="0"/>
              <w:divBdr>
                <w:top w:val="none" w:sz="0" w:space="0" w:color="auto"/>
                <w:left w:val="none" w:sz="0" w:space="0" w:color="auto"/>
                <w:bottom w:val="none" w:sz="0" w:space="0" w:color="auto"/>
                <w:right w:val="none" w:sz="0" w:space="0" w:color="auto"/>
              </w:divBdr>
            </w:div>
            <w:div w:id="562302701">
              <w:marLeft w:val="0"/>
              <w:marRight w:val="0"/>
              <w:marTop w:val="0"/>
              <w:marBottom w:val="0"/>
              <w:divBdr>
                <w:top w:val="none" w:sz="0" w:space="0" w:color="auto"/>
                <w:left w:val="none" w:sz="0" w:space="0" w:color="auto"/>
                <w:bottom w:val="none" w:sz="0" w:space="0" w:color="auto"/>
                <w:right w:val="none" w:sz="0" w:space="0" w:color="auto"/>
              </w:divBdr>
            </w:div>
            <w:div w:id="625476384">
              <w:marLeft w:val="0"/>
              <w:marRight w:val="0"/>
              <w:marTop w:val="0"/>
              <w:marBottom w:val="0"/>
              <w:divBdr>
                <w:top w:val="none" w:sz="0" w:space="0" w:color="auto"/>
                <w:left w:val="none" w:sz="0" w:space="0" w:color="auto"/>
                <w:bottom w:val="none" w:sz="0" w:space="0" w:color="auto"/>
                <w:right w:val="none" w:sz="0" w:space="0" w:color="auto"/>
              </w:divBdr>
            </w:div>
            <w:div w:id="1921788869">
              <w:marLeft w:val="0"/>
              <w:marRight w:val="0"/>
              <w:marTop w:val="0"/>
              <w:marBottom w:val="0"/>
              <w:divBdr>
                <w:top w:val="none" w:sz="0" w:space="0" w:color="auto"/>
                <w:left w:val="none" w:sz="0" w:space="0" w:color="auto"/>
                <w:bottom w:val="none" w:sz="0" w:space="0" w:color="auto"/>
                <w:right w:val="none" w:sz="0" w:space="0" w:color="auto"/>
              </w:divBdr>
            </w:div>
            <w:div w:id="986982761">
              <w:marLeft w:val="0"/>
              <w:marRight w:val="0"/>
              <w:marTop w:val="0"/>
              <w:marBottom w:val="0"/>
              <w:divBdr>
                <w:top w:val="none" w:sz="0" w:space="0" w:color="auto"/>
                <w:left w:val="none" w:sz="0" w:space="0" w:color="auto"/>
                <w:bottom w:val="none" w:sz="0" w:space="0" w:color="auto"/>
                <w:right w:val="none" w:sz="0" w:space="0" w:color="auto"/>
              </w:divBdr>
            </w:div>
            <w:div w:id="651562953">
              <w:marLeft w:val="0"/>
              <w:marRight w:val="0"/>
              <w:marTop w:val="0"/>
              <w:marBottom w:val="0"/>
              <w:divBdr>
                <w:top w:val="none" w:sz="0" w:space="0" w:color="auto"/>
                <w:left w:val="none" w:sz="0" w:space="0" w:color="auto"/>
                <w:bottom w:val="none" w:sz="0" w:space="0" w:color="auto"/>
                <w:right w:val="none" w:sz="0" w:space="0" w:color="auto"/>
              </w:divBdr>
            </w:div>
            <w:div w:id="376975780">
              <w:marLeft w:val="0"/>
              <w:marRight w:val="0"/>
              <w:marTop w:val="0"/>
              <w:marBottom w:val="0"/>
              <w:divBdr>
                <w:top w:val="none" w:sz="0" w:space="0" w:color="auto"/>
                <w:left w:val="none" w:sz="0" w:space="0" w:color="auto"/>
                <w:bottom w:val="none" w:sz="0" w:space="0" w:color="auto"/>
                <w:right w:val="none" w:sz="0" w:space="0" w:color="auto"/>
              </w:divBdr>
            </w:div>
            <w:div w:id="1859928698">
              <w:marLeft w:val="0"/>
              <w:marRight w:val="0"/>
              <w:marTop w:val="0"/>
              <w:marBottom w:val="0"/>
              <w:divBdr>
                <w:top w:val="none" w:sz="0" w:space="0" w:color="auto"/>
                <w:left w:val="none" w:sz="0" w:space="0" w:color="auto"/>
                <w:bottom w:val="none" w:sz="0" w:space="0" w:color="auto"/>
                <w:right w:val="none" w:sz="0" w:space="0" w:color="auto"/>
              </w:divBdr>
            </w:div>
            <w:div w:id="1440635779">
              <w:marLeft w:val="0"/>
              <w:marRight w:val="0"/>
              <w:marTop w:val="0"/>
              <w:marBottom w:val="0"/>
              <w:divBdr>
                <w:top w:val="none" w:sz="0" w:space="0" w:color="auto"/>
                <w:left w:val="none" w:sz="0" w:space="0" w:color="auto"/>
                <w:bottom w:val="none" w:sz="0" w:space="0" w:color="auto"/>
                <w:right w:val="none" w:sz="0" w:space="0" w:color="auto"/>
              </w:divBdr>
            </w:div>
            <w:div w:id="1297026678">
              <w:marLeft w:val="0"/>
              <w:marRight w:val="0"/>
              <w:marTop w:val="0"/>
              <w:marBottom w:val="0"/>
              <w:divBdr>
                <w:top w:val="none" w:sz="0" w:space="0" w:color="auto"/>
                <w:left w:val="none" w:sz="0" w:space="0" w:color="auto"/>
                <w:bottom w:val="none" w:sz="0" w:space="0" w:color="auto"/>
                <w:right w:val="none" w:sz="0" w:space="0" w:color="auto"/>
              </w:divBdr>
            </w:div>
            <w:div w:id="1452286340">
              <w:marLeft w:val="0"/>
              <w:marRight w:val="0"/>
              <w:marTop w:val="0"/>
              <w:marBottom w:val="0"/>
              <w:divBdr>
                <w:top w:val="none" w:sz="0" w:space="0" w:color="auto"/>
                <w:left w:val="none" w:sz="0" w:space="0" w:color="auto"/>
                <w:bottom w:val="none" w:sz="0" w:space="0" w:color="auto"/>
                <w:right w:val="none" w:sz="0" w:space="0" w:color="auto"/>
              </w:divBdr>
            </w:div>
            <w:div w:id="1305157182">
              <w:marLeft w:val="0"/>
              <w:marRight w:val="0"/>
              <w:marTop w:val="0"/>
              <w:marBottom w:val="0"/>
              <w:divBdr>
                <w:top w:val="none" w:sz="0" w:space="0" w:color="auto"/>
                <w:left w:val="none" w:sz="0" w:space="0" w:color="auto"/>
                <w:bottom w:val="none" w:sz="0" w:space="0" w:color="auto"/>
                <w:right w:val="none" w:sz="0" w:space="0" w:color="auto"/>
              </w:divBdr>
            </w:div>
            <w:div w:id="1321497647">
              <w:marLeft w:val="0"/>
              <w:marRight w:val="0"/>
              <w:marTop w:val="0"/>
              <w:marBottom w:val="0"/>
              <w:divBdr>
                <w:top w:val="none" w:sz="0" w:space="0" w:color="auto"/>
                <w:left w:val="none" w:sz="0" w:space="0" w:color="auto"/>
                <w:bottom w:val="none" w:sz="0" w:space="0" w:color="auto"/>
                <w:right w:val="none" w:sz="0" w:space="0" w:color="auto"/>
              </w:divBdr>
            </w:div>
            <w:div w:id="1795826187">
              <w:marLeft w:val="0"/>
              <w:marRight w:val="0"/>
              <w:marTop w:val="0"/>
              <w:marBottom w:val="0"/>
              <w:divBdr>
                <w:top w:val="none" w:sz="0" w:space="0" w:color="auto"/>
                <w:left w:val="none" w:sz="0" w:space="0" w:color="auto"/>
                <w:bottom w:val="none" w:sz="0" w:space="0" w:color="auto"/>
                <w:right w:val="none" w:sz="0" w:space="0" w:color="auto"/>
              </w:divBdr>
            </w:div>
            <w:div w:id="10298554">
              <w:marLeft w:val="0"/>
              <w:marRight w:val="0"/>
              <w:marTop w:val="0"/>
              <w:marBottom w:val="0"/>
              <w:divBdr>
                <w:top w:val="none" w:sz="0" w:space="0" w:color="auto"/>
                <w:left w:val="none" w:sz="0" w:space="0" w:color="auto"/>
                <w:bottom w:val="none" w:sz="0" w:space="0" w:color="auto"/>
                <w:right w:val="none" w:sz="0" w:space="0" w:color="auto"/>
              </w:divBdr>
            </w:div>
            <w:div w:id="2802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ostgres/postgres/blob/42dbbca58e8e87e461bb0a4fe48a450e90e1e932/src/include/nodes/plannodes.h"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postgres/postgres/blob/dec8ad367e46180f826d5b6dc820fbecba1b71d2/src/include/nodes/plannodes.h"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postgres/postgres/blob/master/src/backend/optimizer/path/costsize.c"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postgres/postgres/blob/master/src/backend/executo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CA6F9CBE84432B873031E89BEAF167"/>
        <w:category>
          <w:name w:val="General"/>
          <w:gallery w:val="placeholder"/>
        </w:category>
        <w:types>
          <w:type w:val="bbPlcHdr"/>
        </w:types>
        <w:behaviors>
          <w:behavior w:val="content"/>
        </w:behaviors>
        <w:guid w:val="{11612C6C-BF8A-4D36-BBA2-0F15237B31D4}"/>
      </w:docPartPr>
      <w:docPartBody>
        <w:p w:rsidR="00B642D5" w:rsidRDefault="003D188F" w:rsidP="003D188F">
          <w:pPr>
            <w:pStyle w:val="C5CA6F9CBE84432B873031E89BEAF16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88F"/>
    <w:rsid w:val="00134A26"/>
    <w:rsid w:val="003D188F"/>
    <w:rsid w:val="003E13E4"/>
    <w:rsid w:val="003F02B4"/>
    <w:rsid w:val="00417791"/>
    <w:rsid w:val="004B45C8"/>
    <w:rsid w:val="004F50C7"/>
    <w:rsid w:val="00682771"/>
    <w:rsid w:val="006909E7"/>
    <w:rsid w:val="006C18B6"/>
    <w:rsid w:val="00706962"/>
    <w:rsid w:val="0073143B"/>
    <w:rsid w:val="00772E24"/>
    <w:rsid w:val="007E6A3C"/>
    <w:rsid w:val="00A12778"/>
    <w:rsid w:val="00A7027F"/>
    <w:rsid w:val="00AA762E"/>
    <w:rsid w:val="00B64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CA6F9CBE84432B873031E89BEAF167">
    <w:name w:val="C5CA6F9CBE84432B873031E89BEAF167"/>
    <w:rsid w:val="003D18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470BF-6604-4274-AC36-B6450E71D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1</Pages>
  <Words>4550</Words>
  <Characters>25939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Elektronski fakultet u Nišu</vt:lpstr>
    </vt:vector>
  </TitlesOfParts>
  <Company/>
  <LinksUpToDate>false</LinksUpToDate>
  <CharactersWithSpaces>30429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Elektronski fakultet u Nišu</dc:title>
  <dc:subject/>
  <dc:creator>Jovan Mladenovic</dc:creator>
  <cp:keywords/>
  <dc:description/>
  <cp:lastModifiedBy>Jovan Mladenovic</cp:lastModifiedBy>
  <cp:revision>51</cp:revision>
  <dcterms:created xsi:type="dcterms:W3CDTF">2022-04-03T19:08:00Z</dcterms:created>
  <dcterms:modified xsi:type="dcterms:W3CDTF">2022-06-05T14:49:00Z</dcterms:modified>
</cp:coreProperties>
</file>