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BA2BBA" w:rsidR="003F0F0F" w:rsidRDefault="199D62D2" w:rsidP="63EA0731">
      <w:pPr>
        <w:rPr>
          <w:sz w:val="28"/>
          <w:szCs w:val="28"/>
        </w:rPr>
      </w:pPr>
      <w:r w:rsidRPr="63EA0731">
        <w:rPr>
          <w:sz w:val="28"/>
          <w:szCs w:val="28"/>
        </w:rPr>
        <w:t>Justin Cabral</w:t>
      </w:r>
    </w:p>
    <w:p w14:paraId="16894E7B" w14:textId="1164729D" w:rsidR="199D62D2" w:rsidRDefault="199D62D2" w:rsidP="63EA0731">
      <w:pPr>
        <w:rPr>
          <w:sz w:val="28"/>
          <w:szCs w:val="28"/>
        </w:rPr>
      </w:pPr>
      <w:r w:rsidRPr="63EA0731">
        <w:rPr>
          <w:sz w:val="28"/>
          <w:szCs w:val="28"/>
        </w:rPr>
        <w:t>CS 5084</w:t>
      </w:r>
    </w:p>
    <w:p w14:paraId="24E12E5C" w14:textId="395755D0" w:rsidR="199D62D2" w:rsidRDefault="199D62D2" w:rsidP="63EA0731">
      <w:pPr>
        <w:rPr>
          <w:sz w:val="28"/>
          <w:szCs w:val="28"/>
        </w:rPr>
      </w:pPr>
      <w:r w:rsidRPr="63EA0731">
        <w:rPr>
          <w:sz w:val="28"/>
          <w:szCs w:val="28"/>
        </w:rPr>
        <w:t>Assignment 1</w:t>
      </w:r>
    </w:p>
    <w:p w14:paraId="7B5084F2" w14:textId="392C31E5" w:rsidR="63EA0731" w:rsidRDefault="63EA0731" w:rsidP="63EA0731">
      <w:pPr>
        <w:rPr>
          <w:sz w:val="28"/>
          <w:szCs w:val="28"/>
        </w:rPr>
      </w:pPr>
    </w:p>
    <w:p w14:paraId="65F23EB8" w14:textId="6A698462" w:rsidR="199D62D2" w:rsidRDefault="199D62D2" w:rsidP="63EA0731">
      <w:pPr>
        <w:jc w:val="center"/>
        <w:rPr>
          <w:sz w:val="28"/>
          <w:szCs w:val="28"/>
        </w:rPr>
      </w:pPr>
      <w:r w:rsidRPr="63EA0731">
        <w:rPr>
          <w:sz w:val="28"/>
          <w:szCs w:val="28"/>
        </w:rPr>
        <w:t>Stable Matching Problem</w:t>
      </w:r>
    </w:p>
    <w:p w14:paraId="66372BDB" w14:textId="759733B3" w:rsidR="74746D4A" w:rsidRDefault="74746D4A" w:rsidP="00F025A6">
      <w:pPr>
        <w:jc w:val="center"/>
      </w:pPr>
      <w:r>
        <w:rPr>
          <w:noProof/>
        </w:rPr>
        <w:drawing>
          <wp:inline distT="0" distB="0" distL="0" distR="0" wp14:anchorId="47606756" wp14:editId="408C9DE4">
            <wp:extent cx="4610100" cy="1450261"/>
            <wp:effectExtent l="0" t="0" r="0" b="0"/>
            <wp:docPr id="1802980233" name="Picture 180298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07" cy="14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C08" w14:textId="621E1B55" w:rsidR="63EA0731" w:rsidRDefault="63EA0731" w:rsidP="63EA0731"/>
    <w:p w14:paraId="37CD8F44" w14:textId="0BF45CD7" w:rsidR="7ADB03AE" w:rsidRDefault="7ADB03AE" w:rsidP="63EA0731">
      <w:r>
        <w:t xml:space="preserve">True. </w:t>
      </w:r>
      <w:r w:rsidR="5B611E0C">
        <w:t xml:space="preserve">Since the pair </w:t>
      </w:r>
      <w:r w:rsidR="281F8A04">
        <w:t>(</w:t>
      </w:r>
      <w:r w:rsidR="5B611E0C">
        <w:t>m</w:t>
      </w:r>
      <w:r w:rsidR="632832CC">
        <w:t xml:space="preserve">, w) </w:t>
      </w:r>
      <w:r w:rsidR="697AA4D2">
        <w:t xml:space="preserve">rank each other first on their preference list, any other possible matching result would occur as an unstable match since the pair </w:t>
      </w:r>
      <w:r w:rsidR="5E21209A">
        <w:t>(</w:t>
      </w:r>
      <w:r w:rsidR="697AA4D2">
        <w:t>m</w:t>
      </w:r>
      <w:r w:rsidR="2DB42079">
        <w:t>, w)</w:t>
      </w:r>
      <w:r w:rsidR="697AA4D2">
        <w:t xml:space="preserve"> </w:t>
      </w:r>
      <w:r w:rsidR="26E5E8F0">
        <w:t>each rank the other first over</w:t>
      </w:r>
      <w:r w:rsidR="697AA4D2">
        <w:t xml:space="preserve"> any prospective par</w:t>
      </w:r>
      <w:r w:rsidR="1E3D77F5">
        <w:t>tners.</w:t>
      </w:r>
      <w:r w:rsidR="1F7C3B69">
        <w:t xml:space="preserve"> </w:t>
      </w:r>
    </w:p>
    <w:p w14:paraId="201257D7" w14:textId="26C0D71D" w:rsidR="63EA0731" w:rsidRDefault="63EA0731" w:rsidP="63EA0731"/>
    <w:p w14:paraId="23B221D5" w14:textId="54D69CDB" w:rsidR="63EA0731" w:rsidRDefault="63EA0731" w:rsidP="63EA0731"/>
    <w:p w14:paraId="6A0FA82A" w14:textId="09C6E330" w:rsidR="13DBBAD2" w:rsidRDefault="13DBBAD2" w:rsidP="00F025A6">
      <w:pPr>
        <w:jc w:val="center"/>
      </w:pPr>
      <w:r>
        <w:rPr>
          <w:noProof/>
        </w:rPr>
        <w:drawing>
          <wp:inline distT="0" distB="0" distL="0" distR="0" wp14:anchorId="40E9F403" wp14:editId="0D5350A3">
            <wp:extent cx="5438775" cy="781824"/>
            <wp:effectExtent l="0" t="0" r="0" b="0"/>
            <wp:docPr id="1586820108" name="Picture 158682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33DC" w14:textId="21CCA8F1" w:rsidR="13DBBAD2" w:rsidRDefault="13DBBAD2" w:rsidP="63EA0731">
      <w:r>
        <w:t xml:space="preserve"> Example:</w:t>
      </w:r>
    </w:p>
    <w:p w14:paraId="1D7C7270" w14:textId="50FD42C5" w:rsidR="13DBBAD2" w:rsidRDefault="13DBBAD2" w:rsidP="63EA0731">
      <w:r>
        <w:t xml:space="preserve">Suppose Network A has two shows </w:t>
      </w:r>
      <w:r w:rsidR="7929FD3B">
        <w:t>(x,</w:t>
      </w:r>
      <w:r w:rsidR="56BE6E29">
        <w:t xml:space="preserve"> </w:t>
      </w:r>
      <w:r w:rsidR="7929FD3B">
        <w:t xml:space="preserve">y) </w:t>
      </w:r>
      <w:r>
        <w:t xml:space="preserve">with ratings </w:t>
      </w:r>
      <w:r w:rsidR="6679E7A5">
        <w:t>(11</w:t>
      </w:r>
      <w:r>
        <w:t>,</w:t>
      </w:r>
      <w:r w:rsidR="333E3941">
        <w:t xml:space="preserve"> 1</w:t>
      </w:r>
      <w:r w:rsidR="2B013119">
        <w:t>5</w:t>
      </w:r>
      <w:r>
        <w:t>)</w:t>
      </w:r>
    </w:p>
    <w:p w14:paraId="6AA83DA8" w14:textId="6387C58F" w:rsidR="63EA0731" w:rsidRDefault="6FF3C5AB" w:rsidP="63EA0731">
      <w:r>
        <w:t>Suppose Network B has two shows</w:t>
      </w:r>
      <w:r w:rsidR="5D35C540">
        <w:t xml:space="preserve"> (w,</w:t>
      </w:r>
      <w:r w:rsidR="3CD0C572">
        <w:t xml:space="preserve"> </w:t>
      </w:r>
      <w:r w:rsidR="5D35C540">
        <w:t>z)</w:t>
      </w:r>
      <w:r>
        <w:t xml:space="preserve"> with ratings (</w:t>
      </w:r>
      <w:r w:rsidR="1B9500B1">
        <w:t>7</w:t>
      </w:r>
      <w:r>
        <w:t xml:space="preserve">, </w:t>
      </w:r>
      <w:r w:rsidR="56F68540">
        <w:t>13</w:t>
      </w:r>
      <w:r>
        <w:t>)</w:t>
      </w:r>
    </w:p>
    <w:p w14:paraId="39935C3F" w14:textId="4B9870AC" w:rsidR="5B7A77A7" w:rsidRDefault="5B7A77A7" w:rsidP="63EA0731">
      <w:r>
        <w:t>If</w:t>
      </w:r>
      <w:r w:rsidR="2945AB32">
        <w:t xml:space="preserve"> the </w:t>
      </w:r>
      <w:r w:rsidR="08981DCB">
        <w:t xml:space="preserve">resulting </w:t>
      </w:r>
      <w:r w:rsidR="2945AB32">
        <w:t>pairs are</w:t>
      </w:r>
      <w:r w:rsidR="4F5FA3D3">
        <w:t xml:space="preserve"> </w:t>
      </w:r>
      <w:r w:rsidR="2BFBE0CF">
        <w:t>(x,</w:t>
      </w:r>
      <w:r w:rsidR="4CED9438">
        <w:t xml:space="preserve"> </w:t>
      </w:r>
      <w:r w:rsidR="2BFBE0CF">
        <w:t>w)</w:t>
      </w:r>
      <w:r>
        <w:t xml:space="preserve"> </w:t>
      </w:r>
      <w:r w:rsidR="55C63A37">
        <w:t>and</w:t>
      </w:r>
      <w:r w:rsidR="4B56B1F5">
        <w:t xml:space="preserve"> (y,</w:t>
      </w:r>
      <w:r w:rsidR="3583992E">
        <w:t xml:space="preserve"> </w:t>
      </w:r>
      <w:r w:rsidR="4B56B1F5">
        <w:t xml:space="preserve">z) </w:t>
      </w:r>
      <w:r w:rsidR="55C63A37">
        <w:t xml:space="preserve">then </w:t>
      </w:r>
      <w:r w:rsidR="17E516CB">
        <w:t>N</w:t>
      </w:r>
      <w:r w:rsidR="55C63A37">
        <w:t xml:space="preserve">etwork </w:t>
      </w:r>
      <w:r w:rsidR="4AD9D3C2">
        <w:t>A</w:t>
      </w:r>
      <w:r w:rsidR="55C63A37">
        <w:t xml:space="preserve"> would win both slots</w:t>
      </w:r>
      <w:r w:rsidR="556235D3">
        <w:t>,</w:t>
      </w:r>
      <w:r w:rsidR="3A11BC29">
        <w:t xml:space="preserve"> </w:t>
      </w:r>
      <w:r w:rsidR="77058236">
        <w:t>but</w:t>
      </w:r>
      <w:r w:rsidR="3A11BC29">
        <w:t xml:space="preserve"> </w:t>
      </w:r>
      <w:r w:rsidR="0B4E5368">
        <w:t xml:space="preserve">Network B </w:t>
      </w:r>
      <w:r w:rsidR="4AE63365">
        <w:t xml:space="preserve">would want to switch the order of the shows in its schedule so it could win at least one slot rather than win none. </w:t>
      </w:r>
    </w:p>
    <w:p w14:paraId="31AB12F8" w14:textId="77777777" w:rsidR="00F025A6" w:rsidRDefault="4AE63365" w:rsidP="63EA0731">
      <w:r>
        <w:t xml:space="preserve">If </w:t>
      </w:r>
      <w:r w:rsidR="7477E402">
        <w:t>Network</w:t>
      </w:r>
      <w:r w:rsidR="2750D052">
        <w:t xml:space="preserve"> B changed its line up so the new pairs were (x,</w:t>
      </w:r>
      <w:r w:rsidR="3583992E">
        <w:t xml:space="preserve"> </w:t>
      </w:r>
      <w:r w:rsidR="2750D052">
        <w:t>z) and (y,</w:t>
      </w:r>
      <w:r w:rsidR="14251945">
        <w:t xml:space="preserve"> </w:t>
      </w:r>
      <w:r w:rsidR="2750D052">
        <w:t xml:space="preserve">w) then </w:t>
      </w:r>
      <w:r w:rsidR="06A342EB">
        <w:t>each network would win one slot, however network A would just change the line up again</w:t>
      </w:r>
      <w:r w:rsidR="5880AB06">
        <w:t xml:space="preserve"> so that it won both slots</w:t>
      </w:r>
      <w:r w:rsidR="06A342EB">
        <w:t xml:space="preserve">. </w:t>
      </w:r>
    </w:p>
    <w:p w14:paraId="38F5A9E9" w14:textId="6B6A0116" w:rsidR="63EA0731" w:rsidRDefault="06A342EB" w:rsidP="63EA0731">
      <w:r>
        <w:t>Thus</w:t>
      </w:r>
      <w:r w:rsidR="6C5C4BE7">
        <w:t>, the result is no stable pair of schedules because both networks will continue to restructure their schedules to win more slots.</w:t>
      </w:r>
    </w:p>
    <w:p w14:paraId="78B9BCEE" w14:textId="76E4B155" w:rsidR="777DE0AA" w:rsidRDefault="777DE0AA" w:rsidP="63EA0731">
      <w:r>
        <w:rPr>
          <w:noProof/>
        </w:rPr>
        <w:lastRenderedPageBreak/>
        <w:drawing>
          <wp:inline distT="0" distB="0" distL="0" distR="0" wp14:anchorId="1711B6D8" wp14:editId="3E5A4C98">
            <wp:extent cx="5985426" cy="3362325"/>
            <wp:effectExtent l="0" t="0" r="0" b="0"/>
            <wp:docPr id="1557073522" name="Picture 155707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42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9C5" w14:textId="443484EE" w:rsidR="777DE0AA" w:rsidRDefault="777DE0AA" w:rsidP="63EA0731">
      <w:r>
        <w:t xml:space="preserve">The answer is yes. </w:t>
      </w:r>
      <w:r w:rsidR="352E658C">
        <w:t xml:space="preserve">A straightforward way to accomplish this would be to break the ties and then run the stable matching algorithm on the resulting preference </w:t>
      </w:r>
      <w:r w:rsidR="35202C72">
        <w:t>lists</w:t>
      </w:r>
      <w:r w:rsidR="352E658C">
        <w:t>. For e</w:t>
      </w:r>
      <w:r w:rsidR="4D435914">
        <w:t xml:space="preserve">xample, we </w:t>
      </w:r>
      <w:r w:rsidR="02474023">
        <w:t xml:space="preserve">could assign the indifferent men or women based on the order they appear in the set. </w:t>
      </w:r>
    </w:p>
    <w:p w14:paraId="40A94034" w14:textId="6BAE4D55" w:rsidR="02474023" w:rsidRDefault="02474023" w:rsidP="63EA0731">
      <w:r>
        <w:t>If m were to appear before m’</w:t>
      </w:r>
      <w:r w:rsidR="203E97ED">
        <w:t xml:space="preserve">: </w:t>
      </w:r>
      <w:r>
        <w:t xml:space="preserve"> m = m</w:t>
      </w:r>
      <w:r w:rsidRPr="63EA0731">
        <w:rPr>
          <w:vertAlign w:val="subscript"/>
        </w:rPr>
        <w:t>1</w:t>
      </w:r>
      <w:r>
        <w:t xml:space="preserve"> &amp; m’ = m</w:t>
      </w:r>
      <w:r w:rsidRPr="63EA0731">
        <w:rPr>
          <w:vertAlign w:val="subscript"/>
        </w:rPr>
        <w:t xml:space="preserve">2 </w:t>
      </w:r>
      <w:r w:rsidRPr="63EA0731">
        <w:t>then m would be assigned the high</w:t>
      </w:r>
      <w:r w:rsidR="0F146CEB" w:rsidRPr="63EA0731">
        <w:t xml:space="preserve">er rank on the </w:t>
      </w:r>
      <w:r w:rsidR="00F025A6" w:rsidRPr="63EA0731">
        <w:t>woman’s</w:t>
      </w:r>
      <w:r w:rsidR="0F146CEB" w:rsidRPr="63EA0731">
        <w:t xml:space="preserve"> preference list</w:t>
      </w:r>
      <w:r w:rsidR="2D7DC3EE" w:rsidRPr="63EA0731">
        <w:t>.</w:t>
      </w:r>
    </w:p>
    <w:p w14:paraId="48921C04" w14:textId="3BC2F6E9" w:rsidR="2D7DC3EE" w:rsidRDefault="2D7DC3EE" w:rsidP="63EA0731">
      <w:r w:rsidRPr="63EA0731">
        <w:t>If m’ were to appear before m:  m’ = m</w:t>
      </w:r>
      <w:r w:rsidRPr="63EA0731">
        <w:rPr>
          <w:vertAlign w:val="subscript"/>
        </w:rPr>
        <w:t>1</w:t>
      </w:r>
      <w:r w:rsidRPr="63EA0731">
        <w:t xml:space="preserve"> &amp; m = m</w:t>
      </w:r>
      <w:r w:rsidRPr="63EA0731">
        <w:rPr>
          <w:vertAlign w:val="subscript"/>
        </w:rPr>
        <w:t>2</w:t>
      </w:r>
      <w:r w:rsidRPr="63EA0731">
        <w:t xml:space="preserve"> then m’ would be assigned the higher rank on the </w:t>
      </w:r>
      <w:r w:rsidR="00F025A6" w:rsidRPr="63EA0731">
        <w:t>woman’s</w:t>
      </w:r>
      <w:r w:rsidRPr="63EA0731">
        <w:t xml:space="preserve"> preference list.</w:t>
      </w:r>
    </w:p>
    <w:p w14:paraId="24E1E4B4" w14:textId="23F367C5" w:rsidR="2D7DC3EE" w:rsidRDefault="2D7DC3EE" w:rsidP="63EA0731">
      <w:r w:rsidRPr="63EA0731">
        <w:t>This same technique can be done for the women with respect to the men’s preference list as well.</w:t>
      </w:r>
    </w:p>
    <w:p w14:paraId="557AA431" w14:textId="68BD1499" w:rsidR="63EA0731" w:rsidRDefault="63EA0731" w:rsidP="63EA0731"/>
    <w:p w14:paraId="16538532" w14:textId="6099F0AF" w:rsidR="3EBA21D9" w:rsidRDefault="3EBA21D9" w:rsidP="63EA0731">
      <w:r>
        <w:rPr>
          <w:noProof/>
        </w:rPr>
        <w:lastRenderedPageBreak/>
        <w:drawing>
          <wp:inline distT="0" distB="0" distL="0" distR="0" wp14:anchorId="1E5AA2BA" wp14:editId="15A70D45">
            <wp:extent cx="5933130" cy="3238500"/>
            <wp:effectExtent l="0" t="0" r="0" b="0"/>
            <wp:docPr id="1377593773" name="Picture 137759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E80" w14:textId="5CE242EB" w:rsidR="3EBA21D9" w:rsidRDefault="3EBA21D9" w:rsidP="63EA0731">
      <w:r>
        <w:t xml:space="preserve">The answer is no. </w:t>
      </w:r>
      <w:r w:rsidR="0B54176F">
        <w:t xml:space="preserve"> </w:t>
      </w:r>
      <w:r w:rsidR="0E034450">
        <w:t xml:space="preserve">If a man is indifferent between any of the women and both women prefer </w:t>
      </w:r>
      <w:r w:rsidR="799EB18E">
        <w:t>the same man</w:t>
      </w:r>
      <w:r w:rsidR="0E034450">
        <w:t xml:space="preserve"> over the other</w:t>
      </w:r>
      <w:r w:rsidR="653A1ECD">
        <w:t>,</w:t>
      </w:r>
      <w:r w:rsidR="0E034450">
        <w:t xml:space="preserve"> it would result in a weak stability.</w:t>
      </w:r>
    </w:p>
    <w:p w14:paraId="0657B974" w14:textId="2950DC09" w:rsidR="0B54176F" w:rsidRDefault="0B54176F" w:rsidP="63EA0731">
      <w:r>
        <w:t>F</w:t>
      </w:r>
      <w:r w:rsidR="587B2B1F">
        <w:t>or example</w:t>
      </w:r>
      <w:r w:rsidR="6189BE06">
        <w:t>:</w:t>
      </w:r>
      <w:r w:rsidR="587B2B1F">
        <w:t xml:space="preserve"> </w:t>
      </w:r>
      <w:r w:rsidR="5BCCAC57">
        <w:t xml:space="preserve">The </w:t>
      </w:r>
      <w:r>
        <w:t xml:space="preserve">men </w:t>
      </w:r>
      <w:r w:rsidR="5E5D8F61">
        <w:t>are (m</w:t>
      </w:r>
      <w:r w:rsidR="5E5D8F61" w:rsidRPr="63EA0731">
        <w:rPr>
          <w:vertAlign w:val="subscript"/>
        </w:rPr>
        <w:t>1</w:t>
      </w:r>
      <w:r w:rsidR="5E5D8F61" w:rsidRPr="63EA0731">
        <w:t>,</w:t>
      </w:r>
      <w:r w:rsidR="65B58F5C" w:rsidRPr="63EA0731">
        <w:t xml:space="preserve"> </w:t>
      </w:r>
      <w:r w:rsidR="5E5D8F61" w:rsidRPr="63EA0731">
        <w:t>m</w:t>
      </w:r>
      <w:r w:rsidR="5E5D8F61" w:rsidRPr="63EA0731">
        <w:rPr>
          <w:vertAlign w:val="subscript"/>
        </w:rPr>
        <w:t>2</w:t>
      </w:r>
      <w:r w:rsidR="5E5D8F61" w:rsidRPr="63EA0731">
        <w:t>) and our women are</w:t>
      </w:r>
      <w:r w:rsidR="7C8DB2FE" w:rsidRPr="63EA0731">
        <w:t xml:space="preserve"> (w</w:t>
      </w:r>
      <w:r w:rsidR="7C8DB2FE" w:rsidRPr="63EA0731">
        <w:rPr>
          <w:vertAlign w:val="subscript"/>
        </w:rPr>
        <w:t>1</w:t>
      </w:r>
      <w:r w:rsidR="7C8DB2FE" w:rsidRPr="63EA0731">
        <w:t>,</w:t>
      </w:r>
      <w:r w:rsidR="596E25EB" w:rsidRPr="63EA0731">
        <w:t xml:space="preserve"> </w:t>
      </w:r>
      <w:r w:rsidR="7C8DB2FE" w:rsidRPr="63EA0731">
        <w:t>w</w:t>
      </w:r>
      <w:r w:rsidR="7C8DB2FE" w:rsidRPr="63EA0731">
        <w:rPr>
          <w:vertAlign w:val="subscript"/>
        </w:rPr>
        <w:t>2</w:t>
      </w:r>
      <w:r w:rsidR="7C8DB2FE" w:rsidRPr="63EA0731">
        <w:t>)</w:t>
      </w:r>
    </w:p>
    <w:p w14:paraId="50DF3FB4" w14:textId="4946D1C3" w:rsidR="497ABCBC" w:rsidRDefault="497ABCBC" w:rsidP="63EA0731">
      <w:r w:rsidRPr="63EA0731">
        <w:t>Let m</w:t>
      </w:r>
      <w:r w:rsidRPr="63EA0731">
        <w:rPr>
          <w:vertAlign w:val="subscript"/>
        </w:rPr>
        <w:t>1</w:t>
      </w:r>
      <w:r w:rsidRPr="63EA0731">
        <w:t xml:space="preserve"> be indifferent between w</w:t>
      </w:r>
      <w:r w:rsidRPr="63EA0731">
        <w:rPr>
          <w:vertAlign w:val="subscript"/>
        </w:rPr>
        <w:t>1</w:t>
      </w:r>
      <w:r w:rsidRPr="63EA0731">
        <w:t>, and w</w:t>
      </w:r>
      <w:r w:rsidRPr="63EA0731">
        <w:rPr>
          <w:vertAlign w:val="subscript"/>
        </w:rPr>
        <w:t>2</w:t>
      </w:r>
    </w:p>
    <w:p w14:paraId="738C041D" w14:textId="740CE3AB" w:rsidR="497ABCBC" w:rsidRDefault="497ABCBC" w:rsidP="63EA0731">
      <w:pPr>
        <w:rPr>
          <w:vertAlign w:val="subscript"/>
        </w:rPr>
      </w:pPr>
      <w:r w:rsidRPr="63EA0731">
        <w:t>Let both women prefer m</w:t>
      </w:r>
      <w:r w:rsidRPr="63EA0731">
        <w:rPr>
          <w:vertAlign w:val="subscript"/>
        </w:rPr>
        <w:t>1</w:t>
      </w:r>
      <w:r w:rsidRPr="63EA0731">
        <w:t xml:space="preserve"> to m</w:t>
      </w:r>
      <w:r w:rsidRPr="63EA0731">
        <w:rPr>
          <w:vertAlign w:val="subscript"/>
        </w:rPr>
        <w:t>2</w:t>
      </w:r>
    </w:p>
    <w:p w14:paraId="677BE265" w14:textId="1528070D" w:rsidR="10D40D2C" w:rsidRDefault="10D40D2C" w:rsidP="63EA0731">
      <w:r w:rsidRPr="63EA0731">
        <w:t>The choice that m</w:t>
      </w:r>
      <w:r w:rsidRPr="63EA0731">
        <w:rPr>
          <w:vertAlign w:val="subscript"/>
        </w:rPr>
        <w:t>2</w:t>
      </w:r>
      <w:r w:rsidRPr="63EA0731">
        <w:t xml:space="preserve"> would make has no significance. </w:t>
      </w:r>
      <w:r w:rsidR="155CD580" w:rsidRPr="63EA0731">
        <w:t>Thus,</w:t>
      </w:r>
      <w:r w:rsidRPr="63EA0731">
        <w:t xml:space="preserve"> there is no matching without weak stability, </w:t>
      </w:r>
      <w:r w:rsidR="76E87BF1" w:rsidRPr="63EA0731">
        <w:t xml:space="preserve">since </w:t>
      </w:r>
      <w:r w:rsidR="710617AF" w:rsidRPr="63EA0731">
        <w:t>no matter</w:t>
      </w:r>
      <w:r w:rsidRPr="63EA0731">
        <w:t xml:space="preserve"> wh</w:t>
      </w:r>
      <w:r w:rsidR="588C0289" w:rsidRPr="63EA0731">
        <w:t>ich women</w:t>
      </w:r>
      <w:r w:rsidRPr="63EA0731">
        <w:t xml:space="preserve"> </w:t>
      </w:r>
      <w:r w:rsidR="582D5DA1" w:rsidRPr="63EA0731">
        <w:t xml:space="preserve">is </w:t>
      </w:r>
      <w:r w:rsidRPr="63EA0731">
        <w:t>matched with m</w:t>
      </w:r>
      <w:r w:rsidRPr="63EA0731">
        <w:rPr>
          <w:vertAlign w:val="subscript"/>
        </w:rPr>
        <w:t>1</w:t>
      </w:r>
      <w:r w:rsidR="02C7185C" w:rsidRPr="63EA0731">
        <w:t xml:space="preserve"> it would form a weak instability.</w:t>
      </w:r>
    </w:p>
    <w:p w14:paraId="1B423471" w14:textId="412B465A" w:rsidR="63EA0731" w:rsidRDefault="63EA0731" w:rsidP="63EA0731"/>
    <w:p w14:paraId="188FCCC2" w14:textId="4801C584" w:rsidR="10F5A043" w:rsidRDefault="10F5A043" w:rsidP="63EA0731">
      <w:r>
        <w:rPr>
          <w:noProof/>
        </w:rPr>
        <w:lastRenderedPageBreak/>
        <w:drawing>
          <wp:inline distT="0" distB="0" distL="0" distR="0" wp14:anchorId="5F8C422C" wp14:editId="46A28288">
            <wp:extent cx="5563673" cy="4114800"/>
            <wp:effectExtent l="0" t="0" r="0" b="0"/>
            <wp:docPr id="978810931" name="Picture 97881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1CE" w14:textId="263142C6" w:rsidR="63EA0731" w:rsidRDefault="63EA0731" w:rsidP="63EA0731"/>
    <w:p w14:paraId="273A4A59" w14:textId="58BC733E" w:rsidR="646DE0DF" w:rsidRDefault="646DE0DF" w:rsidP="63EA0731">
      <w:r>
        <w:t>For B: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63EA0731" w14:paraId="76D9CCFB" w14:textId="77777777" w:rsidTr="63EA0731">
        <w:tc>
          <w:tcPr>
            <w:tcW w:w="8640" w:type="dxa"/>
            <w:gridSpan w:val="4"/>
            <w:shd w:val="clear" w:color="auto" w:fill="E7E6E6" w:themeFill="background2"/>
          </w:tcPr>
          <w:p w14:paraId="48EDA04A" w14:textId="248A65C0" w:rsidR="101B293B" w:rsidRDefault="101B293B" w:rsidP="63EA0731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Preference List 1</w:t>
            </w:r>
          </w:p>
        </w:tc>
      </w:tr>
      <w:tr w:rsidR="63EA0731" w14:paraId="29140A3D" w14:textId="77777777" w:rsidTr="63EA0731">
        <w:tc>
          <w:tcPr>
            <w:tcW w:w="2160" w:type="dxa"/>
          </w:tcPr>
          <w:p w14:paraId="69FE514A" w14:textId="615B6919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3C1EB67C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00298D26" w14:textId="3935EEEB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42F4158A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17D125CB" w14:textId="37077D65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22468823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37B2FE63" w14:textId="14B4D363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560ED4FF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  <w:tr w:rsidR="63EA0731" w14:paraId="3AAF6D4C" w14:textId="77777777" w:rsidTr="63EA0731">
        <w:tc>
          <w:tcPr>
            <w:tcW w:w="2160" w:type="dxa"/>
          </w:tcPr>
          <w:p w14:paraId="6A5BA3EC" w14:textId="32B14141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1C052F9C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4D60D1A5" w14:textId="43346CDF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138BF408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2C5CEBFD" w14:textId="5F07BA2C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13CB75BD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79D7FE38" w14:textId="5A9850DB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35E3F316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  <w:tr w:rsidR="63EA0731" w14:paraId="7D0E09DD" w14:textId="77777777" w:rsidTr="63EA0731">
        <w:tc>
          <w:tcPr>
            <w:tcW w:w="2160" w:type="dxa"/>
          </w:tcPr>
          <w:p w14:paraId="7CDDB406" w14:textId="1CFC385C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5647A533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3A258DF0" w14:textId="777D552C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30B8B604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167ECBB0" w14:textId="47A9586E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66544445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3BB46995" w14:textId="5CF88F8E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34A4062E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</w:tr>
    </w:tbl>
    <w:p w14:paraId="705039B9" w14:textId="27D6214C" w:rsidR="63EA0731" w:rsidRDefault="63EA0731" w:rsidP="63EA0731"/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63EA0731" w14:paraId="28B12D32" w14:textId="77777777" w:rsidTr="63EA0731">
        <w:tc>
          <w:tcPr>
            <w:tcW w:w="8640" w:type="dxa"/>
            <w:gridSpan w:val="4"/>
            <w:shd w:val="clear" w:color="auto" w:fill="E7E6E6" w:themeFill="background2"/>
          </w:tcPr>
          <w:p w14:paraId="5F66826C" w14:textId="322DB708" w:rsidR="63EA0731" w:rsidRDefault="63EA0731" w:rsidP="63EA0731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 xml:space="preserve">Preference List </w:t>
            </w:r>
            <w:r w:rsidR="54A272AE" w:rsidRPr="63EA073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EA0731" w14:paraId="429A4964" w14:textId="77777777" w:rsidTr="63EA0731">
        <w:tc>
          <w:tcPr>
            <w:tcW w:w="2160" w:type="dxa"/>
          </w:tcPr>
          <w:p w14:paraId="5722DBCB" w14:textId="6DA34743" w:rsidR="54A272AE" w:rsidRDefault="54A272AE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63EA0731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483D8BB0" w14:textId="2B5F2079" w:rsidR="58CFD539" w:rsidRDefault="58CFD539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vertAlign w:val="subscript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6884A144" w14:textId="19EF7356" w:rsidR="69FA003B" w:rsidRDefault="69FA003B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2CFAF62E" w14:textId="37E2D3F0" w:rsidR="25F6E8EA" w:rsidRDefault="25F6E8EA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63EA0731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  <w:tr w:rsidR="63EA0731" w14:paraId="1C26693E" w14:textId="77777777" w:rsidTr="63EA0731">
        <w:tc>
          <w:tcPr>
            <w:tcW w:w="2160" w:type="dxa"/>
          </w:tcPr>
          <w:p w14:paraId="3B595FFB" w14:textId="109128D9" w:rsidR="48C2A753" w:rsidRDefault="48C2A753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63EA0731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5B6ABBAB" w14:textId="626E41BE" w:rsidR="451776B1" w:rsidRDefault="451776B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24E1CBF1" w14:textId="59D00AC7" w:rsidR="3A539047" w:rsidRDefault="3A539047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2289E7AB" w14:textId="367360E4" w:rsidR="0B1635E0" w:rsidRDefault="0B1635E0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63EA0731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  <w:tr w:rsidR="63EA0731" w14:paraId="2B9BC734" w14:textId="77777777" w:rsidTr="63EA0731">
        <w:tc>
          <w:tcPr>
            <w:tcW w:w="2160" w:type="dxa"/>
          </w:tcPr>
          <w:p w14:paraId="70D523D3" w14:textId="015A5EDB" w:rsidR="59D8140E" w:rsidRDefault="59D8140E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="63EA0731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049AE41A" w14:textId="01351793" w:rsidR="2649009C" w:rsidRDefault="2649009C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37E9A1D5" w14:textId="49136C7D" w:rsidR="0B289332" w:rsidRDefault="0B289332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2AA75A0F" w14:textId="44E525D3" w:rsidR="29AFC70A" w:rsidRDefault="29AFC70A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vertAlign w:val="subscript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</w:tbl>
    <w:p w14:paraId="74508F50" w14:textId="27D6214C" w:rsidR="63EA0731" w:rsidRDefault="63EA0731" w:rsidP="63EA0731"/>
    <w:p w14:paraId="2F72A987" w14:textId="62939D64" w:rsidR="10912243" w:rsidRDefault="10912243" w:rsidP="63EA0731">
      <w:pPr>
        <w:rPr>
          <w:vertAlign w:val="subscript"/>
        </w:rPr>
      </w:pPr>
      <w:r>
        <w:t>Our resulting pairs</w:t>
      </w:r>
      <w:r w:rsidR="29AFC70A">
        <w:t xml:space="preserve"> = {(m</w:t>
      </w:r>
      <w:r w:rsidR="29AFC70A" w:rsidRPr="63EA0731">
        <w:rPr>
          <w:vertAlign w:val="subscript"/>
        </w:rPr>
        <w:t>1</w:t>
      </w:r>
      <w:r w:rsidR="29AFC70A" w:rsidRPr="63EA0731">
        <w:t>, w</w:t>
      </w:r>
      <w:r w:rsidR="08EB8330" w:rsidRPr="63EA0731">
        <w:rPr>
          <w:vertAlign w:val="subscript"/>
        </w:rPr>
        <w:t>1</w:t>
      </w:r>
      <w:r w:rsidR="29AFC70A" w:rsidRPr="63EA0731">
        <w:t>), (m</w:t>
      </w:r>
      <w:r w:rsidR="29AFC70A" w:rsidRPr="63EA0731">
        <w:rPr>
          <w:vertAlign w:val="subscript"/>
        </w:rPr>
        <w:t>2</w:t>
      </w:r>
      <w:r w:rsidR="29AFC70A" w:rsidRPr="63EA0731">
        <w:t>, w</w:t>
      </w:r>
      <w:r w:rsidR="40EF17E6" w:rsidRPr="63EA0731">
        <w:rPr>
          <w:vertAlign w:val="subscript"/>
        </w:rPr>
        <w:t>2</w:t>
      </w:r>
      <w:r w:rsidR="29AFC70A" w:rsidRPr="63EA0731">
        <w:t>), (m</w:t>
      </w:r>
      <w:r w:rsidR="29AFC70A" w:rsidRPr="63EA0731">
        <w:rPr>
          <w:vertAlign w:val="subscript"/>
        </w:rPr>
        <w:t>3</w:t>
      </w:r>
      <w:r w:rsidR="3B4E7677" w:rsidRPr="63EA0731">
        <w:t>, w</w:t>
      </w:r>
      <w:r w:rsidR="3B4E7677" w:rsidRPr="63EA0731">
        <w:rPr>
          <w:vertAlign w:val="subscript"/>
        </w:rPr>
        <w:t>3</w:t>
      </w:r>
      <w:r w:rsidR="3B4E7677" w:rsidRPr="63EA0731">
        <w:t>)}</w:t>
      </w:r>
    </w:p>
    <w:p w14:paraId="570F85B9" w14:textId="3DA9F151" w:rsidR="2F89ADF3" w:rsidRDefault="2F89ADF3" w:rsidP="63EA0731">
      <w:r w:rsidRPr="63EA0731">
        <w:t>This means that w</w:t>
      </w:r>
      <w:r w:rsidRPr="63EA0731">
        <w:rPr>
          <w:vertAlign w:val="subscript"/>
        </w:rPr>
        <w:t>1</w:t>
      </w:r>
      <w:r w:rsidRPr="63EA0731">
        <w:t xml:space="preserve"> was able to get her </w:t>
      </w:r>
      <w:r w:rsidRPr="63EA0731">
        <w:rPr>
          <w:u w:val="single"/>
        </w:rPr>
        <w:t>second</w:t>
      </w:r>
      <w:r w:rsidRPr="63EA0731">
        <w:t xml:space="preserve"> choice.</w:t>
      </w:r>
    </w:p>
    <w:p w14:paraId="0D0042F9" w14:textId="2EDF2E94" w:rsidR="63EA0731" w:rsidRDefault="63EA0731" w:rsidP="63EA0731"/>
    <w:p w14:paraId="1829A1F0" w14:textId="27E9CF77" w:rsidR="2F89ADF3" w:rsidRDefault="2F89ADF3" w:rsidP="63EA0731">
      <w:pPr>
        <w:rPr>
          <w:vertAlign w:val="subscript"/>
        </w:rPr>
      </w:pPr>
      <w:r w:rsidRPr="63EA0731">
        <w:t xml:space="preserve">If we change the table to </w:t>
      </w:r>
      <w:proofErr w:type="gramStart"/>
      <w:r w:rsidRPr="63EA0731">
        <w:t>reflect</w:t>
      </w:r>
      <w:r w:rsidR="34EF1071" w:rsidRPr="63EA0731">
        <w:t xml:space="preserve">  w</w:t>
      </w:r>
      <w:proofErr w:type="gramEnd"/>
      <w:r w:rsidR="34EF1071" w:rsidRPr="63EA0731">
        <w:rPr>
          <w:vertAlign w:val="subscript"/>
        </w:rPr>
        <w:t xml:space="preserve">1 </w:t>
      </w:r>
      <w:r w:rsidR="34EF1071" w:rsidRPr="63EA0731">
        <w:t>change in preferences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63EA0731" w14:paraId="5DD91560" w14:textId="77777777" w:rsidTr="63EA0731">
        <w:trPr>
          <w:trHeight w:val="420"/>
        </w:trPr>
        <w:tc>
          <w:tcPr>
            <w:tcW w:w="8640" w:type="dxa"/>
            <w:gridSpan w:val="4"/>
            <w:shd w:val="clear" w:color="auto" w:fill="E7E6E6" w:themeFill="background2"/>
          </w:tcPr>
          <w:p w14:paraId="402F9125" w14:textId="1FDFFC1F" w:rsidR="2F0CAC2F" w:rsidRDefault="2F0CAC2F" w:rsidP="63EA0731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lastRenderedPageBreak/>
              <w:t>W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  <w:r w:rsidRPr="63EA0731">
              <w:rPr>
                <w:rFonts w:ascii="Calibri" w:eastAsia="Calibri" w:hAnsi="Calibri" w:cs="Calibri"/>
                <w:color w:val="000000" w:themeColor="text1"/>
              </w:rPr>
              <w:t xml:space="preserve"> changes preference</w:t>
            </w:r>
          </w:p>
        </w:tc>
      </w:tr>
      <w:tr w:rsidR="63EA0731" w14:paraId="461E6D0B" w14:textId="77777777" w:rsidTr="63EA0731">
        <w:tc>
          <w:tcPr>
            <w:tcW w:w="2160" w:type="dxa"/>
          </w:tcPr>
          <w:p w14:paraId="74BA0F8C" w14:textId="7F5660BA" w:rsidR="79FA8C06" w:rsidRDefault="79FA8C06" w:rsidP="63EA0731">
            <w:pPr>
              <w:spacing w:line="259" w:lineRule="auto"/>
              <w:ind w:left="720"/>
              <w:rPr>
                <w:rFonts w:ascii="Calibri" w:eastAsia="Calibri" w:hAnsi="Calibri" w:cs="Calibri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  <w:r w:rsidRPr="63EA073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'</w:t>
            </w:r>
          </w:p>
        </w:tc>
        <w:tc>
          <w:tcPr>
            <w:tcW w:w="2160" w:type="dxa"/>
          </w:tcPr>
          <w:p w14:paraId="251A8662" w14:textId="2B5F2079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vertAlign w:val="subscript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60B7CC4B" w14:textId="378DE92E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371663D3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017FAB75" w14:textId="59DDEC61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vertAlign w:val="subscript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3BA8F184"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</w:tr>
      <w:tr w:rsidR="63EA0731" w14:paraId="4B0DB5D3" w14:textId="77777777" w:rsidTr="63EA0731">
        <w:tc>
          <w:tcPr>
            <w:tcW w:w="2160" w:type="dxa"/>
          </w:tcPr>
          <w:p w14:paraId="0E37D6DD" w14:textId="109128D9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2CB01355" w14:textId="626E41BE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135EA04F" w14:textId="59D00AC7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3F231FE5" w14:textId="367360E4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  <w:tr w:rsidR="63EA0731" w14:paraId="19755F58" w14:textId="77777777" w:rsidTr="63EA0731">
        <w:tc>
          <w:tcPr>
            <w:tcW w:w="2160" w:type="dxa"/>
          </w:tcPr>
          <w:p w14:paraId="3F70F105" w14:textId="015A5EDB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160" w:type="dxa"/>
          </w:tcPr>
          <w:p w14:paraId="07FF7DFD" w14:textId="01351793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726E2E85" w14:textId="49136C7D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</w:p>
        </w:tc>
        <w:tc>
          <w:tcPr>
            <w:tcW w:w="2160" w:type="dxa"/>
          </w:tcPr>
          <w:p w14:paraId="158831EC" w14:textId="44E525D3" w:rsidR="63EA0731" w:rsidRDefault="63EA0731" w:rsidP="63EA0731">
            <w:p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vertAlign w:val="subscript"/>
              </w:rPr>
            </w:pPr>
            <w:r w:rsidRPr="63EA0731"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Pr="63EA0731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</w:p>
        </w:tc>
      </w:tr>
    </w:tbl>
    <w:p w14:paraId="47E88DFD" w14:textId="1534CDE1" w:rsidR="63EA0731" w:rsidRDefault="63EA0731" w:rsidP="63EA0731"/>
    <w:p w14:paraId="3F8BB470" w14:textId="1B3EC073" w:rsidR="35EC6488" w:rsidRDefault="35EC6488" w:rsidP="63EA0731">
      <w:pPr>
        <w:rPr>
          <w:vertAlign w:val="subscript"/>
        </w:rPr>
      </w:pPr>
      <w:r w:rsidRPr="63EA0731">
        <w:t xml:space="preserve">Our resulting pairs = </w:t>
      </w:r>
      <w:r w:rsidR="23AEBB33">
        <w:t>{(m</w:t>
      </w:r>
      <w:r w:rsidR="23AEBB33" w:rsidRPr="63EA0731">
        <w:rPr>
          <w:vertAlign w:val="subscript"/>
        </w:rPr>
        <w:t>1</w:t>
      </w:r>
      <w:r w:rsidR="23AEBB33" w:rsidRPr="63EA0731">
        <w:t>, w</w:t>
      </w:r>
      <w:r w:rsidR="23AEBB33" w:rsidRPr="63EA0731">
        <w:rPr>
          <w:vertAlign w:val="subscript"/>
        </w:rPr>
        <w:t>2</w:t>
      </w:r>
      <w:r w:rsidR="23AEBB33" w:rsidRPr="63EA0731">
        <w:t>), (m</w:t>
      </w:r>
      <w:r w:rsidR="23AEBB33" w:rsidRPr="63EA0731">
        <w:rPr>
          <w:vertAlign w:val="subscript"/>
        </w:rPr>
        <w:t>2</w:t>
      </w:r>
      <w:r w:rsidR="23AEBB33" w:rsidRPr="63EA0731">
        <w:t>, w</w:t>
      </w:r>
      <w:r w:rsidR="23AEBB33" w:rsidRPr="63EA0731">
        <w:rPr>
          <w:vertAlign w:val="subscript"/>
        </w:rPr>
        <w:t>1</w:t>
      </w:r>
      <w:r w:rsidR="23AEBB33" w:rsidRPr="63EA0731">
        <w:t>), (m</w:t>
      </w:r>
      <w:r w:rsidR="23AEBB33" w:rsidRPr="63EA0731">
        <w:rPr>
          <w:vertAlign w:val="subscript"/>
        </w:rPr>
        <w:t>3</w:t>
      </w:r>
      <w:r w:rsidR="23AEBB33" w:rsidRPr="63EA0731">
        <w:t>, w</w:t>
      </w:r>
      <w:r w:rsidR="23AEBB33" w:rsidRPr="63EA0731">
        <w:rPr>
          <w:vertAlign w:val="subscript"/>
        </w:rPr>
        <w:t>3</w:t>
      </w:r>
      <w:r w:rsidR="23AEBB33" w:rsidRPr="63EA0731">
        <w:t>)}</w:t>
      </w:r>
    </w:p>
    <w:p w14:paraId="2B80586B" w14:textId="399CD86D" w:rsidR="23AEBB33" w:rsidRDefault="23AEBB33" w:rsidP="63EA0731">
      <w:r w:rsidRPr="63EA0731">
        <w:t>This means that w</w:t>
      </w:r>
      <w:r w:rsidRPr="63EA0731">
        <w:rPr>
          <w:vertAlign w:val="subscript"/>
        </w:rPr>
        <w:t>1</w:t>
      </w:r>
      <w:r w:rsidRPr="63EA0731">
        <w:t xml:space="preserve"> got her </w:t>
      </w:r>
      <w:r w:rsidRPr="63EA0731">
        <w:rPr>
          <w:u w:val="single"/>
        </w:rPr>
        <w:t>first</w:t>
      </w:r>
      <w:r w:rsidRPr="63EA0731">
        <w:t xml:space="preserve"> choice. </w:t>
      </w:r>
      <w:r w:rsidR="00F025A6" w:rsidRPr="63EA0731">
        <w:t>Thus,</w:t>
      </w:r>
      <w:r w:rsidRPr="63EA0731">
        <w:t xml:space="preserve"> showing she improved the pair she got by switching her preference.</w:t>
      </w:r>
    </w:p>
    <w:sectPr w:rsidR="23AEB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aFiEBhF3Akj+5" id="BzovNsml"/>
    <int:WordHash hashCode="NkPdJ9i9g1wpGP" id="JH1lNZt9"/>
  </int:Manifest>
  <int:Observations>
    <int:Content id="BzovNsml">
      <int:Rejection type="LegacyProofing"/>
    </int:Content>
    <int:Content id="JH1lNZt9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56E00"/>
    <w:rsid w:val="003F0F0F"/>
    <w:rsid w:val="00B2F4A2"/>
    <w:rsid w:val="00F025A6"/>
    <w:rsid w:val="02474023"/>
    <w:rsid w:val="02C7185C"/>
    <w:rsid w:val="05BDEB1B"/>
    <w:rsid w:val="06A342EB"/>
    <w:rsid w:val="072696DC"/>
    <w:rsid w:val="07D691D0"/>
    <w:rsid w:val="08747D0C"/>
    <w:rsid w:val="08981DCB"/>
    <w:rsid w:val="08EB8330"/>
    <w:rsid w:val="0AD85A60"/>
    <w:rsid w:val="0B1635E0"/>
    <w:rsid w:val="0B289332"/>
    <w:rsid w:val="0B4E5368"/>
    <w:rsid w:val="0B54176F"/>
    <w:rsid w:val="0C01F585"/>
    <w:rsid w:val="0C1A86DD"/>
    <w:rsid w:val="0C89DF92"/>
    <w:rsid w:val="0D650708"/>
    <w:rsid w:val="0D70309D"/>
    <w:rsid w:val="0D849D89"/>
    <w:rsid w:val="0E034450"/>
    <w:rsid w:val="0EF8E9E3"/>
    <w:rsid w:val="0F02BD99"/>
    <w:rsid w:val="0F146CEB"/>
    <w:rsid w:val="0F777491"/>
    <w:rsid w:val="101B293B"/>
    <w:rsid w:val="10210AFE"/>
    <w:rsid w:val="10912243"/>
    <w:rsid w:val="10D40D2C"/>
    <w:rsid w:val="10F5A043"/>
    <w:rsid w:val="12AF1553"/>
    <w:rsid w:val="135D0C76"/>
    <w:rsid w:val="138BF408"/>
    <w:rsid w:val="13CB75BD"/>
    <w:rsid w:val="13DBBAD2"/>
    <w:rsid w:val="14251945"/>
    <w:rsid w:val="14A62BAD"/>
    <w:rsid w:val="150A2341"/>
    <w:rsid w:val="155CD580"/>
    <w:rsid w:val="158FAF6E"/>
    <w:rsid w:val="15DFB643"/>
    <w:rsid w:val="16A5F3A2"/>
    <w:rsid w:val="17E516CB"/>
    <w:rsid w:val="199D62D2"/>
    <w:rsid w:val="1B9500B1"/>
    <w:rsid w:val="1C052F9C"/>
    <w:rsid w:val="1C6589A9"/>
    <w:rsid w:val="1D93C64F"/>
    <w:rsid w:val="1DE70E50"/>
    <w:rsid w:val="1E3BD3BD"/>
    <w:rsid w:val="1E3D77F5"/>
    <w:rsid w:val="1F238192"/>
    <w:rsid w:val="1F7C3B69"/>
    <w:rsid w:val="1F8F215A"/>
    <w:rsid w:val="201AD055"/>
    <w:rsid w:val="203E97ED"/>
    <w:rsid w:val="22219B59"/>
    <w:rsid w:val="22468823"/>
    <w:rsid w:val="22713266"/>
    <w:rsid w:val="22793B97"/>
    <w:rsid w:val="22CD26A3"/>
    <w:rsid w:val="23AEBB33"/>
    <w:rsid w:val="25F6E8EA"/>
    <w:rsid w:val="2604C765"/>
    <w:rsid w:val="262A9617"/>
    <w:rsid w:val="2643BE74"/>
    <w:rsid w:val="2649009C"/>
    <w:rsid w:val="26E5E8F0"/>
    <w:rsid w:val="27218038"/>
    <w:rsid w:val="2750D052"/>
    <w:rsid w:val="27FA2290"/>
    <w:rsid w:val="281F8A04"/>
    <w:rsid w:val="2945AB32"/>
    <w:rsid w:val="29AFC70A"/>
    <w:rsid w:val="2A6F2229"/>
    <w:rsid w:val="2B013119"/>
    <w:rsid w:val="2B31C352"/>
    <w:rsid w:val="2BFBE0CF"/>
    <w:rsid w:val="2D7DC3EE"/>
    <w:rsid w:val="2D7E30B7"/>
    <w:rsid w:val="2DB42079"/>
    <w:rsid w:val="2F0CAC2F"/>
    <w:rsid w:val="2F54A304"/>
    <w:rsid w:val="2F89ADF3"/>
    <w:rsid w:val="30B8B604"/>
    <w:rsid w:val="333E3941"/>
    <w:rsid w:val="34A4062E"/>
    <w:rsid w:val="34A4E980"/>
    <w:rsid w:val="34DB2AB6"/>
    <w:rsid w:val="34EF1071"/>
    <w:rsid w:val="351EF2B5"/>
    <w:rsid w:val="35202C72"/>
    <w:rsid w:val="352E658C"/>
    <w:rsid w:val="35470E34"/>
    <w:rsid w:val="3583992E"/>
    <w:rsid w:val="35E3F316"/>
    <w:rsid w:val="35EC6488"/>
    <w:rsid w:val="371663D3"/>
    <w:rsid w:val="3812CB78"/>
    <w:rsid w:val="3A11BC29"/>
    <w:rsid w:val="3A539047"/>
    <w:rsid w:val="3AD174B3"/>
    <w:rsid w:val="3B4A6C3A"/>
    <w:rsid w:val="3B4E7677"/>
    <w:rsid w:val="3B543FF0"/>
    <w:rsid w:val="3BA8F184"/>
    <w:rsid w:val="3C1EB67C"/>
    <w:rsid w:val="3CD0C572"/>
    <w:rsid w:val="3D0DC0A2"/>
    <w:rsid w:val="3EA99103"/>
    <w:rsid w:val="3EBA21D9"/>
    <w:rsid w:val="3F456E00"/>
    <w:rsid w:val="403678DA"/>
    <w:rsid w:val="40607390"/>
    <w:rsid w:val="40E673CE"/>
    <w:rsid w:val="40EF17E6"/>
    <w:rsid w:val="41BF1626"/>
    <w:rsid w:val="41E131C5"/>
    <w:rsid w:val="421AF7B0"/>
    <w:rsid w:val="4282442F"/>
    <w:rsid w:val="42F4158A"/>
    <w:rsid w:val="4321E2CA"/>
    <w:rsid w:val="4416985E"/>
    <w:rsid w:val="441AED62"/>
    <w:rsid w:val="44A9D273"/>
    <w:rsid w:val="451776B1"/>
    <w:rsid w:val="4565F36A"/>
    <w:rsid w:val="45B6BDC3"/>
    <w:rsid w:val="45CBE916"/>
    <w:rsid w:val="4642D7D2"/>
    <w:rsid w:val="48C2A753"/>
    <w:rsid w:val="497ABCBC"/>
    <w:rsid w:val="49EC43AA"/>
    <w:rsid w:val="4AD9D3C2"/>
    <w:rsid w:val="4AE63365"/>
    <w:rsid w:val="4B347D5A"/>
    <w:rsid w:val="4B56B1F5"/>
    <w:rsid w:val="4B88140B"/>
    <w:rsid w:val="4CED9438"/>
    <w:rsid w:val="4D435914"/>
    <w:rsid w:val="4DC1CFA8"/>
    <w:rsid w:val="4F5FA3D3"/>
    <w:rsid w:val="505B852E"/>
    <w:rsid w:val="51140425"/>
    <w:rsid w:val="5127373A"/>
    <w:rsid w:val="5137DA99"/>
    <w:rsid w:val="51D7322E"/>
    <w:rsid w:val="51F7558F"/>
    <w:rsid w:val="529540CB"/>
    <w:rsid w:val="52AFD486"/>
    <w:rsid w:val="54A272AE"/>
    <w:rsid w:val="556235D3"/>
    <w:rsid w:val="55C63A37"/>
    <w:rsid w:val="55E9FA66"/>
    <w:rsid w:val="560ED4FF"/>
    <w:rsid w:val="5647A533"/>
    <w:rsid w:val="56BE6E29"/>
    <w:rsid w:val="56CB13C8"/>
    <w:rsid w:val="56F68540"/>
    <w:rsid w:val="582D5DA1"/>
    <w:rsid w:val="587B2B1F"/>
    <w:rsid w:val="5880AB06"/>
    <w:rsid w:val="588C0289"/>
    <w:rsid w:val="58CFD539"/>
    <w:rsid w:val="596E25EB"/>
    <w:rsid w:val="59D8140E"/>
    <w:rsid w:val="5ACE1980"/>
    <w:rsid w:val="5B611E0C"/>
    <w:rsid w:val="5B7A77A7"/>
    <w:rsid w:val="5BCCAC57"/>
    <w:rsid w:val="5D19E4D5"/>
    <w:rsid w:val="5D35C540"/>
    <w:rsid w:val="5DD7F3FB"/>
    <w:rsid w:val="5E21209A"/>
    <w:rsid w:val="5E5D8F61"/>
    <w:rsid w:val="5F90DCAC"/>
    <w:rsid w:val="6027AF43"/>
    <w:rsid w:val="60F66BD7"/>
    <w:rsid w:val="6189BE06"/>
    <w:rsid w:val="62ACCFF3"/>
    <w:rsid w:val="632832CC"/>
    <w:rsid w:val="63892659"/>
    <w:rsid w:val="63EA0731"/>
    <w:rsid w:val="646DE0DF"/>
    <w:rsid w:val="64968E32"/>
    <w:rsid w:val="64BE61BE"/>
    <w:rsid w:val="6536FADF"/>
    <w:rsid w:val="653A1ECD"/>
    <w:rsid w:val="6550233C"/>
    <w:rsid w:val="65B58F5C"/>
    <w:rsid w:val="65C9DCFA"/>
    <w:rsid w:val="661FB4B1"/>
    <w:rsid w:val="66544445"/>
    <w:rsid w:val="6679E7A5"/>
    <w:rsid w:val="66A47790"/>
    <w:rsid w:val="66F6EAB0"/>
    <w:rsid w:val="67BE8502"/>
    <w:rsid w:val="69373212"/>
    <w:rsid w:val="697AA4D2"/>
    <w:rsid w:val="69FA003B"/>
    <w:rsid w:val="6A125988"/>
    <w:rsid w:val="6AF625C4"/>
    <w:rsid w:val="6BAE29E9"/>
    <w:rsid w:val="6C5C4BE7"/>
    <w:rsid w:val="6F736521"/>
    <w:rsid w:val="6FD1A018"/>
    <w:rsid w:val="6FF3C5AB"/>
    <w:rsid w:val="70140751"/>
    <w:rsid w:val="704B59D6"/>
    <w:rsid w:val="710617AF"/>
    <w:rsid w:val="711D1520"/>
    <w:rsid w:val="72C578DB"/>
    <w:rsid w:val="7393F5A2"/>
    <w:rsid w:val="73A01371"/>
    <w:rsid w:val="7466B1A4"/>
    <w:rsid w:val="74746D4A"/>
    <w:rsid w:val="7477E402"/>
    <w:rsid w:val="74A1F5A0"/>
    <w:rsid w:val="751ECAF9"/>
    <w:rsid w:val="76E87BF1"/>
    <w:rsid w:val="77058236"/>
    <w:rsid w:val="777DE0AA"/>
    <w:rsid w:val="77B1857B"/>
    <w:rsid w:val="7929FD3B"/>
    <w:rsid w:val="795C3E66"/>
    <w:rsid w:val="799EB18E"/>
    <w:rsid w:val="79FA8C06"/>
    <w:rsid w:val="7A4C9CC2"/>
    <w:rsid w:val="7ADB03AE"/>
    <w:rsid w:val="7C8DB2FE"/>
    <w:rsid w:val="7D29DCDE"/>
    <w:rsid w:val="7D601E14"/>
    <w:rsid w:val="7F67D1F3"/>
    <w:rsid w:val="7FE7C3E2"/>
    <w:rsid w:val="7FEFB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6E00"/>
  <w15:chartTrackingRefBased/>
  <w15:docId w15:val="{834BD4A1-43CE-44FD-A7C6-9A98565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Relationship Id="Re33407fa67784e2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2</cp:revision>
  <dcterms:created xsi:type="dcterms:W3CDTF">2022-01-20T00:15:00Z</dcterms:created>
  <dcterms:modified xsi:type="dcterms:W3CDTF">2022-01-20T02:21:00Z</dcterms:modified>
</cp:coreProperties>
</file>