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5A3541C" w:rsidP="379F0511" w:rsidRDefault="65A3541C" w14:paraId="43C41D9A" w14:textId="0A6D0678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379F0511" w:rsidR="65A3541C">
        <w:rPr>
          <w:rFonts w:ascii="Arial" w:hAnsi="Arial" w:cs="Arial"/>
          <w:b w:val="1"/>
          <w:bCs w:val="1"/>
          <w:sz w:val="28"/>
          <w:szCs w:val="28"/>
        </w:rPr>
        <w:t>Justin Cabral – Assignment 2</w:t>
      </w:r>
    </w:p>
    <w:p xmlns:wp14="http://schemas.microsoft.com/office/word/2010/wordml" w:rsidRPr="00427862" w:rsidR="00BA4EAD" w:rsidP="00427862" w:rsidRDefault="00A3335F" w14:paraId="74ADCA7C" wp14:textId="77777777">
      <w:pPr>
        <w:jc w:val="center"/>
        <w:rPr>
          <w:rFonts w:ascii="Arial" w:hAnsi="Arial" w:cs="Arial"/>
          <w:b/>
          <w:sz w:val="28"/>
          <w:szCs w:val="24"/>
        </w:rPr>
      </w:pPr>
      <w:r w:rsidRPr="00427862">
        <w:rPr>
          <w:rFonts w:ascii="Arial" w:hAnsi="Arial" w:cs="Arial"/>
          <w:b/>
          <w:sz w:val="28"/>
          <w:szCs w:val="24"/>
        </w:rPr>
        <w:t xml:space="preserve">Rubric Exercise </w:t>
      </w:r>
      <w:r w:rsidR="005715B3">
        <w:rPr>
          <w:rFonts w:ascii="Arial" w:hAnsi="Arial" w:cs="Arial"/>
          <w:b/>
          <w:sz w:val="28"/>
          <w:szCs w:val="24"/>
        </w:rPr>
        <w:t xml:space="preserve">Discussion Board </w:t>
      </w:r>
      <w:r w:rsidRPr="00427862">
        <w:rPr>
          <w:rFonts w:ascii="Arial" w:hAnsi="Arial" w:cs="Arial"/>
          <w:b/>
          <w:sz w:val="28"/>
          <w:szCs w:val="24"/>
        </w:rPr>
        <w:t>Worksheet</w:t>
      </w:r>
    </w:p>
    <w:p xmlns:wp14="http://schemas.microsoft.com/office/word/2010/wordml" w:rsidRPr="00427862" w:rsidR="00A3335F" w:rsidRDefault="00A3335F" w14:paraId="672A66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525B56" w:rsidP="00427862" w:rsidRDefault="005715B3" w14:paraId="2443B237" wp14:textId="77777777">
      <w:pPr>
        <w:shd w:val="clear" w:color="auto" w:fill="FFFFFF"/>
        <w:rPr>
          <w:rFonts w:ascii="Arial" w:hAnsi="Arial" w:eastAsia="Times New Roman" w:cs="Arial"/>
          <w:sz w:val="24"/>
          <w:szCs w:val="24"/>
        </w:rPr>
      </w:pPr>
      <w:r w:rsidRPr="005715B3">
        <w:rPr>
          <w:rFonts w:ascii="Arial" w:hAnsi="Arial" w:cs="Arial"/>
          <w:shd w:val="clear" w:color="auto" w:fill="FFFFFF"/>
        </w:rPr>
        <w:t>A notional discussion board assignment has been completed by a group of fictional students. </w:t>
      </w:r>
      <w:r>
        <w:rPr>
          <w:rFonts w:ascii="Arial" w:hAnsi="Arial" w:cs="Arial"/>
          <w:shd w:val="clear" w:color="auto" w:fill="FFFFFF"/>
        </w:rPr>
        <w:t xml:space="preserve"> </w:t>
      </w:r>
      <w:r w:rsidRPr="005715B3" w:rsidR="00CB3C3F">
        <w:rPr>
          <w:rFonts w:ascii="Arial" w:hAnsi="Arial" w:cs="Arial"/>
          <w:shd w:val="clear" w:color="auto" w:fill="FFFFFF"/>
        </w:rPr>
        <w:t xml:space="preserve">Use the </w:t>
      </w:r>
      <w:r w:rsidRPr="005715B3">
        <w:rPr>
          <w:rFonts w:ascii="Arial" w:hAnsi="Arial" w:cs="Arial"/>
          <w:shd w:val="clear" w:color="auto" w:fill="FFFFFF"/>
        </w:rPr>
        <w:t>10</w:t>
      </w:r>
      <w:r w:rsidRPr="005715B3" w:rsidR="00CB3C3F">
        <w:rPr>
          <w:rFonts w:ascii="Arial" w:hAnsi="Arial" w:cs="Arial"/>
          <w:shd w:val="clear" w:color="auto" w:fill="FFFFFF"/>
        </w:rPr>
        <w:t xml:space="preserve">-point rubric for </w:t>
      </w:r>
      <w:r w:rsidRPr="005715B3">
        <w:rPr>
          <w:rFonts w:ascii="Arial" w:hAnsi="Arial" w:cs="Arial"/>
          <w:shd w:val="clear" w:color="auto" w:fill="FFFFFF"/>
        </w:rPr>
        <w:t xml:space="preserve">the discussion board </w:t>
      </w:r>
      <w:r w:rsidRPr="005715B3" w:rsidR="00CB3C3F">
        <w:rPr>
          <w:rFonts w:ascii="Arial" w:hAnsi="Arial" w:cs="Arial"/>
          <w:shd w:val="clear" w:color="auto" w:fill="FFFFFF"/>
        </w:rPr>
        <w:t>participation</w:t>
      </w:r>
      <w:r w:rsidRPr="005715B3" w:rsidR="00427862">
        <w:rPr>
          <w:rFonts w:ascii="Arial" w:hAnsi="Arial" w:eastAsia="Times New Roman" w:cs="Arial"/>
          <w:sz w:val="24"/>
          <w:szCs w:val="24"/>
        </w:rPr>
        <w:t xml:space="preserve"> (listed in the syllabus</w:t>
      </w:r>
      <w:r w:rsidR="00A64D5D">
        <w:rPr>
          <w:rFonts w:ascii="Arial" w:hAnsi="Arial" w:eastAsia="Times New Roman" w:cs="Arial"/>
          <w:sz w:val="24"/>
          <w:szCs w:val="24"/>
        </w:rPr>
        <w:t xml:space="preserve"> and pasted below</w:t>
      </w:r>
      <w:r w:rsidRPr="005715B3" w:rsidR="00427862">
        <w:rPr>
          <w:rFonts w:ascii="Arial" w:hAnsi="Arial" w:eastAsia="Times New Roman" w:cs="Arial"/>
          <w:sz w:val="24"/>
          <w:szCs w:val="24"/>
        </w:rPr>
        <w:t xml:space="preserve">) </w:t>
      </w:r>
      <w:r w:rsidRPr="00A3335F" w:rsidR="00A3335F">
        <w:rPr>
          <w:rFonts w:ascii="Arial" w:hAnsi="Arial" w:eastAsia="Times New Roman" w:cs="Arial"/>
          <w:sz w:val="24"/>
          <w:szCs w:val="24"/>
        </w:rPr>
        <w:t>to grade the fictional students.  </w:t>
      </w:r>
    </w:p>
    <w:p xmlns:wp14="http://schemas.microsoft.com/office/word/2010/wordml" w:rsidR="00A3335F" w:rsidP="00427862" w:rsidRDefault="00A3335F" w14:paraId="0642A37B" wp14:textId="77777777">
      <w:pPr>
        <w:shd w:val="clear" w:color="auto" w:fill="FFFFFF"/>
        <w:rPr>
          <w:rFonts w:ascii="Arial" w:hAnsi="Arial" w:eastAsia="Times New Roman" w:cs="Arial"/>
          <w:sz w:val="24"/>
          <w:szCs w:val="24"/>
        </w:rPr>
      </w:pPr>
      <w:r w:rsidRPr="00A3335F">
        <w:rPr>
          <w:rFonts w:ascii="Arial" w:hAnsi="Arial" w:eastAsia="Times New Roman" w:cs="Arial"/>
          <w:sz w:val="24"/>
          <w:szCs w:val="24"/>
        </w:rPr>
        <w:t>Include the grade you would assign and explain why.</w:t>
      </w:r>
    </w:p>
    <w:p xmlns:wp14="http://schemas.microsoft.com/office/word/2010/wordml" w:rsidRPr="005715B3" w:rsidR="00A64D5D" w:rsidP="00427862" w:rsidRDefault="00A64D5D" w14:paraId="0A37501D" wp14:textId="77777777">
      <w:pPr>
        <w:shd w:val="clear" w:color="auto" w:fill="FFFFFF"/>
        <w:rPr>
          <w:rFonts w:ascii="Arial" w:hAnsi="Arial" w:eastAsia="Times New Roman" w:cs="Arial"/>
          <w:sz w:val="24"/>
          <w:szCs w:val="24"/>
        </w:rPr>
      </w:pPr>
      <w:bookmarkStart w:name="_GoBack" w:id="0"/>
      <w:bookmarkEnd w:id="0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06"/>
        <w:gridCol w:w="1381"/>
        <w:gridCol w:w="1083"/>
        <w:gridCol w:w="1606"/>
        <w:gridCol w:w="1070"/>
        <w:gridCol w:w="956"/>
        <w:gridCol w:w="6543"/>
      </w:tblGrid>
      <w:tr xmlns:wp14="http://schemas.microsoft.com/office/word/2010/wordml" w:rsidRPr="005715B3" w:rsidR="005715B3" w:rsidTr="6DF431B8" w14:paraId="6393E657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5AFC7B24" wp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4"/>
                <w:szCs w:val="24"/>
              </w:rPr>
              <w:t>#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0D909AED" wp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4"/>
                <w:szCs w:val="24"/>
              </w:rPr>
              <w:t>Name</w:t>
            </w:r>
          </w:p>
        </w:tc>
        <w:tc>
          <w:tcPr>
            <w:tcW w:w="1083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5B4AC98B" wp14:textId="77777777">
            <w:pPr>
              <w:jc w:val="center"/>
              <w:rPr>
                <w:rFonts w:ascii="Arial" w:hAnsi="Arial" w:eastAsia="Times New Roman" w:cs="Arial"/>
                <w:b/>
                <w:sz w:val="20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0"/>
                <w:szCs w:val="24"/>
              </w:rPr>
              <w:t>Original</w:t>
            </w:r>
          </w:p>
          <w:p w:rsidRPr="005715B3" w:rsidR="005715B3" w:rsidP="005715B3" w:rsidRDefault="005715B3" w14:paraId="0FC5FD12" wp14:textId="77777777">
            <w:pPr>
              <w:jc w:val="center"/>
              <w:rPr>
                <w:rFonts w:ascii="Arial" w:hAnsi="Arial" w:eastAsia="Times New Roman" w:cs="Arial"/>
                <w:b/>
                <w:sz w:val="20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0"/>
                <w:szCs w:val="24"/>
              </w:rPr>
              <w:t>Post</w:t>
            </w:r>
          </w:p>
        </w:tc>
        <w:tc>
          <w:tcPr>
            <w:tcW w:w="1606" w:type="dxa"/>
            <w:shd w:val="clear" w:color="auto" w:fill="DEEAF6" w:themeFill="accent1" w:themeFillTint="33"/>
            <w:tcMar/>
          </w:tcPr>
          <w:p w:rsidRPr="005715B3" w:rsidR="005715B3" w:rsidP="005715B3" w:rsidRDefault="00A64D5D" w14:paraId="517B166F" wp14:textId="77777777">
            <w:pPr>
              <w:jc w:val="center"/>
              <w:rPr>
                <w:rFonts w:ascii="Arial" w:hAnsi="Arial" w:eastAsia="Times New Roman" w:cs="Arial"/>
                <w:b/>
                <w:sz w:val="20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4"/>
              </w:rPr>
              <w:t>By Friday</w:t>
            </w:r>
          </w:p>
        </w:tc>
        <w:tc>
          <w:tcPr>
            <w:tcW w:w="1070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2DB17CB0" wp14:textId="77777777">
            <w:pPr>
              <w:jc w:val="center"/>
              <w:rPr>
                <w:rFonts w:ascii="Arial" w:hAnsi="Arial" w:eastAsia="Times New Roman" w:cs="Arial"/>
                <w:b/>
                <w:sz w:val="20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0"/>
                <w:szCs w:val="24"/>
              </w:rPr>
              <w:t>Replies</w:t>
            </w:r>
          </w:p>
        </w:tc>
        <w:tc>
          <w:tcPr>
            <w:tcW w:w="956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46FE0C09" wp14:textId="77777777">
            <w:pPr>
              <w:jc w:val="center"/>
              <w:rPr>
                <w:rFonts w:ascii="Arial" w:hAnsi="Arial" w:eastAsia="Times New Roman" w:cs="Arial"/>
                <w:b/>
                <w:sz w:val="20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0"/>
                <w:szCs w:val="24"/>
              </w:rPr>
              <w:t>Total</w:t>
            </w:r>
          </w:p>
          <w:p w:rsidRPr="005715B3" w:rsidR="005715B3" w:rsidP="005715B3" w:rsidRDefault="005715B3" w14:paraId="50E1B160" wp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0"/>
                <w:szCs w:val="24"/>
              </w:rPr>
              <w:t>Grade</w:t>
            </w:r>
          </w:p>
        </w:tc>
        <w:tc>
          <w:tcPr>
            <w:tcW w:w="6543" w:type="dxa"/>
            <w:shd w:val="clear" w:color="auto" w:fill="DEEAF6" w:themeFill="accent1" w:themeFillTint="33"/>
            <w:tcMar/>
          </w:tcPr>
          <w:p w:rsidRPr="005715B3" w:rsidR="005715B3" w:rsidP="005715B3" w:rsidRDefault="005715B3" w14:paraId="726ABD8E" wp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b/>
                <w:sz w:val="24"/>
                <w:szCs w:val="24"/>
              </w:rPr>
              <w:t>Rationale</w:t>
            </w:r>
          </w:p>
        </w:tc>
      </w:tr>
      <w:tr xmlns:wp14="http://schemas.microsoft.com/office/word/2010/wordml" w:rsidRPr="005715B3" w:rsidR="005715B3" w:rsidTr="6DF431B8" w14:paraId="413B6FD8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649841BE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359F893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Donald</w:t>
            </w:r>
          </w:p>
          <w:p w:rsidRPr="005715B3" w:rsidR="005715B3" w:rsidP="00427862" w:rsidRDefault="005715B3" w14:paraId="29AD2CCA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Duck</w:t>
            </w:r>
          </w:p>
        </w:tc>
        <w:tc>
          <w:tcPr>
            <w:tcW w:w="1083" w:type="dxa"/>
            <w:tcMar/>
          </w:tcPr>
          <w:p w:rsidRPr="005715B3" w:rsidR="005715B3" w:rsidP="005715B3" w:rsidRDefault="005715B3" w14:paraId="5DAB6C7B" wp14:textId="14422922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6B438A22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Mar/>
          </w:tcPr>
          <w:p w:rsidRPr="005715B3" w:rsidR="005715B3" w:rsidP="005715B3" w:rsidRDefault="005715B3" w14:paraId="02EB378F" wp14:textId="50ECB43E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6B438A22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1070" w:type="dxa"/>
            <w:tcMar/>
          </w:tcPr>
          <w:p w:rsidRPr="005715B3" w:rsidR="005715B3" w:rsidP="005715B3" w:rsidRDefault="005715B3" w14:paraId="6A05A809" wp14:textId="0F4D208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6B438A22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956" w:type="dxa"/>
            <w:tcMar/>
          </w:tcPr>
          <w:p w:rsidRPr="005715B3" w:rsidR="005715B3" w:rsidP="005715B3" w:rsidRDefault="005715B3" w14:paraId="5A39BBE3" wp14:textId="2C85B75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6B438A22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6543" w:type="dxa"/>
            <w:tcMar/>
          </w:tcPr>
          <w:p w:rsidRPr="005715B3" w:rsidR="005715B3" w:rsidP="00427862" w:rsidRDefault="005715B3" w14:paraId="41C8F396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5715B3" w:rsidR="005715B3" w:rsidP="00427862" w:rsidRDefault="005715B3" w14:paraId="72A3D3EC" wp14:textId="563DB5CA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6B438A22">
              <w:rPr>
                <w:rFonts w:ascii="Arial" w:hAnsi="Arial" w:eastAsia="Times New Roman" w:cs="Arial"/>
                <w:sz w:val="24"/>
                <w:szCs w:val="24"/>
              </w:rPr>
              <w:t xml:space="preserve">Not easy to follow, no replies to </w:t>
            </w:r>
            <w:r w:rsidRPr="6DF431B8" w:rsidR="7DB91DB1">
              <w:rPr>
                <w:rFonts w:ascii="Arial" w:hAnsi="Arial" w:eastAsia="Times New Roman" w:cs="Arial"/>
                <w:sz w:val="24"/>
                <w:szCs w:val="24"/>
              </w:rPr>
              <w:t>others</w:t>
            </w:r>
            <w:r w:rsidRPr="6DF431B8" w:rsidR="171D997F">
              <w:rPr>
                <w:rFonts w:ascii="Arial" w:hAnsi="Arial" w:eastAsia="Times New Roman" w:cs="Arial"/>
                <w:sz w:val="24"/>
                <w:szCs w:val="24"/>
              </w:rPr>
              <w:t xml:space="preserve">, </w:t>
            </w:r>
            <w:proofErr w:type="gramStart"/>
            <w:r w:rsidRPr="6DF431B8" w:rsidR="171D997F">
              <w:rPr>
                <w:rFonts w:ascii="Arial" w:hAnsi="Arial" w:eastAsia="Times New Roman" w:cs="Arial"/>
                <w:sz w:val="24"/>
                <w:szCs w:val="24"/>
              </w:rPr>
              <w:t>was</w:t>
            </w:r>
            <w:proofErr w:type="gramEnd"/>
            <w:r w:rsidRPr="6DF431B8" w:rsidR="76773274">
              <w:rPr>
                <w:rFonts w:ascii="Arial" w:hAnsi="Arial" w:eastAsia="Times New Roman" w:cs="Arial"/>
                <w:sz w:val="24"/>
                <w:szCs w:val="24"/>
              </w:rPr>
              <w:t xml:space="preserve"> posted on Saturday</w:t>
            </w:r>
            <w:r w:rsidRPr="6DF431B8" w:rsidR="6B438A22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6DF431B8" w:rsidR="6B438A22">
              <w:rPr>
                <w:rFonts w:ascii="Arial" w:hAnsi="Arial" w:eastAsia="Times New Roman" w:cs="Arial"/>
                <w:sz w:val="24"/>
                <w:szCs w:val="24"/>
              </w:rPr>
              <w:t xml:space="preserve">and </w:t>
            </w:r>
            <w:r w:rsidRPr="6DF431B8" w:rsidR="79374708">
              <w:rPr>
                <w:rFonts w:ascii="Arial" w:hAnsi="Arial" w:eastAsia="Times New Roman" w:cs="Arial"/>
                <w:sz w:val="24"/>
                <w:szCs w:val="24"/>
              </w:rPr>
              <w:t>did not</w:t>
            </w:r>
            <w:r w:rsidRPr="6DF431B8" w:rsidR="6B438A22">
              <w:rPr>
                <w:rFonts w:ascii="Arial" w:hAnsi="Arial" w:eastAsia="Times New Roman" w:cs="Arial"/>
                <w:sz w:val="24"/>
                <w:szCs w:val="24"/>
              </w:rPr>
              <w:t xml:space="preserve"> answer the questions fully.</w:t>
            </w:r>
            <w:r w:rsidRPr="6DF431B8" w:rsidR="6C80B995">
              <w:rPr>
                <w:rFonts w:ascii="Arial" w:hAnsi="Arial" w:eastAsia="Times New Roman" w:cs="Arial"/>
                <w:sz w:val="24"/>
                <w:szCs w:val="24"/>
              </w:rPr>
              <w:t xml:space="preserve"> Did not really have conversation starters in this response</w:t>
            </w:r>
            <w:r w:rsidRPr="6DF431B8" w:rsidR="3F0A0D56">
              <w:rPr>
                <w:rFonts w:ascii="Arial" w:hAnsi="Arial" w:eastAsia="Times New Roman" w:cs="Arial"/>
                <w:sz w:val="24"/>
                <w:szCs w:val="24"/>
              </w:rPr>
              <w:t xml:space="preserve"> because it was so incoherent. </w:t>
            </w:r>
          </w:p>
          <w:p w:rsidRPr="005715B3" w:rsidR="005715B3" w:rsidP="00427862" w:rsidRDefault="005715B3" w14:paraId="0D0B940D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5715B3" w:rsidR="005715B3" w:rsidTr="6DF431B8" w14:paraId="74869154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18F999B5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2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0BEF899B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Hermione</w:t>
            </w:r>
          </w:p>
          <w:p w:rsidRPr="005715B3" w:rsidR="005715B3" w:rsidP="00427862" w:rsidRDefault="005715B3" w14:paraId="3156B60A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Granger</w:t>
            </w:r>
          </w:p>
        </w:tc>
        <w:tc>
          <w:tcPr>
            <w:tcW w:w="1083" w:type="dxa"/>
            <w:tcMar/>
          </w:tcPr>
          <w:p w:rsidRPr="005715B3" w:rsidR="005715B3" w:rsidP="005715B3" w:rsidRDefault="005715B3" w14:paraId="0E27B00A" wp14:textId="07502872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0568299E">
              <w:rPr>
                <w:rFonts w:ascii="Arial" w:hAnsi="Arial" w:eastAsia="Times New Roman" w:cs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Mar/>
          </w:tcPr>
          <w:p w:rsidRPr="005715B3" w:rsidR="005715B3" w:rsidP="005715B3" w:rsidRDefault="005715B3" w14:paraId="60061E4C" wp14:textId="44B831D0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0568299E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tcMar/>
          </w:tcPr>
          <w:p w:rsidRPr="005715B3" w:rsidR="005715B3" w:rsidP="005715B3" w:rsidRDefault="005715B3" w14:paraId="44EAFD9C" wp14:textId="44AD5395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0568299E">
              <w:rPr>
                <w:rFonts w:ascii="Arial" w:hAnsi="Arial" w:eastAsia="Times New Roman" w:cs="Arial"/>
                <w:sz w:val="24"/>
                <w:szCs w:val="24"/>
              </w:rPr>
              <w:t>4</w:t>
            </w:r>
          </w:p>
        </w:tc>
        <w:tc>
          <w:tcPr>
            <w:tcW w:w="956" w:type="dxa"/>
            <w:tcMar/>
          </w:tcPr>
          <w:p w:rsidRPr="005715B3" w:rsidR="005715B3" w:rsidP="005715B3" w:rsidRDefault="005715B3" w14:paraId="4B94D5A5" wp14:textId="76185E60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0568299E">
              <w:rPr>
                <w:rFonts w:ascii="Arial" w:hAnsi="Arial" w:eastAsia="Times New Roman" w:cs="Arial"/>
                <w:sz w:val="24"/>
                <w:szCs w:val="24"/>
              </w:rPr>
              <w:t>10</w:t>
            </w:r>
          </w:p>
        </w:tc>
        <w:tc>
          <w:tcPr>
            <w:tcW w:w="6543" w:type="dxa"/>
            <w:tcMar/>
          </w:tcPr>
          <w:p w:rsidRPr="005715B3" w:rsidR="005715B3" w:rsidP="00427862" w:rsidRDefault="005715B3" w14:paraId="3DEEC66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5715B3" w:rsidR="005715B3" w:rsidP="00427862" w:rsidRDefault="005715B3" w14:paraId="3656B9AB" wp14:textId="05AC697C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0568299E">
              <w:rPr>
                <w:rFonts w:ascii="Arial" w:hAnsi="Arial" w:eastAsia="Times New Roman" w:cs="Arial"/>
                <w:sz w:val="24"/>
                <w:szCs w:val="24"/>
              </w:rPr>
              <w:t xml:space="preserve">Quality post on all fronts, posted by </w:t>
            </w:r>
            <w:r w:rsidRPr="6DF431B8" w:rsidR="0568299E">
              <w:rPr>
                <w:rFonts w:ascii="Arial" w:hAnsi="Arial" w:eastAsia="Times New Roman" w:cs="Arial"/>
                <w:sz w:val="24"/>
                <w:szCs w:val="24"/>
              </w:rPr>
              <w:t>Friday</w:t>
            </w:r>
            <w:r w:rsidRPr="6DF431B8" w:rsidR="0568299E">
              <w:rPr>
                <w:rFonts w:ascii="Arial" w:hAnsi="Arial" w:eastAsia="Times New Roman" w:cs="Arial"/>
                <w:sz w:val="24"/>
                <w:szCs w:val="24"/>
              </w:rPr>
              <w:t>, and had meaningful replies to both students.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6DF431B8" w:rsidR="0BC7C497">
              <w:rPr>
                <w:rFonts w:ascii="Arial" w:hAnsi="Arial" w:eastAsia="Times New Roman" w:cs="Arial"/>
                <w:sz w:val="24"/>
                <w:szCs w:val="24"/>
              </w:rPr>
              <w:t xml:space="preserve">Discussion of the human factors resulting in the failures is her conversation </w:t>
            </w:r>
            <w:r w:rsidRPr="6DF431B8" w:rsidR="7A7EB5F2">
              <w:rPr>
                <w:rFonts w:ascii="Arial" w:hAnsi="Arial" w:eastAsia="Times New Roman" w:cs="Arial"/>
                <w:sz w:val="24"/>
                <w:szCs w:val="24"/>
              </w:rPr>
              <w:t>enabler</w:t>
            </w:r>
            <w:r w:rsidRPr="6DF431B8" w:rsidR="0BC7C497">
              <w:rPr>
                <w:rFonts w:ascii="Arial" w:hAnsi="Arial" w:eastAsia="Times New Roman" w:cs="Arial"/>
                <w:sz w:val="24"/>
                <w:szCs w:val="24"/>
              </w:rPr>
              <w:t xml:space="preserve">. 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 xml:space="preserve">Hermione, </w:t>
            </w:r>
            <w:r w:rsidRPr="6DF431B8" w:rsidR="1192B9CF">
              <w:rPr>
                <w:rFonts w:ascii="Arial" w:hAnsi="Arial" w:eastAsia="Times New Roman" w:cs="Arial"/>
                <w:sz w:val="24"/>
                <w:szCs w:val="24"/>
              </w:rPr>
              <w:t>as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6DF431B8" w:rsidR="2EC92BF8">
              <w:rPr>
                <w:rFonts w:ascii="Arial" w:hAnsi="Arial" w:eastAsia="Times New Roman" w:cs="Arial"/>
                <w:sz w:val="24"/>
                <w:szCs w:val="24"/>
              </w:rPr>
              <w:t>usual,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 xml:space="preserve"> is the model</w:t>
            </w:r>
            <w:r w:rsidRPr="6DF431B8" w:rsidR="5D48AA67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>pos</w:t>
            </w:r>
            <w:r w:rsidRPr="6DF431B8" w:rsidR="49BADE16">
              <w:rPr>
                <w:rFonts w:ascii="Arial" w:hAnsi="Arial" w:eastAsia="Times New Roman" w:cs="Arial"/>
                <w:sz w:val="24"/>
                <w:szCs w:val="24"/>
              </w:rPr>
              <w:t>t for th</w:t>
            </w:r>
            <w:r w:rsidRPr="6DF431B8" w:rsidR="1B04CB16">
              <w:rPr>
                <w:rFonts w:ascii="Arial" w:hAnsi="Arial" w:eastAsia="Times New Roman" w:cs="Arial"/>
                <w:sz w:val="24"/>
                <w:szCs w:val="24"/>
              </w:rPr>
              <w:t>e</w:t>
            </w:r>
            <w:r w:rsidRPr="6DF431B8" w:rsidR="49BADE16">
              <w:rPr>
                <w:rFonts w:ascii="Arial" w:hAnsi="Arial" w:eastAsia="Times New Roman" w:cs="Arial"/>
                <w:sz w:val="24"/>
                <w:szCs w:val="24"/>
              </w:rPr>
              <w:t xml:space="preserve"> discussion board</w:t>
            </w:r>
            <w:r w:rsidRPr="6DF431B8" w:rsidR="7F997011">
              <w:rPr>
                <w:rFonts w:ascii="Arial" w:hAnsi="Arial" w:eastAsia="Times New Roman" w:cs="Arial"/>
                <w:sz w:val="24"/>
                <w:szCs w:val="24"/>
              </w:rPr>
              <w:t>.</w:t>
            </w:r>
            <w:r w:rsidRPr="6DF431B8" w:rsidR="5C3B75D6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</w:p>
          <w:p w:rsidRPr="005715B3" w:rsidR="005715B3" w:rsidP="00427862" w:rsidRDefault="005715B3" w14:paraId="45FB0818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5715B3" w:rsidR="005715B3" w:rsidTr="6DF431B8" w14:paraId="2D918CB4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5FCD5EC4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3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11C0937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Luke</w:t>
            </w:r>
          </w:p>
          <w:p w:rsidRPr="005715B3" w:rsidR="005715B3" w:rsidP="00427862" w:rsidRDefault="005715B3" w14:paraId="671732EF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Skywalker</w:t>
            </w:r>
          </w:p>
        </w:tc>
        <w:tc>
          <w:tcPr>
            <w:tcW w:w="1083" w:type="dxa"/>
            <w:tcMar/>
          </w:tcPr>
          <w:p w:rsidRPr="005715B3" w:rsidR="005715B3" w:rsidP="005715B3" w:rsidRDefault="005715B3" w14:paraId="049F31CB" wp14:textId="2F12ED9C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6BA82FC4">
              <w:rPr>
                <w:rFonts w:ascii="Arial" w:hAnsi="Arial" w:eastAsia="Times New Roman" w:cs="Arial"/>
                <w:sz w:val="24"/>
                <w:szCs w:val="24"/>
              </w:rPr>
              <w:t>2</w:t>
            </w:r>
          </w:p>
        </w:tc>
        <w:tc>
          <w:tcPr>
            <w:tcW w:w="1606" w:type="dxa"/>
            <w:tcMar/>
          </w:tcPr>
          <w:p w:rsidRPr="005715B3" w:rsidR="005715B3" w:rsidP="005715B3" w:rsidRDefault="005715B3" w14:paraId="53128261" wp14:textId="6A2E7EBF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0937AEE4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1070" w:type="dxa"/>
            <w:tcMar/>
          </w:tcPr>
          <w:p w:rsidRPr="005715B3" w:rsidR="005715B3" w:rsidP="005715B3" w:rsidRDefault="005715B3" w14:paraId="62486C05" wp14:textId="18A687EB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48FC7845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956" w:type="dxa"/>
            <w:tcMar/>
          </w:tcPr>
          <w:p w:rsidRPr="005715B3" w:rsidR="005715B3" w:rsidP="005715B3" w:rsidRDefault="005715B3" w14:paraId="4101652C" wp14:textId="40E6E9A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233B20F1">
              <w:rPr>
                <w:rFonts w:ascii="Arial" w:hAnsi="Arial" w:eastAsia="Times New Roman" w:cs="Arial"/>
                <w:sz w:val="24"/>
                <w:szCs w:val="24"/>
              </w:rPr>
              <w:t>3</w:t>
            </w:r>
          </w:p>
        </w:tc>
        <w:tc>
          <w:tcPr>
            <w:tcW w:w="6543" w:type="dxa"/>
            <w:tcMar/>
          </w:tcPr>
          <w:p w:rsidRPr="005715B3" w:rsidR="005715B3" w:rsidP="00427862" w:rsidRDefault="005715B3" w14:paraId="4B99056E" wp14:textId="223C9629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233B20F1">
              <w:rPr>
                <w:rFonts w:ascii="Arial" w:hAnsi="Arial" w:eastAsia="Times New Roman" w:cs="Arial"/>
                <w:sz w:val="24"/>
                <w:szCs w:val="24"/>
              </w:rPr>
              <w:t>Answered all the questions</w:t>
            </w:r>
            <w:r w:rsidRPr="6DF431B8" w:rsidR="7DD38EAC">
              <w:rPr>
                <w:rFonts w:ascii="Arial" w:hAnsi="Arial" w:eastAsia="Times New Roman" w:cs="Arial"/>
                <w:sz w:val="24"/>
                <w:szCs w:val="24"/>
              </w:rPr>
              <w:t xml:space="preserve"> but was not easy to follow. </w:t>
            </w:r>
            <w:r w:rsidRPr="6DF431B8" w:rsidR="4875999E">
              <w:rPr>
                <w:rFonts w:ascii="Arial" w:hAnsi="Arial" w:eastAsia="Times New Roman" w:cs="Arial"/>
                <w:sz w:val="24"/>
                <w:szCs w:val="24"/>
              </w:rPr>
              <w:t>O</w:t>
            </w:r>
            <w:r w:rsidRPr="6DF431B8" w:rsidR="7DD38EAC">
              <w:rPr>
                <w:rFonts w:ascii="Arial" w:hAnsi="Arial" w:eastAsia="Times New Roman" w:cs="Arial"/>
                <w:sz w:val="24"/>
                <w:szCs w:val="24"/>
              </w:rPr>
              <w:t>nly 1 reply</w:t>
            </w:r>
            <w:r w:rsidRPr="6DF431B8" w:rsidR="710CB72F">
              <w:rPr>
                <w:rFonts w:ascii="Arial" w:hAnsi="Arial" w:eastAsia="Times New Roman" w:cs="Arial"/>
                <w:sz w:val="24"/>
                <w:szCs w:val="24"/>
              </w:rPr>
              <w:t xml:space="preserve"> to a student</w:t>
            </w:r>
            <w:r w:rsidRPr="6DF431B8" w:rsidR="7DD38EAC">
              <w:rPr>
                <w:rFonts w:ascii="Arial" w:hAnsi="Arial" w:eastAsia="Times New Roman" w:cs="Arial"/>
                <w:sz w:val="24"/>
                <w:szCs w:val="24"/>
              </w:rPr>
              <w:t xml:space="preserve"> and it was not meaningful in anyway. Did not post by </w:t>
            </w:r>
            <w:r w:rsidRPr="6DF431B8" w:rsidR="7DD38EAC">
              <w:rPr>
                <w:rFonts w:ascii="Arial" w:hAnsi="Arial" w:eastAsia="Times New Roman" w:cs="Arial"/>
                <w:sz w:val="24"/>
                <w:szCs w:val="24"/>
              </w:rPr>
              <w:t>Friday</w:t>
            </w:r>
            <w:r w:rsidRPr="6DF431B8" w:rsidR="7DD38EAC">
              <w:rPr>
                <w:rFonts w:ascii="Arial" w:hAnsi="Arial" w:eastAsia="Times New Roman" w:cs="Arial"/>
                <w:sz w:val="24"/>
                <w:szCs w:val="24"/>
              </w:rPr>
              <w:t xml:space="preserve"> as </w:t>
            </w:r>
            <w:r w:rsidRPr="6DF431B8" w:rsidR="7E4E8A60">
              <w:rPr>
                <w:rFonts w:ascii="Arial" w:hAnsi="Arial" w:eastAsia="Times New Roman" w:cs="Arial"/>
                <w:sz w:val="24"/>
                <w:szCs w:val="24"/>
              </w:rPr>
              <w:t>well</w:t>
            </w:r>
            <w:r w:rsidRPr="6DF431B8" w:rsidR="041FB416">
              <w:rPr>
                <w:rFonts w:ascii="Arial" w:hAnsi="Arial" w:eastAsia="Times New Roman" w:cs="Arial"/>
                <w:sz w:val="24"/>
                <w:szCs w:val="24"/>
              </w:rPr>
              <w:t xml:space="preserve">, and since it was posted late on Sunday it </w:t>
            </w:r>
            <w:r w:rsidRPr="6DF431B8" w:rsidR="041FB416">
              <w:rPr>
                <w:rFonts w:ascii="Arial" w:hAnsi="Arial" w:eastAsia="Times New Roman" w:cs="Arial"/>
                <w:sz w:val="24"/>
                <w:szCs w:val="24"/>
              </w:rPr>
              <w:t>does not</w:t>
            </w:r>
            <w:r w:rsidRPr="6DF431B8" w:rsidR="041FB416">
              <w:rPr>
                <w:rFonts w:ascii="Arial" w:hAnsi="Arial" w:eastAsia="Times New Roman" w:cs="Arial"/>
                <w:sz w:val="24"/>
                <w:szCs w:val="24"/>
              </w:rPr>
              <w:t xml:space="preserve"> really allow for a conversation to be started around his post.</w:t>
            </w:r>
          </w:p>
          <w:p w:rsidRPr="005715B3" w:rsidR="005715B3" w:rsidP="00427862" w:rsidRDefault="005715B3" w14:paraId="1299C43A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5715B3" w:rsidR="005715B3" w:rsidP="00427862" w:rsidRDefault="005715B3" w14:paraId="4DDBEF00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5715B3" w:rsidR="005715B3" w:rsidTr="6DF431B8" w14:paraId="63F31160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2598DEE6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4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4900386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Leslie</w:t>
            </w:r>
          </w:p>
          <w:p w:rsidRPr="005715B3" w:rsidR="005715B3" w:rsidP="00427862" w:rsidRDefault="005715B3" w14:paraId="0C8C9B7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proofErr w:type="spellStart"/>
            <w:r w:rsidRPr="005715B3">
              <w:rPr>
                <w:rFonts w:ascii="Arial" w:hAnsi="Arial" w:eastAsia="Times New Roman" w:cs="Arial"/>
                <w:sz w:val="24"/>
                <w:szCs w:val="24"/>
              </w:rPr>
              <w:t>Knope</w:t>
            </w:r>
            <w:proofErr w:type="spellEnd"/>
          </w:p>
        </w:tc>
        <w:tc>
          <w:tcPr>
            <w:tcW w:w="1083" w:type="dxa"/>
            <w:tcMar/>
          </w:tcPr>
          <w:p w:rsidRPr="005715B3" w:rsidR="005715B3" w:rsidP="005715B3" w:rsidRDefault="005715B3" w14:paraId="3461D779" wp14:textId="63904E9F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46502D86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1606" w:type="dxa"/>
            <w:tcMar/>
          </w:tcPr>
          <w:p w:rsidRPr="005715B3" w:rsidR="005715B3" w:rsidP="005715B3" w:rsidRDefault="005715B3" w14:paraId="3CF2D8B6" wp14:textId="666745E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36AE6BBE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1070" w:type="dxa"/>
            <w:tcMar/>
          </w:tcPr>
          <w:p w:rsidRPr="005715B3" w:rsidR="005715B3" w:rsidP="005715B3" w:rsidRDefault="005715B3" w14:paraId="0FB78278" wp14:textId="0B91C49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36AE6BBE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956" w:type="dxa"/>
            <w:tcMar/>
          </w:tcPr>
          <w:p w:rsidRPr="005715B3" w:rsidR="005715B3" w:rsidP="005715B3" w:rsidRDefault="005715B3" w14:paraId="1FC39945" wp14:textId="080DC1A0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36AE6BBE">
              <w:rPr>
                <w:rFonts w:ascii="Arial" w:hAnsi="Arial" w:eastAsia="Times New Roman" w:cs="Arial"/>
                <w:sz w:val="24"/>
                <w:szCs w:val="24"/>
              </w:rPr>
              <w:t>0</w:t>
            </w:r>
          </w:p>
        </w:tc>
        <w:tc>
          <w:tcPr>
            <w:tcW w:w="6543" w:type="dxa"/>
            <w:tcMar/>
          </w:tcPr>
          <w:p w:rsidRPr="005715B3" w:rsidR="005715B3" w:rsidP="00427862" w:rsidRDefault="005715B3" w14:paraId="0562CB0E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5715B3" w:rsidR="005715B3" w:rsidP="00427862" w:rsidRDefault="005715B3" w14:paraId="34CE0A41" wp14:textId="3431AE38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46502D86">
              <w:rPr>
                <w:rFonts w:ascii="Arial" w:hAnsi="Arial" w:eastAsia="Times New Roman" w:cs="Arial"/>
                <w:sz w:val="24"/>
                <w:szCs w:val="24"/>
              </w:rPr>
              <w:t>Plagiarized material from the lesson</w:t>
            </w:r>
            <w:r w:rsidRPr="379F0511" w:rsidR="06925145">
              <w:rPr>
                <w:rFonts w:ascii="Arial" w:hAnsi="Arial" w:eastAsia="Times New Roman" w:cs="Arial"/>
                <w:sz w:val="24"/>
                <w:szCs w:val="24"/>
              </w:rPr>
              <w:t>.</w:t>
            </w:r>
            <w:r w:rsidRPr="379F0511" w:rsidR="3A77949C">
              <w:rPr>
                <w:rFonts w:ascii="Arial" w:hAnsi="Arial" w:eastAsia="Times New Roman" w:cs="Arial"/>
                <w:sz w:val="24"/>
                <w:szCs w:val="24"/>
              </w:rPr>
              <w:t xml:space="preserve"> Instant zero.</w:t>
            </w:r>
          </w:p>
          <w:p w:rsidRPr="005715B3" w:rsidR="005715B3" w:rsidP="00427862" w:rsidRDefault="005715B3" w14:paraId="62EBF3C5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5715B3" w:rsidR="005715B3" w:rsidTr="6DF431B8" w14:paraId="5F3A3DF6" wp14:textId="77777777">
        <w:tc>
          <w:tcPr>
            <w:tcW w:w="406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78941E47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5</w:t>
            </w:r>
          </w:p>
        </w:tc>
        <w:tc>
          <w:tcPr>
            <w:tcW w:w="1381" w:type="dxa"/>
            <w:shd w:val="clear" w:color="auto" w:fill="DEEAF6" w:themeFill="accent1" w:themeFillTint="33"/>
            <w:tcMar/>
          </w:tcPr>
          <w:p w:rsidRPr="005715B3" w:rsidR="005715B3" w:rsidP="00427862" w:rsidRDefault="005715B3" w14:paraId="1E59C0BA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Tyrion</w:t>
            </w:r>
          </w:p>
          <w:p w:rsidRPr="005715B3" w:rsidR="005715B3" w:rsidP="00427862" w:rsidRDefault="005715B3" w14:paraId="775893D3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5715B3">
              <w:rPr>
                <w:rFonts w:ascii="Arial" w:hAnsi="Arial" w:eastAsia="Times New Roman" w:cs="Arial"/>
                <w:sz w:val="24"/>
                <w:szCs w:val="24"/>
              </w:rPr>
              <w:t>Lannister</w:t>
            </w:r>
          </w:p>
        </w:tc>
        <w:tc>
          <w:tcPr>
            <w:tcW w:w="1083" w:type="dxa"/>
            <w:tcMar/>
          </w:tcPr>
          <w:p w:rsidRPr="005715B3" w:rsidR="005715B3" w:rsidP="005715B3" w:rsidRDefault="005715B3" w14:paraId="6D98A12B" wp14:textId="562DE239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627DBECD">
              <w:rPr>
                <w:rFonts w:ascii="Arial" w:hAnsi="Arial" w:eastAsia="Times New Roman" w:cs="Arial"/>
                <w:sz w:val="24"/>
                <w:szCs w:val="24"/>
              </w:rPr>
              <w:t>4</w:t>
            </w:r>
          </w:p>
        </w:tc>
        <w:tc>
          <w:tcPr>
            <w:tcW w:w="1606" w:type="dxa"/>
            <w:tcMar/>
          </w:tcPr>
          <w:p w:rsidRPr="005715B3" w:rsidR="005715B3" w:rsidP="005715B3" w:rsidRDefault="005715B3" w14:paraId="2946DB82" wp14:textId="72E2CC69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74B6C2AB"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tcMar/>
          </w:tcPr>
          <w:p w:rsidRPr="005715B3" w:rsidR="005715B3" w:rsidP="005715B3" w:rsidRDefault="005715B3" w14:paraId="5997CC1D" wp14:textId="2B440B38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79F0511" w:rsidR="74B6C2AB">
              <w:rPr>
                <w:rFonts w:ascii="Arial" w:hAnsi="Arial" w:eastAsia="Times New Roman" w:cs="Arial"/>
                <w:sz w:val="24"/>
                <w:szCs w:val="24"/>
              </w:rPr>
              <w:t>4</w:t>
            </w:r>
          </w:p>
        </w:tc>
        <w:tc>
          <w:tcPr>
            <w:tcW w:w="956" w:type="dxa"/>
            <w:tcMar/>
          </w:tcPr>
          <w:p w:rsidRPr="005715B3" w:rsidR="005715B3" w:rsidP="005715B3" w:rsidRDefault="005715B3" w14:paraId="110FFD37" wp14:textId="017C6372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788C7C0A">
              <w:rPr>
                <w:rFonts w:ascii="Arial" w:hAnsi="Arial" w:eastAsia="Times New Roman" w:cs="Arial"/>
                <w:sz w:val="24"/>
                <w:szCs w:val="24"/>
              </w:rPr>
              <w:t>9</w:t>
            </w:r>
          </w:p>
        </w:tc>
        <w:tc>
          <w:tcPr>
            <w:tcW w:w="6543" w:type="dxa"/>
            <w:tcMar/>
          </w:tcPr>
          <w:p w:rsidRPr="005715B3" w:rsidR="005715B3" w:rsidP="00427862" w:rsidRDefault="005715B3" w14:paraId="6B699379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5715B3" w:rsidR="005715B3" w:rsidP="00427862" w:rsidRDefault="005715B3" w14:paraId="3FE9F23F" wp14:textId="1A6E6F10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>Excellent quality</w:t>
            </w: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 xml:space="preserve"> of the </w:t>
            </w: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>initial</w:t>
            </w: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 xml:space="preserve"> post</w:t>
            </w:r>
            <w:r w:rsidRPr="6DF431B8" w:rsidR="0BC2564B">
              <w:rPr>
                <w:rFonts w:ascii="Arial" w:hAnsi="Arial" w:eastAsia="Times New Roman" w:cs="Arial"/>
                <w:sz w:val="24"/>
                <w:szCs w:val="24"/>
              </w:rPr>
              <w:t xml:space="preserve"> but could have been a little easier to follow</w:t>
            </w: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 xml:space="preserve">, posted on Thursday, and had meaningful replies to </w:t>
            </w:r>
            <w:r w:rsidRPr="6DF431B8" w:rsidR="48B36EEC">
              <w:rPr>
                <w:rFonts w:ascii="Arial" w:hAnsi="Arial" w:eastAsia="Times New Roman" w:cs="Arial"/>
                <w:sz w:val="24"/>
                <w:szCs w:val="24"/>
              </w:rPr>
              <w:t>others</w:t>
            </w:r>
            <w:r w:rsidRPr="6DF431B8" w:rsidR="7F889063">
              <w:rPr>
                <w:rFonts w:ascii="Arial" w:hAnsi="Arial" w:eastAsia="Times New Roman" w:cs="Arial"/>
                <w:sz w:val="24"/>
                <w:szCs w:val="24"/>
              </w:rPr>
              <w:t>.</w:t>
            </w:r>
            <w:r w:rsidRPr="6DF431B8" w:rsidR="59D1288B">
              <w:rPr>
                <w:rFonts w:ascii="Arial" w:hAnsi="Arial" w:eastAsia="Times New Roman" w:cs="Arial"/>
                <w:sz w:val="24"/>
                <w:szCs w:val="24"/>
              </w:rPr>
              <w:t xml:space="preserve"> Like Hermione, the human </w:t>
            </w:r>
            <w:r w:rsidRPr="6DF431B8" w:rsidR="0AD00983">
              <w:rPr>
                <w:rFonts w:ascii="Arial" w:hAnsi="Arial" w:eastAsia="Times New Roman" w:cs="Arial"/>
                <w:sz w:val="24"/>
                <w:szCs w:val="24"/>
              </w:rPr>
              <w:t>factors resulting</w:t>
            </w:r>
            <w:r w:rsidRPr="6DF431B8" w:rsidR="59D1288B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6DF431B8" w:rsidR="59D1288B">
              <w:rPr>
                <w:rFonts w:ascii="Arial" w:hAnsi="Arial" w:eastAsia="Times New Roman" w:cs="Arial"/>
                <w:sz w:val="24"/>
                <w:szCs w:val="24"/>
              </w:rPr>
              <w:t>in the failures</w:t>
            </w:r>
            <w:r w:rsidRPr="6DF431B8" w:rsidR="59D1288B">
              <w:rPr>
                <w:rFonts w:ascii="Arial" w:hAnsi="Arial" w:eastAsia="Times New Roman" w:cs="Arial"/>
                <w:sz w:val="24"/>
                <w:szCs w:val="24"/>
              </w:rPr>
              <w:t xml:space="preserve"> are his conversation enabler.</w:t>
            </w:r>
          </w:p>
          <w:p w:rsidRPr="005715B3" w:rsidR="005715B3" w:rsidP="00427862" w:rsidRDefault="005715B3" w14:paraId="1F72F646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xmlns:wp14="http://schemas.microsoft.com/office/word/2010/wordml" w:rsidR="00A64D5D" w:rsidP="005715B3" w:rsidRDefault="00A64D5D" w14:paraId="08CE6F91" wp14:textId="77777777">
      <w:pPr>
        <w:pBdr>
          <w:top w:val="single" w:color="auto" w:sz="6" w:space="1"/>
        </w:pBdr>
        <w:rPr>
          <w:rFonts w:ascii="Arial" w:hAnsi="Arial" w:eastAsia="Times New Roman" w:cs="Arial"/>
          <w:sz w:val="16"/>
          <w:szCs w:val="16"/>
        </w:rPr>
      </w:pPr>
    </w:p>
    <w:p xmlns:wp14="http://schemas.microsoft.com/office/word/2010/wordml" w:rsidR="00A64D5D" w:rsidRDefault="00A64D5D" w14:paraId="61CDCEAD" wp14:textId="77777777">
      <w:pPr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sz w:val="16"/>
          <w:szCs w:val="16"/>
        </w:rPr>
        <w:br w:type="page"/>
      </w:r>
    </w:p>
    <w:p xmlns:wp14="http://schemas.microsoft.com/office/word/2010/wordml" w:rsidR="00A64D5D" w:rsidP="00A64D5D" w:rsidRDefault="00A64D5D" w14:paraId="6BB9E253" wp14:textId="77777777">
      <w:pPr>
        <w:shd w:val="clear" w:color="auto" w:fill="FFFFFF"/>
        <w:rPr>
          <w:rFonts w:ascii="Arial" w:hAnsi="Arial" w:eastAsia="Times New Roman" w:cs="Arial"/>
          <w:sz w:val="24"/>
          <w:szCs w:val="24"/>
        </w:rPr>
      </w:pPr>
    </w:p>
    <w:tbl>
      <w:tblPr>
        <w:tblStyle w:val="TableGrid"/>
        <w:tblW w:w="12865" w:type="dxa"/>
        <w:tblLayout w:type="fixed"/>
        <w:tblLook w:val="04A0" w:firstRow="1" w:lastRow="0" w:firstColumn="1" w:lastColumn="0" w:noHBand="0" w:noVBand="1"/>
      </w:tblPr>
      <w:tblGrid>
        <w:gridCol w:w="1165"/>
        <w:gridCol w:w="5040"/>
        <w:gridCol w:w="1170"/>
        <w:gridCol w:w="1080"/>
        <w:gridCol w:w="1260"/>
        <w:gridCol w:w="1890"/>
        <w:gridCol w:w="1260"/>
      </w:tblGrid>
      <w:tr xmlns:wp14="http://schemas.microsoft.com/office/word/2010/wordml" w:rsidRPr="00CA51C2" w:rsidR="00A64D5D" w:rsidTr="003372F1" w14:paraId="78E25F61" wp14:textId="77777777">
        <w:tc>
          <w:tcPr>
            <w:tcW w:w="1165" w:type="dxa"/>
          </w:tcPr>
          <w:p w:rsidR="00A64D5D" w:rsidP="003372F1" w:rsidRDefault="00A64D5D" w14:paraId="14F8FCC6" wp14:textId="77777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Quality of</w:t>
            </w:r>
          </w:p>
          <w:p w:rsidRPr="00D301EF" w:rsidR="00A64D5D" w:rsidP="003372F1" w:rsidRDefault="00A64D5D" w14:paraId="65C1DC9A" wp14:textId="77777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Initial Post</w:t>
            </w:r>
          </w:p>
        </w:tc>
        <w:tc>
          <w:tcPr>
            <w:tcW w:w="5040" w:type="dxa"/>
          </w:tcPr>
          <w:p w:rsidRPr="00CA51C2" w:rsidR="00A64D5D" w:rsidP="003372F1" w:rsidRDefault="00A64D5D" w14:paraId="1E993A48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5:</w:t>
            </w:r>
          </w:p>
          <w:p w:rsidR="00A64D5D" w:rsidP="003372F1" w:rsidRDefault="00A64D5D" w14:paraId="08B4CEE6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 xml:space="preserve">All 5 of the following: </w:t>
            </w:r>
          </w:p>
          <w:p w:rsidR="00A64D5D" w:rsidP="003372F1" w:rsidRDefault="00A64D5D" w14:paraId="518D9525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 xml:space="preserve">(1) Initial post by Sunday, </w:t>
            </w:r>
          </w:p>
          <w:p w:rsidR="00A64D5D" w:rsidP="003372F1" w:rsidRDefault="00A64D5D" w14:paraId="7A14268E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 xml:space="preserve">(1) Answers all items in question, </w:t>
            </w:r>
          </w:p>
          <w:p w:rsidR="00A64D5D" w:rsidP="003372F1" w:rsidRDefault="00A64D5D" w14:paraId="1D1A80A1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 xml:space="preserve">(1) Good application of course content, </w:t>
            </w:r>
          </w:p>
          <w:p w:rsidR="00A64D5D" w:rsidP="003372F1" w:rsidRDefault="00A64D5D" w14:paraId="377D8B79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 xml:space="preserve">(1) Meaningful connections, </w:t>
            </w:r>
          </w:p>
          <w:p w:rsidRPr="00CA51C2" w:rsidR="00A64D5D" w:rsidP="003372F1" w:rsidRDefault="00A64D5D" w14:paraId="75823696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(1) Easy to follow</w:t>
            </w:r>
          </w:p>
        </w:tc>
        <w:tc>
          <w:tcPr>
            <w:tcW w:w="1170" w:type="dxa"/>
          </w:tcPr>
          <w:p w:rsidRPr="00CA51C2" w:rsidR="00A64D5D" w:rsidP="003372F1" w:rsidRDefault="00A64D5D" w14:paraId="2BC5BEDA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4:</w:t>
            </w:r>
          </w:p>
          <w:p w:rsidRPr="00CA51C2" w:rsidR="00A64D5D" w:rsidP="003372F1" w:rsidRDefault="00A64D5D" w14:paraId="441C720A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4 of the 5 criteria satisfied</w:t>
            </w:r>
          </w:p>
        </w:tc>
        <w:tc>
          <w:tcPr>
            <w:tcW w:w="1080" w:type="dxa"/>
          </w:tcPr>
          <w:p w:rsidRPr="00CA51C2" w:rsidR="00A64D5D" w:rsidP="003372F1" w:rsidRDefault="00A64D5D" w14:paraId="17447C3C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3:</w:t>
            </w:r>
          </w:p>
          <w:p w:rsidRPr="00CA51C2" w:rsidR="00A64D5D" w:rsidP="003372F1" w:rsidRDefault="00A64D5D" w14:paraId="1C5B24AA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3 of the 5 criteria satisfied</w:t>
            </w:r>
          </w:p>
        </w:tc>
        <w:tc>
          <w:tcPr>
            <w:tcW w:w="1260" w:type="dxa"/>
          </w:tcPr>
          <w:p w:rsidRPr="00CA51C2" w:rsidR="00A64D5D" w:rsidP="003372F1" w:rsidRDefault="00A64D5D" w14:paraId="3DD7E60D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2:</w:t>
            </w:r>
          </w:p>
          <w:p w:rsidRPr="00CA51C2" w:rsidR="00A64D5D" w:rsidP="003372F1" w:rsidRDefault="00A64D5D" w14:paraId="657FD0AB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2 of the 5 criteria satisfied</w:t>
            </w:r>
          </w:p>
        </w:tc>
        <w:tc>
          <w:tcPr>
            <w:tcW w:w="1890" w:type="dxa"/>
          </w:tcPr>
          <w:p w:rsidRPr="00CA51C2" w:rsidR="00A64D5D" w:rsidP="003372F1" w:rsidRDefault="00A64D5D" w14:paraId="6C33B68A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1:</w:t>
            </w:r>
          </w:p>
          <w:p w:rsidRPr="00CA51C2" w:rsidR="00A64D5D" w:rsidP="003372F1" w:rsidRDefault="00A64D5D" w14:paraId="50CC3EF3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Initial post by Sunday (11:59 Eastern time)</w:t>
            </w:r>
          </w:p>
        </w:tc>
        <w:tc>
          <w:tcPr>
            <w:tcW w:w="1260" w:type="dxa"/>
          </w:tcPr>
          <w:p w:rsidRPr="00CA51C2" w:rsidR="00A64D5D" w:rsidP="003372F1" w:rsidRDefault="00A64D5D" w14:paraId="70E48244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0:</w:t>
            </w:r>
          </w:p>
          <w:p w:rsidRPr="00CA51C2" w:rsidR="00A64D5D" w:rsidP="003372F1" w:rsidRDefault="00A64D5D" w14:paraId="36B4A7E6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post to discussion board</w:t>
            </w:r>
          </w:p>
        </w:tc>
      </w:tr>
      <w:tr xmlns:wp14="http://schemas.microsoft.com/office/word/2010/wordml" w:rsidRPr="00CA51C2" w:rsidR="00A64D5D" w:rsidTr="003372F1" w14:paraId="627CF07E" wp14:textId="77777777">
        <w:tc>
          <w:tcPr>
            <w:tcW w:w="1165" w:type="dxa"/>
          </w:tcPr>
          <w:p w:rsidR="00A64D5D" w:rsidP="003372F1" w:rsidRDefault="00A64D5D" w14:paraId="70AAB30F" wp14:textId="77777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Initial Post</w:t>
            </w:r>
          </w:p>
          <w:p w:rsidR="00A64D5D" w:rsidP="003372F1" w:rsidRDefault="00A64D5D" w14:paraId="3ADE6C08" wp14:textId="77777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By Friday</w:t>
            </w:r>
          </w:p>
        </w:tc>
        <w:tc>
          <w:tcPr>
            <w:tcW w:w="7290" w:type="dxa"/>
            <w:gridSpan w:val="3"/>
          </w:tcPr>
          <w:p w:rsidRPr="00CA51C2" w:rsidR="00A64D5D" w:rsidP="003372F1" w:rsidRDefault="00A64D5D" w14:paraId="17677004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1:</w:t>
            </w:r>
          </w:p>
          <w:p w:rsidRPr="00CA51C2" w:rsidR="00A64D5D" w:rsidP="003372F1" w:rsidRDefault="00A64D5D" w14:paraId="24B471CD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Initial post by interim deadline (Friday 11:59 pm Eastern time)</w:t>
            </w:r>
          </w:p>
        </w:tc>
        <w:tc>
          <w:tcPr>
            <w:tcW w:w="4410" w:type="dxa"/>
            <w:gridSpan w:val="3"/>
          </w:tcPr>
          <w:p w:rsidRPr="00CA51C2" w:rsidR="00A64D5D" w:rsidP="003372F1" w:rsidRDefault="00A64D5D" w14:paraId="3DC77885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0:</w:t>
            </w:r>
          </w:p>
          <w:p w:rsidRPr="00CA51C2" w:rsidR="00A64D5D" w:rsidP="003372F1" w:rsidRDefault="00A64D5D" w14:paraId="5B78FAD2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346C4">
              <w:rPr>
                <w:rFonts w:cstheme="minorHAnsi"/>
                <w:color w:val="000000" w:themeColor="text1"/>
                <w:sz w:val="22"/>
                <w:szCs w:val="22"/>
              </w:rPr>
              <w:t>Initial post Saturday or Sunday</w:t>
            </w:r>
          </w:p>
        </w:tc>
      </w:tr>
      <w:tr xmlns:wp14="http://schemas.microsoft.com/office/word/2010/wordml" w:rsidRPr="00CA51C2" w:rsidR="00A64D5D" w:rsidTr="003372F1" w14:paraId="1253805B" wp14:textId="77777777">
        <w:tc>
          <w:tcPr>
            <w:tcW w:w="1165" w:type="dxa"/>
          </w:tcPr>
          <w:p w:rsidR="00A64D5D" w:rsidP="003372F1" w:rsidRDefault="00A64D5D" w14:paraId="63256BF8" wp14:textId="77777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Replies</w:t>
            </w:r>
          </w:p>
          <w:p w:rsidRPr="00D301EF" w:rsidR="00A64D5D" w:rsidP="003372F1" w:rsidRDefault="00A64D5D" w14:paraId="23DE523C" wp14:textId="7777777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210" w:type="dxa"/>
            <w:gridSpan w:val="2"/>
          </w:tcPr>
          <w:p w:rsidRPr="00CA51C2" w:rsidR="00A64D5D" w:rsidP="003372F1" w:rsidRDefault="00A64D5D" w14:paraId="3290CA8C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4:</w:t>
            </w:r>
          </w:p>
          <w:p w:rsidR="00A64D5D" w:rsidP="003372F1" w:rsidRDefault="00A64D5D" w14:paraId="7710C754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>All 4 of the following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:</w:t>
            </w:r>
          </w:p>
          <w:p w:rsidR="00A64D5D" w:rsidP="003372F1" w:rsidRDefault="00A64D5D" w14:paraId="4081638C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 xml:space="preserve">(1) reply to 1 student, </w:t>
            </w:r>
          </w:p>
          <w:p w:rsidR="00A64D5D" w:rsidP="003372F1" w:rsidRDefault="00A64D5D" w14:paraId="19014FF0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 xml:space="preserve">(1) reply to 1st student is meaningful, </w:t>
            </w:r>
          </w:p>
          <w:p w:rsidR="00A64D5D" w:rsidP="003372F1" w:rsidRDefault="00A64D5D" w14:paraId="32B556AB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 xml:space="preserve">(1) reply to 2nd student, </w:t>
            </w:r>
          </w:p>
          <w:p w:rsidRPr="00926EEF" w:rsidR="00A64D5D" w:rsidP="003372F1" w:rsidRDefault="00A64D5D" w14:paraId="6DA5358A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>(1) reply to 2nd student is meaningful</w:t>
            </w:r>
          </w:p>
          <w:p w:rsidRPr="00926EEF" w:rsidR="00A64D5D" w:rsidP="003372F1" w:rsidRDefault="00A64D5D" w14:paraId="55D5FCCE" wp14:textId="77777777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i/>
                <w:color w:val="000000" w:themeColor="text1"/>
                <w:sz w:val="22"/>
                <w:szCs w:val="22"/>
              </w:rPr>
              <w:t>NOTE: reply in 2 different student threads, not initial post thread, not replies to 2 students in 1 thread</w:t>
            </w:r>
          </w:p>
        </w:tc>
        <w:tc>
          <w:tcPr>
            <w:tcW w:w="1080" w:type="dxa"/>
          </w:tcPr>
          <w:p w:rsidR="00A64D5D" w:rsidP="003372F1" w:rsidRDefault="00A64D5D" w14:paraId="36445A69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3: </w:t>
            </w:r>
          </w:p>
          <w:p w:rsidRPr="00CA51C2" w:rsidR="00A64D5D" w:rsidP="003372F1" w:rsidRDefault="00A64D5D" w14:paraId="7B9F15E4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>3 of the 4 reply criteria satisfied</w:t>
            </w:r>
          </w:p>
        </w:tc>
        <w:tc>
          <w:tcPr>
            <w:tcW w:w="1260" w:type="dxa"/>
          </w:tcPr>
          <w:p w:rsidRPr="00CA51C2" w:rsidR="00A64D5D" w:rsidP="003372F1" w:rsidRDefault="00A64D5D" w14:paraId="50BC193C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2:</w:t>
            </w:r>
          </w:p>
          <w:p w:rsidRPr="00CA51C2" w:rsidR="00A64D5D" w:rsidP="003372F1" w:rsidRDefault="00A64D5D" w14:paraId="48B54B65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>2 of the 4 reply criteria satisfied</w:t>
            </w:r>
          </w:p>
        </w:tc>
        <w:tc>
          <w:tcPr>
            <w:tcW w:w="1890" w:type="dxa"/>
          </w:tcPr>
          <w:p w:rsidR="00A64D5D" w:rsidP="003372F1" w:rsidRDefault="00A64D5D" w14:paraId="437386D0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1:</w:t>
            </w:r>
          </w:p>
          <w:p w:rsidRPr="00CA51C2" w:rsidR="00A64D5D" w:rsidP="003372F1" w:rsidRDefault="00A64D5D" w14:paraId="31E8A4FB" wp14:textId="77777777">
            <w:pPr>
              <w:pStyle w:val="ListParagraph"/>
              <w:ind w:left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26EEF">
              <w:rPr>
                <w:rFonts w:cstheme="minorHAnsi"/>
                <w:color w:val="000000" w:themeColor="text1"/>
                <w:sz w:val="22"/>
                <w:szCs w:val="22"/>
              </w:rPr>
              <w:t>Reply to 1 student in their thread (not initial post thread)</w:t>
            </w:r>
          </w:p>
        </w:tc>
        <w:tc>
          <w:tcPr>
            <w:tcW w:w="1260" w:type="dxa"/>
          </w:tcPr>
          <w:p w:rsidRPr="00CA51C2" w:rsidR="00A64D5D" w:rsidP="003372F1" w:rsidRDefault="00A64D5D" w14:paraId="0C8FB98D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A51C2">
              <w:rPr>
                <w:rFonts w:cstheme="minorHAnsi"/>
                <w:color w:val="000000" w:themeColor="text1"/>
                <w:sz w:val="22"/>
                <w:szCs w:val="22"/>
              </w:rPr>
              <w:t>0:</w:t>
            </w:r>
          </w:p>
          <w:p w:rsidRPr="00CA51C2" w:rsidR="00A64D5D" w:rsidP="003372F1" w:rsidRDefault="00A64D5D" w14:paraId="0BBD5F8B" wp14:textId="7777777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 replies</w:t>
            </w:r>
          </w:p>
        </w:tc>
      </w:tr>
    </w:tbl>
    <w:p xmlns:wp14="http://schemas.microsoft.com/office/word/2010/wordml" w:rsidR="00A64D5D" w:rsidP="00A64D5D" w:rsidRDefault="00A64D5D" w14:paraId="52E56223" wp14:textId="77777777">
      <w:pPr>
        <w:shd w:val="clear" w:color="auto" w:fill="FFFFFF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A64D5D" w:rsidR="00A3335F" w:rsidP="00A64D5D" w:rsidRDefault="00A3335F" w14:paraId="0320173C" wp14:textId="77777777">
      <w:pPr>
        <w:rPr>
          <w:rFonts w:ascii="Arial" w:hAnsi="Arial" w:eastAsia="Times New Roman" w:cs="Arial"/>
          <w:sz w:val="24"/>
          <w:szCs w:val="24"/>
        </w:rPr>
      </w:pPr>
      <w:r w:rsidRPr="00A3335F">
        <w:rPr>
          <w:rFonts w:ascii="Arial" w:hAnsi="Arial" w:eastAsia="Times New Roman" w:cs="Arial"/>
          <w:vanish/>
          <w:sz w:val="16"/>
          <w:szCs w:val="16"/>
        </w:rPr>
        <w:t>Bottom of Form</w:t>
      </w:r>
    </w:p>
    <w:p xmlns:wp14="http://schemas.microsoft.com/office/word/2010/wordml" w:rsidRPr="00525B56" w:rsidR="00A3335F" w:rsidP="00427862" w:rsidRDefault="00A3335F" w14:paraId="07547A01" wp14:textId="77777777">
      <w:pPr>
        <w:rPr>
          <w:rFonts w:ascii="Arial" w:hAnsi="Arial" w:cs="Arial"/>
        </w:rPr>
      </w:pPr>
    </w:p>
    <w:sectPr w:rsidRPr="00525B56" w:rsidR="00A3335F" w:rsidSect="005715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5F"/>
    <w:rsid w:val="00004E8A"/>
    <w:rsid w:val="00427862"/>
    <w:rsid w:val="00525B56"/>
    <w:rsid w:val="005715B3"/>
    <w:rsid w:val="00643F5B"/>
    <w:rsid w:val="007A4E76"/>
    <w:rsid w:val="00A3335F"/>
    <w:rsid w:val="00A64D5D"/>
    <w:rsid w:val="00A85CE3"/>
    <w:rsid w:val="00BA4EAD"/>
    <w:rsid w:val="00CB3C3F"/>
    <w:rsid w:val="00E934FB"/>
    <w:rsid w:val="01EBC939"/>
    <w:rsid w:val="0365EE1C"/>
    <w:rsid w:val="041FB416"/>
    <w:rsid w:val="0568299E"/>
    <w:rsid w:val="06925145"/>
    <w:rsid w:val="0937AEE4"/>
    <w:rsid w:val="0AA6D612"/>
    <w:rsid w:val="0AD00983"/>
    <w:rsid w:val="0BC2564B"/>
    <w:rsid w:val="0BC7C497"/>
    <w:rsid w:val="0FC23DFB"/>
    <w:rsid w:val="1192B9CF"/>
    <w:rsid w:val="15129281"/>
    <w:rsid w:val="15645013"/>
    <w:rsid w:val="171D997F"/>
    <w:rsid w:val="18BA41C7"/>
    <w:rsid w:val="1945DDB8"/>
    <w:rsid w:val="1B04CB16"/>
    <w:rsid w:val="233B20F1"/>
    <w:rsid w:val="236A7362"/>
    <w:rsid w:val="244952FF"/>
    <w:rsid w:val="2EC92BF8"/>
    <w:rsid w:val="2F91FAD5"/>
    <w:rsid w:val="3391CEDD"/>
    <w:rsid w:val="36AE6BBE"/>
    <w:rsid w:val="379F0511"/>
    <w:rsid w:val="3A77949C"/>
    <w:rsid w:val="3EE0F3A5"/>
    <w:rsid w:val="3F0A0D56"/>
    <w:rsid w:val="41A2AF61"/>
    <w:rsid w:val="46502D86"/>
    <w:rsid w:val="4875999E"/>
    <w:rsid w:val="48B36EEC"/>
    <w:rsid w:val="48FC7845"/>
    <w:rsid w:val="4931C454"/>
    <w:rsid w:val="49BADE16"/>
    <w:rsid w:val="4B9ACB58"/>
    <w:rsid w:val="4E0264A1"/>
    <w:rsid w:val="4E113731"/>
    <w:rsid w:val="4F82670E"/>
    <w:rsid w:val="5448667F"/>
    <w:rsid w:val="59D1288B"/>
    <w:rsid w:val="5C3B75D6"/>
    <w:rsid w:val="5D48AA67"/>
    <w:rsid w:val="6097D0C3"/>
    <w:rsid w:val="627DBECD"/>
    <w:rsid w:val="65A3541C"/>
    <w:rsid w:val="66024830"/>
    <w:rsid w:val="679E1891"/>
    <w:rsid w:val="6B438A22"/>
    <w:rsid w:val="6BA82FC4"/>
    <w:rsid w:val="6C80B995"/>
    <w:rsid w:val="6DF431B8"/>
    <w:rsid w:val="7005E71F"/>
    <w:rsid w:val="710CB72F"/>
    <w:rsid w:val="71A1B780"/>
    <w:rsid w:val="7346D62D"/>
    <w:rsid w:val="74B6C2AB"/>
    <w:rsid w:val="754391FE"/>
    <w:rsid w:val="76773274"/>
    <w:rsid w:val="788C7C0A"/>
    <w:rsid w:val="79374708"/>
    <w:rsid w:val="7A7EB5F2"/>
    <w:rsid w:val="7DB91DB1"/>
    <w:rsid w:val="7DD38EAC"/>
    <w:rsid w:val="7E4E8A60"/>
    <w:rsid w:val="7F889063"/>
    <w:rsid w:val="7F9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653D"/>
  <w15:chartTrackingRefBased/>
  <w15:docId w15:val="{FD8EF587-CE85-41D8-9856-9E91DDD77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35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instructurefilelinkholder" w:customStyle="1">
    <w:name w:val="instructure_file_link_holder"/>
    <w:basedOn w:val="DefaultParagraphFont"/>
    <w:rsid w:val="00A3335F"/>
  </w:style>
  <w:style w:type="character" w:styleId="instructurescribdfileholder" w:customStyle="1">
    <w:name w:val="instructure_scribd_file_holder"/>
    <w:basedOn w:val="DefaultParagraphFont"/>
    <w:rsid w:val="00A333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335F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A3335F"/>
    <w:rPr>
      <w:rFonts w:ascii="Arial" w:hAnsi="Arial" w:eastAsia="Times New Roman" w:cs="Arial"/>
      <w:vanish/>
      <w:sz w:val="16"/>
      <w:szCs w:val="16"/>
    </w:rPr>
  </w:style>
  <w:style w:type="character" w:styleId="value" w:customStyle="1">
    <w:name w:val="value"/>
    <w:basedOn w:val="DefaultParagraphFont"/>
    <w:rsid w:val="00A333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335F"/>
    <w:pPr>
      <w:pBdr>
        <w:top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A3335F"/>
    <w:rPr>
      <w:rFonts w:ascii="Arial" w:hAnsi="Arial" w:eastAsia="Times New Roman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4278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25B5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794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334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5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Beth</dc:creator>
  <keywords/>
  <dc:description/>
  <lastModifiedBy>Cabral, Justin J.</lastModifiedBy>
  <revision>9</revision>
  <dcterms:created xsi:type="dcterms:W3CDTF">2018-03-03T00:48:00.0000000Z</dcterms:created>
  <dcterms:modified xsi:type="dcterms:W3CDTF">2022-01-18T13:18:17.6728205Z</dcterms:modified>
</coreProperties>
</file>