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733744" w14:paraId="2C078E63" wp14:textId="41DAC8D3">
      <w:pPr>
        <w:rPr>
          <w:vertAlign w:val="baseline"/>
        </w:rPr>
      </w:pPr>
      <w:bookmarkStart w:name="_GoBack" w:id="0"/>
      <w:bookmarkEnd w:id="0"/>
      <w:r w:rsidR="4172F1CF">
        <w:rPr/>
        <w:t xml:space="preserve">There were a fair number of factors that led to the Estonia cyber incident. Starting with the technical concerns, </w:t>
      </w:r>
      <w:r w:rsidR="11E9CEB6">
        <w:rPr/>
        <w:t>due to the low population of the country and limited resources, Estonia</w:t>
      </w:r>
      <w:r w:rsidR="3C9F80AC">
        <w:rPr/>
        <w:t xml:space="preserve"> decided to move to a paperless banking system. The processes started in the 1990’s and by the time of the attacks in 2007, 95% of the banking in the country was done online.</w:t>
      </w:r>
      <w:r w:rsidRPr="24733744" w:rsidR="3967DFEA">
        <w:rPr>
          <w:vertAlign w:val="superscript"/>
        </w:rPr>
        <w:t xml:space="preserve">1 </w:t>
      </w:r>
      <w:r w:rsidRPr="24733744" w:rsidR="641D91E0">
        <w:rPr>
          <w:vertAlign w:val="baseline"/>
        </w:rPr>
        <w:t xml:space="preserve">Along with banking, more than 450 of the public sector </w:t>
      </w:r>
      <w:r w:rsidRPr="24733744" w:rsidR="6C0F7B68">
        <w:rPr>
          <w:vertAlign w:val="baseline"/>
        </w:rPr>
        <w:t>organizations</w:t>
      </w:r>
      <w:r w:rsidRPr="24733744" w:rsidR="641D91E0">
        <w:rPr>
          <w:vertAlign w:val="baseline"/>
        </w:rPr>
        <w:t xml:space="preserve"> </w:t>
      </w:r>
      <w:r w:rsidRPr="24733744" w:rsidR="06160229">
        <w:rPr>
          <w:vertAlign w:val="baseline"/>
        </w:rPr>
        <w:t>used the data exchange portal ‘</w:t>
      </w:r>
      <w:proofErr w:type="spellStart"/>
      <w:r w:rsidRPr="24733744" w:rsidR="06160229">
        <w:rPr>
          <w:vertAlign w:val="baseline"/>
        </w:rPr>
        <w:t>esti</w:t>
      </w:r>
      <w:proofErr w:type="spellEnd"/>
      <w:r w:rsidRPr="24733744" w:rsidR="06160229">
        <w:rPr>
          <w:vertAlign w:val="baseline"/>
        </w:rPr>
        <w:t xml:space="preserve">.ee’ every day. </w:t>
      </w:r>
      <w:r w:rsidRPr="24733744" w:rsidR="3967DFEA">
        <w:rPr>
          <w:vertAlign w:val="baseline"/>
        </w:rPr>
        <w:t xml:space="preserve">This type of dependance on the internet for basic government services left an opportunity for attackers to </w:t>
      </w:r>
      <w:r w:rsidRPr="24733744" w:rsidR="45852D27">
        <w:rPr>
          <w:vertAlign w:val="baseline"/>
        </w:rPr>
        <w:t xml:space="preserve">try and </w:t>
      </w:r>
      <w:r w:rsidRPr="24733744" w:rsidR="3967DFEA">
        <w:rPr>
          <w:vertAlign w:val="baseline"/>
        </w:rPr>
        <w:t>exploit</w:t>
      </w:r>
      <w:r w:rsidRPr="24733744" w:rsidR="52543BC0">
        <w:rPr>
          <w:vertAlign w:val="baseline"/>
        </w:rPr>
        <w:t xml:space="preserve">. </w:t>
      </w:r>
      <w:r w:rsidRPr="24733744" w:rsidR="3557A768">
        <w:rPr>
          <w:vertAlign w:val="baseline"/>
        </w:rPr>
        <w:t xml:space="preserve">What started as simple instructions on </w:t>
      </w:r>
      <w:r w:rsidRPr="24733744" w:rsidR="0C5EDBB6">
        <w:rPr>
          <w:vertAlign w:val="baseline"/>
        </w:rPr>
        <w:t xml:space="preserve">Russian </w:t>
      </w:r>
      <w:r w:rsidRPr="24733744" w:rsidR="3557A768">
        <w:rPr>
          <w:vertAlign w:val="baseline"/>
        </w:rPr>
        <w:t>internet for</w:t>
      </w:r>
      <w:r w:rsidRPr="24733744" w:rsidR="00C5FBFB">
        <w:rPr>
          <w:vertAlign w:val="baseline"/>
        </w:rPr>
        <w:t>u</w:t>
      </w:r>
      <w:r w:rsidRPr="24733744" w:rsidR="3557A768">
        <w:rPr>
          <w:vertAlign w:val="baseline"/>
        </w:rPr>
        <w:t xml:space="preserve">ms to perform ping commands from </w:t>
      </w:r>
      <w:r w:rsidRPr="24733744" w:rsidR="0DFAAC17">
        <w:rPr>
          <w:vertAlign w:val="baseline"/>
        </w:rPr>
        <w:t>W</w:t>
      </w:r>
      <w:r w:rsidRPr="24733744" w:rsidR="3557A768">
        <w:rPr>
          <w:vertAlign w:val="baseline"/>
        </w:rPr>
        <w:t xml:space="preserve">indows </w:t>
      </w:r>
      <w:r w:rsidRPr="24733744" w:rsidR="6662915C">
        <w:rPr>
          <w:vertAlign w:val="baseline"/>
        </w:rPr>
        <w:t>terminal</w:t>
      </w:r>
      <w:r w:rsidRPr="24733744" w:rsidR="3557A768">
        <w:rPr>
          <w:vertAlign w:val="baseline"/>
        </w:rPr>
        <w:t>, later turned to coordinated botnets that used more than 85,000</w:t>
      </w:r>
      <w:r w:rsidRPr="24733744" w:rsidR="2EE865E4">
        <w:rPr>
          <w:vertAlign w:val="baseline"/>
        </w:rPr>
        <w:t xml:space="preserve"> hijacked</w:t>
      </w:r>
      <w:r w:rsidRPr="24733744" w:rsidR="3557A768">
        <w:rPr>
          <w:vertAlign w:val="baseline"/>
        </w:rPr>
        <w:t xml:space="preserve"> computers to deny service to the Estonian data exchange.</w:t>
      </w:r>
    </w:p>
    <w:p w:rsidR="24733744" w:rsidP="24733744" w:rsidRDefault="24733744" w14:paraId="4954CF2D" w14:textId="15F05A8F">
      <w:pPr>
        <w:pStyle w:val="Normal"/>
        <w:rPr>
          <w:vertAlign w:val="baseline"/>
        </w:rPr>
      </w:pPr>
    </w:p>
    <w:p w:rsidR="410A8693" w:rsidP="24733744" w:rsidRDefault="410A8693" w14:paraId="70E72B56" w14:textId="35C157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Pr="24733744" w:rsidR="410A8693">
        <w:rPr>
          <w:vertAlign w:val="baseline"/>
        </w:rPr>
        <w:t xml:space="preserve">The human factors that </w:t>
      </w:r>
      <w:r w:rsidRPr="24733744" w:rsidR="782D621B">
        <w:rPr>
          <w:vertAlign w:val="baseline"/>
        </w:rPr>
        <w:t>led</w:t>
      </w:r>
      <w:r w:rsidRPr="24733744" w:rsidR="39FE75F2">
        <w:rPr>
          <w:vertAlign w:val="baseline"/>
        </w:rPr>
        <w:t xml:space="preserve"> to the </w:t>
      </w:r>
      <w:r w:rsidRPr="24733744" w:rsidR="74D1A86E">
        <w:rPr>
          <w:vertAlign w:val="baseline"/>
        </w:rPr>
        <w:t xml:space="preserve">Estonian </w:t>
      </w:r>
      <w:r w:rsidRPr="24733744" w:rsidR="39FE75F2">
        <w:rPr>
          <w:vertAlign w:val="baseline"/>
        </w:rPr>
        <w:t xml:space="preserve">cyber incident was the abrupt removal of a World War 2 statue </w:t>
      </w:r>
      <w:r w:rsidRPr="24733744" w:rsidR="45D45A7A">
        <w:rPr>
          <w:vertAlign w:val="baseline"/>
        </w:rPr>
        <w:t>from the town square of</w:t>
      </w:r>
      <w:r w:rsidRPr="24733744" w:rsidR="422116C9">
        <w:rPr>
          <w:vertAlign w:val="baseline"/>
        </w:rPr>
        <w:t xml:space="preserve"> Tallinn. It served as a memorial to the victory over the Nazi army</w:t>
      </w:r>
      <w:r w:rsidRPr="24733744" w:rsidR="037C3198">
        <w:rPr>
          <w:vertAlign w:val="baseline"/>
        </w:rPr>
        <w:t xml:space="preserve">, and when in </w:t>
      </w:r>
      <w:r w:rsidRPr="24733744" w:rsidR="12FF93FD">
        <w:rPr>
          <w:vertAlign w:val="baseline"/>
        </w:rPr>
        <w:t xml:space="preserve">April </w:t>
      </w:r>
      <w:r w:rsidRPr="24733744" w:rsidR="037C3198">
        <w:rPr>
          <w:vertAlign w:val="baseline"/>
        </w:rPr>
        <w:t xml:space="preserve">of 2007 Estonia announced they would be removing all war monuments, over 1,000 people protested at the </w:t>
      </w:r>
      <w:r w:rsidRPr="24733744" w:rsidR="28434399">
        <w:rPr>
          <w:vertAlign w:val="baseline"/>
        </w:rPr>
        <w:t>statue's</w:t>
      </w:r>
      <w:r w:rsidRPr="24733744" w:rsidR="037C3198">
        <w:rPr>
          <w:vertAlign w:val="baseline"/>
        </w:rPr>
        <w:t xml:space="preserve"> location.</w:t>
      </w:r>
      <w:r w:rsidRPr="24733744" w:rsidR="33AD2164">
        <w:rPr>
          <w:vertAlign w:val="baseline"/>
        </w:rPr>
        <w:t xml:space="preserve"> What started out </w:t>
      </w:r>
      <w:r w:rsidRPr="24733744" w:rsidR="15B5C99A">
        <w:rPr>
          <w:vertAlign w:val="baseline"/>
        </w:rPr>
        <w:t>peaceful</w:t>
      </w:r>
      <w:r w:rsidRPr="24733744" w:rsidR="33AD2164">
        <w:rPr>
          <w:vertAlign w:val="baseline"/>
        </w:rPr>
        <w:t xml:space="preserve"> turned into violent riots and caused the city over $4.5 million dollars in </w:t>
      </w:r>
      <w:r w:rsidRPr="24733744" w:rsidR="683B0F6A">
        <w:rPr>
          <w:vertAlign w:val="baseline"/>
        </w:rPr>
        <w:t>damage</w:t>
      </w:r>
      <w:r w:rsidRPr="24733744" w:rsidR="33AD2164">
        <w:rPr>
          <w:vertAlign w:val="baseline"/>
        </w:rPr>
        <w:t>.</w:t>
      </w:r>
      <w:r w:rsidRPr="24733744" w:rsidR="33AD2164">
        <w:rPr>
          <w:vertAlign w:val="superscript"/>
        </w:rPr>
        <w:t xml:space="preserve">2 </w:t>
      </w:r>
      <w:r w:rsidRPr="24733744" w:rsidR="33AD2164">
        <w:rPr>
          <w:vertAlign w:val="baseline"/>
        </w:rPr>
        <w:t xml:space="preserve">This outcome led the Estonian government to make the decision to remove the statue abruptly </w:t>
      </w:r>
      <w:r w:rsidRPr="24733744" w:rsidR="5C7646E6">
        <w:rPr>
          <w:vertAlign w:val="baseline"/>
        </w:rPr>
        <w:t>during the night of April 27th</w:t>
      </w:r>
      <w:r w:rsidRPr="24733744" w:rsidR="33AD2164">
        <w:rPr>
          <w:vertAlign w:val="baseline"/>
        </w:rPr>
        <w:t>, whe</w:t>
      </w:r>
      <w:r w:rsidRPr="24733744" w:rsidR="545AAECB">
        <w:rPr>
          <w:vertAlign w:val="baseline"/>
        </w:rPr>
        <w:t>n no one was expec</w:t>
      </w:r>
      <w:r w:rsidRPr="24733744" w:rsidR="358F7145">
        <w:rPr>
          <w:vertAlign w:val="baseline"/>
        </w:rPr>
        <w:t>ted it. T</w:t>
      </w:r>
      <w:r w:rsidRPr="24733744" w:rsidR="0AC2E6BA">
        <w:rPr>
          <w:vertAlign w:val="baseline"/>
        </w:rPr>
        <w:t xml:space="preserve">he decision only </w:t>
      </w:r>
      <w:r w:rsidRPr="24733744" w:rsidR="358F7145">
        <w:rPr>
          <w:vertAlign w:val="baseline"/>
        </w:rPr>
        <w:t>made matters worse as the riots in the streets then turned to riots in cyber space</w:t>
      </w:r>
      <w:r w:rsidRPr="24733744" w:rsidR="5710E468">
        <w:rPr>
          <w:vertAlign w:val="baseline"/>
        </w:rPr>
        <w:t xml:space="preserve">, where for the next 3 weeks the Estonian public service sectors would be severely affected by </w:t>
      </w:r>
      <w:r w:rsidRPr="24733744" w:rsidR="5710E468">
        <w:rPr>
          <w:vertAlign w:val="baseline"/>
        </w:rPr>
        <w:t>distributed</w:t>
      </w:r>
      <w:r w:rsidRPr="24733744" w:rsidR="5710E468">
        <w:rPr>
          <w:vertAlign w:val="baseline"/>
        </w:rPr>
        <w:t xml:space="preserve"> denial of service attacks.</w:t>
      </w:r>
    </w:p>
    <w:p w:rsidR="24733744" w:rsidP="24733744" w:rsidRDefault="24733744" w14:paraId="578E23A4" w14:textId="474963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</w:p>
    <w:p w:rsidR="50AA4E04" w:rsidP="24733744" w:rsidRDefault="50AA4E04" w14:paraId="47959580" w14:textId="56C0AF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Pr="24733744" w:rsidR="50AA4E04">
        <w:rPr>
          <w:vertAlign w:val="baseline"/>
        </w:rPr>
        <w:t xml:space="preserve">The business decisions that led to this were </w:t>
      </w:r>
      <w:r w:rsidRPr="24733744" w:rsidR="0D7501C7">
        <w:rPr>
          <w:vertAlign w:val="baseline"/>
        </w:rPr>
        <w:t xml:space="preserve">those that led to the </w:t>
      </w:r>
      <w:proofErr w:type="gramStart"/>
      <w:r w:rsidRPr="24733744" w:rsidR="0D7501C7">
        <w:rPr>
          <w:vertAlign w:val="baseline"/>
        </w:rPr>
        <w:t>overwhelming dependance</w:t>
      </w:r>
      <w:proofErr w:type="gramEnd"/>
      <w:r w:rsidRPr="24733744" w:rsidR="0D7501C7">
        <w:rPr>
          <w:vertAlign w:val="baseline"/>
        </w:rPr>
        <w:t xml:space="preserve"> on the internet for basic government services. While we </w:t>
      </w:r>
      <w:r w:rsidRPr="24733744" w:rsidR="428721EF">
        <w:rPr>
          <w:vertAlign w:val="baseline"/>
        </w:rPr>
        <w:t>cannot</w:t>
      </w:r>
      <w:r w:rsidRPr="24733744" w:rsidR="0D7501C7">
        <w:rPr>
          <w:vertAlign w:val="baseline"/>
        </w:rPr>
        <w:t xml:space="preserve"> blame them for trying to provide the best for </w:t>
      </w:r>
      <w:r w:rsidRPr="24733744" w:rsidR="400262D9">
        <w:rPr>
          <w:vertAlign w:val="baseline"/>
        </w:rPr>
        <w:t>their</w:t>
      </w:r>
      <w:r w:rsidRPr="24733744" w:rsidR="0D7501C7">
        <w:rPr>
          <w:vertAlign w:val="baseline"/>
        </w:rPr>
        <w:t xml:space="preserve"> citizens for the least amount of money, we can criticize them for not having had the proper infrastructure in place to deal</w:t>
      </w:r>
      <w:r w:rsidRPr="24733744" w:rsidR="3A6B89D4">
        <w:rPr>
          <w:vertAlign w:val="baseline"/>
        </w:rPr>
        <w:t xml:space="preserve"> with this type of attack. It is unacceptable to run </w:t>
      </w:r>
      <w:r w:rsidRPr="24733744" w:rsidR="75EC844C">
        <w:rPr>
          <w:vertAlign w:val="baseline"/>
        </w:rPr>
        <w:t>most of</w:t>
      </w:r>
      <w:r w:rsidRPr="24733744" w:rsidR="3A6B89D4">
        <w:rPr>
          <w:vertAlign w:val="baseline"/>
        </w:rPr>
        <w:t xml:space="preserve"> your </w:t>
      </w:r>
      <w:r w:rsidRPr="24733744" w:rsidR="3BEC7AC6">
        <w:rPr>
          <w:vertAlign w:val="baseline"/>
        </w:rPr>
        <w:t>country's</w:t>
      </w:r>
      <w:r w:rsidRPr="24733744" w:rsidR="3A6B89D4">
        <w:rPr>
          <w:vertAlign w:val="baseline"/>
        </w:rPr>
        <w:t xml:space="preserve"> public works </w:t>
      </w:r>
      <w:r w:rsidRPr="24733744" w:rsidR="56C62540">
        <w:rPr>
          <w:vertAlign w:val="baseline"/>
        </w:rPr>
        <w:t xml:space="preserve">online while never </w:t>
      </w:r>
      <w:r w:rsidRPr="24733744" w:rsidR="56C62540">
        <w:rPr>
          <w:vertAlign w:val="baseline"/>
        </w:rPr>
        <w:t>anticipating</w:t>
      </w:r>
      <w:r w:rsidRPr="24733744" w:rsidR="56C62540">
        <w:rPr>
          <w:vertAlign w:val="baseline"/>
        </w:rPr>
        <w:t xml:space="preserve"> cyber-attacks in the future. Any investment in security infrastructure preattack would have saved them more </w:t>
      </w:r>
      <w:r w:rsidRPr="24733744" w:rsidR="1C74320A">
        <w:rPr>
          <w:vertAlign w:val="baseline"/>
        </w:rPr>
        <w:t xml:space="preserve">than what it cost on the </w:t>
      </w:r>
      <w:r w:rsidRPr="24733744" w:rsidR="56C62540">
        <w:rPr>
          <w:vertAlign w:val="baseline"/>
        </w:rPr>
        <w:t>backside</w:t>
      </w:r>
      <w:r w:rsidRPr="24733744" w:rsidR="6627D051">
        <w:rPr>
          <w:vertAlign w:val="baseline"/>
        </w:rPr>
        <w:t xml:space="preserve"> of the attack</w:t>
      </w:r>
      <w:r w:rsidRPr="24733744" w:rsidR="56C62540">
        <w:rPr>
          <w:vertAlign w:val="baseline"/>
        </w:rPr>
        <w:t xml:space="preserve">. </w:t>
      </w:r>
    </w:p>
    <w:p w:rsidR="24733744" w:rsidP="24733744" w:rsidRDefault="24733744" w14:paraId="08DCB9BE" w14:textId="5C814C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</w:p>
    <w:p w:rsidR="6EF977DA" w:rsidP="24733744" w:rsidRDefault="6EF977DA" w14:paraId="54114AE0" w14:textId="3637FE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Pr="24733744" w:rsidR="6EF977DA">
        <w:rPr>
          <w:vertAlign w:val="baseline"/>
        </w:rPr>
        <w:t xml:space="preserve">I believe the most significant factor at play here was the human factors. To cause a problem at this scale there had to be a catalyst to unite a group of people to carry out the </w:t>
      </w:r>
      <w:r w:rsidRPr="24733744" w:rsidR="6EF977DA">
        <w:rPr>
          <w:vertAlign w:val="baseline"/>
        </w:rPr>
        <w:t>initial</w:t>
      </w:r>
      <w:r w:rsidRPr="24733744" w:rsidR="6EF977DA">
        <w:rPr>
          <w:vertAlign w:val="baseline"/>
        </w:rPr>
        <w:t xml:space="preserve"> cyber riot, and removing the statue was the spark to that flame. The Estonian governm</w:t>
      </w:r>
      <w:r w:rsidRPr="24733744" w:rsidR="0955D856">
        <w:rPr>
          <w:vertAlign w:val="baseline"/>
        </w:rPr>
        <w:t>ent should have learned their lesson from the set of physical riots that cost them $4.5 million in damages and left the statue</w:t>
      </w:r>
      <w:r w:rsidRPr="24733744" w:rsidR="2DAC9626">
        <w:rPr>
          <w:vertAlign w:val="baseline"/>
        </w:rPr>
        <w:t xml:space="preserve"> in place. </w:t>
      </w:r>
      <w:r w:rsidRPr="24733744" w:rsidR="18C3D143">
        <w:rPr>
          <w:vertAlign w:val="baseline"/>
        </w:rPr>
        <w:t>To not think there would be repercussions by trying to remove the statue in secret is absurd. The human factor of the government underestimating its population's technical capability is not to b</w:t>
      </w:r>
      <w:r w:rsidRPr="24733744" w:rsidR="5C581FEA">
        <w:rPr>
          <w:vertAlign w:val="baseline"/>
        </w:rPr>
        <w:t xml:space="preserve">e overlooked here either. This is a significant case study because it shows for the first time that riots in physical </w:t>
      </w:r>
      <w:r w:rsidRPr="24733744" w:rsidR="1DB33AB9">
        <w:rPr>
          <w:vertAlign w:val="baseline"/>
        </w:rPr>
        <w:t>space</w:t>
      </w:r>
      <w:r w:rsidRPr="24733744" w:rsidR="5C581FEA">
        <w:rPr>
          <w:vertAlign w:val="baseline"/>
        </w:rPr>
        <w:t xml:space="preserve"> can transfer to </w:t>
      </w:r>
      <w:proofErr w:type="gramStart"/>
      <w:r w:rsidRPr="24733744" w:rsidR="5C581FEA">
        <w:rPr>
          <w:vertAlign w:val="baseline"/>
        </w:rPr>
        <w:t>the digital</w:t>
      </w:r>
      <w:proofErr w:type="gramEnd"/>
      <w:r w:rsidRPr="24733744" w:rsidR="5C581FEA">
        <w:rPr>
          <w:vertAlign w:val="baseline"/>
        </w:rPr>
        <w:t xml:space="preserve"> space as well.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27698"/>
    <w:rsid w:val="00C5FBFB"/>
    <w:rsid w:val="02B46CA0"/>
    <w:rsid w:val="02DB9A6A"/>
    <w:rsid w:val="037C3198"/>
    <w:rsid w:val="03A579B0"/>
    <w:rsid w:val="03F95AFE"/>
    <w:rsid w:val="05EF9A32"/>
    <w:rsid w:val="06160229"/>
    <w:rsid w:val="09273AF4"/>
    <w:rsid w:val="092B9BAA"/>
    <w:rsid w:val="0955D856"/>
    <w:rsid w:val="0AC2E6BA"/>
    <w:rsid w:val="0C5EDBB6"/>
    <w:rsid w:val="0CF29195"/>
    <w:rsid w:val="0D7501C7"/>
    <w:rsid w:val="0DFAAC17"/>
    <w:rsid w:val="11E9CEB6"/>
    <w:rsid w:val="12CE1D3A"/>
    <w:rsid w:val="12FF93FD"/>
    <w:rsid w:val="15295CFE"/>
    <w:rsid w:val="15B5C99A"/>
    <w:rsid w:val="1605BDFC"/>
    <w:rsid w:val="1624B9E6"/>
    <w:rsid w:val="16C52D5F"/>
    <w:rsid w:val="178CC6B6"/>
    <w:rsid w:val="18416111"/>
    <w:rsid w:val="18C3D143"/>
    <w:rsid w:val="19615041"/>
    <w:rsid w:val="1C74320A"/>
    <w:rsid w:val="1C74FF80"/>
    <w:rsid w:val="1D3671B9"/>
    <w:rsid w:val="1DB33AB9"/>
    <w:rsid w:val="206E127B"/>
    <w:rsid w:val="20A27698"/>
    <w:rsid w:val="23A5B33D"/>
    <w:rsid w:val="23C33C50"/>
    <w:rsid w:val="24733744"/>
    <w:rsid w:val="2541839E"/>
    <w:rsid w:val="26DD53FF"/>
    <w:rsid w:val="27398898"/>
    <w:rsid w:val="27AAD806"/>
    <w:rsid w:val="28434399"/>
    <w:rsid w:val="2DAC9626"/>
    <w:rsid w:val="2EE865E4"/>
    <w:rsid w:val="2EF0536A"/>
    <w:rsid w:val="33AD2164"/>
    <w:rsid w:val="3557A768"/>
    <w:rsid w:val="358F7145"/>
    <w:rsid w:val="3893A8E0"/>
    <w:rsid w:val="3967DFEA"/>
    <w:rsid w:val="39FE75F2"/>
    <w:rsid w:val="3A6B89D4"/>
    <w:rsid w:val="3BEC7AC6"/>
    <w:rsid w:val="3C9F80AC"/>
    <w:rsid w:val="3CB4AB8F"/>
    <w:rsid w:val="3D6AA6D3"/>
    <w:rsid w:val="400262D9"/>
    <w:rsid w:val="410A8693"/>
    <w:rsid w:val="4172F1CF"/>
    <w:rsid w:val="422116C9"/>
    <w:rsid w:val="428721EF"/>
    <w:rsid w:val="43E95CC6"/>
    <w:rsid w:val="4530E062"/>
    <w:rsid w:val="45852D27"/>
    <w:rsid w:val="45D45A7A"/>
    <w:rsid w:val="4987F410"/>
    <w:rsid w:val="4A589E4A"/>
    <w:rsid w:val="4BCBD1DF"/>
    <w:rsid w:val="4D80CA9D"/>
    <w:rsid w:val="4F20FBB4"/>
    <w:rsid w:val="50AA4E04"/>
    <w:rsid w:val="52543BC0"/>
    <w:rsid w:val="545AAECB"/>
    <w:rsid w:val="56C62540"/>
    <w:rsid w:val="5710E468"/>
    <w:rsid w:val="581FD08C"/>
    <w:rsid w:val="5AFA80F2"/>
    <w:rsid w:val="5B1EBD08"/>
    <w:rsid w:val="5C581FEA"/>
    <w:rsid w:val="5C7646E6"/>
    <w:rsid w:val="6011BA14"/>
    <w:rsid w:val="60186E93"/>
    <w:rsid w:val="60BAA0B6"/>
    <w:rsid w:val="61A929BF"/>
    <w:rsid w:val="6281C17F"/>
    <w:rsid w:val="641D91E0"/>
    <w:rsid w:val="6627D051"/>
    <w:rsid w:val="6662915C"/>
    <w:rsid w:val="683B0F6A"/>
    <w:rsid w:val="6894A366"/>
    <w:rsid w:val="6B546CBB"/>
    <w:rsid w:val="6C0F7B68"/>
    <w:rsid w:val="6C28A3C5"/>
    <w:rsid w:val="6CE59B5B"/>
    <w:rsid w:val="6EF977DA"/>
    <w:rsid w:val="6F9BD0F8"/>
    <w:rsid w:val="70124251"/>
    <w:rsid w:val="71027874"/>
    <w:rsid w:val="740B18DE"/>
    <w:rsid w:val="74D1A86E"/>
    <w:rsid w:val="74DDC5EE"/>
    <w:rsid w:val="757F38CA"/>
    <w:rsid w:val="75EC844C"/>
    <w:rsid w:val="782D621B"/>
    <w:rsid w:val="7A4A0946"/>
    <w:rsid w:val="7AACE78A"/>
    <w:rsid w:val="7DE0FB7C"/>
    <w:rsid w:val="7EB5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7698"/>
  <w15:chartTrackingRefBased/>
  <w15:docId w15:val="{03C3C784-7224-42D9-AE48-686AC9B8CD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2022-01-20T13:06:54.8230003Z</dcterms:created>
  <dcterms:modified xsi:type="dcterms:W3CDTF">2022-01-20T13:45:32.1402546Z</dcterms:modified>
  <dc:creator>Cabral, Justin J.</dc:creator>
  <lastModifiedBy>Cabral, Justin J.</lastModifiedBy>
</coreProperties>
</file>