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593EEC" w14:paraId="2C078E63" wp14:textId="214A8079">
      <w:pPr>
        <w:jc w:val="center"/>
      </w:pPr>
      <w:bookmarkStart w:name="_GoBack" w:id="0"/>
      <w:bookmarkEnd w:id="0"/>
      <w:r w:rsidRPr="25593EEC" w:rsidR="188F4071">
        <w:rPr>
          <w:b w:val="1"/>
          <w:bCs w:val="1"/>
        </w:rPr>
        <w:t>Class Notes</w:t>
      </w:r>
    </w:p>
    <w:p w:rsidR="188F4071" w:rsidP="25593EEC" w:rsidRDefault="188F4071" w14:paraId="0FB55AE8" w14:textId="03608201">
      <w:pPr>
        <w:pStyle w:val="Normal"/>
        <w:jc w:val="center"/>
        <w:rPr>
          <w:b w:val="1"/>
          <w:bCs w:val="1"/>
        </w:rPr>
      </w:pPr>
      <w:r w:rsidRPr="25593EEC" w:rsidR="188F4071">
        <w:rPr>
          <w:b w:val="1"/>
          <w:bCs w:val="1"/>
        </w:rPr>
        <w:t>August 26</w:t>
      </w:r>
      <w:r w:rsidRPr="25593EEC" w:rsidR="188F4071">
        <w:rPr>
          <w:b w:val="1"/>
          <w:bCs w:val="1"/>
          <w:vertAlign w:val="superscript"/>
        </w:rPr>
        <w:t>th</w:t>
      </w:r>
      <w:r w:rsidRPr="25593EEC" w:rsidR="188F4071">
        <w:rPr>
          <w:b w:val="1"/>
          <w:bCs w:val="1"/>
        </w:rPr>
        <w:t>, 2021</w:t>
      </w:r>
    </w:p>
    <w:p w:rsidR="25593EEC" w:rsidP="25593EEC" w:rsidRDefault="25593EEC" w14:paraId="08D89C9E" w14:textId="720E724E">
      <w:pPr>
        <w:pStyle w:val="Normal"/>
        <w:jc w:val="center"/>
        <w:rPr>
          <w:b w:val="1"/>
          <w:bCs w:val="1"/>
        </w:rPr>
      </w:pPr>
    </w:p>
    <w:p w:rsidR="25593EEC" w:rsidP="5023FA96" w:rsidRDefault="25593EEC" w14:paraId="706C8500" w14:textId="66F8F7A7">
      <w:pPr>
        <w:pStyle w:val="Normal"/>
        <w:jc w:val="left"/>
        <w:rPr>
          <w:b w:val="0"/>
          <w:bCs w:val="0"/>
        </w:rPr>
      </w:pPr>
      <w:r w:rsidRPr="5023FA96" w:rsidR="311556E1">
        <w:rPr>
          <w:b w:val="1"/>
          <w:bCs w:val="1"/>
        </w:rPr>
        <w:t>2FA</w:t>
      </w:r>
      <w:r w:rsidR="42B70C54">
        <w:rPr>
          <w:b w:val="0"/>
          <w:bCs w:val="0"/>
        </w:rPr>
        <w:t xml:space="preserve">: </w:t>
      </w:r>
      <w:r w:rsidR="311556E1">
        <w:rPr>
          <w:b w:val="0"/>
          <w:bCs w:val="0"/>
        </w:rPr>
        <w:t xml:space="preserve"> Using two factors of </w:t>
      </w:r>
      <w:r w:rsidR="6AFC2085">
        <w:rPr>
          <w:b w:val="0"/>
          <w:bCs w:val="0"/>
        </w:rPr>
        <w:t>authorization</w:t>
      </w:r>
      <w:r w:rsidR="311556E1">
        <w:rPr>
          <w:b w:val="0"/>
          <w:bCs w:val="0"/>
        </w:rPr>
        <w:t xml:space="preserve"> to authenticate something (Password &amp; SMS)</w:t>
      </w:r>
    </w:p>
    <w:p w:rsidR="760E451F" w:rsidP="5023FA96" w:rsidRDefault="760E451F" w14:paraId="23E91A10" w14:textId="07A12A3C">
      <w:pPr>
        <w:pStyle w:val="Normal"/>
        <w:jc w:val="left"/>
        <w:rPr>
          <w:b w:val="0"/>
          <w:bCs w:val="0"/>
        </w:rPr>
      </w:pPr>
      <w:r w:rsidRPr="5023FA96" w:rsidR="760E451F">
        <w:rPr>
          <w:b w:val="1"/>
          <w:bCs w:val="1"/>
        </w:rPr>
        <w:t>S</w:t>
      </w:r>
      <w:r w:rsidRPr="5023FA96" w:rsidR="760E451F">
        <w:rPr>
          <w:b w:val="1"/>
          <w:bCs w:val="1"/>
        </w:rPr>
        <w:t xml:space="preserve">ocial </w:t>
      </w:r>
      <w:r w:rsidRPr="5023FA96" w:rsidR="760E451F">
        <w:rPr>
          <w:b w:val="1"/>
          <w:bCs w:val="1"/>
        </w:rPr>
        <w:t>Engineering</w:t>
      </w:r>
      <w:r w:rsidR="760E451F">
        <w:rPr>
          <w:b w:val="0"/>
          <w:bCs w:val="0"/>
        </w:rPr>
        <w:t xml:space="preserve"> – Using a human as the weakest link in a</w:t>
      </w:r>
      <w:r w:rsidR="227D16AD">
        <w:rPr>
          <w:b w:val="0"/>
          <w:bCs w:val="0"/>
        </w:rPr>
        <w:t xml:space="preserve"> cybersecurity attack</w:t>
      </w:r>
    </w:p>
    <w:p w:rsidR="227D16AD" w:rsidP="5023FA96" w:rsidRDefault="227D16AD" w14:paraId="7D36BA1D" w14:textId="627C0FFF">
      <w:pPr>
        <w:pStyle w:val="Normal"/>
        <w:jc w:val="left"/>
        <w:rPr>
          <w:b w:val="0"/>
          <w:bCs w:val="0"/>
        </w:rPr>
      </w:pPr>
      <w:r w:rsidRPr="5023FA96" w:rsidR="227D16AD">
        <w:rPr>
          <w:b w:val="1"/>
          <w:bCs w:val="1"/>
        </w:rPr>
        <w:t>SIM-Swapping</w:t>
      </w:r>
      <w:r w:rsidR="227D16AD">
        <w:rPr>
          <w:b w:val="0"/>
          <w:bCs w:val="0"/>
        </w:rPr>
        <w:t xml:space="preserve"> – When someone uses </w:t>
      </w:r>
      <w:r w:rsidR="40B849B7">
        <w:rPr>
          <w:b w:val="0"/>
          <w:bCs w:val="0"/>
        </w:rPr>
        <w:t>a new SIM card to override</w:t>
      </w:r>
      <w:r w:rsidR="561A8C00">
        <w:rPr>
          <w:b w:val="0"/>
          <w:bCs w:val="0"/>
        </w:rPr>
        <w:t xml:space="preserve"> another person SIM card in order to pretend to be them. </w:t>
      </w:r>
    </w:p>
    <w:p w:rsidR="5D0116D2" w:rsidP="5023FA96" w:rsidRDefault="5D0116D2" w14:paraId="3661A8C9" w14:textId="39D4A353">
      <w:pPr>
        <w:pStyle w:val="Normal"/>
        <w:jc w:val="left"/>
        <w:rPr>
          <w:b w:val="0"/>
          <w:bCs w:val="0"/>
        </w:rPr>
      </w:pPr>
      <w:r w:rsidRPr="5023FA96" w:rsidR="5D0116D2">
        <w:rPr>
          <w:b w:val="1"/>
          <w:bCs w:val="1"/>
        </w:rPr>
        <w:t>Rubber Hose Attack</w:t>
      </w:r>
      <w:r w:rsidR="5D0116D2">
        <w:rPr>
          <w:b w:val="0"/>
          <w:bCs w:val="0"/>
        </w:rPr>
        <w:t xml:space="preserve"> – When you physically beat someone with a rubber hose and get</w:t>
      </w:r>
      <w:r w:rsidR="3F063AAA">
        <w:rPr>
          <w:b w:val="0"/>
          <w:bCs w:val="0"/>
        </w:rPr>
        <w:t xml:space="preserve"> password data form them</w:t>
      </w:r>
    </w:p>
    <w:p w:rsidR="394362E8" w:rsidP="5023FA96" w:rsidRDefault="394362E8" w14:paraId="58AC7437" w14:textId="1DA156AF">
      <w:pPr>
        <w:pStyle w:val="Normal"/>
        <w:jc w:val="left"/>
        <w:rPr>
          <w:b w:val="0"/>
          <w:bCs w:val="0"/>
        </w:rPr>
      </w:pPr>
      <w:r w:rsidRPr="5023FA96" w:rsidR="394362E8">
        <w:rPr>
          <w:b w:val="1"/>
          <w:bCs w:val="1"/>
        </w:rPr>
        <w:t>Vulnerability Disclosure</w:t>
      </w:r>
      <w:r w:rsidR="394362E8">
        <w:rPr>
          <w:b w:val="0"/>
          <w:bCs w:val="0"/>
        </w:rPr>
        <w:t xml:space="preserve"> – Letting a company, or organization know of a vulnerability behind closed doors instead of in public </w:t>
      </w:r>
      <w:r w:rsidR="394362E8">
        <w:rPr>
          <w:b w:val="0"/>
          <w:bCs w:val="0"/>
        </w:rPr>
        <w:t>to</w:t>
      </w:r>
      <w:r w:rsidR="394362E8">
        <w:rPr>
          <w:b w:val="0"/>
          <w:bCs w:val="0"/>
        </w:rPr>
        <w:t xml:space="preserve"> </w:t>
      </w:r>
      <w:r w:rsidR="394362E8">
        <w:rPr>
          <w:b w:val="0"/>
          <w:bCs w:val="0"/>
        </w:rPr>
        <w:t>maintain</w:t>
      </w:r>
      <w:r w:rsidR="394362E8">
        <w:rPr>
          <w:b w:val="0"/>
          <w:bCs w:val="0"/>
        </w:rPr>
        <w:t xml:space="preserve"> security.</w:t>
      </w:r>
    </w:p>
    <w:p w:rsidR="2CF17C49" w:rsidP="5023FA96" w:rsidRDefault="2CF17C49" w14:paraId="00D1C51E" w14:textId="6D761B83">
      <w:pPr>
        <w:pStyle w:val="Normal"/>
        <w:jc w:val="left"/>
        <w:rPr>
          <w:b w:val="0"/>
          <w:bCs w:val="0"/>
        </w:rPr>
      </w:pPr>
      <w:r w:rsidRPr="5023FA96" w:rsidR="2CF17C49">
        <w:rPr>
          <w:b w:val="1"/>
          <w:bCs w:val="1"/>
        </w:rPr>
        <w:t xml:space="preserve">Bug </w:t>
      </w:r>
      <w:r w:rsidRPr="5023FA96" w:rsidR="2CF17C49">
        <w:rPr>
          <w:b w:val="1"/>
          <w:bCs w:val="1"/>
        </w:rPr>
        <w:t>Bounties</w:t>
      </w:r>
      <w:r w:rsidR="2CF17C49">
        <w:rPr>
          <w:b w:val="0"/>
          <w:bCs w:val="0"/>
        </w:rPr>
        <w:t xml:space="preserve"> – Where </w:t>
      </w:r>
      <w:r w:rsidR="2CF17C49">
        <w:rPr>
          <w:b w:val="0"/>
          <w:bCs w:val="0"/>
        </w:rPr>
        <w:t>companies</w:t>
      </w:r>
      <w:r w:rsidR="2CF17C49">
        <w:rPr>
          <w:b w:val="0"/>
          <w:bCs w:val="0"/>
        </w:rPr>
        <w:t xml:space="preserve"> pay people to find bugs in software that they need to fix.</w:t>
      </w:r>
    </w:p>
    <w:p w:rsidR="5023FA96" w:rsidP="5023FA96" w:rsidRDefault="5023FA96" w14:paraId="4052160E" w14:textId="7C6944FE">
      <w:pPr>
        <w:pStyle w:val="Normal"/>
        <w:jc w:val="left"/>
        <w:rPr>
          <w:b w:val="0"/>
          <w:bCs w:val="0"/>
        </w:rPr>
      </w:pPr>
    </w:p>
    <w:p w:rsidR="5023FA96" w:rsidP="5023FA96" w:rsidRDefault="5023FA96" w14:paraId="00F322A5" w14:textId="36B64375">
      <w:pPr>
        <w:pStyle w:val="Normal"/>
        <w:jc w:val="left"/>
        <w:rPr>
          <w:b w:val="0"/>
          <w:bCs w:val="0"/>
        </w:rPr>
      </w:pPr>
    </w:p>
    <w:p w:rsidR="61721900" w:rsidP="5023FA96" w:rsidRDefault="61721900" w14:paraId="2C5140AC" w14:textId="3DFB1A2D">
      <w:pPr>
        <w:pStyle w:val="Normal"/>
        <w:jc w:val="center"/>
        <w:rPr>
          <w:b w:val="0"/>
          <w:bCs w:val="0"/>
        </w:rPr>
      </w:pPr>
      <w:r w:rsidRPr="5023FA96" w:rsidR="61721900">
        <w:rPr>
          <w:b w:val="1"/>
          <w:bCs w:val="1"/>
        </w:rPr>
        <w:t>Ethics and Legal Issues in Computer Security</w:t>
      </w:r>
    </w:p>
    <w:p w:rsidR="5023FA96" w:rsidP="5023FA96" w:rsidRDefault="5023FA96" w14:paraId="10679614" w14:textId="3C181F48">
      <w:pPr>
        <w:pStyle w:val="Normal"/>
        <w:jc w:val="center"/>
        <w:rPr>
          <w:b w:val="1"/>
          <w:bCs w:val="1"/>
        </w:rPr>
      </w:pPr>
    </w:p>
    <w:p w:rsidR="712B1D8B" w:rsidP="5023FA96" w:rsidRDefault="712B1D8B" w14:paraId="6B5AE02F" w14:textId="4D371ED0">
      <w:pPr>
        <w:pStyle w:val="Normal"/>
        <w:jc w:val="left"/>
        <w:rPr>
          <w:b w:val="0"/>
          <w:bCs w:val="0"/>
        </w:rPr>
      </w:pPr>
      <w:proofErr w:type="gramStart"/>
      <w:r w:rsidRPr="5023FA96" w:rsidR="712B1D8B">
        <w:rPr>
          <w:b w:val="1"/>
          <w:bCs w:val="1"/>
        </w:rPr>
        <w:t>Open Source</w:t>
      </w:r>
      <w:proofErr w:type="gramEnd"/>
      <w:r w:rsidRPr="5023FA96" w:rsidR="712B1D8B">
        <w:rPr>
          <w:b w:val="1"/>
          <w:bCs w:val="1"/>
        </w:rPr>
        <w:t xml:space="preserve"> Software: </w:t>
      </w:r>
      <w:r w:rsidR="1D99EF19">
        <w:rPr>
          <w:b w:val="0"/>
          <w:bCs w:val="0"/>
        </w:rPr>
        <w:t>Software which</w:t>
      </w:r>
      <w:r w:rsidR="712B1D8B">
        <w:rPr>
          <w:b w:val="0"/>
          <w:bCs w:val="0"/>
        </w:rPr>
        <w:t xml:space="preserve"> is free</w:t>
      </w:r>
      <w:r w:rsidR="23F6C8AE">
        <w:rPr>
          <w:b w:val="0"/>
          <w:bCs w:val="0"/>
        </w:rPr>
        <w:t xml:space="preserve">, with source code open to the </w:t>
      </w:r>
      <w:proofErr w:type="gramStart"/>
      <w:r w:rsidR="23F6C8AE">
        <w:rPr>
          <w:b w:val="0"/>
          <w:bCs w:val="0"/>
        </w:rPr>
        <w:t xml:space="preserve">public, </w:t>
      </w:r>
      <w:r w:rsidR="712B1D8B">
        <w:rPr>
          <w:b w:val="0"/>
          <w:bCs w:val="0"/>
        </w:rPr>
        <w:t xml:space="preserve"> and</w:t>
      </w:r>
      <w:proofErr w:type="gramEnd"/>
      <w:r w:rsidR="712B1D8B">
        <w:rPr>
          <w:b w:val="0"/>
          <w:bCs w:val="0"/>
        </w:rPr>
        <w:t xml:space="preserve"> can be contributed to by the public</w:t>
      </w:r>
    </w:p>
    <w:p w:rsidR="44A216CC" w:rsidP="5023FA96" w:rsidRDefault="44A216CC" w14:paraId="2781CEAB" w14:textId="12A923FF">
      <w:pPr>
        <w:pStyle w:val="Normal"/>
        <w:jc w:val="left"/>
        <w:rPr>
          <w:b w:val="0"/>
          <w:bCs w:val="0"/>
        </w:rPr>
      </w:pPr>
      <w:r w:rsidR="44A216CC">
        <w:rPr>
          <w:b w:val="0"/>
          <w:bCs w:val="0"/>
        </w:rPr>
        <w:t>Example: Android, Linux, OpenSSL (APACHE web servers use this)</w:t>
      </w:r>
      <w:r w:rsidR="306A7227">
        <w:rPr>
          <w:b w:val="0"/>
          <w:bCs w:val="0"/>
        </w:rPr>
        <w:t>, Chromium</w:t>
      </w:r>
    </w:p>
    <w:p w:rsidR="5023FA96" w:rsidP="5023FA96" w:rsidRDefault="5023FA96" w14:paraId="2CF2413F" w14:textId="5029A8BB">
      <w:pPr>
        <w:pStyle w:val="Normal"/>
        <w:jc w:val="left"/>
        <w:rPr>
          <w:b w:val="0"/>
          <w:bCs w:val="0"/>
        </w:rPr>
      </w:pPr>
    </w:p>
    <w:p w:rsidR="69307774" w:rsidP="5023FA96" w:rsidRDefault="69307774" w14:paraId="7B1A6046" w14:textId="3482253C">
      <w:pPr>
        <w:pStyle w:val="Normal"/>
        <w:jc w:val="left"/>
        <w:rPr>
          <w:b w:val="0"/>
          <w:bCs w:val="0"/>
        </w:rPr>
      </w:pPr>
      <w:r w:rsidR="69307774">
        <w:rPr>
          <w:b w:val="0"/>
          <w:bCs w:val="0"/>
        </w:rPr>
        <w:t xml:space="preserve">If </w:t>
      </w:r>
      <w:r w:rsidR="788F11DC">
        <w:rPr>
          <w:b w:val="0"/>
          <w:bCs w:val="0"/>
        </w:rPr>
        <w:t>there is</w:t>
      </w:r>
      <w:r w:rsidR="69307774">
        <w:rPr>
          <w:b w:val="0"/>
          <w:bCs w:val="0"/>
        </w:rPr>
        <w:t xml:space="preserve"> a bug in </w:t>
      </w:r>
      <w:r w:rsidR="300305C4">
        <w:rPr>
          <w:b w:val="0"/>
          <w:bCs w:val="0"/>
        </w:rPr>
        <w:t>open-source</w:t>
      </w:r>
      <w:r w:rsidR="69307774">
        <w:rPr>
          <w:b w:val="0"/>
          <w:bCs w:val="0"/>
        </w:rPr>
        <w:t xml:space="preserve"> code, you need to have some sort of patching process.</w:t>
      </w:r>
    </w:p>
    <w:p w:rsidR="69307774" w:rsidP="5023FA96" w:rsidRDefault="69307774" w14:paraId="7FC9D964" w14:textId="49D74024">
      <w:pPr>
        <w:pStyle w:val="Normal"/>
        <w:jc w:val="left"/>
        <w:rPr>
          <w:b w:val="0"/>
          <w:bCs w:val="0"/>
        </w:rPr>
      </w:pPr>
      <w:r w:rsidR="69307774">
        <w:rPr>
          <w:b w:val="0"/>
          <w:bCs w:val="0"/>
        </w:rPr>
        <w:t xml:space="preserve">Example: </w:t>
      </w:r>
      <w:r w:rsidR="69307774">
        <w:rPr>
          <w:b w:val="0"/>
          <w:bCs w:val="0"/>
        </w:rPr>
        <w:t>GitHub</w:t>
      </w:r>
      <w:r w:rsidR="69307774">
        <w:rPr>
          <w:b w:val="0"/>
          <w:bCs w:val="0"/>
        </w:rPr>
        <w:t xml:space="preserve"> Issue</w:t>
      </w:r>
    </w:p>
    <w:p w:rsidR="4EBE0153" w:rsidP="5023FA96" w:rsidRDefault="4EBE0153" w14:paraId="1154EC55" w14:textId="6B97DB96">
      <w:pPr>
        <w:pStyle w:val="Normal"/>
        <w:jc w:val="left"/>
        <w:rPr>
          <w:b w:val="0"/>
          <w:bCs w:val="0"/>
        </w:rPr>
      </w:pPr>
      <w:r w:rsidR="4EBE0153">
        <w:rPr>
          <w:b w:val="0"/>
          <w:bCs w:val="0"/>
        </w:rPr>
        <w:t xml:space="preserve">Patches can, but not always be used to also introduce </w:t>
      </w:r>
      <w:r w:rsidR="4EBE0153">
        <w:rPr>
          <w:b w:val="0"/>
          <w:bCs w:val="0"/>
        </w:rPr>
        <w:t>vulnerabilities.</w:t>
      </w:r>
    </w:p>
    <w:p w:rsidR="2B2C229E" w:rsidP="5023FA96" w:rsidRDefault="2B2C229E" w14:paraId="26F74206" w14:textId="253A8660">
      <w:pPr>
        <w:pStyle w:val="Normal"/>
        <w:jc w:val="left"/>
        <w:rPr>
          <w:b w:val="0"/>
          <w:bCs w:val="0"/>
        </w:rPr>
      </w:pPr>
      <w:r w:rsidR="2B2C229E">
        <w:rPr>
          <w:b w:val="0"/>
          <w:bCs w:val="0"/>
        </w:rPr>
        <w:t>Dynamic testing can be used to verify the new source code</w:t>
      </w:r>
    </w:p>
    <w:p w:rsidR="2B2C229E" w:rsidP="5023FA96" w:rsidRDefault="2B2C229E" w14:paraId="45B5AA9E" w14:textId="40374FFF">
      <w:pPr>
        <w:pStyle w:val="Normal"/>
        <w:jc w:val="left"/>
        <w:rPr>
          <w:b w:val="0"/>
          <w:bCs w:val="0"/>
        </w:rPr>
      </w:pPr>
      <w:r w:rsidR="2B2C229E">
        <w:rPr>
          <w:b w:val="0"/>
          <w:bCs w:val="0"/>
        </w:rPr>
        <w:t>Static testing can also be used.</w:t>
      </w:r>
    </w:p>
    <w:p w:rsidR="646820F3" w:rsidP="5023FA96" w:rsidRDefault="646820F3" w14:paraId="38089939" w14:textId="3EDD5AE0">
      <w:pPr>
        <w:pStyle w:val="Normal"/>
        <w:jc w:val="left"/>
        <w:rPr>
          <w:b w:val="0"/>
          <w:bCs w:val="0"/>
        </w:rPr>
      </w:pPr>
      <w:r w:rsidR="646820F3">
        <w:rPr>
          <w:b w:val="0"/>
          <w:bCs w:val="0"/>
        </w:rPr>
        <w:t xml:space="preserve">Eyeball testing is just looking over the code quickly to be sure </w:t>
      </w:r>
      <w:proofErr w:type="spellStart"/>
      <w:r w:rsidR="646820F3">
        <w:rPr>
          <w:b w:val="0"/>
          <w:bCs w:val="0"/>
        </w:rPr>
        <w:t>theres</w:t>
      </w:r>
      <w:proofErr w:type="spellEnd"/>
      <w:r w:rsidR="646820F3">
        <w:rPr>
          <w:b w:val="0"/>
          <w:bCs w:val="0"/>
        </w:rPr>
        <w:t xml:space="preserve"> no malicious code</w:t>
      </w:r>
    </w:p>
    <w:p w:rsidR="5023FA96" w:rsidP="5023FA96" w:rsidRDefault="5023FA96" w14:paraId="31BE05BF" w14:textId="5647965A">
      <w:pPr>
        <w:pStyle w:val="Normal"/>
        <w:jc w:val="left"/>
        <w:rPr>
          <w:b w:val="0"/>
          <w:bCs w:val="0"/>
        </w:rPr>
      </w:pPr>
    </w:p>
    <w:p w:rsidR="646820F3" w:rsidP="5023FA96" w:rsidRDefault="646820F3" w14:paraId="476C1917" w14:textId="1CEE6430">
      <w:pPr>
        <w:pStyle w:val="Normal"/>
        <w:jc w:val="left"/>
        <w:rPr>
          <w:b w:val="0"/>
          <w:bCs w:val="0"/>
        </w:rPr>
      </w:pPr>
      <w:r w:rsidR="646820F3">
        <w:rPr>
          <w:b w:val="0"/>
          <w:bCs w:val="0"/>
        </w:rPr>
        <w:t xml:space="preserve">Patching Process – </w:t>
      </w:r>
      <w:proofErr w:type="gramStart"/>
      <w:r w:rsidR="646820F3">
        <w:rPr>
          <w:b w:val="0"/>
          <w:bCs w:val="0"/>
        </w:rPr>
        <w:t>Static ,</w:t>
      </w:r>
      <w:proofErr w:type="gramEnd"/>
      <w:r w:rsidR="646820F3">
        <w:rPr>
          <w:b w:val="0"/>
          <w:bCs w:val="0"/>
        </w:rPr>
        <w:t xml:space="preserve"> Dynamic, Eye-balling it</w:t>
      </w:r>
    </w:p>
    <w:p w:rsidR="5023FA96" w:rsidP="5023FA96" w:rsidRDefault="5023FA96" w14:paraId="431ED55A" w14:textId="7F127F55">
      <w:pPr>
        <w:pStyle w:val="Normal"/>
        <w:jc w:val="left"/>
        <w:rPr>
          <w:b w:val="0"/>
          <w:bCs w:val="0"/>
        </w:rPr>
      </w:pPr>
    </w:p>
    <w:p w:rsidR="57027526" w:rsidP="5023FA96" w:rsidRDefault="57027526" w14:paraId="1886379F" w14:textId="2AE955C4">
      <w:pPr>
        <w:pStyle w:val="Normal"/>
        <w:jc w:val="left"/>
        <w:rPr>
          <w:b w:val="0"/>
          <w:bCs w:val="0"/>
        </w:rPr>
      </w:pPr>
      <w:r w:rsidR="57027526">
        <w:rPr>
          <w:b w:val="0"/>
          <w:bCs w:val="0"/>
        </w:rPr>
        <w:t>Top 3 Security Conferences</w:t>
      </w:r>
    </w:p>
    <w:p w:rsidR="57027526" w:rsidP="5023FA96" w:rsidRDefault="57027526" w14:paraId="797F8850" w14:textId="5C9CAE8B">
      <w:pPr>
        <w:pStyle w:val="Normal"/>
        <w:jc w:val="left"/>
        <w:rPr>
          <w:b w:val="0"/>
          <w:bCs w:val="0"/>
        </w:rPr>
      </w:pPr>
      <w:r w:rsidR="57027526">
        <w:rPr>
          <w:b w:val="0"/>
          <w:bCs w:val="0"/>
        </w:rPr>
        <w:t>IEEE</w:t>
      </w:r>
    </w:p>
    <w:p w:rsidR="57027526" w:rsidP="5023FA96" w:rsidRDefault="57027526" w14:paraId="45FEC916" w14:textId="7C345F81">
      <w:pPr>
        <w:pStyle w:val="Normal"/>
        <w:jc w:val="left"/>
        <w:rPr>
          <w:b w:val="0"/>
          <w:bCs w:val="0"/>
        </w:rPr>
      </w:pPr>
      <w:r w:rsidR="57027526">
        <w:rPr>
          <w:b w:val="0"/>
          <w:bCs w:val="0"/>
        </w:rPr>
        <w:t>USNEC</w:t>
      </w:r>
    </w:p>
    <w:p w:rsidR="57027526" w:rsidP="5023FA96" w:rsidRDefault="57027526" w14:paraId="564A7D28" w14:textId="29C4C8CB">
      <w:pPr>
        <w:pStyle w:val="Normal"/>
        <w:jc w:val="left"/>
        <w:rPr>
          <w:b w:val="0"/>
          <w:bCs w:val="0"/>
        </w:rPr>
      </w:pPr>
      <w:r w:rsidR="57027526">
        <w:rPr>
          <w:b w:val="0"/>
          <w:bCs w:val="0"/>
        </w:rPr>
        <w:t>ASMCCS</w:t>
      </w:r>
    </w:p>
    <w:p w:rsidR="5023FA96" w:rsidP="5023FA96" w:rsidRDefault="5023FA96" w14:paraId="31EC63FA" w14:textId="039B0892">
      <w:pPr>
        <w:pStyle w:val="Normal"/>
        <w:jc w:val="left"/>
        <w:rPr>
          <w:b w:val="0"/>
          <w:bCs w:val="0"/>
        </w:rPr>
      </w:pPr>
    </w:p>
    <w:p w:rsidR="5023FA96" w:rsidP="5023FA96" w:rsidRDefault="5023FA96" w14:paraId="1F8BDD68" w14:textId="79F4AC28">
      <w:pPr>
        <w:pStyle w:val="Normal"/>
        <w:jc w:val="left"/>
        <w:rPr>
          <w:b w:val="0"/>
          <w:bCs w:val="0"/>
        </w:rPr>
      </w:pPr>
    </w:p>
    <w:p w:rsidR="646820F3" w:rsidP="5023FA96" w:rsidRDefault="646820F3" w14:paraId="1C0A770E" w14:textId="44751C4B">
      <w:pPr>
        <w:pStyle w:val="Normal"/>
        <w:jc w:val="center"/>
        <w:rPr>
          <w:b w:val="1"/>
          <w:bCs w:val="1"/>
        </w:rPr>
      </w:pPr>
      <w:r w:rsidRPr="5023FA96" w:rsidR="646820F3">
        <w:rPr>
          <w:b w:val="1"/>
          <w:bCs w:val="1"/>
        </w:rPr>
        <w:t>The University of Minnesota Case</w:t>
      </w:r>
    </w:p>
    <w:p w:rsidR="45103CC2" w:rsidP="5023FA96" w:rsidRDefault="45103CC2" w14:paraId="417BB0EA" w14:textId="026B0CEB">
      <w:pPr>
        <w:pStyle w:val="Normal"/>
        <w:jc w:val="left"/>
        <w:rPr>
          <w:b w:val="0"/>
          <w:bCs w:val="0"/>
        </w:rPr>
      </w:pPr>
      <w:r w:rsidR="45103CC2">
        <w:rPr>
          <w:b w:val="0"/>
          <w:bCs w:val="0"/>
        </w:rPr>
        <w:t xml:space="preserve">They </w:t>
      </w:r>
      <w:r w:rsidR="45103CC2">
        <w:rPr>
          <w:b w:val="0"/>
          <w:bCs w:val="0"/>
        </w:rPr>
        <w:t>submitted</w:t>
      </w:r>
      <w:r w:rsidR="45103CC2">
        <w:rPr>
          <w:b w:val="0"/>
          <w:bCs w:val="0"/>
        </w:rPr>
        <w:t xml:space="preserve"> 3 Hyprocrit patches (less than 30 lines) that when merged into the source code could lead to greater vulnerabilities in the system.</w:t>
      </w:r>
    </w:p>
    <w:p w:rsidR="5023FA96" w:rsidP="5023FA96" w:rsidRDefault="5023FA96" w14:paraId="52D25ADA" w14:textId="7FB19988">
      <w:pPr>
        <w:pStyle w:val="Normal"/>
        <w:jc w:val="left"/>
        <w:rPr>
          <w:b w:val="0"/>
          <w:bCs w:val="0"/>
        </w:rPr>
      </w:pPr>
    </w:p>
    <w:p w:rsidR="60199DEF" w:rsidP="5023FA96" w:rsidRDefault="60199DEF" w14:paraId="460EEBD8" w14:textId="4F77C9DB">
      <w:pPr>
        <w:pStyle w:val="Normal"/>
        <w:jc w:val="left"/>
        <w:rPr>
          <w:b w:val="0"/>
          <w:bCs w:val="0"/>
        </w:rPr>
      </w:pPr>
      <w:r w:rsidR="60199DEF">
        <w:rPr>
          <w:b w:val="0"/>
          <w:bCs w:val="0"/>
        </w:rPr>
        <w:t xml:space="preserve">They presented the paper at IEEE and were </w:t>
      </w:r>
      <w:r w:rsidR="60199DEF">
        <w:rPr>
          <w:b w:val="0"/>
          <w:bCs w:val="0"/>
        </w:rPr>
        <w:t>immediately</w:t>
      </w:r>
      <w:r w:rsidR="60199DEF">
        <w:rPr>
          <w:b w:val="0"/>
          <w:bCs w:val="0"/>
        </w:rPr>
        <w:t xml:space="preserve"> ridiculed. They have been banned from contributing to Linux due to unethical means because it was performed on humans without the consent or prior knowledge from them.</w:t>
      </w:r>
    </w:p>
    <w:p w:rsidR="5023FA96" w:rsidP="5023FA96" w:rsidRDefault="5023FA96" w14:paraId="0710DFE9" w14:textId="54748A3A">
      <w:pPr>
        <w:pStyle w:val="Normal"/>
        <w:jc w:val="left"/>
        <w:rPr>
          <w:b w:val="0"/>
          <w:bCs w:val="0"/>
        </w:rPr>
      </w:pPr>
    </w:p>
    <w:p w:rsidR="60199DEF" w:rsidP="5023FA96" w:rsidRDefault="60199DEF" w14:paraId="05C8130F" w14:textId="1F6CCB82">
      <w:pPr>
        <w:pStyle w:val="Normal"/>
        <w:jc w:val="left"/>
        <w:rPr>
          <w:b w:val="0"/>
          <w:bCs w:val="0"/>
        </w:rPr>
      </w:pPr>
      <w:r w:rsidR="60199DEF">
        <w:rPr>
          <w:b w:val="0"/>
          <w:bCs w:val="0"/>
        </w:rPr>
        <w:t>They were forced to withdraw the paper.</w:t>
      </w:r>
    </w:p>
    <w:p w:rsidR="5023FA96" w:rsidP="5023FA96" w:rsidRDefault="5023FA96" w14:paraId="0EEA0BD5" w14:textId="7A92E59F">
      <w:pPr>
        <w:pStyle w:val="Normal"/>
        <w:jc w:val="left"/>
        <w:rPr>
          <w:b w:val="0"/>
          <w:bCs w:val="0"/>
        </w:rPr>
      </w:pPr>
    </w:p>
    <w:p w:rsidR="5023FA96" w:rsidP="5023FA96" w:rsidRDefault="5023FA96" w14:paraId="435A9598" w14:textId="68EC4EC7">
      <w:pPr>
        <w:pStyle w:val="Normal"/>
        <w:jc w:val="left"/>
        <w:rPr>
          <w:b w:val="0"/>
          <w:bCs w:val="0"/>
        </w:rPr>
      </w:pPr>
    </w:p>
    <w:p w:rsidR="4E67BC6D" w:rsidP="5023FA96" w:rsidRDefault="4E67BC6D" w14:paraId="163828C2" w14:textId="7DA3F260">
      <w:pPr>
        <w:pStyle w:val="Normal"/>
        <w:jc w:val="left"/>
        <w:rPr>
          <w:b w:val="0"/>
          <w:bCs w:val="0"/>
        </w:rPr>
      </w:pPr>
      <w:r w:rsidRPr="5023FA96" w:rsidR="4E67BC6D">
        <w:rPr>
          <w:b w:val="1"/>
          <w:bCs w:val="1"/>
        </w:rPr>
        <w:t>Ethics</w:t>
      </w:r>
    </w:p>
    <w:p w:rsidR="48FED591" w:rsidP="5023FA96" w:rsidRDefault="48FED591" w14:paraId="00B6DE78" w14:textId="2607BAC7">
      <w:pPr>
        <w:pStyle w:val="Normal"/>
        <w:jc w:val="left"/>
        <w:rPr>
          <w:b w:val="0"/>
          <w:bCs w:val="0"/>
        </w:rPr>
      </w:pPr>
      <w:r w:rsidR="48FED591">
        <w:rPr>
          <w:b w:val="0"/>
          <w:bCs w:val="0"/>
        </w:rPr>
        <w:t xml:space="preserve">Was the Minnesota case unethical? </w:t>
      </w:r>
    </w:p>
    <w:p w:rsidR="5023FA96" w:rsidP="5023FA96" w:rsidRDefault="5023FA96" w14:paraId="31F54A7E" w14:textId="0528B7AB">
      <w:pPr>
        <w:pStyle w:val="Normal"/>
        <w:jc w:val="left"/>
        <w:rPr>
          <w:b w:val="0"/>
          <w:bCs w:val="0"/>
        </w:rPr>
      </w:pPr>
    </w:p>
    <w:p w:rsidR="48FED591" w:rsidP="5023FA96" w:rsidRDefault="48FED591" w14:paraId="6A1BC2DA" w14:textId="169F0591">
      <w:pPr>
        <w:pStyle w:val="Normal"/>
        <w:jc w:val="left"/>
        <w:rPr>
          <w:b w:val="0"/>
          <w:bCs w:val="0"/>
        </w:rPr>
      </w:pPr>
      <w:r w:rsidR="48FED591">
        <w:rPr>
          <w:b w:val="0"/>
          <w:bCs w:val="0"/>
        </w:rPr>
        <w:t>Yes: Developers are human, and had to manually check the code</w:t>
      </w:r>
    </w:p>
    <w:p w:rsidR="48FED591" w:rsidP="5023FA96" w:rsidRDefault="48FED591" w14:paraId="6DE82125" w14:textId="05F53B48">
      <w:pPr>
        <w:pStyle w:val="Normal"/>
        <w:jc w:val="left"/>
        <w:rPr>
          <w:b w:val="0"/>
          <w:bCs w:val="0"/>
        </w:rPr>
      </w:pPr>
      <w:r w:rsidR="48FED591">
        <w:rPr>
          <w:b w:val="0"/>
          <w:bCs w:val="0"/>
        </w:rPr>
        <w:t xml:space="preserve">No: The consent of humans would </w:t>
      </w:r>
      <w:r w:rsidR="48FED591">
        <w:rPr>
          <w:b w:val="0"/>
          <w:bCs w:val="0"/>
        </w:rPr>
        <w:t>invalidate</w:t>
      </w:r>
      <w:r w:rsidR="48FED591">
        <w:rPr>
          <w:b w:val="0"/>
          <w:bCs w:val="0"/>
        </w:rPr>
        <w:t xml:space="preserve"> the research because </w:t>
      </w:r>
      <w:r w:rsidR="51C98D38">
        <w:rPr>
          <w:b w:val="0"/>
          <w:bCs w:val="0"/>
        </w:rPr>
        <w:t>it's</w:t>
      </w:r>
      <w:r w:rsidR="48FED591">
        <w:rPr>
          <w:b w:val="0"/>
          <w:bCs w:val="0"/>
        </w:rPr>
        <w:t xml:space="preserve"> </w:t>
      </w:r>
      <w:r w:rsidR="42BA9442">
        <w:rPr>
          <w:b w:val="0"/>
          <w:bCs w:val="0"/>
        </w:rPr>
        <w:t>no longer</w:t>
      </w:r>
      <w:r w:rsidR="48FED591">
        <w:rPr>
          <w:b w:val="0"/>
          <w:bCs w:val="0"/>
        </w:rPr>
        <w:t xml:space="preserve"> a blind study</w:t>
      </w:r>
      <w:r w:rsidR="010758A1">
        <w:rPr>
          <w:b w:val="0"/>
          <w:bCs w:val="0"/>
        </w:rPr>
        <w:t xml:space="preserve">. </w:t>
      </w:r>
      <w:proofErr w:type="gramStart"/>
      <w:r w:rsidR="010758A1">
        <w:rPr>
          <w:b w:val="0"/>
          <w:bCs w:val="0"/>
        </w:rPr>
        <w:t>Also</w:t>
      </w:r>
      <w:proofErr w:type="gramEnd"/>
      <w:r w:rsidR="010758A1">
        <w:rPr>
          <w:b w:val="0"/>
          <w:bCs w:val="0"/>
        </w:rPr>
        <w:t xml:space="preserve"> you are not necessarily testing the </w:t>
      </w:r>
      <w:r w:rsidR="6965035A">
        <w:rPr>
          <w:b w:val="0"/>
          <w:bCs w:val="0"/>
        </w:rPr>
        <w:t>individual</w:t>
      </w:r>
      <w:r w:rsidR="010758A1">
        <w:rPr>
          <w:b w:val="0"/>
          <w:bCs w:val="0"/>
        </w:rPr>
        <w:t xml:space="preserve"> humans, but the system in which the humans are part of.</w:t>
      </w:r>
    </w:p>
    <w:p w:rsidR="5023FA96" w:rsidP="5023FA96" w:rsidRDefault="5023FA96" w14:paraId="6B432C96" w14:textId="69E37E20">
      <w:pPr>
        <w:pStyle w:val="Normal"/>
        <w:jc w:val="left"/>
        <w:rPr>
          <w:b w:val="0"/>
          <w:bCs w:val="0"/>
        </w:rPr>
      </w:pPr>
    </w:p>
    <w:p w:rsidR="7932F798" w:rsidP="5023FA96" w:rsidRDefault="7932F798" w14:paraId="20F15CB0" w14:textId="6DF623D0">
      <w:pPr>
        <w:pStyle w:val="Normal"/>
        <w:jc w:val="left"/>
        <w:rPr>
          <w:b w:val="0"/>
          <w:bCs w:val="0"/>
        </w:rPr>
      </w:pPr>
      <w:r w:rsidR="7932F798">
        <w:rPr>
          <w:b w:val="0"/>
          <w:bCs w:val="0"/>
        </w:rPr>
        <w:t xml:space="preserve">These are </w:t>
      </w:r>
      <w:r w:rsidR="7932F798">
        <w:rPr>
          <w:b w:val="0"/>
          <w:bCs w:val="0"/>
        </w:rPr>
        <w:t>both</w:t>
      </w:r>
      <w:r w:rsidR="7932F798">
        <w:rPr>
          <w:b w:val="0"/>
          <w:bCs w:val="0"/>
        </w:rPr>
        <w:t xml:space="preserve"> wrong lol. </w:t>
      </w:r>
    </w:p>
    <w:p w:rsidR="5023FA96" w:rsidP="5023FA96" w:rsidRDefault="5023FA96" w14:paraId="0C1E2D3B" w14:textId="5944EBCC">
      <w:pPr>
        <w:pStyle w:val="Normal"/>
        <w:jc w:val="left"/>
        <w:rPr>
          <w:b w:val="0"/>
          <w:bCs w:val="0"/>
        </w:rPr>
      </w:pPr>
    </w:p>
    <w:p w:rsidR="7932F798" w:rsidP="5023FA96" w:rsidRDefault="7932F798" w14:paraId="134E8C10" w14:textId="721512F5">
      <w:pPr>
        <w:pStyle w:val="Normal"/>
        <w:jc w:val="left"/>
        <w:rPr>
          <w:b w:val="1"/>
          <w:bCs w:val="1"/>
        </w:rPr>
      </w:pPr>
      <w:r w:rsidRPr="5023FA96" w:rsidR="7932F798">
        <w:rPr>
          <w:b w:val="1"/>
          <w:bCs w:val="1"/>
        </w:rPr>
        <w:t xml:space="preserve">Institutional Review Board (IRB): </w:t>
      </w:r>
      <w:r w:rsidR="7932F798">
        <w:rPr>
          <w:b w:val="0"/>
          <w:bCs w:val="0"/>
        </w:rPr>
        <w:t>Responsible for reviewing research on human subjects.</w:t>
      </w:r>
    </w:p>
    <w:p w:rsidR="05F1ABB6" w:rsidP="5023FA96" w:rsidRDefault="05F1ABB6" w14:paraId="44D224D2" w14:textId="2DC793E1">
      <w:pPr>
        <w:pStyle w:val="Normal"/>
        <w:jc w:val="left"/>
        <w:rPr>
          <w:b w:val="0"/>
          <w:bCs w:val="0"/>
        </w:rPr>
      </w:pPr>
      <w:r w:rsidR="05F1ABB6">
        <w:rPr>
          <w:b w:val="0"/>
          <w:bCs w:val="0"/>
        </w:rPr>
        <w:t xml:space="preserve">What are the harms to the people in the study? </w:t>
      </w:r>
    </w:p>
    <w:p w:rsidR="05F1ABB6" w:rsidP="5023FA96" w:rsidRDefault="05F1ABB6" w14:paraId="767BA341" w14:textId="238D5A8B">
      <w:pPr>
        <w:pStyle w:val="Normal"/>
        <w:jc w:val="left"/>
        <w:rPr>
          <w:b w:val="0"/>
          <w:bCs w:val="0"/>
        </w:rPr>
      </w:pPr>
      <w:r w:rsidR="05F1ABB6">
        <w:rPr>
          <w:b w:val="0"/>
          <w:bCs w:val="0"/>
        </w:rPr>
        <w:t xml:space="preserve">Does the purpose of the study </w:t>
      </w:r>
      <w:r w:rsidR="05F1ABB6">
        <w:rPr>
          <w:b w:val="0"/>
          <w:bCs w:val="0"/>
        </w:rPr>
        <w:t>outweigh</w:t>
      </w:r>
      <w:r w:rsidR="05F1ABB6">
        <w:rPr>
          <w:b w:val="0"/>
          <w:bCs w:val="0"/>
        </w:rPr>
        <w:t xml:space="preserve"> the risk?</w:t>
      </w:r>
    </w:p>
    <w:p w:rsidR="5023FA96" w:rsidP="5023FA96" w:rsidRDefault="5023FA96" w14:paraId="01CF0E13" w14:textId="1EC4699D">
      <w:pPr>
        <w:pStyle w:val="Normal"/>
        <w:jc w:val="left"/>
        <w:rPr>
          <w:b w:val="0"/>
          <w:bCs w:val="0"/>
        </w:rPr>
      </w:pPr>
    </w:p>
    <w:p w:rsidR="2D8F693E" w:rsidP="5023FA96" w:rsidRDefault="2D8F693E" w14:paraId="11358995" w14:textId="4EC9679F">
      <w:pPr>
        <w:pStyle w:val="Normal"/>
        <w:jc w:val="left"/>
        <w:rPr>
          <w:b w:val="0"/>
          <w:bCs w:val="0"/>
        </w:rPr>
      </w:pPr>
      <w:r w:rsidR="2D8F693E">
        <w:rPr>
          <w:b w:val="0"/>
          <w:bCs w:val="0"/>
        </w:rPr>
        <w:t xml:space="preserve">Human subject research must collect personal information about the people in the study, therefore the </w:t>
      </w:r>
      <w:r w:rsidR="2D8F693E">
        <w:rPr>
          <w:b w:val="0"/>
          <w:bCs w:val="0"/>
        </w:rPr>
        <w:t>Minnesota</w:t>
      </w:r>
      <w:r w:rsidR="2D8F693E">
        <w:rPr>
          <w:b w:val="0"/>
          <w:bCs w:val="0"/>
        </w:rPr>
        <w:t xml:space="preserve"> case was </w:t>
      </w:r>
      <w:r w:rsidR="2D8F693E">
        <w:rPr>
          <w:b w:val="0"/>
          <w:bCs w:val="0"/>
        </w:rPr>
        <w:t>not</w:t>
      </w:r>
      <w:r w:rsidR="2D8F693E">
        <w:rPr>
          <w:b w:val="0"/>
          <w:bCs w:val="0"/>
        </w:rPr>
        <w:t xml:space="preserve"> in violation according to the IRB. </w:t>
      </w:r>
    </w:p>
    <w:p w:rsidR="5023FA96" w:rsidP="5023FA96" w:rsidRDefault="5023FA96" w14:paraId="470BBABB" w14:textId="3E606BAA">
      <w:pPr>
        <w:pStyle w:val="Normal"/>
        <w:jc w:val="left"/>
        <w:rPr>
          <w:b w:val="0"/>
          <w:bCs w:val="0"/>
        </w:rPr>
      </w:pPr>
    </w:p>
    <w:p w:rsidR="24B6787D" w:rsidP="5023FA96" w:rsidRDefault="24B6787D" w14:paraId="756F1427" w14:textId="45EF85A5">
      <w:pPr>
        <w:pStyle w:val="Normal"/>
        <w:jc w:val="left"/>
        <w:rPr>
          <w:b w:val="0"/>
          <w:bCs w:val="0"/>
        </w:rPr>
      </w:pPr>
      <w:r w:rsidRPr="5023FA96" w:rsidR="24B6787D">
        <w:rPr>
          <w:b w:val="1"/>
          <w:bCs w:val="1"/>
        </w:rPr>
        <w:t>Improvements</w:t>
      </w:r>
      <w:r w:rsidRPr="5023FA96" w:rsidR="24B6787D">
        <w:rPr>
          <w:b w:val="1"/>
          <w:bCs w:val="1"/>
        </w:rPr>
        <w:t xml:space="preserve"> to the patching process that the Minnesota study found:</w:t>
      </w:r>
    </w:p>
    <w:p w:rsidR="24B6787D" w:rsidP="5023FA96" w:rsidRDefault="24B6787D" w14:paraId="0349FEFD" w14:textId="5071452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 xml:space="preserve">Verify the identity of the </w:t>
      </w:r>
      <w:r w:rsidR="24B6787D">
        <w:rPr>
          <w:b w:val="0"/>
          <w:bCs w:val="0"/>
        </w:rPr>
        <w:t>committer</w:t>
      </w:r>
      <w:r w:rsidR="24B6787D">
        <w:rPr>
          <w:b w:val="0"/>
          <w:bCs w:val="0"/>
        </w:rPr>
        <w:t xml:space="preserve"> </w:t>
      </w:r>
      <w:r w:rsidR="24B6787D">
        <w:rPr>
          <w:b w:val="0"/>
          <w:bCs w:val="0"/>
        </w:rPr>
        <w:t>to</w:t>
      </w:r>
      <w:r w:rsidR="24B6787D">
        <w:rPr>
          <w:b w:val="0"/>
          <w:bCs w:val="0"/>
        </w:rPr>
        <w:t xml:space="preserve"> have accountability.</w:t>
      </w:r>
    </w:p>
    <w:p w:rsidR="24B6787D" w:rsidP="5023FA96" w:rsidRDefault="24B6787D" w14:paraId="0E527098" w14:textId="20B962C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>Add a line of text that says (“I agree to not intentionally introduce bugs to the source code”)</w:t>
      </w:r>
    </w:p>
    <w:p w:rsidR="24B6787D" w:rsidP="5023FA96" w:rsidRDefault="24B6787D" w14:paraId="50A7DDD7" w14:textId="59B7841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>Use more advanced tools to test patches.</w:t>
      </w:r>
    </w:p>
    <w:p w:rsidR="24B6787D" w:rsidP="5023FA96" w:rsidRDefault="24B6787D" w14:paraId="5C1C6C00" w14:textId="656DE46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>Allow the public to audit patches prior to acceptance.</w:t>
      </w:r>
    </w:p>
    <w:p w:rsidR="24B6787D" w:rsidP="5023FA96" w:rsidRDefault="24B6787D" w14:paraId="048395FD" w14:textId="5CB685C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 xml:space="preserve">Preventative Patches (Allow patches for bugs that </w:t>
      </w:r>
      <w:r w:rsidR="24B6787D">
        <w:rPr>
          <w:b w:val="0"/>
          <w:bCs w:val="0"/>
        </w:rPr>
        <w:t>don’t</w:t>
      </w:r>
      <w:r w:rsidR="24B6787D">
        <w:rPr>
          <w:b w:val="0"/>
          <w:bCs w:val="0"/>
        </w:rPr>
        <w:t xml:space="preserve"> exist yet, but might in the future)</w:t>
      </w:r>
    </w:p>
    <w:p w:rsidR="24B6787D" w:rsidP="5023FA96" w:rsidRDefault="24B6787D" w14:paraId="29911AE5" w14:textId="43CC6FF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B6787D">
        <w:rPr>
          <w:b w:val="0"/>
          <w:bCs w:val="0"/>
        </w:rPr>
        <w:t>Raise Awareness of the Issue</w:t>
      </w:r>
    </w:p>
    <w:p w:rsidR="5023FA96" w:rsidP="5023FA96" w:rsidRDefault="5023FA96" w14:paraId="51C1CBBE" w14:textId="2CE18910">
      <w:pPr>
        <w:pStyle w:val="Normal"/>
        <w:jc w:val="left"/>
        <w:rPr>
          <w:b w:val="0"/>
          <w:bCs w:val="0"/>
        </w:rPr>
      </w:pPr>
    </w:p>
    <w:p w:rsidR="5023FA96" w:rsidP="5023FA96" w:rsidRDefault="5023FA96" w14:paraId="2B11554E" w14:textId="0EBDF349">
      <w:pPr>
        <w:pStyle w:val="Normal"/>
        <w:jc w:val="left"/>
        <w:rPr>
          <w:b w:val="0"/>
          <w:bCs w:val="0"/>
        </w:rPr>
      </w:pPr>
    </w:p>
    <w:p w:rsidR="5023FA96" w:rsidP="5023FA96" w:rsidRDefault="5023FA96" w14:paraId="7B224345" w14:textId="352D0834">
      <w:pPr>
        <w:pStyle w:val="Normal"/>
        <w:jc w:val="left"/>
        <w:rPr>
          <w:b w:val="0"/>
          <w:bCs w:val="0"/>
        </w:rPr>
      </w:pPr>
    </w:p>
    <w:p w:rsidR="24B6787D" w:rsidP="5023FA96" w:rsidRDefault="24B6787D" w14:paraId="754562C4" w14:textId="5189C6AD">
      <w:pPr>
        <w:pStyle w:val="Normal"/>
        <w:jc w:val="center"/>
      </w:pPr>
      <w:r w:rsidRPr="5023FA96" w:rsidR="24B6787D">
        <w:rPr>
          <w:b w:val="1"/>
          <w:bCs w:val="1"/>
        </w:rPr>
        <w:t>The Legal Side of Security</w:t>
      </w:r>
    </w:p>
    <w:p w:rsidR="24B6787D" w:rsidP="5023FA96" w:rsidRDefault="24B6787D" w14:paraId="38A47F4C" w14:textId="206CCDE3">
      <w:pPr>
        <w:pStyle w:val="Normal"/>
        <w:jc w:val="left"/>
        <w:rPr>
          <w:b w:val="1"/>
          <w:bCs w:val="1"/>
        </w:rPr>
      </w:pPr>
      <w:r w:rsidRPr="5023FA96" w:rsidR="24B6787D">
        <w:rPr>
          <w:b w:val="1"/>
          <w:bCs w:val="1"/>
        </w:rPr>
        <w:t>Laws applicable to: Criminals, researches, and law enforcement.</w:t>
      </w:r>
    </w:p>
    <w:p w:rsidR="5023FA96" w:rsidP="5023FA96" w:rsidRDefault="5023FA96" w14:paraId="7E317B55" w14:textId="1FD43A50">
      <w:pPr>
        <w:pStyle w:val="Normal"/>
        <w:jc w:val="left"/>
        <w:rPr>
          <w:b w:val="1"/>
          <w:bCs w:val="1"/>
        </w:rPr>
      </w:pPr>
    </w:p>
    <w:p w:rsidR="24B6787D" w:rsidP="5023FA96" w:rsidRDefault="24B6787D" w14:paraId="032CCA49" w14:textId="1F153465">
      <w:pPr>
        <w:pStyle w:val="Normal"/>
        <w:jc w:val="left"/>
        <w:rPr>
          <w:b w:val="1"/>
          <w:bCs w:val="1"/>
        </w:rPr>
      </w:pPr>
      <w:r w:rsidR="24B6787D">
        <w:rPr>
          <w:b w:val="0"/>
          <w:bCs w:val="0"/>
        </w:rPr>
        <w:t>The CFAA the Computer Fraud Abuse Act criminalizes 7 acts:</w:t>
      </w:r>
    </w:p>
    <w:p w:rsidR="24B6787D" w:rsidP="5023FA96" w:rsidRDefault="24B6787D" w14:paraId="236DCEAC" w14:textId="2BE93911">
      <w:pPr>
        <w:pStyle w:val="Normal"/>
        <w:jc w:val="left"/>
        <w:rPr>
          <w:b w:val="0"/>
          <w:bCs w:val="0"/>
        </w:rPr>
      </w:pPr>
      <w:r w:rsidR="24B6787D">
        <w:rPr>
          <w:b w:val="0"/>
          <w:bCs w:val="0"/>
        </w:rPr>
        <w:t xml:space="preserve">Section 1030 (a)(2) - Prohibits </w:t>
      </w:r>
      <w:r w:rsidRPr="5023FA96" w:rsidR="24B6787D">
        <w:rPr>
          <w:b w:val="0"/>
          <w:bCs w:val="0"/>
          <w:u w:val="single"/>
        </w:rPr>
        <w:t>access</w:t>
      </w:r>
      <w:r w:rsidR="24B6787D">
        <w:rPr>
          <w:b w:val="0"/>
          <w:bCs w:val="0"/>
        </w:rPr>
        <w:t xml:space="preserve"> to computer systems without </w:t>
      </w:r>
      <w:r w:rsidRPr="5023FA96" w:rsidR="24B6787D">
        <w:rPr>
          <w:b w:val="0"/>
          <w:bCs w:val="0"/>
          <w:u w:val="single"/>
        </w:rPr>
        <w:t>authorization</w:t>
      </w:r>
      <w:r w:rsidR="24B6787D">
        <w:rPr>
          <w:b w:val="0"/>
          <w:bCs w:val="0"/>
        </w:rPr>
        <w:t xml:space="preserve">, or exceeding </w:t>
      </w:r>
      <w:r w:rsidR="0FC6AADE">
        <w:rPr>
          <w:b w:val="0"/>
          <w:bCs w:val="0"/>
        </w:rPr>
        <w:t>authorization</w:t>
      </w:r>
      <w:r w:rsidR="24B6787D">
        <w:rPr>
          <w:b w:val="0"/>
          <w:bCs w:val="0"/>
        </w:rPr>
        <w:t>.</w:t>
      </w:r>
    </w:p>
    <w:p w:rsidR="5023FA96" w:rsidP="5023FA96" w:rsidRDefault="5023FA96" w14:paraId="61CDCF90" w14:textId="1E2AE679">
      <w:pPr>
        <w:pStyle w:val="Normal"/>
        <w:jc w:val="left"/>
        <w:rPr>
          <w:b w:val="0"/>
          <w:bCs w:val="0"/>
        </w:rPr>
      </w:pPr>
    </w:p>
    <w:p w:rsidR="385E3D79" w:rsidP="5023FA96" w:rsidRDefault="385E3D79" w14:paraId="4A6C5096" w14:textId="49DCDB42">
      <w:pPr>
        <w:pStyle w:val="Normal"/>
        <w:jc w:val="left"/>
        <w:rPr>
          <w:b w:val="0"/>
          <w:bCs w:val="0"/>
        </w:rPr>
      </w:pPr>
      <w:r w:rsidR="385E3D79">
        <w:rPr>
          <w:b w:val="0"/>
          <w:bCs w:val="0"/>
        </w:rPr>
        <w:t>EULA’s are used by companies to cover the authorization of use of their computer systems, and or software.</w:t>
      </w:r>
    </w:p>
    <w:p w:rsidR="5023FA96" w:rsidP="5023FA96" w:rsidRDefault="5023FA96" w14:paraId="6B8218AC" w14:textId="2BFAB163">
      <w:pPr>
        <w:pStyle w:val="Normal"/>
        <w:jc w:val="left"/>
        <w:rPr>
          <w:b w:val="0"/>
          <w:bCs w:val="0"/>
        </w:rPr>
      </w:pPr>
    </w:p>
    <w:p w:rsidR="18A07C97" w:rsidP="5023FA96" w:rsidRDefault="18A07C97" w14:paraId="09714685" w14:textId="0B316056">
      <w:pPr>
        <w:pStyle w:val="Normal"/>
        <w:jc w:val="left"/>
        <w:rPr>
          <w:b w:val="0"/>
          <w:bCs w:val="0"/>
        </w:rPr>
      </w:pPr>
      <w:r w:rsidR="18A07C97">
        <w:rPr>
          <w:b w:val="0"/>
          <w:bCs w:val="0"/>
        </w:rPr>
        <w:t xml:space="preserve">Precedent from different cases </w:t>
      </w:r>
      <w:r w:rsidR="18A07C97">
        <w:rPr>
          <w:b w:val="0"/>
          <w:bCs w:val="0"/>
        </w:rPr>
        <w:t>are</w:t>
      </w:r>
      <w:r w:rsidR="18A07C97">
        <w:rPr>
          <w:b w:val="0"/>
          <w:bCs w:val="0"/>
        </w:rPr>
        <w:t xml:space="preserve"> common law and are used to </w:t>
      </w:r>
      <w:r w:rsidR="18A07C97">
        <w:rPr>
          <w:b w:val="0"/>
          <w:bCs w:val="0"/>
        </w:rPr>
        <w:t>determine</w:t>
      </w:r>
      <w:r w:rsidR="18A07C97">
        <w:rPr>
          <w:b w:val="0"/>
          <w:bCs w:val="0"/>
        </w:rPr>
        <w:t xml:space="preserve"> which cases are in </w:t>
      </w:r>
      <w:r w:rsidR="18A07C97">
        <w:rPr>
          <w:b w:val="0"/>
          <w:bCs w:val="0"/>
        </w:rPr>
        <w:t>violation</w:t>
      </w:r>
      <w:r w:rsidR="18A07C97">
        <w:rPr>
          <w:b w:val="0"/>
          <w:bCs w:val="0"/>
        </w:rPr>
        <w:t xml:space="preserve"> of the CFAA.</w:t>
      </w:r>
    </w:p>
    <w:p w:rsidR="5023FA96" w:rsidP="5023FA96" w:rsidRDefault="5023FA96" w14:paraId="620674CF" w14:textId="4C310762">
      <w:pPr>
        <w:pStyle w:val="Normal"/>
        <w:jc w:val="left"/>
        <w:rPr>
          <w:b w:val="0"/>
          <w:bCs w:val="0"/>
        </w:rPr>
      </w:pPr>
    </w:p>
    <w:p w:rsidR="18A07C97" w:rsidP="5023FA96" w:rsidRDefault="18A07C97" w14:paraId="2C97E959" w14:textId="33882B7E">
      <w:pPr>
        <w:pStyle w:val="Normal"/>
        <w:jc w:val="left"/>
        <w:rPr>
          <w:b w:val="0"/>
          <w:bCs w:val="0"/>
        </w:rPr>
      </w:pPr>
      <w:r w:rsidR="18A07C97">
        <w:rPr>
          <w:b w:val="0"/>
          <w:bCs w:val="0"/>
        </w:rPr>
        <w:t xml:space="preserve">The right to privacy can be defined the </w:t>
      </w:r>
      <w:r w:rsidRPr="5023FA96" w:rsidR="18A07C97">
        <w:rPr>
          <w:b w:val="1"/>
          <w:bCs w:val="1"/>
        </w:rPr>
        <w:t>KATZ Test.</w:t>
      </w:r>
    </w:p>
    <w:p w:rsidR="18A07C97" w:rsidP="5023FA96" w:rsidRDefault="18A07C97" w14:paraId="3DA5FBB5" w14:textId="77744855">
      <w:pPr>
        <w:pStyle w:val="Normal"/>
        <w:jc w:val="left"/>
        <w:rPr>
          <w:b w:val="0"/>
          <w:bCs w:val="0"/>
        </w:rPr>
      </w:pPr>
      <w:r w:rsidR="18A07C97">
        <w:rPr>
          <w:b w:val="0"/>
          <w:bCs w:val="0"/>
        </w:rPr>
        <w:t xml:space="preserve">Does the </w:t>
      </w:r>
      <w:r w:rsidR="18A07C97">
        <w:rPr>
          <w:b w:val="0"/>
          <w:bCs w:val="0"/>
        </w:rPr>
        <w:t>individual</w:t>
      </w:r>
      <w:r w:rsidR="18A07C97">
        <w:rPr>
          <w:b w:val="0"/>
          <w:bCs w:val="0"/>
        </w:rPr>
        <w:t xml:space="preserve"> have an expectation of privacy?</w:t>
      </w:r>
    </w:p>
    <w:p w:rsidR="5023FA96" w:rsidP="5023FA96" w:rsidRDefault="5023FA96" w14:paraId="254C1AAF" w14:textId="22148887">
      <w:pPr>
        <w:pStyle w:val="Normal"/>
        <w:jc w:val="left"/>
        <w:rPr>
          <w:b w:val="0"/>
          <w:bCs w:val="0"/>
        </w:rPr>
      </w:pPr>
    </w:p>
    <w:p w:rsidR="0A831B5C" w:rsidP="5023FA96" w:rsidRDefault="0A831B5C" w14:paraId="61CC40E0" w14:textId="396EE678">
      <w:pPr>
        <w:pStyle w:val="Normal"/>
        <w:jc w:val="left"/>
        <w:rPr>
          <w:b w:val="0"/>
          <w:bCs w:val="0"/>
        </w:rPr>
      </w:pPr>
      <w:r w:rsidR="0A831B5C">
        <w:rPr>
          <w:b w:val="0"/>
          <w:bCs w:val="0"/>
        </w:rPr>
        <w:t xml:space="preserve">The virtual </w:t>
      </w:r>
      <w:r w:rsidR="0A831B5C">
        <w:rPr>
          <w:b w:val="0"/>
          <w:bCs w:val="0"/>
        </w:rPr>
        <w:t>theory</w:t>
      </w:r>
      <w:r w:rsidR="0A831B5C">
        <w:rPr>
          <w:b w:val="0"/>
          <w:bCs w:val="0"/>
        </w:rPr>
        <w:t xml:space="preserve"> of </w:t>
      </w:r>
      <w:r w:rsidR="0A831B5C">
        <w:rPr>
          <w:b w:val="0"/>
          <w:bCs w:val="0"/>
        </w:rPr>
        <w:t>access</w:t>
      </w:r>
      <w:r w:rsidR="0A831B5C">
        <w:rPr>
          <w:b w:val="0"/>
          <w:bCs w:val="0"/>
        </w:rPr>
        <w:t xml:space="preserve"> says the login screen of a computer is like a locked door. You </w:t>
      </w:r>
      <w:r w:rsidR="0A831B5C">
        <w:rPr>
          <w:b w:val="0"/>
          <w:bCs w:val="0"/>
        </w:rPr>
        <w:t>can’t</w:t>
      </w:r>
      <w:r w:rsidR="0A831B5C">
        <w:rPr>
          <w:b w:val="0"/>
          <w:bCs w:val="0"/>
        </w:rPr>
        <w:t xml:space="preserve"> just go up to a door and jiggle the lock to check if its closed.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4B1CA"/>
    <w:rsid w:val="00D80057"/>
    <w:rsid w:val="00E48069"/>
    <w:rsid w:val="010758A1"/>
    <w:rsid w:val="05F1ABB6"/>
    <w:rsid w:val="0686D659"/>
    <w:rsid w:val="06A7F5D9"/>
    <w:rsid w:val="06C80EA2"/>
    <w:rsid w:val="07441015"/>
    <w:rsid w:val="08E3123C"/>
    <w:rsid w:val="09026C4F"/>
    <w:rsid w:val="0A831B5C"/>
    <w:rsid w:val="0DD7D5B0"/>
    <w:rsid w:val="0ECB8E0B"/>
    <w:rsid w:val="0FC6AADE"/>
    <w:rsid w:val="104B0449"/>
    <w:rsid w:val="123A76BA"/>
    <w:rsid w:val="138E6667"/>
    <w:rsid w:val="14D532F7"/>
    <w:rsid w:val="188F4071"/>
    <w:rsid w:val="18A07C97"/>
    <w:rsid w:val="1D99EF19"/>
    <w:rsid w:val="2064CA13"/>
    <w:rsid w:val="227D16AD"/>
    <w:rsid w:val="22DAC4D0"/>
    <w:rsid w:val="23F6C8AE"/>
    <w:rsid w:val="24B6787D"/>
    <w:rsid w:val="25593EEC"/>
    <w:rsid w:val="25CADEED"/>
    <w:rsid w:val="278DB883"/>
    <w:rsid w:val="27D38453"/>
    <w:rsid w:val="2B2C229E"/>
    <w:rsid w:val="2CF17C49"/>
    <w:rsid w:val="2D8F693E"/>
    <w:rsid w:val="300305C4"/>
    <w:rsid w:val="306A7227"/>
    <w:rsid w:val="30CE5284"/>
    <w:rsid w:val="311556E1"/>
    <w:rsid w:val="337846C2"/>
    <w:rsid w:val="385E3D79"/>
    <w:rsid w:val="394362E8"/>
    <w:rsid w:val="39B3FEFF"/>
    <w:rsid w:val="3A454C88"/>
    <w:rsid w:val="3A877658"/>
    <w:rsid w:val="3E00E6DB"/>
    <w:rsid w:val="3F063AAA"/>
    <w:rsid w:val="3FD75928"/>
    <w:rsid w:val="40B849B7"/>
    <w:rsid w:val="42B70C54"/>
    <w:rsid w:val="42BA9442"/>
    <w:rsid w:val="44A216CC"/>
    <w:rsid w:val="45103CC2"/>
    <w:rsid w:val="48DA667D"/>
    <w:rsid w:val="48FED591"/>
    <w:rsid w:val="49559EA2"/>
    <w:rsid w:val="4A8C5F4B"/>
    <w:rsid w:val="4AC60518"/>
    <w:rsid w:val="4C78F57E"/>
    <w:rsid w:val="4E67BC6D"/>
    <w:rsid w:val="4EBE0153"/>
    <w:rsid w:val="4F48B150"/>
    <w:rsid w:val="5023FA96"/>
    <w:rsid w:val="51C98D38"/>
    <w:rsid w:val="54C4F4BC"/>
    <w:rsid w:val="561A8C00"/>
    <w:rsid w:val="5666E0A8"/>
    <w:rsid w:val="57027526"/>
    <w:rsid w:val="5793EF59"/>
    <w:rsid w:val="5D0116D2"/>
    <w:rsid w:val="5DF8B3A1"/>
    <w:rsid w:val="5E81FF6F"/>
    <w:rsid w:val="5F02D0D7"/>
    <w:rsid w:val="5FE06B5D"/>
    <w:rsid w:val="60199DEF"/>
    <w:rsid w:val="60AF82FB"/>
    <w:rsid w:val="61721900"/>
    <w:rsid w:val="61DA1DA1"/>
    <w:rsid w:val="646820F3"/>
    <w:rsid w:val="64C54A28"/>
    <w:rsid w:val="668D1154"/>
    <w:rsid w:val="66E04DC2"/>
    <w:rsid w:val="6788CB6A"/>
    <w:rsid w:val="69307774"/>
    <w:rsid w:val="6965035A"/>
    <w:rsid w:val="6ADD2AF6"/>
    <w:rsid w:val="6AFC2085"/>
    <w:rsid w:val="6B934175"/>
    <w:rsid w:val="6BCCE742"/>
    <w:rsid w:val="6CC8C991"/>
    <w:rsid w:val="6E10CFA9"/>
    <w:rsid w:val="6F72BDCF"/>
    <w:rsid w:val="712B1D8B"/>
    <w:rsid w:val="74420012"/>
    <w:rsid w:val="760E451F"/>
    <w:rsid w:val="7644B1CA"/>
    <w:rsid w:val="788F11DC"/>
    <w:rsid w:val="7932F798"/>
    <w:rsid w:val="7FF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B1CA"/>
  <w15:chartTrackingRefBased/>
  <w15:docId w15:val="{319226DD-B0A1-4AFA-921E-CA8A6C696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5f40cea806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2021-08-26T15:49:09.7270855Z</dcterms:created>
  <dcterms:modified xsi:type="dcterms:W3CDTF">2021-08-26T21:19:59.8119180Z</dcterms:modified>
  <dc:creator>Cabral, Justin J.</dc:creator>
  <lastModifiedBy>Cabral, Justin J.</lastModifiedBy>
</coreProperties>
</file>