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C86DB" w14:textId="77777777" w:rsidR="00850EB5" w:rsidRDefault="000E10CA">
      <w:pPr>
        <w:spacing w:after="0" w:line="259" w:lineRule="auto"/>
        <w:ind w:left="0" w:right="3070" w:firstLine="0"/>
        <w:jc w:val="right"/>
      </w:pPr>
      <w:r>
        <w:rPr>
          <w:sz w:val="34"/>
        </w:rPr>
        <w:t>ECE/CS578 Final Exam</w:t>
      </w:r>
    </w:p>
    <w:p w14:paraId="6D6E7305" w14:textId="77777777" w:rsidR="00850EB5" w:rsidRDefault="000E10CA">
      <w:pPr>
        <w:spacing w:after="1143"/>
      </w:pPr>
      <w:r>
        <w:t>Fall-21 / December 5-6, 2021</w:t>
      </w:r>
    </w:p>
    <w:p w14:paraId="413F8393" w14:textId="5FFFC89E" w:rsidR="00850EB5" w:rsidRDefault="000E10CA">
      <w:pPr>
        <w:spacing w:after="594"/>
        <w:ind w:left="10"/>
      </w:pPr>
      <w:r>
        <w:t xml:space="preserve">Name: </w:t>
      </w:r>
      <w:r w:rsidR="003B3BC4">
        <w:t>Justin Cabral</w:t>
      </w:r>
    </w:p>
    <w:tbl>
      <w:tblPr>
        <w:tblStyle w:val="TableGrid"/>
        <w:tblW w:w="5815" w:type="dxa"/>
        <w:tblInd w:w="1911" w:type="dxa"/>
        <w:tblCellMar>
          <w:top w:w="77" w:type="dxa"/>
          <w:left w:w="120" w:type="dxa"/>
          <w:right w:w="120" w:type="dxa"/>
        </w:tblCellMar>
        <w:tblLook w:val="04A0" w:firstRow="1" w:lastRow="0" w:firstColumn="1" w:lastColumn="0" w:noHBand="0" w:noVBand="1"/>
      </w:tblPr>
      <w:tblGrid>
        <w:gridCol w:w="1425"/>
        <w:gridCol w:w="712"/>
        <w:gridCol w:w="693"/>
        <w:gridCol w:w="693"/>
        <w:gridCol w:w="693"/>
        <w:gridCol w:w="713"/>
        <w:gridCol w:w="886"/>
      </w:tblGrid>
      <w:tr w:rsidR="00850EB5" w14:paraId="0DAA0009" w14:textId="77777777">
        <w:trPr>
          <w:trHeight w:val="466"/>
        </w:trPr>
        <w:tc>
          <w:tcPr>
            <w:tcW w:w="1426" w:type="dxa"/>
            <w:tcBorders>
              <w:top w:val="single" w:sz="3" w:space="0" w:color="000000"/>
              <w:left w:val="single" w:sz="3" w:space="0" w:color="000000"/>
              <w:bottom w:val="double" w:sz="3" w:space="0" w:color="000000"/>
              <w:right w:val="double" w:sz="3" w:space="0" w:color="000000"/>
            </w:tcBorders>
          </w:tcPr>
          <w:p w14:paraId="3CA76283" w14:textId="77777777" w:rsidR="00850EB5" w:rsidRDefault="000E10CA">
            <w:pPr>
              <w:spacing w:after="0" w:line="259" w:lineRule="auto"/>
              <w:ind w:left="0" w:firstLine="0"/>
            </w:pPr>
            <w:r>
              <w:rPr>
                <w:sz w:val="34"/>
              </w:rPr>
              <w:t>Problem</w:t>
            </w:r>
          </w:p>
        </w:tc>
        <w:tc>
          <w:tcPr>
            <w:tcW w:w="713" w:type="dxa"/>
            <w:tcBorders>
              <w:top w:val="single" w:sz="3" w:space="0" w:color="000000"/>
              <w:left w:val="double" w:sz="3" w:space="0" w:color="000000"/>
              <w:bottom w:val="double" w:sz="3" w:space="0" w:color="000000"/>
              <w:right w:val="single" w:sz="3" w:space="0" w:color="000000"/>
            </w:tcBorders>
          </w:tcPr>
          <w:p w14:paraId="7C7B19B2" w14:textId="77777777" w:rsidR="00850EB5" w:rsidRDefault="000E10CA">
            <w:pPr>
              <w:spacing w:after="0" w:line="259" w:lineRule="auto"/>
              <w:ind w:left="161" w:firstLine="0"/>
              <w:jc w:val="left"/>
            </w:pPr>
            <w:r>
              <w:rPr>
                <w:sz w:val="34"/>
              </w:rPr>
              <w:t>1</w:t>
            </w:r>
          </w:p>
        </w:tc>
        <w:tc>
          <w:tcPr>
            <w:tcW w:w="693" w:type="dxa"/>
            <w:tcBorders>
              <w:top w:val="single" w:sz="3" w:space="0" w:color="000000"/>
              <w:left w:val="single" w:sz="3" w:space="0" w:color="000000"/>
              <w:bottom w:val="double" w:sz="3" w:space="0" w:color="000000"/>
              <w:right w:val="single" w:sz="3" w:space="0" w:color="000000"/>
            </w:tcBorders>
          </w:tcPr>
          <w:p w14:paraId="1995C744" w14:textId="77777777" w:rsidR="00850EB5" w:rsidRDefault="000E10CA">
            <w:pPr>
              <w:spacing w:after="0" w:line="259" w:lineRule="auto"/>
              <w:ind w:left="141" w:firstLine="0"/>
              <w:jc w:val="left"/>
            </w:pPr>
            <w:r>
              <w:rPr>
                <w:sz w:val="34"/>
              </w:rPr>
              <w:t>2</w:t>
            </w:r>
          </w:p>
        </w:tc>
        <w:tc>
          <w:tcPr>
            <w:tcW w:w="693" w:type="dxa"/>
            <w:tcBorders>
              <w:top w:val="single" w:sz="3" w:space="0" w:color="000000"/>
              <w:left w:val="single" w:sz="3" w:space="0" w:color="000000"/>
              <w:bottom w:val="double" w:sz="3" w:space="0" w:color="000000"/>
              <w:right w:val="single" w:sz="3" w:space="0" w:color="000000"/>
            </w:tcBorders>
          </w:tcPr>
          <w:p w14:paraId="220A2A16" w14:textId="77777777" w:rsidR="00850EB5" w:rsidRDefault="000E10CA">
            <w:pPr>
              <w:spacing w:after="0" w:line="259" w:lineRule="auto"/>
              <w:ind w:left="141" w:firstLine="0"/>
              <w:jc w:val="left"/>
            </w:pPr>
            <w:r>
              <w:rPr>
                <w:sz w:val="34"/>
              </w:rPr>
              <w:t>3</w:t>
            </w:r>
          </w:p>
        </w:tc>
        <w:tc>
          <w:tcPr>
            <w:tcW w:w="693" w:type="dxa"/>
            <w:tcBorders>
              <w:top w:val="single" w:sz="3" w:space="0" w:color="000000"/>
              <w:left w:val="single" w:sz="3" w:space="0" w:color="000000"/>
              <w:bottom w:val="double" w:sz="3" w:space="0" w:color="000000"/>
              <w:right w:val="single" w:sz="3" w:space="0" w:color="000000"/>
            </w:tcBorders>
          </w:tcPr>
          <w:p w14:paraId="7AFD522C" w14:textId="77777777" w:rsidR="00850EB5" w:rsidRDefault="000E10CA">
            <w:pPr>
              <w:spacing w:after="0" w:line="259" w:lineRule="auto"/>
              <w:ind w:left="141" w:firstLine="0"/>
              <w:jc w:val="left"/>
            </w:pPr>
            <w:r>
              <w:rPr>
                <w:sz w:val="34"/>
              </w:rPr>
              <w:t>4</w:t>
            </w:r>
          </w:p>
        </w:tc>
        <w:tc>
          <w:tcPr>
            <w:tcW w:w="713" w:type="dxa"/>
            <w:tcBorders>
              <w:top w:val="single" w:sz="3" w:space="0" w:color="000000"/>
              <w:left w:val="single" w:sz="3" w:space="0" w:color="000000"/>
              <w:bottom w:val="double" w:sz="3" w:space="0" w:color="000000"/>
              <w:right w:val="double" w:sz="3" w:space="0" w:color="000000"/>
            </w:tcBorders>
          </w:tcPr>
          <w:p w14:paraId="63466D6D" w14:textId="77777777" w:rsidR="00850EB5" w:rsidRDefault="000E10CA">
            <w:pPr>
              <w:spacing w:after="0" w:line="259" w:lineRule="auto"/>
              <w:ind w:left="141" w:firstLine="0"/>
              <w:jc w:val="left"/>
            </w:pPr>
            <w:r>
              <w:rPr>
                <w:sz w:val="34"/>
              </w:rPr>
              <w:t>5</w:t>
            </w:r>
          </w:p>
        </w:tc>
        <w:tc>
          <w:tcPr>
            <w:tcW w:w="886" w:type="dxa"/>
            <w:tcBorders>
              <w:top w:val="single" w:sz="3" w:space="0" w:color="000000"/>
              <w:left w:val="double" w:sz="3" w:space="0" w:color="000000"/>
              <w:bottom w:val="double" w:sz="3" w:space="0" w:color="000000"/>
              <w:right w:val="single" w:sz="3" w:space="0" w:color="000000"/>
            </w:tcBorders>
          </w:tcPr>
          <w:p w14:paraId="1FE0C9CA" w14:textId="77777777" w:rsidR="00850EB5" w:rsidRDefault="000E10CA">
            <w:pPr>
              <w:spacing w:after="0" w:line="259" w:lineRule="auto"/>
              <w:ind w:left="20" w:firstLine="0"/>
              <w:jc w:val="left"/>
            </w:pPr>
            <w:r>
              <w:rPr>
                <w:sz w:val="29"/>
              </w:rPr>
              <w:t>Total</w:t>
            </w:r>
          </w:p>
        </w:tc>
      </w:tr>
      <w:tr w:rsidR="00850EB5" w14:paraId="1C2CD3AA" w14:textId="77777777">
        <w:trPr>
          <w:trHeight w:val="905"/>
        </w:trPr>
        <w:tc>
          <w:tcPr>
            <w:tcW w:w="1426" w:type="dxa"/>
            <w:tcBorders>
              <w:top w:val="double" w:sz="3" w:space="0" w:color="000000"/>
              <w:left w:val="single" w:sz="3" w:space="0" w:color="000000"/>
              <w:bottom w:val="single" w:sz="3" w:space="0" w:color="000000"/>
              <w:right w:val="double" w:sz="3" w:space="0" w:color="000000"/>
            </w:tcBorders>
          </w:tcPr>
          <w:p w14:paraId="4DD00ED8" w14:textId="77777777" w:rsidR="00850EB5" w:rsidRDefault="00850EB5">
            <w:pPr>
              <w:spacing w:after="160" w:line="259" w:lineRule="auto"/>
              <w:ind w:left="0" w:firstLine="0"/>
              <w:jc w:val="left"/>
            </w:pPr>
          </w:p>
        </w:tc>
        <w:tc>
          <w:tcPr>
            <w:tcW w:w="713" w:type="dxa"/>
            <w:tcBorders>
              <w:top w:val="double" w:sz="3" w:space="0" w:color="000000"/>
              <w:left w:val="double" w:sz="3" w:space="0" w:color="000000"/>
              <w:bottom w:val="single" w:sz="3" w:space="0" w:color="000000"/>
              <w:right w:val="single" w:sz="3" w:space="0" w:color="000000"/>
            </w:tcBorders>
          </w:tcPr>
          <w:p w14:paraId="41D64970" w14:textId="77777777" w:rsidR="00850EB5" w:rsidRDefault="00850EB5">
            <w:pPr>
              <w:spacing w:after="160" w:line="259" w:lineRule="auto"/>
              <w:ind w:left="0" w:firstLine="0"/>
              <w:jc w:val="left"/>
            </w:pPr>
          </w:p>
        </w:tc>
        <w:tc>
          <w:tcPr>
            <w:tcW w:w="693" w:type="dxa"/>
            <w:tcBorders>
              <w:top w:val="double" w:sz="3" w:space="0" w:color="000000"/>
              <w:left w:val="single" w:sz="3" w:space="0" w:color="000000"/>
              <w:bottom w:val="single" w:sz="3" w:space="0" w:color="000000"/>
              <w:right w:val="single" w:sz="3" w:space="0" w:color="000000"/>
            </w:tcBorders>
          </w:tcPr>
          <w:p w14:paraId="54CC26C7" w14:textId="77777777" w:rsidR="00850EB5" w:rsidRDefault="00850EB5">
            <w:pPr>
              <w:spacing w:after="160" w:line="259" w:lineRule="auto"/>
              <w:ind w:left="0" w:firstLine="0"/>
              <w:jc w:val="left"/>
            </w:pPr>
          </w:p>
        </w:tc>
        <w:tc>
          <w:tcPr>
            <w:tcW w:w="693" w:type="dxa"/>
            <w:tcBorders>
              <w:top w:val="double" w:sz="3" w:space="0" w:color="000000"/>
              <w:left w:val="single" w:sz="3" w:space="0" w:color="000000"/>
              <w:bottom w:val="single" w:sz="3" w:space="0" w:color="000000"/>
              <w:right w:val="single" w:sz="3" w:space="0" w:color="000000"/>
            </w:tcBorders>
          </w:tcPr>
          <w:p w14:paraId="36F87902" w14:textId="77777777" w:rsidR="00850EB5" w:rsidRDefault="00850EB5">
            <w:pPr>
              <w:spacing w:after="160" w:line="259" w:lineRule="auto"/>
              <w:ind w:left="0" w:firstLine="0"/>
              <w:jc w:val="left"/>
            </w:pPr>
          </w:p>
        </w:tc>
        <w:tc>
          <w:tcPr>
            <w:tcW w:w="693" w:type="dxa"/>
            <w:tcBorders>
              <w:top w:val="double" w:sz="3" w:space="0" w:color="000000"/>
              <w:left w:val="single" w:sz="3" w:space="0" w:color="000000"/>
              <w:bottom w:val="single" w:sz="3" w:space="0" w:color="000000"/>
              <w:right w:val="single" w:sz="3" w:space="0" w:color="000000"/>
            </w:tcBorders>
          </w:tcPr>
          <w:p w14:paraId="75471DF6" w14:textId="77777777" w:rsidR="00850EB5" w:rsidRDefault="00850EB5">
            <w:pPr>
              <w:spacing w:after="160" w:line="259" w:lineRule="auto"/>
              <w:ind w:left="0" w:firstLine="0"/>
              <w:jc w:val="left"/>
            </w:pPr>
          </w:p>
        </w:tc>
        <w:tc>
          <w:tcPr>
            <w:tcW w:w="713" w:type="dxa"/>
            <w:tcBorders>
              <w:top w:val="double" w:sz="3" w:space="0" w:color="000000"/>
              <w:left w:val="single" w:sz="3" w:space="0" w:color="000000"/>
              <w:bottom w:val="single" w:sz="3" w:space="0" w:color="000000"/>
              <w:right w:val="double" w:sz="3" w:space="0" w:color="000000"/>
            </w:tcBorders>
          </w:tcPr>
          <w:p w14:paraId="44555736" w14:textId="77777777" w:rsidR="00850EB5" w:rsidRDefault="00850EB5">
            <w:pPr>
              <w:spacing w:after="160" w:line="259" w:lineRule="auto"/>
              <w:ind w:left="0" w:firstLine="0"/>
              <w:jc w:val="left"/>
            </w:pPr>
          </w:p>
        </w:tc>
        <w:tc>
          <w:tcPr>
            <w:tcW w:w="886" w:type="dxa"/>
            <w:tcBorders>
              <w:top w:val="double" w:sz="3" w:space="0" w:color="000000"/>
              <w:left w:val="double" w:sz="3" w:space="0" w:color="000000"/>
              <w:bottom w:val="single" w:sz="3" w:space="0" w:color="000000"/>
              <w:right w:val="single" w:sz="3" w:space="0" w:color="000000"/>
            </w:tcBorders>
          </w:tcPr>
          <w:p w14:paraId="18FF7B60" w14:textId="77777777" w:rsidR="00850EB5" w:rsidRDefault="00850EB5">
            <w:pPr>
              <w:spacing w:after="160" w:line="259" w:lineRule="auto"/>
              <w:ind w:left="0" w:firstLine="0"/>
              <w:jc w:val="left"/>
            </w:pPr>
          </w:p>
        </w:tc>
      </w:tr>
    </w:tbl>
    <w:p w14:paraId="7EC0E6AA" w14:textId="77777777" w:rsidR="00850EB5" w:rsidRDefault="000E10CA">
      <w:pPr>
        <w:spacing w:after="173" w:line="259" w:lineRule="auto"/>
        <w:ind w:left="351" w:firstLine="0"/>
        <w:jc w:val="left"/>
      </w:pPr>
      <w:r>
        <w:t>Exam rules:</w:t>
      </w:r>
    </w:p>
    <w:p w14:paraId="495DF3A8" w14:textId="77777777" w:rsidR="00850EB5" w:rsidRDefault="000E10CA">
      <w:pPr>
        <w:numPr>
          <w:ilvl w:val="0"/>
          <w:numId w:val="1"/>
        </w:numPr>
        <w:spacing w:after="184"/>
        <w:ind w:left="586" w:hanging="201"/>
      </w:pPr>
      <w:r>
        <w:t>Deadline: December 7, 2021, 6pm.</w:t>
      </w:r>
    </w:p>
    <w:p w14:paraId="34593D16" w14:textId="77777777" w:rsidR="00850EB5" w:rsidRDefault="000E10CA">
      <w:pPr>
        <w:numPr>
          <w:ilvl w:val="0"/>
          <w:numId w:val="1"/>
        </w:numPr>
        <w:spacing w:after="218"/>
        <w:ind w:left="586" w:hanging="201"/>
      </w:pPr>
      <w:r>
        <w:t>Submission: on Canvas</w:t>
      </w:r>
    </w:p>
    <w:p w14:paraId="5E8952A7" w14:textId="77777777" w:rsidR="00850EB5" w:rsidRDefault="000E10CA">
      <w:pPr>
        <w:numPr>
          <w:ilvl w:val="0"/>
          <w:numId w:val="1"/>
        </w:numPr>
        <w:spacing w:after="193"/>
        <w:ind w:left="586" w:hanging="201"/>
      </w:pPr>
      <w:r>
        <w:t xml:space="preserve">Individual test: </w:t>
      </w:r>
      <w:r>
        <w:rPr>
          <w:i/>
        </w:rPr>
        <w:t xml:space="preserve">No </w:t>
      </w:r>
      <w:proofErr w:type="gramStart"/>
      <w:r>
        <w:rPr>
          <w:i/>
        </w:rPr>
        <w:t>team work</w:t>
      </w:r>
      <w:proofErr w:type="gramEnd"/>
      <w:r>
        <w:rPr>
          <w:i/>
        </w:rPr>
        <w:t>!</w:t>
      </w:r>
    </w:p>
    <w:p w14:paraId="5534AC74" w14:textId="77777777" w:rsidR="00850EB5" w:rsidRDefault="000E10CA">
      <w:pPr>
        <w:numPr>
          <w:ilvl w:val="0"/>
          <w:numId w:val="1"/>
        </w:numPr>
        <w:spacing w:after="3345"/>
        <w:ind w:left="586" w:hanging="201"/>
      </w:pPr>
      <w:r>
        <w:t xml:space="preserve">You can ask your questions to the instructor at 3pm </w:t>
      </w:r>
      <w:proofErr w:type="gramStart"/>
      <w:r>
        <w:t>on</w:t>
      </w:r>
      <w:proofErr w:type="gramEnd"/>
      <w:r>
        <w:t xml:space="preserve"> December 5on Zoom (https://wpi.zoom.us/my/koksalmus)</w:t>
      </w:r>
    </w:p>
    <w:p w14:paraId="60C8CB89" w14:textId="30281420" w:rsidR="00850EB5" w:rsidRDefault="000E10CA">
      <w:pPr>
        <w:spacing w:after="0" w:line="259" w:lineRule="auto"/>
        <w:ind w:left="0" w:right="2772" w:firstLine="0"/>
        <w:jc w:val="right"/>
        <w:rPr>
          <w:sz w:val="41"/>
        </w:rPr>
      </w:pPr>
      <w:r>
        <w:rPr>
          <w:sz w:val="41"/>
        </w:rPr>
        <w:t>Good luck and have fun!</w:t>
      </w:r>
    </w:p>
    <w:p w14:paraId="0C98D816" w14:textId="3877612F" w:rsidR="0008677E" w:rsidRDefault="0008677E">
      <w:pPr>
        <w:spacing w:after="0" w:line="240" w:lineRule="auto"/>
        <w:ind w:left="0" w:firstLine="0"/>
        <w:jc w:val="left"/>
      </w:pPr>
      <w:r>
        <w:br w:type="page"/>
      </w:r>
    </w:p>
    <w:p w14:paraId="56D816BF" w14:textId="77777777" w:rsidR="0008677E" w:rsidRDefault="0008677E">
      <w:pPr>
        <w:spacing w:after="0" w:line="259" w:lineRule="auto"/>
        <w:ind w:left="0" w:right="2772" w:firstLine="0"/>
        <w:jc w:val="right"/>
      </w:pPr>
    </w:p>
    <w:p w14:paraId="1235281B" w14:textId="77777777" w:rsidR="00850EB5" w:rsidRDefault="000E10CA">
      <w:pPr>
        <w:numPr>
          <w:ilvl w:val="0"/>
          <w:numId w:val="2"/>
        </w:numPr>
        <w:spacing w:after="184" w:line="259" w:lineRule="auto"/>
        <w:ind w:hanging="296"/>
        <w:jc w:val="left"/>
      </w:pPr>
      <w:r>
        <w:rPr>
          <w:i/>
        </w:rPr>
        <w:t>Explain the followings:</w:t>
      </w:r>
    </w:p>
    <w:p w14:paraId="1C50456A" w14:textId="1518FA6F" w:rsidR="00850EB5" w:rsidRDefault="000E10CA">
      <w:pPr>
        <w:numPr>
          <w:ilvl w:val="1"/>
          <w:numId w:val="2"/>
        </w:numPr>
        <w:ind w:hanging="396"/>
      </w:pPr>
      <w:r>
        <w:t xml:space="preserve">What is </w:t>
      </w:r>
      <w:proofErr w:type="spellStart"/>
      <w:r>
        <w:t>Kerckhoffs</w:t>
      </w:r>
      <w:proofErr w:type="spellEnd"/>
      <w:r>
        <w:t>’ Principle? Why is it important?</w:t>
      </w:r>
    </w:p>
    <w:p w14:paraId="7A4C3D60" w14:textId="5E7BDD67" w:rsidR="0008677E" w:rsidRDefault="0008677E" w:rsidP="0008677E">
      <w:pPr>
        <w:ind w:left="1099" w:firstLine="0"/>
      </w:pPr>
      <w:r w:rsidRPr="0008677E">
        <w:rPr>
          <w:b/>
          <w:bCs/>
        </w:rPr>
        <w:t>Answer:</w:t>
      </w:r>
      <w:r>
        <w:rPr>
          <w:b/>
          <w:bCs/>
        </w:rPr>
        <w:t xml:space="preserve"> </w:t>
      </w:r>
      <w:r>
        <w:t xml:space="preserve">Kirchhoff’s Principle is that in a secure cryptographic system, the encrypted messages and encryption algorithms are public knowledge but don’t compromise its overall security. The only thing that should remain private is the secret key. </w:t>
      </w:r>
      <w:r w:rsidR="00C15849">
        <w:t>The principle</w:t>
      </w:r>
      <w:r>
        <w:t xml:space="preserve"> is important because</w:t>
      </w:r>
      <w:r w:rsidR="00C15849">
        <w:t xml:space="preserve"> even if an attacker knows how the cryptographic system works at a fundamental level, there is nothing they can do to retrieve the message. The cryptographic system is sound at such a fundamental level that revealing the secret key is the only reason it should be compromised. </w:t>
      </w:r>
      <w:r w:rsidR="00716AA4">
        <w:t>This allows the researchers to test claims made about cryptographic systems as well.</w:t>
      </w:r>
    </w:p>
    <w:p w14:paraId="34620A0B" w14:textId="77777777" w:rsidR="0008677E" w:rsidRPr="0008677E" w:rsidRDefault="0008677E" w:rsidP="0008677E">
      <w:pPr>
        <w:ind w:left="1099" w:firstLine="0"/>
      </w:pPr>
    </w:p>
    <w:p w14:paraId="4E83B06D" w14:textId="3774D7DE" w:rsidR="00850EB5" w:rsidRDefault="000E10CA">
      <w:pPr>
        <w:numPr>
          <w:ilvl w:val="1"/>
          <w:numId w:val="2"/>
        </w:numPr>
        <w:ind w:hanging="396"/>
      </w:pPr>
      <w:r>
        <w:t>Define perfect secrecy and computational security. Explain why popular practical encryption schemes achieve computational security but not perfect secrecy.</w:t>
      </w:r>
    </w:p>
    <w:p w14:paraId="3CA58C2B" w14:textId="39D83DFC" w:rsidR="00D2663B" w:rsidRDefault="00C15849" w:rsidP="00D2663B">
      <w:pPr>
        <w:ind w:left="949" w:firstLine="150"/>
      </w:pPr>
      <w:r w:rsidRPr="00C15849">
        <w:rPr>
          <w:b/>
          <w:bCs/>
        </w:rPr>
        <w:t>Answer:</w:t>
      </w:r>
      <w:r>
        <w:rPr>
          <w:b/>
          <w:bCs/>
        </w:rPr>
        <w:t xml:space="preserve"> </w:t>
      </w:r>
      <w:r>
        <w:t xml:space="preserve">Perfect secrecy is when a given ciphertext conveys 0% information about the plaintext </w:t>
      </w:r>
      <w:r w:rsidR="00716AA4">
        <w:t>used to</w:t>
      </w:r>
      <w:r>
        <w:t xml:space="preserve"> generate it. </w:t>
      </w:r>
      <w:r w:rsidR="00716AA4">
        <w:t xml:space="preserve">Meaning if given 1 plaintext and 2 ciphertexts, you could not distinguish which ciphertext was generated by the plaintext making it a 50/50 decision. Computational security on the other hand is when a </w:t>
      </w:r>
      <w:proofErr w:type="spellStart"/>
      <w:r w:rsidR="00716AA4">
        <w:t>ciphtertext</w:t>
      </w:r>
      <w:proofErr w:type="spellEnd"/>
      <w:r w:rsidR="00716AA4">
        <w:t xml:space="preserve"> conveys a very, very small amount of information about the plaintext that generated it, but it will take too much time computationally</w:t>
      </w:r>
      <w:r w:rsidR="00D2663B">
        <w:t xml:space="preserve"> </w:t>
      </w:r>
      <w:r w:rsidR="00716AA4">
        <w:t xml:space="preserve">to distinguish that difference. Meaning if given 1 plaintext and 2 ciphertexts there would be a 49.99999/50.00001 </w:t>
      </w:r>
      <w:r w:rsidR="00D2663B">
        <w:t xml:space="preserve">chance of either being correct, but it would take too much computation time to tell which. </w:t>
      </w:r>
    </w:p>
    <w:p w14:paraId="5542B9EE" w14:textId="333B94C8" w:rsidR="00D2663B" w:rsidRPr="00D2663B" w:rsidRDefault="00D2663B" w:rsidP="00D2663B">
      <w:pPr>
        <w:ind w:left="949" w:firstLine="150"/>
      </w:pPr>
      <w:r>
        <w:t xml:space="preserve">The Popular encryption schemes achieve computational security and not perfect secrecy because it is much more practical for the </w:t>
      </w:r>
      <w:proofErr w:type="gramStart"/>
      <w:r>
        <w:t>world</w:t>
      </w:r>
      <w:proofErr w:type="gramEnd"/>
      <w:r>
        <w:t xml:space="preserve"> we live in. For one, to be perfectly secure means that the key space must match the size of the message, making it slow in practice. </w:t>
      </w:r>
      <w:proofErr w:type="gramStart"/>
      <w:r>
        <w:t>Also</w:t>
      </w:r>
      <w:proofErr w:type="gramEnd"/>
      <w:r>
        <w:t xml:space="preserve"> perfect secrecy only solves encryption </w:t>
      </w:r>
      <w:r w:rsidR="004655C1">
        <w:t xml:space="preserve">of </w:t>
      </w:r>
      <w:r>
        <w:t xml:space="preserve">the transmission of a message, but leaves the problem of sending the secret key needed to decrypt the message. Therefore asymmetric, computationally secure algorithms such as the RSA family are most widely used today because it solves the problem of needing to send </w:t>
      </w:r>
      <w:r w:rsidR="00137DC2">
        <w:t>the secret key.</w:t>
      </w:r>
    </w:p>
    <w:p w14:paraId="49C01A0E" w14:textId="77777777" w:rsidR="00C15849" w:rsidRDefault="00C15849" w:rsidP="00C15849">
      <w:pPr>
        <w:ind w:left="949" w:firstLine="150"/>
      </w:pPr>
    </w:p>
    <w:p w14:paraId="2D1412ED" w14:textId="3D7C5E5C" w:rsidR="00850EB5" w:rsidRDefault="000E10CA">
      <w:pPr>
        <w:numPr>
          <w:ilvl w:val="1"/>
          <w:numId w:val="2"/>
        </w:numPr>
        <w:ind w:hanging="396"/>
      </w:pPr>
      <w:r>
        <w:t xml:space="preserve">What is a "one-time pad (OTP) / </w:t>
      </w:r>
      <w:proofErr w:type="spellStart"/>
      <w:r>
        <w:t>Vernam</w:t>
      </w:r>
      <w:proofErr w:type="spellEnd"/>
      <w:r>
        <w:t xml:space="preserve"> Cipher" and why are they not used in practice?</w:t>
      </w:r>
    </w:p>
    <w:p w14:paraId="673CB2EE" w14:textId="530D0DEA" w:rsidR="00137DC2" w:rsidRDefault="00137DC2" w:rsidP="00137DC2">
      <w:pPr>
        <w:ind w:left="1099" w:firstLine="0"/>
      </w:pPr>
      <w:r>
        <w:rPr>
          <w:b/>
          <w:bCs/>
        </w:rPr>
        <w:t xml:space="preserve">Answer: </w:t>
      </w:r>
      <w:r>
        <w:t xml:space="preserve">The one-time pad is an encryption scheme that cannot be cracked and requires the single use of pre-shared key that is no smaller than the message that is being sent. They’re not used in practice because the one-time-pad only solves the problem of encrypting the message but does not account for the sharing of the single use key. The need to encrypt the single use key to be shared is redundant and defeats the purpose of using the system. </w:t>
      </w:r>
    </w:p>
    <w:p w14:paraId="280A628D" w14:textId="77777777" w:rsidR="00137DC2" w:rsidRDefault="00137DC2" w:rsidP="00137DC2">
      <w:pPr>
        <w:ind w:left="1099" w:firstLine="0"/>
      </w:pPr>
    </w:p>
    <w:p w14:paraId="7626D2F4" w14:textId="68406131" w:rsidR="00850EB5" w:rsidRDefault="000E10CA">
      <w:pPr>
        <w:numPr>
          <w:ilvl w:val="1"/>
          <w:numId w:val="2"/>
        </w:numPr>
        <w:spacing w:after="224"/>
        <w:ind w:hanging="396"/>
      </w:pPr>
      <w:r>
        <w:t xml:space="preserve">Explain the similarities and differences between public key encryption schemes and </w:t>
      </w:r>
      <w:r w:rsidR="00137DC2">
        <w:t>digital signature</w:t>
      </w:r>
      <w:r>
        <w:t xml:space="preserve"> schemes?</w:t>
      </w:r>
    </w:p>
    <w:p w14:paraId="08DD87F8" w14:textId="31B1134D" w:rsidR="00137DC2" w:rsidRDefault="00137DC2" w:rsidP="00137DC2">
      <w:pPr>
        <w:spacing w:after="224"/>
        <w:ind w:left="1099" w:firstLine="0"/>
      </w:pPr>
      <w:r>
        <w:rPr>
          <w:b/>
          <w:bCs/>
        </w:rPr>
        <w:t>Answer:</w:t>
      </w:r>
      <w:r w:rsidR="001441A5">
        <w:rPr>
          <w:b/>
          <w:bCs/>
        </w:rPr>
        <w:t xml:space="preserve"> </w:t>
      </w:r>
      <w:r w:rsidR="001441A5">
        <w:t xml:space="preserve">The similarities between public </w:t>
      </w:r>
      <w:r w:rsidR="00AF4F5C">
        <w:t xml:space="preserve">key encryption and digital signature schemes is that they both use an asymmetric, public/private key pair system as their foundation. However, with public key encryption, you’re using a person’s public key to encrypt a </w:t>
      </w:r>
      <w:r w:rsidR="00AF4F5C">
        <w:lastRenderedPageBreak/>
        <w:t xml:space="preserve">message to send to them, which they will decrypt with their private key. In digital signature schemes, a person can validate who they are by using their private key to sign a given message to prove authenticity. </w:t>
      </w:r>
    </w:p>
    <w:p w14:paraId="550A3624" w14:textId="77777777" w:rsidR="00AF4F5C" w:rsidRPr="001441A5" w:rsidRDefault="00AF4F5C" w:rsidP="00137DC2">
      <w:pPr>
        <w:spacing w:after="224"/>
        <w:ind w:left="1099" w:firstLine="0"/>
      </w:pPr>
    </w:p>
    <w:p w14:paraId="4A77D812" w14:textId="77777777" w:rsidR="00850EB5" w:rsidRDefault="000E10CA">
      <w:pPr>
        <w:numPr>
          <w:ilvl w:val="0"/>
          <w:numId w:val="2"/>
        </w:numPr>
        <w:spacing w:after="0" w:line="259" w:lineRule="auto"/>
        <w:ind w:hanging="296"/>
        <w:jc w:val="left"/>
      </w:pPr>
      <w:r>
        <w:rPr>
          <w:i/>
        </w:rPr>
        <w:t>LFSR-based Stream cipher</w:t>
      </w:r>
    </w:p>
    <w:p w14:paraId="72A90713" w14:textId="77777777" w:rsidR="00850EB5" w:rsidRDefault="000E10CA">
      <w:pPr>
        <w:spacing w:after="0"/>
        <w:ind w:left="595"/>
      </w:pPr>
      <w:r>
        <w:t>We conduct a known-plaintext attack on an LFSR-based stream cipher. We know that the plaintext sent was:</w:t>
      </w:r>
    </w:p>
    <w:p w14:paraId="59814A41" w14:textId="77777777" w:rsidR="00850EB5" w:rsidRDefault="000E10CA">
      <w:pPr>
        <w:spacing w:after="29"/>
        <w:ind w:left="595" w:right="3603"/>
      </w:pPr>
      <w:r>
        <w:t>1001 0010 0110 1101 1001 0010 0110 By tapping the channel we observe the following stream:</w:t>
      </w:r>
    </w:p>
    <w:p w14:paraId="500A7E3F" w14:textId="77777777" w:rsidR="00850EB5" w:rsidRDefault="000E10CA">
      <w:pPr>
        <w:spacing w:after="219"/>
        <w:ind w:left="595"/>
      </w:pPr>
      <w:r>
        <w:t>1011 1100 0011 0001 0010 1011 XXXX Assume that the chosen LFSR generates a maximum-length sequence.</w:t>
      </w:r>
    </w:p>
    <w:p w14:paraId="3D9A2089" w14:textId="09319020" w:rsidR="00850EB5" w:rsidRDefault="000E10CA">
      <w:pPr>
        <w:numPr>
          <w:ilvl w:val="1"/>
          <w:numId w:val="2"/>
        </w:numPr>
        <w:ind w:hanging="396"/>
      </w:pPr>
      <w:r>
        <w:t xml:space="preserve">What is the degree </w:t>
      </w:r>
      <w:r>
        <w:rPr>
          <w:rFonts w:ascii="Cambria" w:eastAsia="Cambria" w:hAnsi="Cambria" w:cs="Cambria"/>
          <w:i/>
        </w:rPr>
        <w:t xml:space="preserve">m </w:t>
      </w:r>
      <w:r>
        <w:t>of the key stream generator?</w:t>
      </w:r>
    </w:p>
    <w:p w14:paraId="4D72C8A8" w14:textId="1A6317E6" w:rsidR="00AF4F5C" w:rsidRDefault="00AF4F5C" w:rsidP="00AF4F5C">
      <w:pPr>
        <w:ind w:left="1099" w:firstLine="0"/>
      </w:pPr>
      <w:r>
        <w:rPr>
          <w:b/>
          <w:bCs/>
        </w:rPr>
        <w:t xml:space="preserve">Answer: </w:t>
      </w:r>
      <w:r w:rsidR="004140DD">
        <w:rPr>
          <w:b/>
          <w:bCs/>
        </w:rPr>
        <w:t xml:space="preserve"> </w:t>
      </w:r>
      <w:r w:rsidR="004140DD">
        <w:t>The degree m is defined as m = Log</w:t>
      </w:r>
      <w:r w:rsidR="004140DD">
        <w:rPr>
          <w:vertAlign w:val="subscript"/>
        </w:rPr>
        <w:t>2</w:t>
      </w:r>
      <w:r w:rsidR="004140DD">
        <w:t>(P + 1) therefore Log</w:t>
      </w:r>
      <w:r w:rsidR="004140DD">
        <w:rPr>
          <w:vertAlign w:val="subscript"/>
        </w:rPr>
        <w:t>2</w:t>
      </w:r>
      <w:r w:rsidR="004140DD">
        <w:t>(7 + 1) = 3</w:t>
      </w:r>
    </w:p>
    <w:p w14:paraId="66989B75" w14:textId="73CFCD8F" w:rsidR="004140DD" w:rsidRDefault="004140DD" w:rsidP="00AF4F5C">
      <w:pPr>
        <w:ind w:left="1099" w:firstLine="0"/>
      </w:pPr>
      <w:r>
        <w:t>The degree m of the key stream generator is 3.</w:t>
      </w:r>
    </w:p>
    <w:p w14:paraId="44D259CF" w14:textId="77777777" w:rsidR="004140DD" w:rsidRPr="004140DD" w:rsidRDefault="004140DD" w:rsidP="00AF4F5C">
      <w:pPr>
        <w:ind w:left="1099" w:firstLine="0"/>
      </w:pPr>
    </w:p>
    <w:p w14:paraId="5CDF05F4" w14:textId="54CC2A72" w:rsidR="00850EB5" w:rsidRDefault="000E10CA">
      <w:pPr>
        <w:numPr>
          <w:ilvl w:val="1"/>
          <w:numId w:val="2"/>
        </w:numPr>
        <w:ind w:hanging="396"/>
      </w:pPr>
      <w:r>
        <w:t>What is the initialization vector?</w:t>
      </w:r>
    </w:p>
    <w:p w14:paraId="378545DC" w14:textId="7AB5EF9D" w:rsidR="004140DD" w:rsidRDefault="004140DD" w:rsidP="004140DD">
      <w:pPr>
        <w:ind w:left="1099" w:firstLine="0"/>
      </w:pPr>
      <w:r>
        <w:rPr>
          <w:b/>
          <w:bCs/>
        </w:rPr>
        <w:t xml:space="preserve">Answer: </w:t>
      </w:r>
      <w:r>
        <w:t>Given that the first bits of the keystream are s0 = 0, s1 = 0, and s2 = 0</w:t>
      </w:r>
      <w:r w:rsidR="00DA46D4">
        <w:t>,</w:t>
      </w:r>
      <w:r>
        <w:t xml:space="preserve"> the initialization vector is (s2 = 1, s1 = 0, s0 = 0)</w:t>
      </w:r>
    </w:p>
    <w:p w14:paraId="32837AB0" w14:textId="77777777" w:rsidR="004140DD" w:rsidRPr="004140DD" w:rsidRDefault="004140DD" w:rsidP="004140DD">
      <w:pPr>
        <w:ind w:left="1099" w:firstLine="0"/>
      </w:pPr>
    </w:p>
    <w:p w14:paraId="72F447D7" w14:textId="79067A51" w:rsidR="00850EB5" w:rsidRDefault="000E10CA">
      <w:pPr>
        <w:numPr>
          <w:ilvl w:val="1"/>
          <w:numId w:val="2"/>
        </w:numPr>
        <w:ind w:hanging="396"/>
      </w:pPr>
      <w:r>
        <w:t>Determine the feedback coefficients of the LFSR.</w:t>
      </w:r>
    </w:p>
    <w:p w14:paraId="088F611A" w14:textId="1E2DBEF6" w:rsidR="004140DD" w:rsidRDefault="004140DD" w:rsidP="004140DD">
      <w:pPr>
        <w:ind w:left="1099" w:firstLine="0"/>
      </w:pPr>
      <w:r>
        <w:rPr>
          <w:b/>
          <w:bCs/>
        </w:rPr>
        <w:t xml:space="preserve">Answer: </w:t>
      </w:r>
      <w:r w:rsidR="003131F9">
        <w:t>Knowing the degree of the key stream is 3, we can use a set of equations produce the next 3 values using the feedback coefficients as the unknowns.</w:t>
      </w:r>
      <w:r w:rsidR="0077363F">
        <w:t xml:space="preserve"> After finding the next 3 values we can do a Gauss-Jordan Elimination to find the feedback coefficients.</w:t>
      </w:r>
      <w:r w:rsidR="003131F9">
        <w:t xml:space="preserve"> </w:t>
      </w:r>
    </w:p>
    <w:p w14:paraId="1D4D2DBE" w14:textId="4EBF2B76" w:rsidR="003131F9" w:rsidRDefault="0077363F" w:rsidP="004140DD">
      <w:pPr>
        <w:ind w:left="1099" w:firstLine="0"/>
      </w:pPr>
      <w:r>
        <w:rPr>
          <w:noProof/>
        </w:rPr>
        <w:drawing>
          <wp:inline distT="0" distB="0" distL="0" distR="0" wp14:anchorId="16F31D38" wp14:editId="51DD847D">
            <wp:extent cx="2996526" cy="2248514"/>
            <wp:effectExtent l="5715" t="0" r="0" b="0"/>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038537" cy="2280038"/>
                    </a:xfrm>
                    <a:prstGeom prst="rect">
                      <a:avLst/>
                    </a:prstGeom>
                  </pic:spPr>
                </pic:pic>
              </a:graphicData>
            </a:graphic>
          </wp:inline>
        </w:drawing>
      </w:r>
    </w:p>
    <w:p w14:paraId="62A73F00" w14:textId="77777777" w:rsidR="003131F9" w:rsidRPr="003131F9" w:rsidRDefault="003131F9" w:rsidP="004140DD">
      <w:pPr>
        <w:ind w:left="1099" w:firstLine="0"/>
      </w:pPr>
    </w:p>
    <w:p w14:paraId="2421EABE" w14:textId="13622AE8" w:rsidR="00D808BC" w:rsidRDefault="0077363F" w:rsidP="004140DD">
      <w:pPr>
        <w:ind w:left="1099" w:firstLine="0"/>
      </w:pPr>
      <w:r>
        <w:t>This gives us the feedback coefficients of (P</w:t>
      </w:r>
      <w:r>
        <w:rPr>
          <w:vertAlign w:val="subscript"/>
        </w:rPr>
        <w:t>0</w:t>
      </w:r>
      <w:r>
        <w:t xml:space="preserve"> =</w:t>
      </w:r>
      <w:r w:rsidR="008B3BCF">
        <w:t xml:space="preserve"> </w:t>
      </w:r>
      <w:r>
        <w:t>1, P</w:t>
      </w:r>
      <w:r>
        <w:rPr>
          <w:vertAlign w:val="subscript"/>
        </w:rPr>
        <w:t>1</w:t>
      </w:r>
      <w:r>
        <w:t xml:space="preserve"> = 1, P</w:t>
      </w:r>
      <w:r>
        <w:rPr>
          <w:vertAlign w:val="subscript"/>
        </w:rPr>
        <w:t>2</w:t>
      </w:r>
      <w:r>
        <w:t xml:space="preserve"> =0)</w:t>
      </w:r>
    </w:p>
    <w:p w14:paraId="24FDD129" w14:textId="77777777" w:rsidR="0077363F" w:rsidRPr="0077363F" w:rsidRDefault="0077363F" w:rsidP="004140DD">
      <w:pPr>
        <w:ind w:left="1099" w:firstLine="0"/>
      </w:pPr>
    </w:p>
    <w:p w14:paraId="2074FA05" w14:textId="1AC3CAB5" w:rsidR="00850EB5" w:rsidRDefault="000E10CA">
      <w:pPr>
        <w:numPr>
          <w:ilvl w:val="1"/>
          <w:numId w:val="2"/>
        </w:numPr>
        <w:ind w:hanging="396"/>
      </w:pPr>
      <w:r>
        <w:lastRenderedPageBreak/>
        <w:t>Draw a circuit diagram and verify the output sequence of the LFSR.</w:t>
      </w:r>
    </w:p>
    <w:p w14:paraId="64444078" w14:textId="32455DD3" w:rsidR="00D808BC" w:rsidRDefault="00177F5A" w:rsidP="00D808BC">
      <w:pPr>
        <w:ind w:left="1099" w:firstLine="0"/>
        <w:rPr>
          <w:b/>
          <w:bCs/>
        </w:rPr>
      </w:pPr>
      <w:r>
        <w:rPr>
          <w:b/>
          <w:bCs/>
        </w:rPr>
        <w:t>Answer:</w:t>
      </w:r>
    </w:p>
    <w:p w14:paraId="2A2D4637" w14:textId="360BFB0F" w:rsidR="00177F5A" w:rsidRDefault="00A80E43" w:rsidP="00D808BC">
      <w:pPr>
        <w:ind w:left="1099" w:firstLine="0"/>
        <w:rPr>
          <w:b/>
          <w:bCs/>
        </w:rPr>
      </w:pPr>
      <w:r>
        <w:rPr>
          <w:b/>
          <w:bCs/>
          <w:noProof/>
        </w:rPr>
        <w:drawing>
          <wp:inline distT="0" distB="0" distL="0" distR="0" wp14:anchorId="7B9DBE55" wp14:editId="612D73CC">
            <wp:extent cx="4261381" cy="3197628"/>
            <wp:effectExtent l="0" t="1588" r="4763" b="4762"/>
            <wp:docPr id="2" name="Picture 2" descr="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heet of music&#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278289" cy="3210316"/>
                    </a:xfrm>
                    <a:prstGeom prst="rect">
                      <a:avLst/>
                    </a:prstGeom>
                  </pic:spPr>
                </pic:pic>
              </a:graphicData>
            </a:graphic>
          </wp:inline>
        </w:drawing>
      </w:r>
    </w:p>
    <w:p w14:paraId="04AB4F8F" w14:textId="77777777" w:rsidR="008B3BCF" w:rsidRPr="00177F5A" w:rsidRDefault="008B3BCF" w:rsidP="00D808BC">
      <w:pPr>
        <w:ind w:left="1099" w:firstLine="0"/>
        <w:rPr>
          <w:b/>
          <w:bCs/>
        </w:rPr>
      </w:pPr>
    </w:p>
    <w:p w14:paraId="42A84F7C" w14:textId="669E67B7" w:rsidR="00850EB5" w:rsidRDefault="000E10CA">
      <w:pPr>
        <w:numPr>
          <w:ilvl w:val="1"/>
          <w:numId w:val="2"/>
        </w:numPr>
        <w:spacing w:after="218"/>
        <w:ind w:hanging="396"/>
      </w:pPr>
      <w:r>
        <w:t>Recover the missing 4 bits of the ciphertext stream.</w:t>
      </w:r>
    </w:p>
    <w:p w14:paraId="65FDC2B3" w14:textId="7621CFE7" w:rsidR="00177F5A" w:rsidRPr="00A80E43" w:rsidRDefault="00177F5A" w:rsidP="00177F5A">
      <w:pPr>
        <w:spacing w:after="218"/>
        <w:ind w:left="1099" w:firstLine="0"/>
      </w:pPr>
      <w:r>
        <w:rPr>
          <w:b/>
          <w:bCs/>
        </w:rPr>
        <w:t xml:space="preserve">Answer: </w:t>
      </w:r>
      <w:r w:rsidR="00A80E43">
        <w:t>The missing 4 bits of the ciphertext stream are 0001</w:t>
      </w:r>
    </w:p>
    <w:p w14:paraId="14AF0E49" w14:textId="77777777" w:rsidR="00D808BC" w:rsidRDefault="00D808BC" w:rsidP="00D808BC">
      <w:pPr>
        <w:spacing w:after="218"/>
        <w:ind w:left="1099" w:firstLine="0"/>
      </w:pPr>
    </w:p>
    <w:p w14:paraId="4DFE0E54" w14:textId="77777777" w:rsidR="00850EB5" w:rsidRDefault="000E10CA">
      <w:pPr>
        <w:numPr>
          <w:ilvl w:val="0"/>
          <w:numId w:val="2"/>
        </w:numPr>
        <w:spacing w:after="0" w:line="259" w:lineRule="auto"/>
        <w:ind w:hanging="296"/>
        <w:jc w:val="left"/>
      </w:pPr>
      <w:r>
        <w:rPr>
          <w:i/>
        </w:rPr>
        <w:t>DES</w:t>
      </w:r>
    </w:p>
    <w:p w14:paraId="267894E5" w14:textId="77777777" w:rsidR="00850EB5" w:rsidRDefault="000E10CA">
      <w:pPr>
        <w:spacing w:after="132"/>
        <w:ind w:left="595"/>
      </w:pPr>
      <w:r>
        <w:t>There are different ways to increase the security of block ciphers. This problem proposes different methods to increase the security against brute force attacks. Your task is to assess the security of these methods.</w:t>
      </w:r>
    </w:p>
    <w:p w14:paraId="7AF4C9A3" w14:textId="77777777" w:rsidR="00850EB5" w:rsidRDefault="000E10CA">
      <w:pPr>
        <w:spacing w:after="8"/>
        <w:ind w:left="595"/>
      </w:pPr>
      <w:r>
        <w:t xml:space="preserve">Assume that the adversary knows two message-ciphertext pairs </w:t>
      </w:r>
      <w:r>
        <w:rPr>
          <w:rFonts w:ascii="Cambria" w:eastAsia="Cambria" w:hAnsi="Cambria" w:cs="Cambria"/>
        </w:rPr>
        <w:t>(</w:t>
      </w:r>
      <w:r>
        <w:rPr>
          <w:rFonts w:ascii="Cambria" w:eastAsia="Cambria" w:hAnsi="Cambria" w:cs="Cambria"/>
          <w:i/>
        </w:rPr>
        <w:t>m</w:t>
      </w:r>
      <w:proofErr w:type="gramStart"/>
      <w:r>
        <w:rPr>
          <w:rFonts w:ascii="Cambria" w:eastAsia="Cambria" w:hAnsi="Cambria" w:cs="Cambria"/>
          <w:vertAlign w:val="subscript"/>
        </w:rPr>
        <w:t>1</w:t>
      </w:r>
      <w:r>
        <w:rPr>
          <w:rFonts w:ascii="Cambria" w:eastAsia="Cambria" w:hAnsi="Cambria" w:cs="Cambria"/>
          <w:i/>
        </w:rPr>
        <w:t>,c</w:t>
      </w:r>
      <w:proofErr w:type="gramEnd"/>
      <w:r>
        <w:rPr>
          <w:rFonts w:ascii="Cambria" w:eastAsia="Cambria" w:hAnsi="Cambria" w:cs="Cambria"/>
          <w:vertAlign w:val="subscript"/>
        </w:rPr>
        <w:t>1</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m</w:t>
      </w:r>
      <w:r>
        <w:rPr>
          <w:rFonts w:ascii="Cambria" w:eastAsia="Cambria" w:hAnsi="Cambria" w:cs="Cambria"/>
          <w:vertAlign w:val="subscript"/>
        </w:rPr>
        <w:t>2</w:t>
      </w:r>
      <w:r>
        <w:rPr>
          <w:rFonts w:ascii="Cambria" w:eastAsia="Cambria" w:hAnsi="Cambria" w:cs="Cambria"/>
          <w:i/>
        </w:rPr>
        <w:t>,c</w:t>
      </w:r>
      <w:r>
        <w:rPr>
          <w:rFonts w:ascii="Cambria" w:eastAsia="Cambria" w:hAnsi="Cambria" w:cs="Cambria"/>
          <w:vertAlign w:val="subscript"/>
        </w:rPr>
        <w:t>2</w:t>
      </w:r>
      <w:r>
        <w:rPr>
          <w:rFonts w:ascii="Cambria" w:eastAsia="Cambria" w:hAnsi="Cambria" w:cs="Cambria"/>
        </w:rPr>
        <w:t>)</w:t>
      </w:r>
      <w:r>
        <w:t xml:space="preserve">. Furthermore, the adversary </w:t>
      </w:r>
      <w:proofErr w:type="gramStart"/>
      <w:r>
        <w:t>is able to</w:t>
      </w:r>
      <w:proofErr w:type="gramEnd"/>
      <w:r>
        <w:t xml:space="preserve"> break a simple DES instance via a brute-force attack. The key lengths are </w:t>
      </w:r>
      <w:r>
        <w:rPr>
          <w:rFonts w:ascii="Cambria" w:eastAsia="Cambria" w:hAnsi="Cambria" w:cs="Cambria"/>
        </w:rPr>
        <w:t>|</w:t>
      </w:r>
      <w:r>
        <w:rPr>
          <w:rFonts w:ascii="Cambria" w:eastAsia="Cambria" w:hAnsi="Cambria" w:cs="Cambria"/>
          <w:i/>
        </w:rPr>
        <w:t>k</w:t>
      </w:r>
      <w:r>
        <w:rPr>
          <w:rFonts w:ascii="Cambria" w:eastAsia="Cambria" w:hAnsi="Cambria" w:cs="Cambria"/>
          <w:vertAlign w:val="subscript"/>
        </w:rPr>
        <w:t>1</w:t>
      </w:r>
      <w:r>
        <w:rPr>
          <w:rFonts w:ascii="Cambria" w:eastAsia="Cambria" w:hAnsi="Cambria" w:cs="Cambria"/>
        </w:rPr>
        <w:t>| = |</w:t>
      </w:r>
      <w:r>
        <w:rPr>
          <w:rFonts w:ascii="Cambria" w:eastAsia="Cambria" w:hAnsi="Cambria" w:cs="Cambria"/>
          <w:i/>
        </w:rPr>
        <w:t>k</w:t>
      </w:r>
      <w:r>
        <w:rPr>
          <w:rFonts w:ascii="Cambria" w:eastAsia="Cambria" w:hAnsi="Cambria" w:cs="Cambria"/>
          <w:vertAlign w:val="subscript"/>
        </w:rPr>
        <w:t>2</w:t>
      </w:r>
      <w:r>
        <w:rPr>
          <w:rFonts w:ascii="Cambria" w:eastAsia="Cambria" w:hAnsi="Cambria" w:cs="Cambria"/>
        </w:rPr>
        <w:t>| = |</w:t>
      </w:r>
      <w:r>
        <w:rPr>
          <w:rFonts w:ascii="Cambria" w:eastAsia="Cambria" w:hAnsi="Cambria" w:cs="Cambria"/>
          <w:i/>
        </w:rPr>
        <w:t>k</w:t>
      </w:r>
      <w:r>
        <w:rPr>
          <w:rFonts w:ascii="Cambria" w:eastAsia="Cambria" w:hAnsi="Cambria" w:cs="Cambria"/>
          <w:vertAlign w:val="subscript"/>
        </w:rPr>
        <w:t>3</w:t>
      </w:r>
      <w:r>
        <w:rPr>
          <w:rFonts w:ascii="Cambria" w:eastAsia="Cambria" w:hAnsi="Cambria" w:cs="Cambria"/>
        </w:rPr>
        <w:t xml:space="preserve">| = 64 </w:t>
      </w:r>
      <w:r>
        <w:t>bit. The following schemes are given:</w:t>
      </w:r>
    </w:p>
    <w:p w14:paraId="1BE8781D" w14:textId="77777777" w:rsidR="00850EB5" w:rsidRDefault="000E10CA">
      <w:pPr>
        <w:spacing w:after="505" w:line="259" w:lineRule="auto"/>
        <w:ind w:left="0" w:firstLine="0"/>
        <w:jc w:val="left"/>
      </w:pPr>
      <w:r>
        <w:rPr>
          <w:noProof/>
        </w:rPr>
        <w:lastRenderedPageBreak/>
        <w:drawing>
          <wp:inline distT="0" distB="0" distL="0" distR="0" wp14:anchorId="05E642FB" wp14:editId="6DA43EBE">
            <wp:extent cx="6120007" cy="197183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6120007" cy="1971830"/>
                    </a:xfrm>
                    <a:prstGeom prst="rect">
                      <a:avLst/>
                    </a:prstGeom>
                  </pic:spPr>
                </pic:pic>
              </a:graphicData>
            </a:graphic>
          </wp:inline>
        </w:drawing>
      </w:r>
    </w:p>
    <w:p w14:paraId="4054BACA" w14:textId="162B7BEE" w:rsidR="00850EB5" w:rsidRDefault="000E10CA">
      <w:pPr>
        <w:numPr>
          <w:ilvl w:val="1"/>
          <w:numId w:val="2"/>
        </w:numPr>
        <w:ind w:hanging="396"/>
      </w:pPr>
      <w:r>
        <w:t>Explain how an adversary can efficiently attack the encryption scheme (</w:t>
      </w:r>
      <w:proofErr w:type="spellStart"/>
      <w:proofErr w:type="gramStart"/>
      <w:r>
        <w:t>i.e.,explain</w:t>
      </w:r>
      <w:proofErr w:type="spellEnd"/>
      <w:proofErr w:type="gramEnd"/>
      <w:r>
        <w:t xml:space="preserve"> the</w:t>
      </w:r>
      <w:r w:rsidR="0008677E">
        <w:t xml:space="preserve"> </w:t>
      </w:r>
      <w:r>
        <w:t>most efficient attack on the scheme brief and concisely)?</w:t>
      </w:r>
    </w:p>
    <w:p w14:paraId="1D3E2764" w14:textId="67B8B5AB" w:rsidR="00555344" w:rsidRDefault="00555344" w:rsidP="00555344">
      <w:pPr>
        <w:ind w:left="1099" w:firstLine="0"/>
      </w:pPr>
      <w:r>
        <w:rPr>
          <w:b/>
          <w:bCs/>
        </w:rPr>
        <w:t xml:space="preserve">Answer: </w:t>
      </w:r>
      <w:r w:rsidR="00B364D4">
        <w:rPr>
          <w:b/>
          <w:bCs/>
        </w:rPr>
        <w:t xml:space="preserve">Scheme </w:t>
      </w:r>
      <w:r>
        <w:rPr>
          <w:b/>
          <w:bCs/>
        </w:rPr>
        <w:t xml:space="preserve">1) </w:t>
      </w:r>
      <w:r>
        <w:t>For 2DES, the most efficient way to attack the scheme is to split the cipher in half and attack both sides separately</w:t>
      </w:r>
      <w:r w:rsidR="00DC14CE">
        <w:t xml:space="preserve"> and do a meet-in-the-middle attack</w:t>
      </w:r>
      <w:r>
        <w:t>. This would leave us with 2 halves and 2</w:t>
      </w:r>
      <w:r>
        <w:rPr>
          <w:vertAlign w:val="superscript"/>
        </w:rPr>
        <w:t>56</w:t>
      </w:r>
      <w:r>
        <w:t xml:space="preserve"> operations </w:t>
      </w:r>
      <w:r w:rsidR="00DC14CE">
        <w:t xml:space="preserve">which to solve separately. Since our attacker can brute force a 64bit key space, this would be his most efficient route to go. </w:t>
      </w:r>
    </w:p>
    <w:p w14:paraId="23FD3956" w14:textId="448D4AD2" w:rsidR="00DC14CE" w:rsidRDefault="00DC14CE" w:rsidP="00555344">
      <w:pPr>
        <w:ind w:left="1099" w:firstLine="0"/>
      </w:pPr>
    </w:p>
    <w:p w14:paraId="7B7C2510" w14:textId="156FAEEA" w:rsidR="00DC14CE" w:rsidRPr="00EE2FFA" w:rsidRDefault="00DC14CE" w:rsidP="00555344">
      <w:pPr>
        <w:ind w:left="1099" w:firstLine="0"/>
      </w:pPr>
      <w:r>
        <w:rPr>
          <w:b/>
          <w:bCs/>
        </w:rPr>
        <w:t xml:space="preserve">Answer: </w:t>
      </w:r>
      <w:r w:rsidR="00B364D4">
        <w:rPr>
          <w:b/>
          <w:bCs/>
        </w:rPr>
        <w:t xml:space="preserve">Scheme </w:t>
      </w:r>
      <w:r>
        <w:rPr>
          <w:b/>
          <w:bCs/>
        </w:rPr>
        <w:t xml:space="preserve">2) </w:t>
      </w:r>
      <w:r>
        <w:t>For 3DES</w:t>
      </w:r>
      <w:r w:rsidR="00AC33D2">
        <w:t xml:space="preserve"> with 2 unique keys</w:t>
      </w:r>
      <w:r>
        <w:t xml:space="preserve"> the most efficient way to attack the scheme is to </w:t>
      </w:r>
      <w:r w:rsidR="00EE2FFA">
        <w:t>treat the outer DES as 2DES with a single key, and the inner function as a simple DES. This allows us to perform the meet in the middle attack to the 2DES</w:t>
      </w:r>
      <w:r w:rsidR="00386417">
        <w:t xml:space="preserve"> the same way in which we performed it in the example for the answer above. Once solving that we can move on to the single DES and brute force it. </w:t>
      </w:r>
    </w:p>
    <w:p w14:paraId="5AB6C0BC" w14:textId="300CC337" w:rsidR="00523D76" w:rsidRDefault="00523D76" w:rsidP="00555344">
      <w:pPr>
        <w:ind w:left="1099" w:firstLine="0"/>
      </w:pPr>
    </w:p>
    <w:p w14:paraId="74A9E36D" w14:textId="0295632F" w:rsidR="00523D76" w:rsidRDefault="00523D76" w:rsidP="00555344">
      <w:pPr>
        <w:ind w:left="1099" w:firstLine="0"/>
      </w:pPr>
      <w:r>
        <w:rPr>
          <w:b/>
          <w:bCs/>
        </w:rPr>
        <w:t xml:space="preserve">Answer: </w:t>
      </w:r>
      <w:r w:rsidR="00B364D4">
        <w:rPr>
          <w:b/>
          <w:bCs/>
        </w:rPr>
        <w:t xml:space="preserve">Scheme </w:t>
      </w:r>
      <w:r>
        <w:rPr>
          <w:b/>
          <w:bCs/>
        </w:rPr>
        <w:t xml:space="preserve">3) </w:t>
      </w:r>
      <w:r>
        <w:t>For DES with 2 keys</w:t>
      </w:r>
      <w:r w:rsidR="00AC33D2">
        <w:t xml:space="preserve"> </w:t>
      </w:r>
      <w:proofErr w:type="spellStart"/>
      <w:r w:rsidR="00AC33D2">
        <w:t>XOR’d</w:t>
      </w:r>
      <w:proofErr w:type="spellEnd"/>
      <w:r w:rsidR="00AC33D2">
        <w:t xml:space="preserve"> we can simply brute-force k3 using our ciphertext, and then brute-force k2 using our found k3, and finally brute force the final DES with our result from k2. We can do this because each key space is only 2</w:t>
      </w:r>
      <w:r w:rsidR="00AC33D2">
        <w:rPr>
          <w:vertAlign w:val="superscript"/>
        </w:rPr>
        <w:t>64</w:t>
      </w:r>
      <w:r w:rsidR="00AC33D2">
        <w:t xml:space="preserve"> which our attacker has the capability to defeat.</w:t>
      </w:r>
    </w:p>
    <w:p w14:paraId="6C4436A9" w14:textId="0FF1E4A3" w:rsidR="00AC33D2" w:rsidRDefault="00AC33D2" w:rsidP="00555344">
      <w:pPr>
        <w:ind w:left="1099" w:firstLine="0"/>
      </w:pPr>
    </w:p>
    <w:p w14:paraId="4DDD02C7" w14:textId="04373932" w:rsidR="00AC33D2" w:rsidRPr="009B327C" w:rsidRDefault="00AC33D2" w:rsidP="00555344">
      <w:pPr>
        <w:ind w:left="1099" w:firstLine="0"/>
      </w:pPr>
      <w:r>
        <w:rPr>
          <w:b/>
          <w:bCs/>
        </w:rPr>
        <w:t xml:space="preserve">Answer: </w:t>
      </w:r>
      <w:r w:rsidR="00B364D4">
        <w:rPr>
          <w:b/>
          <w:bCs/>
        </w:rPr>
        <w:t xml:space="preserve">Scheme </w:t>
      </w:r>
      <w:r>
        <w:rPr>
          <w:b/>
          <w:bCs/>
        </w:rPr>
        <w:t>4)</w:t>
      </w:r>
      <w:r w:rsidR="009B327C">
        <w:rPr>
          <w:b/>
          <w:bCs/>
        </w:rPr>
        <w:t xml:space="preserve"> </w:t>
      </w:r>
      <w:r w:rsidR="009B327C">
        <w:t>For this triple XOR scheme with 2 unique keys, the attacker can brute force the 64-bit key space for k1, and k2. Since k1 is used twice, this reduces the overall computation time.</w:t>
      </w:r>
    </w:p>
    <w:p w14:paraId="0BA8B89C" w14:textId="62BEF909" w:rsidR="00AC33D2" w:rsidRDefault="00AC33D2" w:rsidP="00555344">
      <w:pPr>
        <w:ind w:left="1099" w:firstLine="0"/>
        <w:rPr>
          <w:b/>
          <w:bCs/>
        </w:rPr>
      </w:pPr>
    </w:p>
    <w:p w14:paraId="5364A93B" w14:textId="06D5EE9A" w:rsidR="00AC33D2" w:rsidRPr="009B327C" w:rsidRDefault="00AC33D2" w:rsidP="00555344">
      <w:pPr>
        <w:ind w:left="1099" w:firstLine="0"/>
      </w:pPr>
      <w:r>
        <w:rPr>
          <w:b/>
          <w:bCs/>
        </w:rPr>
        <w:t xml:space="preserve">Answer: </w:t>
      </w:r>
      <w:r w:rsidR="00B364D4">
        <w:rPr>
          <w:b/>
          <w:bCs/>
        </w:rPr>
        <w:t xml:space="preserve">Scheme </w:t>
      </w:r>
      <w:r>
        <w:rPr>
          <w:b/>
          <w:bCs/>
        </w:rPr>
        <w:t>5)</w:t>
      </w:r>
      <w:r w:rsidR="009B327C">
        <w:rPr>
          <w:b/>
          <w:bCs/>
        </w:rPr>
        <w:t xml:space="preserve"> </w:t>
      </w:r>
      <w:r w:rsidR="009B327C">
        <w:t xml:space="preserve">For this triple XOR scheme with 3 unique keys, the attacker can simply do a brute force attack on each key separately since the effective key space is only 64-bits. </w:t>
      </w:r>
    </w:p>
    <w:p w14:paraId="782895C1" w14:textId="77777777" w:rsidR="00177F5A" w:rsidRDefault="00177F5A" w:rsidP="00177F5A">
      <w:pPr>
        <w:ind w:left="1099" w:firstLine="0"/>
      </w:pPr>
    </w:p>
    <w:p w14:paraId="14FDC4D6" w14:textId="73F11195" w:rsidR="00AC33D2" w:rsidRDefault="000E10CA" w:rsidP="00AC33D2">
      <w:pPr>
        <w:numPr>
          <w:ilvl w:val="1"/>
          <w:numId w:val="2"/>
        </w:numPr>
        <w:ind w:hanging="396"/>
      </w:pPr>
      <w:r>
        <w:t>What is the effective key length of the scheme, i.e., how many bits of the key does an</w:t>
      </w:r>
      <w:r w:rsidR="0008677E">
        <w:t xml:space="preserve"> </w:t>
      </w:r>
      <w:r>
        <w:t>attacker have to guess to break the scheme?</w:t>
      </w:r>
    </w:p>
    <w:p w14:paraId="023C7C8A" w14:textId="06A1367E" w:rsidR="00AC33D2" w:rsidRDefault="00AC33D2" w:rsidP="00AC33D2">
      <w:pPr>
        <w:ind w:left="1099" w:firstLine="0"/>
      </w:pPr>
    </w:p>
    <w:p w14:paraId="4331DC8D" w14:textId="1981C417" w:rsidR="009B327C" w:rsidRDefault="00AC33D2" w:rsidP="009B327C">
      <w:pPr>
        <w:ind w:left="1099" w:firstLine="0"/>
      </w:pPr>
      <w:r>
        <w:rPr>
          <w:b/>
          <w:bCs/>
        </w:rPr>
        <w:t xml:space="preserve">Answer: </w:t>
      </w:r>
      <w:r w:rsidR="00B364D4">
        <w:rPr>
          <w:b/>
          <w:bCs/>
        </w:rPr>
        <w:t xml:space="preserve">Scheme </w:t>
      </w:r>
      <w:r>
        <w:rPr>
          <w:b/>
          <w:bCs/>
        </w:rPr>
        <w:t>1)</w:t>
      </w:r>
      <w:r w:rsidR="00386417">
        <w:rPr>
          <w:b/>
          <w:bCs/>
        </w:rPr>
        <w:t xml:space="preserve"> </w:t>
      </w:r>
      <w:r w:rsidR="00386417" w:rsidRPr="00386417">
        <w:t>Effective key length is</w:t>
      </w:r>
      <w:r w:rsidR="00386417">
        <w:rPr>
          <w:b/>
          <w:bCs/>
        </w:rPr>
        <w:t xml:space="preserve"> </w:t>
      </w:r>
      <w:r w:rsidR="00386417">
        <w:t>112.</w:t>
      </w:r>
      <w:r w:rsidR="009B327C">
        <w:t xml:space="preserve"> The attacker needs to find the 64 bits in each k1 and k2 in order to break the scheme.</w:t>
      </w:r>
    </w:p>
    <w:p w14:paraId="3C51B4CA" w14:textId="77777777" w:rsidR="009B327C" w:rsidRPr="00386417" w:rsidRDefault="009B327C" w:rsidP="009B327C">
      <w:pPr>
        <w:ind w:left="1099" w:firstLine="0"/>
      </w:pPr>
    </w:p>
    <w:p w14:paraId="2741B3F9" w14:textId="2BD29451" w:rsidR="00AC33D2" w:rsidRDefault="00AC33D2" w:rsidP="00AC33D2">
      <w:pPr>
        <w:ind w:left="1099" w:firstLine="0"/>
      </w:pPr>
      <w:r>
        <w:rPr>
          <w:b/>
          <w:bCs/>
        </w:rPr>
        <w:t xml:space="preserve">Answer: </w:t>
      </w:r>
      <w:r w:rsidR="00B364D4">
        <w:rPr>
          <w:b/>
          <w:bCs/>
        </w:rPr>
        <w:t xml:space="preserve">Scheme </w:t>
      </w:r>
      <w:r>
        <w:rPr>
          <w:b/>
          <w:bCs/>
        </w:rPr>
        <w:t>2)</w:t>
      </w:r>
      <w:r w:rsidR="00386417">
        <w:rPr>
          <w:b/>
          <w:bCs/>
        </w:rPr>
        <w:t xml:space="preserve"> </w:t>
      </w:r>
      <w:r w:rsidR="00386417" w:rsidRPr="00386417">
        <w:t>Effective key length is</w:t>
      </w:r>
      <w:r w:rsidR="00386417">
        <w:rPr>
          <w:b/>
          <w:bCs/>
        </w:rPr>
        <w:t xml:space="preserve"> </w:t>
      </w:r>
      <w:r w:rsidR="00386417">
        <w:t>112.</w:t>
      </w:r>
      <w:r w:rsidR="009B327C">
        <w:t xml:space="preserve"> The attacker needs to find the 64 bits in k1 and k2 in order to break the scheme.</w:t>
      </w:r>
    </w:p>
    <w:p w14:paraId="5EE2BBCD" w14:textId="77777777" w:rsidR="004A58BE" w:rsidRPr="00386417" w:rsidRDefault="004A58BE" w:rsidP="00AC33D2">
      <w:pPr>
        <w:ind w:left="1099" w:firstLine="0"/>
      </w:pPr>
    </w:p>
    <w:p w14:paraId="3B67A167" w14:textId="59F3D764" w:rsidR="00AC33D2" w:rsidRDefault="00AC33D2" w:rsidP="00AC33D2">
      <w:pPr>
        <w:ind w:left="1099" w:firstLine="0"/>
      </w:pPr>
      <w:r>
        <w:rPr>
          <w:b/>
          <w:bCs/>
        </w:rPr>
        <w:t xml:space="preserve">Answer: </w:t>
      </w:r>
      <w:r w:rsidR="00B364D4">
        <w:rPr>
          <w:b/>
          <w:bCs/>
        </w:rPr>
        <w:t xml:space="preserve">Scheme </w:t>
      </w:r>
      <w:r>
        <w:rPr>
          <w:b/>
          <w:bCs/>
        </w:rPr>
        <w:t>3)</w:t>
      </w:r>
      <w:r w:rsidR="00386417">
        <w:rPr>
          <w:b/>
          <w:bCs/>
        </w:rPr>
        <w:t xml:space="preserve"> </w:t>
      </w:r>
      <w:r w:rsidR="00386417" w:rsidRPr="00386417">
        <w:t>Effective key length is</w:t>
      </w:r>
      <w:r w:rsidR="00386417">
        <w:rPr>
          <w:b/>
          <w:bCs/>
        </w:rPr>
        <w:t xml:space="preserve"> </w:t>
      </w:r>
      <w:r w:rsidR="003518F2">
        <w:t>120</w:t>
      </w:r>
      <w:r w:rsidR="00386417">
        <w:t>.</w:t>
      </w:r>
      <w:r w:rsidR="009B327C">
        <w:t xml:space="preserve"> The attacker needs to find the 64 bits in each k1 and </w:t>
      </w:r>
      <w:r w:rsidR="004A58BE">
        <w:t xml:space="preserve">single </w:t>
      </w:r>
      <w:r w:rsidR="009B327C">
        <w:t>k2 in order to break the scheme.</w:t>
      </w:r>
    </w:p>
    <w:p w14:paraId="5DBA888E" w14:textId="77777777" w:rsidR="004A58BE" w:rsidRPr="00386417" w:rsidRDefault="004A58BE" w:rsidP="00AC33D2">
      <w:pPr>
        <w:ind w:left="1099" w:firstLine="0"/>
      </w:pPr>
    </w:p>
    <w:p w14:paraId="6BF4E914" w14:textId="7D7D0D42" w:rsidR="00AC33D2" w:rsidRDefault="00AC33D2" w:rsidP="00AC33D2">
      <w:pPr>
        <w:ind w:left="1099" w:firstLine="0"/>
      </w:pPr>
      <w:r>
        <w:rPr>
          <w:b/>
          <w:bCs/>
        </w:rPr>
        <w:t xml:space="preserve">Answer: </w:t>
      </w:r>
      <w:r w:rsidR="00B364D4">
        <w:rPr>
          <w:b/>
          <w:bCs/>
        </w:rPr>
        <w:t xml:space="preserve">Scheme </w:t>
      </w:r>
      <w:r>
        <w:rPr>
          <w:b/>
          <w:bCs/>
        </w:rPr>
        <w:t>4)</w:t>
      </w:r>
      <w:r w:rsidR="00386417" w:rsidRPr="00386417">
        <w:t xml:space="preserve"> Effective key length is</w:t>
      </w:r>
      <w:r w:rsidR="00386417">
        <w:rPr>
          <w:b/>
          <w:bCs/>
        </w:rPr>
        <w:t xml:space="preserve"> </w:t>
      </w:r>
      <w:r w:rsidR="00386417">
        <w:t>64.</w:t>
      </w:r>
      <w:r w:rsidR="004A58BE">
        <w:t xml:space="preserve"> The attacker needs to find the 64 bits in each k1 and single k2 in order to break the scheme.</w:t>
      </w:r>
    </w:p>
    <w:p w14:paraId="51B27950" w14:textId="77777777" w:rsidR="004A58BE" w:rsidRPr="00386417" w:rsidRDefault="004A58BE" w:rsidP="00AC33D2">
      <w:pPr>
        <w:ind w:left="1099" w:firstLine="0"/>
      </w:pPr>
    </w:p>
    <w:p w14:paraId="2D9E914A" w14:textId="365964AC" w:rsidR="00AC33D2" w:rsidRPr="00386417" w:rsidRDefault="00AC33D2" w:rsidP="00AC33D2">
      <w:pPr>
        <w:ind w:left="1099" w:firstLine="0"/>
      </w:pPr>
      <w:r>
        <w:rPr>
          <w:b/>
          <w:bCs/>
        </w:rPr>
        <w:t xml:space="preserve">Answer: </w:t>
      </w:r>
      <w:r w:rsidR="00B364D4">
        <w:rPr>
          <w:b/>
          <w:bCs/>
        </w:rPr>
        <w:t xml:space="preserve">Scheme </w:t>
      </w:r>
      <w:r>
        <w:rPr>
          <w:b/>
          <w:bCs/>
        </w:rPr>
        <w:t>5)</w:t>
      </w:r>
      <w:r w:rsidR="00386417">
        <w:rPr>
          <w:b/>
          <w:bCs/>
        </w:rPr>
        <w:t xml:space="preserve"> </w:t>
      </w:r>
      <w:r w:rsidR="00386417" w:rsidRPr="00386417">
        <w:t>Effective key length is</w:t>
      </w:r>
      <w:r w:rsidR="00386417">
        <w:rPr>
          <w:b/>
          <w:bCs/>
        </w:rPr>
        <w:t xml:space="preserve"> </w:t>
      </w:r>
      <w:r w:rsidR="00386417">
        <w:t>64.</w:t>
      </w:r>
      <w:r w:rsidR="004A58BE">
        <w:t xml:space="preserve"> The attacker needs to find the </w:t>
      </w:r>
      <w:r w:rsidR="003518F2">
        <w:t>56</w:t>
      </w:r>
      <w:r w:rsidR="004A58BE">
        <w:t xml:space="preserve"> bits in </w:t>
      </w:r>
      <w:r w:rsidR="003518F2">
        <w:t>DES, 64 bits for key 2 and key 3.</w:t>
      </w:r>
    </w:p>
    <w:p w14:paraId="2CB7FCE6" w14:textId="77777777" w:rsidR="00177F5A" w:rsidRDefault="00177F5A" w:rsidP="00177F5A">
      <w:pPr>
        <w:ind w:left="0" w:firstLine="0"/>
      </w:pPr>
    </w:p>
    <w:p w14:paraId="363A48FE" w14:textId="751B7126" w:rsidR="00850EB5" w:rsidRDefault="000E10CA">
      <w:pPr>
        <w:numPr>
          <w:ilvl w:val="1"/>
          <w:numId w:val="2"/>
        </w:numPr>
        <w:spacing w:after="248"/>
        <w:ind w:hanging="396"/>
      </w:pPr>
      <w:r>
        <w:t>Which of the schemes show a significantly improved security compared to a single encryption?</w:t>
      </w:r>
    </w:p>
    <w:p w14:paraId="38D0A8E7" w14:textId="70BA0EC7" w:rsidR="00177F5A" w:rsidRDefault="009B327C" w:rsidP="00B50042">
      <w:pPr>
        <w:pStyle w:val="ListParagraph"/>
        <w:ind w:left="1109"/>
      </w:pPr>
      <w:r>
        <w:rPr>
          <w:b/>
          <w:bCs/>
        </w:rPr>
        <w:t xml:space="preserve">Answer: </w:t>
      </w:r>
      <w:r w:rsidR="004A58BE">
        <w:rPr>
          <w:b/>
          <w:bCs/>
        </w:rPr>
        <w:t xml:space="preserve"> </w:t>
      </w:r>
      <w:r w:rsidR="004A58BE" w:rsidRPr="004A58BE">
        <w:t>Scheme 1</w:t>
      </w:r>
      <w:r w:rsidR="004A58BE">
        <w:t xml:space="preserve"> with </w:t>
      </w:r>
      <w:r w:rsidR="004A58BE" w:rsidRPr="004A58BE">
        <w:t>2DES</w:t>
      </w:r>
      <w:r w:rsidR="004A58BE">
        <w:t xml:space="preserve"> is a significant improvement over a single encryption due to the increase in effective key space. As well as Scheme 2 with 3DES and 2 </w:t>
      </w:r>
      <w:r w:rsidR="004655C1">
        <w:t>unique</w:t>
      </w:r>
      <w:r w:rsidR="004A58BE">
        <w:t xml:space="preserve"> keys because it also increases the effective key space. </w:t>
      </w:r>
      <w:r w:rsidR="003518F2">
        <w:t xml:space="preserve">Scheme 3 also has improved security due to the larger effective key space. </w:t>
      </w:r>
    </w:p>
    <w:p w14:paraId="442F28F4" w14:textId="77777777" w:rsidR="00B50042" w:rsidRDefault="00B50042" w:rsidP="00B50042">
      <w:pPr>
        <w:pStyle w:val="ListParagraph"/>
        <w:ind w:left="1109"/>
      </w:pPr>
    </w:p>
    <w:p w14:paraId="750F054C" w14:textId="77777777" w:rsidR="00850EB5" w:rsidRDefault="000E10CA">
      <w:pPr>
        <w:numPr>
          <w:ilvl w:val="0"/>
          <w:numId w:val="2"/>
        </w:numPr>
        <w:spacing w:after="216"/>
        <w:ind w:hanging="296"/>
        <w:jc w:val="left"/>
      </w:pPr>
      <w:r>
        <w:t>RSA</w:t>
      </w:r>
    </w:p>
    <w:p w14:paraId="5C4B2A52" w14:textId="77777777" w:rsidR="00850EB5" w:rsidRDefault="000E10CA">
      <w:pPr>
        <w:numPr>
          <w:ilvl w:val="1"/>
          <w:numId w:val="2"/>
        </w:numPr>
        <w:spacing w:after="22"/>
        <w:ind w:hanging="396"/>
      </w:pPr>
      <w:r>
        <w:t xml:space="preserve">Let </w:t>
      </w:r>
      <w:r>
        <w:rPr>
          <w:rFonts w:ascii="Cambria" w:eastAsia="Cambria" w:hAnsi="Cambria" w:cs="Cambria"/>
          <w:i/>
        </w:rPr>
        <w:t xml:space="preserve">N </w:t>
      </w:r>
      <w:r>
        <w:rPr>
          <w:rFonts w:ascii="Cambria" w:eastAsia="Cambria" w:hAnsi="Cambria" w:cs="Cambria"/>
        </w:rPr>
        <w:t xml:space="preserve">= </w:t>
      </w:r>
      <w:proofErr w:type="spellStart"/>
      <w:r>
        <w:rPr>
          <w:rFonts w:ascii="Cambria" w:eastAsia="Cambria" w:hAnsi="Cambria" w:cs="Cambria"/>
          <w:i/>
        </w:rPr>
        <w:t>pq</w:t>
      </w:r>
      <w:proofErr w:type="spellEnd"/>
      <w:r>
        <w:rPr>
          <w:rFonts w:ascii="Cambria" w:eastAsia="Cambria" w:hAnsi="Cambria" w:cs="Cambria"/>
          <w:i/>
        </w:rPr>
        <w:t xml:space="preserve"> </w:t>
      </w:r>
      <w:r>
        <w:t xml:space="preserve">be the product of two distinct primes. Show that if </w:t>
      </w:r>
      <w:r>
        <w:rPr>
          <w:rFonts w:ascii="Cambria" w:eastAsia="Cambria" w:hAnsi="Cambria" w:cs="Cambria"/>
          <w:i/>
        </w:rPr>
        <w:t>φ</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and </w:t>
      </w:r>
      <w:r>
        <w:rPr>
          <w:rFonts w:ascii="Cambria" w:eastAsia="Cambria" w:hAnsi="Cambria" w:cs="Cambria"/>
          <w:i/>
        </w:rPr>
        <w:t xml:space="preserve">N </w:t>
      </w:r>
      <w:r>
        <w:t xml:space="preserve">are known, then it is possible to compute </w:t>
      </w:r>
      <w:r>
        <w:rPr>
          <w:rFonts w:ascii="Cambria" w:eastAsia="Cambria" w:hAnsi="Cambria" w:cs="Cambria"/>
          <w:i/>
        </w:rPr>
        <w:t xml:space="preserve">p </w:t>
      </w:r>
      <w:r>
        <w:t xml:space="preserve">and </w:t>
      </w:r>
      <w:r>
        <w:rPr>
          <w:rFonts w:ascii="Cambria" w:eastAsia="Cambria" w:hAnsi="Cambria" w:cs="Cambria"/>
          <w:i/>
        </w:rPr>
        <w:t xml:space="preserve">q </w:t>
      </w:r>
      <w:r>
        <w:t>in polynomial time.</w:t>
      </w:r>
    </w:p>
    <w:p w14:paraId="4AA3736A" w14:textId="0818F9B4" w:rsidR="00850EB5" w:rsidRDefault="000E10CA">
      <w:pPr>
        <w:ind w:left="1110"/>
      </w:pPr>
      <w:r>
        <w:t>(</w:t>
      </w:r>
      <w:r>
        <w:rPr>
          <w:i/>
        </w:rPr>
        <w:t xml:space="preserve">Hint: </w:t>
      </w:r>
      <w:r>
        <w:t xml:space="preserve">Derive a quadratic equation (over the integers) in the unknown </w:t>
      </w:r>
      <w:r>
        <w:rPr>
          <w:rFonts w:ascii="Cambria" w:eastAsia="Cambria" w:hAnsi="Cambria" w:cs="Cambria"/>
          <w:i/>
        </w:rPr>
        <w:t>p</w:t>
      </w:r>
      <w:r>
        <w:t>)</w:t>
      </w:r>
    </w:p>
    <w:p w14:paraId="41301AD3" w14:textId="46FDF059" w:rsidR="00177F5A" w:rsidRDefault="00B50042" w:rsidP="00B50042">
      <w:pPr>
        <w:ind w:left="1110"/>
      </w:pPr>
      <w:r>
        <w:rPr>
          <w:noProof/>
        </w:rPr>
        <w:drawing>
          <wp:inline distT="0" distB="0" distL="0" distR="0" wp14:anchorId="2EE16590" wp14:editId="2AE1B6EB">
            <wp:extent cx="3516279" cy="2638523"/>
            <wp:effectExtent l="0" t="5715"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62081" cy="2747929"/>
                    </a:xfrm>
                    <a:prstGeom prst="rect">
                      <a:avLst/>
                    </a:prstGeom>
                  </pic:spPr>
                </pic:pic>
              </a:graphicData>
            </a:graphic>
          </wp:inline>
        </w:drawing>
      </w:r>
      <w:r>
        <w:t xml:space="preserve"> It is possible to compute p and q in poly time.</w:t>
      </w:r>
    </w:p>
    <w:p w14:paraId="7B8F8B5C" w14:textId="77777777" w:rsidR="00850EB5" w:rsidRDefault="000E10CA">
      <w:pPr>
        <w:numPr>
          <w:ilvl w:val="1"/>
          <w:numId w:val="2"/>
        </w:numPr>
        <w:spacing w:after="142"/>
        <w:ind w:hanging="396"/>
      </w:pPr>
      <w:r>
        <w:lastRenderedPageBreak/>
        <w:t xml:space="preserve">Eve records the transmission of an RSA-encrypted message. The recorded ciphertext </w:t>
      </w:r>
      <w:proofErr w:type="spellStart"/>
      <w:r>
        <w:t>is</w:t>
      </w:r>
      <w:r>
        <w:rPr>
          <w:rFonts w:ascii="Cambria" w:eastAsia="Cambria" w:hAnsi="Cambria" w:cs="Cambria"/>
          <w:i/>
        </w:rPr>
        <w:t>c</w:t>
      </w:r>
      <w:proofErr w:type="spellEnd"/>
      <w:r>
        <w:rPr>
          <w:rFonts w:ascii="Cambria" w:eastAsia="Cambria" w:hAnsi="Cambria" w:cs="Cambria"/>
          <w:i/>
        </w:rPr>
        <w:t xml:space="preserve"> </w:t>
      </w:r>
      <w:r>
        <w:rPr>
          <w:rFonts w:ascii="Cambria" w:eastAsia="Cambria" w:hAnsi="Cambria" w:cs="Cambria"/>
        </w:rPr>
        <w:t>= 2032</w:t>
      </w:r>
      <w:r>
        <w:t xml:space="preserve">. Eve also knows the public key to be </w:t>
      </w:r>
      <w:r>
        <w:rPr>
          <w:rFonts w:ascii="Cambria" w:eastAsia="Cambria" w:hAnsi="Cambria" w:cs="Cambria"/>
          <w:i/>
        </w:rPr>
        <w:t xml:space="preserve">pk </w:t>
      </w:r>
      <w:r>
        <w:rPr>
          <w:rFonts w:ascii="Cambria" w:eastAsia="Cambria" w:hAnsi="Cambria" w:cs="Cambria"/>
        </w:rPr>
        <w:t>= (</w:t>
      </w:r>
      <w:proofErr w:type="spellStart"/>
      <w:proofErr w:type="gramStart"/>
      <w:r>
        <w:rPr>
          <w:rFonts w:ascii="Cambria" w:eastAsia="Cambria" w:hAnsi="Cambria" w:cs="Cambria"/>
          <w:i/>
        </w:rPr>
        <w:t>n,e</w:t>
      </w:r>
      <w:proofErr w:type="spellEnd"/>
      <w:proofErr w:type="gramEnd"/>
      <w:r>
        <w:rPr>
          <w:rFonts w:ascii="Cambria" w:eastAsia="Cambria" w:hAnsi="Cambria" w:cs="Cambria"/>
        </w:rPr>
        <w:t>) = (7979</w:t>
      </w:r>
      <w:r>
        <w:rPr>
          <w:rFonts w:ascii="Cambria" w:eastAsia="Cambria" w:hAnsi="Cambria" w:cs="Cambria"/>
          <w:i/>
        </w:rPr>
        <w:t>,</w:t>
      </w:r>
      <w:r>
        <w:rPr>
          <w:rFonts w:ascii="Cambria" w:eastAsia="Cambria" w:hAnsi="Cambria" w:cs="Cambria"/>
        </w:rPr>
        <w:t>1879)</w:t>
      </w:r>
      <w:r>
        <w:t xml:space="preserve">. Your goal is to recover a message </w:t>
      </w:r>
      <w:r>
        <w:rPr>
          <w:rFonts w:ascii="Cambria" w:eastAsia="Cambria" w:hAnsi="Cambria" w:cs="Cambria"/>
          <w:i/>
        </w:rPr>
        <w:t xml:space="preserve">m </w:t>
      </w:r>
      <w:r>
        <w:t>that has been encrypted with RSA.</w:t>
      </w:r>
    </w:p>
    <w:p w14:paraId="4CE2512A" w14:textId="30332AA4" w:rsidR="00850EB5" w:rsidRDefault="000E10CA">
      <w:pPr>
        <w:numPr>
          <w:ilvl w:val="2"/>
          <w:numId w:val="2"/>
        </w:numPr>
        <w:ind w:hanging="201"/>
      </w:pPr>
      <w:r>
        <w:t xml:space="preserve">Give the equation for the decryption of </w:t>
      </w:r>
      <w:r>
        <w:rPr>
          <w:rFonts w:ascii="Cambria" w:eastAsia="Cambria" w:hAnsi="Cambria" w:cs="Cambria"/>
          <w:i/>
        </w:rPr>
        <w:t>c</w:t>
      </w:r>
      <w:r>
        <w:t xml:space="preserve">. Which variables are not known to Eve? Can Eve recover </w:t>
      </w:r>
      <w:r>
        <w:rPr>
          <w:rFonts w:ascii="Cambria" w:eastAsia="Cambria" w:hAnsi="Cambria" w:cs="Cambria"/>
          <w:i/>
        </w:rPr>
        <w:t>m</w:t>
      </w:r>
      <w:r>
        <w:t>? If so, how? If not, why not?</w:t>
      </w:r>
    </w:p>
    <w:p w14:paraId="35F7A42E" w14:textId="1F769385" w:rsidR="00975B98" w:rsidRDefault="00975B98" w:rsidP="00975B98">
      <w:pPr>
        <w:ind w:left="1538" w:firstLine="0"/>
      </w:pPr>
      <w:r>
        <w:rPr>
          <w:b/>
          <w:bCs/>
        </w:rPr>
        <w:t xml:space="preserve">Answer: </w:t>
      </w:r>
      <w:r>
        <w:t>The variables that are now known to Eve are p, q which are prime factors of N</w:t>
      </w:r>
      <w:r w:rsidR="005243EA">
        <w:t xml:space="preserve">. As well as </w:t>
      </w:r>
      <w:r>
        <w:t xml:space="preserve">phi(n) which is derived from using p and q. Given that our public N = 7979 we can perform a prime factorization which gives us p = 79 and q = 101. We can now calculate phi(n) = 78 * 100 = 7800. From here this allows us to compute the modular inverse of D and recover m. </w:t>
      </w:r>
    </w:p>
    <w:p w14:paraId="1A9260CA" w14:textId="77777777" w:rsidR="00975B98" w:rsidRPr="00975B98" w:rsidRDefault="00975B98" w:rsidP="00975B98">
      <w:pPr>
        <w:ind w:left="1538" w:firstLine="0"/>
      </w:pPr>
    </w:p>
    <w:p w14:paraId="2150A521" w14:textId="77F3079A" w:rsidR="00850EB5" w:rsidRDefault="000E10CA">
      <w:pPr>
        <w:numPr>
          <w:ilvl w:val="2"/>
          <w:numId w:val="2"/>
        </w:numPr>
        <w:ind w:hanging="201"/>
      </w:pPr>
      <w:r>
        <w:t xml:space="preserve">To recover the private key </w:t>
      </w:r>
      <w:r>
        <w:rPr>
          <w:rFonts w:ascii="Cambria" w:eastAsia="Cambria" w:hAnsi="Cambria" w:cs="Cambria"/>
          <w:i/>
        </w:rPr>
        <w:t>d</w:t>
      </w:r>
      <w:r>
        <w:t xml:space="preserve">, Eve </w:t>
      </w:r>
      <w:proofErr w:type="gramStart"/>
      <w:r>
        <w:t>has to</w:t>
      </w:r>
      <w:proofErr w:type="gramEnd"/>
      <w:r>
        <w:t xml:space="preserve"> compute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e</w:t>
      </w:r>
      <w:r>
        <w:rPr>
          <w:rFonts w:ascii="Cambria" w:eastAsia="Cambria" w:hAnsi="Cambria" w:cs="Cambria"/>
          <w:vertAlign w:val="superscript"/>
        </w:rPr>
        <w:t xml:space="preserve">−1 </w:t>
      </w:r>
      <w:r>
        <w:rPr>
          <w:rFonts w:ascii="Cambria" w:eastAsia="Cambria" w:hAnsi="Cambria" w:cs="Cambria"/>
        </w:rPr>
        <w:t xml:space="preserve">mod </w:t>
      </w:r>
      <w:r>
        <w:rPr>
          <w:rFonts w:ascii="Cambria" w:eastAsia="Cambria" w:hAnsi="Cambria" w:cs="Cambria"/>
          <w:i/>
        </w:rPr>
        <w:t>φ</w:t>
      </w:r>
      <w:r>
        <w:t xml:space="preserve">. Can Eve recover </w:t>
      </w:r>
      <w:r>
        <w:rPr>
          <w:rFonts w:ascii="Cambria" w:eastAsia="Cambria" w:hAnsi="Cambria" w:cs="Cambria"/>
          <w:i/>
        </w:rPr>
        <w:t>φ</w:t>
      </w:r>
      <w:r>
        <w:rPr>
          <w:rFonts w:ascii="Cambria" w:eastAsia="Cambria" w:hAnsi="Cambria" w:cs="Cambria"/>
        </w:rPr>
        <w:t>(</w:t>
      </w:r>
      <w:r>
        <w:rPr>
          <w:rFonts w:ascii="Cambria" w:eastAsia="Cambria" w:hAnsi="Cambria" w:cs="Cambria"/>
          <w:i/>
        </w:rPr>
        <w:t>N</w:t>
      </w:r>
      <w:r>
        <w:rPr>
          <w:rFonts w:ascii="Cambria" w:eastAsia="Cambria" w:hAnsi="Cambria" w:cs="Cambria"/>
        </w:rPr>
        <w:t>)</w:t>
      </w:r>
      <w:r>
        <w:t>?</w:t>
      </w:r>
    </w:p>
    <w:p w14:paraId="41779243" w14:textId="4E8660DC" w:rsidR="00975B98" w:rsidRPr="00975B98" w:rsidRDefault="00975B98" w:rsidP="00975B98">
      <w:pPr>
        <w:ind w:left="1538" w:firstLine="0"/>
      </w:pPr>
      <w:r>
        <w:rPr>
          <w:b/>
          <w:bCs/>
        </w:rPr>
        <w:t>Answer:</w:t>
      </w:r>
      <w:r>
        <w:t xml:space="preserve"> </w:t>
      </w:r>
      <w:proofErr w:type="gramStart"/>
      <w:r>
        <w:t>Yes</w:t>
      </w:r>
      <w:proofErr w:type="gramEnd"/>
      <w:r>
        <w:t xml:space="preserve"> Eve can compute phi(n) by doing a prime factorization of N = 7979 which gives us (79,101) for p and q respectively. Phi(n) = (79-</w:t>
      </w:r>
      <w:proofErr w:type="gramStart"/>
      <w:r>
        <w:t>1)(</w:t>
      </w:r>
      <w:proofErr w:type="gramEnd"/>
      <w:r>
        <w:t xml:space="preserve">101-1) = 7800. </w:t>
      </w:r>
    </w:p>
    <w:p w14:paraId="1E3D612B" w14:textId="77777777" w:rsidR="00975B98" w:rsidRPr="00975B98" w:rsidRDefault="00975B98" w:rsidP="00975B98">
      <w:pPr>
        <w:ind w:left="1538" w:firstLine="0"/>
        <w:rPr>
          <w:b/>
          <w:bCs/>
        </w:rPr>
      </w:pPr>
    </w:p>
    <w:p w14:paraId="2DDBB9E8" w14:textId="77777777" w:rsidR="00850EB5" w:rsidRDefault="000E10CA">
      <w:pPr>
        <w:numPr>
          <w:ilvl w:val="2"/>
          <w:numId w:val="2"/>
        </w:numPr>
        <w:spacing w:after="24"/>
        <w:ind w:hanging="201"/>
      </w:pPr>
      <w:r>
        <w:t xml:space="preserve">Compute the message </w:t>
      </w:r>
      <w:r>
        <w:rPr>
          <w:rFonts w:ascii="Cambria" w:eastAsia="Cambria" w:hAnsi="Cambria" w:cs="Cambria"/>
          <w:i/>
        </w:rPr>
        <w:t>m</w:t>
      </w:r>
      <w:r>
        <w:t>.</w:t>
      </w:r>
    </w:p>
    <w:p w14:paraId="6177C7BB" w14:textId="6EB01D83" w:rsidR="00850EB5" w:rsidRDefault="000E10CA">
      <w:pPr>
        <w:ind w:left="1548"/>
      </w:pPr>
      <w:r>
        <w:t>(</w:t>
      </w:r>
      <w:r>
        <w:rPr>
          <w:i/>
        </w:rPr>
        <w:t xml:space="preserve">Hint: </w:t>
      </w:r>
      <w:r>
        <w:t xml:space="preserve">Start by factoring </w:t>
      </w:r>
      <w:r>
        <w:rPr>
          <w:rFonts w:ascii="Cambria" w:eastAsia="Cambria" w:hAnsi="Cambria" w:cs="Cambria"/>
          <w:i/>
        </w:rPr>
        <w:t xml:space="preserve">N </w:t>
      </w:r>
      <w:r>
        <w:rPr>
          <w:rFonts w:ascii="Cambria" w:eastAsia="Cambria" w:hAnsi="Cambria" w:cs="Cambria"/>
        </w:rPr>
        <w:t xml:space="preserve">= </w:t>
      </w:r>
      <w:proofErr w:type="spellStart"/>
      <w:r>
        <w:rPr>
          <w:rFonts w:ascii="Cambria" w:eastAsia="Cambria" w:hAnsi="Cambria" w:cs="Cambria"/>
          <w:i/>
        </w:rPr>
        <w:t>pq</w:t>
      </w:r>
      <w:proofErr w:type="spellEnd"/>
      <w:r>
        <w:t xml:space="preserve">. Then use </w:t>
      </w:r>
      <w:r>
        <w:rPr>
          <w:rFonts w:ascii="Cambria" w:eastAsia="Cambria" w:hAnsi="Cambria" w:cs="Cambria"/>
          <w:i/>
        </w:rPr>
        <w:t>φ</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to compute </w:t>
      </w:r>
      <w:r>
        <w:rPr>
          <w:rFonts w:ascii="Cambria" w:eastAsia="Cambria" w:hAnsi="Cambria" w:cs="Cambria"/>
          <w:i/>
        </w:rPr>
        <w:t>d</w:t>
      </w:r>
      <w:r>
        <w:t>)</w:t>
      </w:r>
    </w:p>
    <w:p w14:paraId="17F3EECF" w14:textId="6389E77B" w:rsidR="00F976FA" w:rsidRDefault="005243EA">
      <w:pPr>
        <w:ind w:left="1548"/>
        <w:rPr>
          <w:b/>
          <w:bCs/>
        </w:rPr>
      </w:pPr>
      <w:r>
        <w:rPr>
          <w:b/>
          <w:bCs/>
        </w:rPr>
        <w:t>Answer:</w:t>
      </w:r>
    </w:p>
    <w:p w14:paraId="53C95AE0" w14:textId="3FA02BB5" w:rsidR="005243EA" w:rsidRPr="005243EA" w:rsidRDefault="00F71416">
      <w:pPr>
        <w:ind w:left="1548"/>
      </w:pPr>
      <w:r>
        <w:rPr>
          <w:noProof/>
        </w:rPr>
        <w:lastRenderedPageBreak/>
        <w:drawing>
          <wp:inline distT="0" distB="0" distL="0" distR="0" wp14:anchorId="14237819" wp14:editId="0841EC8A">
            <wp:extent cx="4040287" cy="3031726"/>
            <wp:effectExtent l="0" t="381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220098" cy="3166651"/>
                    </a:xfrm>
                    <a:prstGeom prst="rect">
                      <a:avLst/>
                    </a:prstGeom>
                  </pic:spPr>
                </pic:pic>
              </a:graphicData>
            </a:graphic>
          </wp:inline>
        </w:drawing>
      </w:r>
      <w:r>
        <w:rPr>
          <w:noProof/>
        </w:rPr>
        <w:drawing>
          <wp:inline distT="0" distB="0" distL="0" distR="0" wp14:anchorId="7EB98628" wp14:editId="03261C14">
            <wp:extent cx="3995942" cy="2998450"/>
            <wp:effectExtent l="3492"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043106" cy="3033840"/>
                    </a:xfrm>
                    <a:prstGeom prst="rect">
                      <a:avLst/>
                    </a:prstGeom>
                  </pic:spPr>
                </pic:pic>
              </a:graphicData>
            </a:graphic>
          </wp:inline>
        </w:drawing>
      </w:r>
    </w:p>
    <w:p w14:paraId="4B363197" w14:textId="136D7A13" w:rsidR="00850EB5" w:rsidRDefault="000E10CA">
      <w:pPr>
        <w:numPr>
          <w:ilvl w:val="2"/>
          <w:numId w:val="2"/>
        </w:numPr>
        <w:ind w:hanging="201"/>
      </w:pPr>
      <w:r>
        <w:t xml:space="preserve">Can Eve do the same message recovery attack (as in (c)) for </w:t>
      </w:r>
      <w:r>
        <w:rPr>
          <w:i/>
        </w:rPr>
        <w:t xml:space="preserve">large </w:t>
      </w:r>
      <w:r>
        <w:rPr>
          <w:rFonts w:ascii="Cambria" w:eastAsia="Cambria" w:hAnsi="Cambria" w:cs="Cambria"/>
          <w:i/>
        </w:rPr>
        <w:t>N</w:t>
      </w:r>
      <w:r>
        <w:t xml:space="preserve">, e.g., </w:t>
      </w:r>
      <w:r>
        <w:rPr>
          <w:rFonts w:ascii="Cambria" w:eastAsia="Cambria" w:hAnsi="Cambria" w:cs="Cambria"/>
        </w:rPr>
        <w:t>|</w:t>
      </w:r>
      <w:r>
        <w:rPr>
          <w:rFonts w:ascii="Cambria" w:eastAsia="Cambria" w:hAnsi="Cambria" w:cs="Cambria"/>
          <w:i/>
        </w:rPr>
        <w:t>N</w:t>
      </w:r>
      <w:r>
        <w:rPr>
          <w:rFonts w:ascii="Cambria" w:eastAsia="Cambria" w:hAnsi="Cambria" w:cs="Cambria"/>
        </w:rPr>
        <w:t>| = 1024</w:t>
      </w:r>
      <w:r>
        <w:t>bit?</w:t>
      </w:r>
    </w:p>
    <w:p w14:paraId="69F0DD67" w14:textId="1A48A55E" w:rsidR="00975B98" w:rsidRDefault="00975B98" w:rsidP="00975B98">
      <w:pPr>
        <w:ind w:left="1538" w:firstLine="0"/>
      </w:pPr>
      <w:r>
        <w:rPr>
          <w:b/>
          <w:bCs/>
        </w:rPr>
        <w:t>Answer:</w:t>
      </w:r>
      <w:r>
        <w:t xml:space="preserve"> No, Eve cannot do the same recovery attack as in C because the </w:t>
      </w:r>
      <w:r w:rsidR="004655C1">
        <w:t>key space</w:t>
      </w:r>
      <w:r>
        <w:t xml:space="preserve"> of 1024bits is far too large and is computationally secure from an attempt at prime factorization. </w:t>
      </w:r>
    </w:p>
    <w:p w14:paraId="2E07C830" w14:textId="77777777" w:rsidR="00975B98" w:rsidRPr="00975B98" w:rsidRDefault="00975B98" w:rsidP="00975B98">
      <w:pPr>
        <w:ind w:left="1538" w:firstLine="0"/>
      </w:pPr>
    </w:p>
    <w:p w14:paraId="791953D4" w14:textId="7B97A569" w:rsidR="00850EB5" w:rsidRDefault="000E10CA">
      <w:pPr>
        <w:numPr>
          <w:ilvl w:val="2"/>
          <w:numId w:val="2"/>
        </w:numPr>
        <w:spacing w:after="111"/>
        <w:ind w:hanging="201"/>
      </w:pPr>
      <w:r>
        <w:t xml:space="preserve">Eve recovers a message-ciphertext pair </w:t>
      </w:r>
      <w:r>
        <w:rPr>
          <w:rFonts w:ascii="Cambria" w:eastAsia="Cambria" w:hAnsi="Cambria" w:cs="Cambria"/>
        </w:rPr>
        <w:t>(</w:t>
      </w:r>
      <w:proofErr w:type="spellStart"/>
      <w:proofErr w:type="gramStart"/>
      <w:r>
        <w:rPr>
          <w:rFonts w:ascii="Cambria" w:eastAsia="Cambria" w:hAnsi="Cambria" w:cs="Cambria"/>
          <w:i/>
        </w:rPr>
        <w:t>m,c</w:t>
      </w:r>
      <w:proofErr w:type="spellEnd"/>
      <w:proofErr w:type="gramEnd"/>
      <w:r>
        <w:rPr>
          <w:rFonts w:ascii="Cambria" w:eastAsia="Cambria" w:hAnsi="Cambria" w:cs="Cambria"/>
        </w:rPr>
        <w:t>)</w:t>
      </w:r>
      <w:r>
        <w:t xml:space="preserve">. Can she recover the private key </w:t>
      </w:r>
      <w:r>
        <w:rPr>
          <w:rFonts w:ascii="Cambria" w:eastAsia="Cambria" w:hAnsi="Cambria" w:cs="Cambria"/>
          <w:i/>
        </w:rPr>
        <w:t>d</w:t>
      </w:r>
      <w:r>
        <w:t>?</w:t>
      </w:r>
    </w:p>
    <w:p w14:paraId="03B1B465" w14:textId="19E97C3C" w:rsidR="00975B98" w:rsidRPr="00975B98" w:rsidRDefault="00975B98" w:rsidP="00975B98">
      <w:pPr>
        <w:spacing w:after="111"/>
        <w:ind w:left="1538" w:firstLine="0"/>
      </w:pPr>
      <w:r>
        <w:rPr>
          <w:b/>
          <w:bCs/>
        </w:rPr>
        <w:t xml:space="preserve">Answer: </w:t>
      </w:r>
      <w:r>
        <w:t xml:space="preserve">No, because in order to recover the private key we would need to know at least n and e. If the key space is too </w:t>
      </w:r>
      <w:r w:rsidR="004655C1">
        <w:t>large,</w:t>
      </w:r>
      <w:r>
        <w:t xml:space="preserve"> then knowing p &amp; q would allow us to recover d as well. </w:t>
      </w:r>
    </w:p>
    <w:p w14:paraId="2A672875" w14:textId="7BFF12F7" w:rsidR="00177F5A" w:rsidRDefault="00177F5A" w:rsidP="00177F5A">
      <w:pPr>
        <w:spacing w:after="111"/>
        <w:ind w:left="1538" w:firstLine="0"/>
      </w:pPr>
    </w:p>
    <w:p w14:paraId="03877EA7" w14:textId="77777777" w:rsidR="00B364D4" w:rsidRDefault="00B364D4" w:rsidP="00177F5A">
      <w:pPr>
        <w:spacing w:after="111"/>
        <w:ind w:left="1538" w:firstLine="0"/>
      </w:pPr>
    </w:p>
    <w:p w14:paraId="5D55A154" w14:textId="010FE433" w:rsidR="006E725F" w:rsidRDefault="000E10CA" w:rsidP="006E725F">
      <w:pPr>
        <w:numPr>
          <w:ilvl w:val="1"/>
          <w:numId w:val="2"/>
        </w:numPr>
        <w:spacing w:after="221"/>
        <w:ind w:hanging="396"/>
      </w:pPr>
      <w:r>
        <w:t xml:space="preserve">In class, we have seen that multi-encryption, i.e. cascading encryption functions, </w:t>
      </w:r>
      <w:proofErr w:type="spellStart"/>
      <w:r>
        <w:t>e.</w:t>
      </w:r>
      <w:proofErr w:type="gramStart"/>
      <w:r>
        <w:t>g.triple</w:t>
      </w:r>
      <w:proofErr w:type="spellEnd"/>
      <w:proofErr w:type="gramEnd"/>
      <w:r>
        <w:t xml:space="preserve"> DES TDES</w:t>
      </w:r>
      <w:r>
        <w:rPr>
          <w:rFonts w:ascii="Cambria" w:eastAsia="Cambria" w:hAnsi="Cambria" w:cs="Cambria"/>
          <w:i/>
          <w:vertAlign w:val="subscript"/>
        </w:rPr>
        <w:t>k</w:t>
      </w:r>
      <w:r>
        <w:rPr>
          <w:rFonts w:ascii="Cambria" w:eastAsia="Cambria" w:hAnsi="Cambria" w:cs="Cambria"/>
          <w:sz w:val="18"/>
          <w:vertAlign w:val="subscript"/>
        </w:rPr>
        <w:t>1</w:t>
      </w:r>
      <w:r>
        <w:rPr>
          <w:rFonts w:ascii="Cambria" w:eastAsia="Cambria" w:hAnsi="Cambria" w:cs="Cambria"/>
          <w:i/>
          <w:vertAlign w:val="subscript"/>
        </w:rPr>
        <w:t>k</w:t>
      </w:r>
      <w:r>
        <w:rPr>
          <w:rFonts w:ascii="Cambria" w:eastAsia="Cambria" w:hAnsi="Cambria" w:cs="Cambria"/>
          <w:sz w:val="18"/>
          <w:vertAlign w:val="subscript"/>
        </w:rPr>
        <w:t>2</w:t>
      </w:r>
      <w:r>
        <w:rPr>
          <w:rFonts w:ascii="Cambria" w:eastAsia="Cambria" w:hAnsi="Cambria" w:cs="Cambria"/>
          <w:i/>
          <w:vertAlign w:val="subscript"/>
        </w:rPr>
        <w:t>k</w:t>
      </w:r>
      <w:r>
        <w:rPr>
          <w:rFonts w:ascii="Cambria" w:eastAsia="Cambria" w:hAnsi="Cambria" w:cs="Cambria"/>
          <w:sz w:val="18"/>
          <w:vertAlign w:val="subscript"/>
        </w:rPr>
        <w:t>3</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t>DES</w:t>
      </w:r>
      <w:r>
        <w:rPr>
          <w:rFonts w:ascii="Cambria" w:eastAsia="Cambria" w:hAnsi="Cambria" w:cs="Cambria"/>
          <w:i/>
          <w:vertAlign w:val="subscript"/>
        </w:rPr>
        <w:t>k</w:t>
      </w:r>
      <w:r>
        <w:rPr>
          <w:rFonts w:ascii="Cambria" w:eastAsia="Cambria" w:hAnsi="Cambria" w:cs="Cambria"/>
          <w:sz w:val="18"/>
          <w:vertAlign w:val="subscript"/>
        </w:rPr>
        <w:t>1</w:t>
      </w:r>
      <w:r>
        <w:rPr>
          <w:rFonts w:ascii="Cambria" w:eastAsia="Cambria" w:hAnsi="Cambria" w:cs="Cambria"/>
        </w:rPr>
        <w:t>(</w:t>
      </w:r>
      <w:r>
        <w:t>DES</w:t>
      </w:r>
      <w:r>
        <w:rPr>
          <w:rFonts w:ascii="Cambria" w:eastAsia="Cambria" w:hAnsi="Cambria" w:cs="Cambria"/>
          <w:i/>
          <w:vertAlign w:val="subscript"/>
        </w:rPr>
        <w:t>k</w:t>
      </w:r>
      <w:r>
        <w:rPr>
          <w:rFonts w:ascii="Cambria" w:eastAsia="Cambria" w:hAnsi="Cambria" w:cs="Cambria"/>
          <w:sz w:val="18"/>
          <w:vertAlign w:val="subscript"/>
        </w:rPr>
        <w:t>2</w:t>
      </w:r>
      <w:r>
        <w:rPr>
          <w:rFonts w:ascii="Cambria" w:eastAsia="Cambria" w:hAnsi="Cambria" w:cs="Cambria"/>
        </w:rPr>
        <w:t>(</w:t>
      </w:r>
      <w:r>
        <w:t>DES</w:t>
      </w:r>
      <w:r>
        <w:rPr>
          <w:rFonts w:ascii="Cambria" w:eastAsia="Cambria" w:hAnsi="Cambria" w:cs="Cambria"/>
          <w:i/>
          <w:vertAlign w:val="subscript"/>
        </w:rPr>
        <w:t>k</w:t>
      </w:r>
      <w:r>
        <w:rPr>
          <w:rFonts w:ascii="Cambria" w:eastAsia="Cambria" w:hAnsi="Cambria" w:cs="Cambria"/>
          <w:sz w:val="18"/>
          <w:vertAlign w:val="subscript"/>
        </w:rPr>
        <w:t>3</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may be used to increase the security level of block ciphers. Now consider the case, where we use multi-encryption on a public-key algorithm: RSA encrypt data multiple times with different keys. Can we come to the same conclusion for RSA encryption? Mathematically justify your answer for double RSA.</w:t>
      </w:r>
    </w:p>
    <w:p w14:paraId="59B2166C" w14:textId="7F48D267" w:rsidR="00A7416F" w:rsidRDefault="00A7416F" w:rsidP="00A7416F">
      <w:pPr>
        <w:spacing w:after="221"/>
        <w:ind w:left="1099" w:firstLine="0"/>
      </w:pPr>
      <w:r>
        <w:rPr>
          <w:b/>
          <w:bCs/>
        </w:rPr>
        <w:t xml:space="preserve">Answer: </w:t>
      </w:r>
      <w:r>
        <w:t>Using RSA to encrypt data multiple times with different keys does not increase the security of RSA. Here’s why:</w:t>
      </w:r>
    </w:p>
    <w:p w14:paraId="5D4E56E9" w14:textId="77777777" w:rsidR="00A7416F" w:rsidRDefault="00A7416F" w:rsidP="00A7416F">
      <w:pPr>
        <w:spacing w:after="221"/>
        <w:ind w:left="1099" w:firstLine="0"/>
      </w:pPr>
      <w:r>
        <w:t>In RSA we know that</w:t>
      </w:r>
    </w:p>
    <w:p w14:paraId="17FE9B87" w14:textId="2B436BFD" w:rsidR="00A7416F" w:rsidRPr="00A7416F" w:rsidRDefault="00A7416F" w:rsidP="00A7416F">
      <w:pPr>
        <w:spacing w:after="221"/>
        <w:ind w:left="1099" w:firstLine="0"/>
        <w:rPr>
          <w:i/>
          <w:iCs/>
        </w:rPr>
      </w:pPr>
      <w:r w:rsidRPr="00A7416F">
        <w:rPr>
          <w:i/>
          <w:iCs/>
        </w:rPr>
        <w:t>Encryption = D</w:t>
      </w:r>
      <w:r w:rsidRPr="00A7416F">
        <w:rPr>
          <w:i/>
          <w:iCs/>
          <w:vertAlign w:val="superscript"/>
        </w:rPr>
        <w:t>e</w:t>
      </w:r>
      <w:r w:rsidRPr="00A7416F">
        <w:rPr>
          <w:i/>
          <w:iCs/>
        </w:rPr>
        <w:t xml:space="preserve"> mod n</w:t>
      </w:r>
    </w:p>
    <w:p w14:paraId="49A480EC" w14:textId="6E82E123" w:rsidR="00A7416F" w:rsidRPr="00A7416F" w:rsidRDefault="00A7416F" w:rsidP="00A7416F">
      <w:pPr>
        <w:spacing w:after="221"/>
        <w:ind w:left="1099" w:firstLine="0"/>
        <w:rPr>
          <w:i/>
          <w:iCs/>
        </w:rPr>
      </w:pPr>
      <w:r w:rsidRPr="00A7416F">
        <w:rPr>
          <w:i/>
          <w:iCs/>
        </w:rPr>
        <w:t>Decryption = E</w:t>
      </w:r>
      <w:r w:rsidRPr="00A7416F">
        <w:rPr>
          <w:i/>
          <w:iCs/>
          <w:vertAlign w:val="superscript"/>
        </w:rPr>
        <w:t>d</w:t>
      </w:r>
      <w:r w:rsidRPr="00A7416F">
        <w:rPr>
          <w:i/>
          <w:iCs/>
        </w:rPr>
        <w:t xml:space="preserve"> mod n</w:t>
      </w:r>
    </w:p>
    <w:p w14:paraId="7217688D" w14:textId="6ADE925E" w:rsidR="00A7416F" w:rsidRDefault="00A7416F" w:rsidP="00A7416F">
      <w:pPr>
        <w:spacing w:after="221"/>
        <w:ind w:left="1099" w:firstLine="0"/>
      </w:pPr>
      <w:r>
        <w:t>Since e</w:t>
      </w:r>
      <w:r>
        <w:rPr>
          <w:vertAlign w:val="subscript"/>
        </w:rPr>
        <w:t>i</w:t>
      </w:r>
      <w:r>
        <w:t>d</w:t>
      </w:r>
      <w:r>
        <w:rPr>
          <w:vertAlign w:val="subscript"/>
        </w:rPr>
        <w:t>i</w:t>
      </w:r>
      <w:r>
        <w:t xml:space="preserve"> is congruent to 1 mod phi(n) we know that finding any double encrypted message is</w:t>
      </w:r>
    </w:p>
    <w:p w14:paraId="2AACFD6B" w14:textId="5B56F199" w:rsidR="00A7416F" w:rsidRPr="00386417" w:rsidRDefault="00A7416F" w:rsidP="00A7416F">
      <w:pPr>
        <w:spacing w:after="221"/>
        <w:ind w:left="1099" w:firstLine="0"/>
      </w:pPr>
      <w:r w:rsidRPr="00A7416F">
        <w:rPr>
          <w:i/>
          <w:iCs/>
        </w:rPr>
        <w:t>(m</w:t>
      </w:r>
      <w:r w:rsidRPr="00A7416F">
        <w:rPr>
          <w:i/>
          <w:iCs/>
          <w:vertAlign w:val="superscript"/>
        </w:rPr>
        <w:t>e1e</w:t>
      </w:r>
      <w:proofErr w:type="gramStart"/>
      <w:r w:rsidRPr="00A7416F">
        <w:rPr>
          <w:i/>
          <w:iCs/>
          <w:vertAlign w:val="superscript"/>
        </w:rPr>
        <w:t>2</w:t>
      </w:r>
      <w:r>
        <w:rPr>
          <w:i/>
          <w:iCs/>
        </w:rPr>
        <w:t>)</w:t>
      </w:r>
      <w:r w:rsidR="002819BC">
        <w:rPr>
          <w:i/>
          <w:iCs/>
          <w:vertAlign w:val="superscript"/>
        </w:rPr>
        <w:t>d</w:t>
      </w:r>
      <w:proofErr w:type="gramEnd"/>
      <w:r w:rsidR="002819BC">
        <w:rPr>
          <w:i/>
          <w:iCs/>
          <w:vertAlign w:val="superscript"/>
        </w:rPr>
        <w:t>1d2</w:t>
      </w:r>
      <w:r w:rsidRPr="00A7416F">
        <w:rPr>
          <w:i/>
          <w:iCs/>
          <w:vertAlign w:val="superscript"/>
        </w:rPr>
        <w:t xml:space="preserve"> </w:t>
      </w:r>
      <w:r w:rsidRPr="00A7416F">
        <w:rPr>
          <w:i/>
          <w:iCs/>
        </w:rPr>
        <w:t xml:space="preserve"> </w:t>
      </w:r>
      <w:r w:rsidR="002819BC">
        <w:rPr>
          <w:i/>
          <w:iCs/>
        </w:rPr>
        <w:t xml:space="preserve"> </w:t>
      </w:r>
      <w:r w:rsidR="00386417">
        <w:t>which simplifies to = m</w:t>
      </w:r>
    </w:p>
    <w:p w14:paraId="31324E8E" w14:textId="3D304EB8" w:rsidR="002819BC" w:rsidRPr="002819BC" w:rsidRDefault="002819BC" w:rsidP="00A7416F">
      <w:pPr>
        <w:spacing w:after="221"/>
        <w:ind w:left="1099" w:firstLine="0"/>
      </w:pPr>
      <w:r>
        <w:t>Therefore,</w:t>
      </w:r>
      <w:r w:rsidR="00386417">
        <w:t xml:space="preserve"> we know</w:t>
      </w:r>
      <w:r>
        <w:t xml:space="preserve"> d</w:t>
      </w:r>
      <w:r>
        <w:rPr>
          <w:vertAlign w:val="subscript"/>
        </w:rPr>
        <w:t>1</w:t>
      </w:r>
      <w:r>
        <w:t>d</w:t>
      </w:r>
      <w:r>
        <w:rPr>
          <w:vertAlign w:val="subscript"/>
        </w:rPr>
        <w:t>2</w:t>
      </w:r>
      <w:r w:rsidR="00386417">
        <w:rPr>
          <w:vertAlign w:val="subscript"/>
        </w:rPr>
        <w:t xml:space="preserve"> </w:t>
      </w:r>
      <w:r>
        <w:t>must be brute forced beforehand instead of d1 and d2 separately. However, this does not mean that RSA is more secure because if one were to solve the prime factorization of any public key for e1 or e2, it would break the encryption since RSA at its fundamental level uses prime factors as the foundation for its strength of encryption. No matter how many times you use RSA to encrypt, if you’re able to solve prime factors, you can break any length or amount of RSA encryptions.</w:t>
      </w:r>
    </w:p>
    <w:p w14:paraId="41F41220" w14:textId="77777777" w:rsidR="00177F5A" w:rsidRDefault="00177F5A" w:rsidP="002819BC">
      <w:pPr>
        <w:spacing w:after="221"/>
        <w:ind w:left="0" w:firstLine="0"/>
      </w:pPr>
    </w:p>
    <w:p w14:paraId="54F943EB" w14:textId="77777777" w:rsidR="00850EB5" w:rsidRDefault="000E10CA">
      <w:pPr>
        <w:numPr>
          <w:ilvl w:val="0"/>
          <w:numId w:val="2"/>
        </w:numPr>
        <w:spacing w:after="0" w:line="259" w:lineRule="auto"/>
        <w:ind w:hanging="296"/>
        <w:jc w:val="left"/>
      </w:pPr>
      <w:r>
        <w:rPr>
          <w:i/>
        </w:rPr>
        <w:t>Hash functions:</w:t>
      </w:r>
    </w:p>
    <w:p w14:paraId="79AF72EC" w14:textId="77777777" w:rsidR="00850EB5" w:rsidRDefault="000E10CA">
      <w:pPr>
        <w:spacing w:after="188"/>
        <w:ind w:left="595"/>
      </w:pPr>
      <w:r>
        <w:t xml:space="preserve">A company stores credentials for user authentication in a single file. The file contains a salt and the hash output of a user-chosen password appended with the salt. The used hash functions </w:t>
      </w:r>
      <w:proofErr w:type="gramStart"/>
      <w:r>
        <w:t>fulfills</w:t>
      </w:r>
      <w:proofErr w:type="gramEnd"/>
      <w:r>
        <w:t xml:space="preserve"> all requirements, but its output is only 128 bits long.</w:t>
      </w:r>
    </w:p>
    <w:p w14:paraId="5AD8BECB" w14:textId="654F3D1C" w:rsidR="00850EB5" w:rsidRDefault="000E10CA">
      <w:pPr>
        <w:numPr>
          <w:ilvl w:val="1"/>
          <w:numId w:val="2"/>
        </w:numPr>
        <w:ind w:hanging="396"/>
      </w:pPr>
      <w:r>
        <w:t xml:space="preserve">Name the three properties required for a cryptographic hash </w:t>
      </w:r>
      <w:proofErr w:type="gramStart"/>
      <w:r>
        <w:t>functions</w:t>
      </w:r>
      <w:proofErr w:type="gramEnd"/>
      <w:r>
        <w:t>.</w:t>
      </w:r>
    </w:p>
    <w:p w14:paraId="670CEEBC" w14:textId="77777777" w:rsidR="008B3BCF" w:rsidRDefault="00276900" w:rsidP="00276900">
      <w:pPr>
        <w:ind w:left="1099" w:firstLine="0"/>
      </w:pPr>
      <w:r>
        <w:rPr>
          <w:b/>
          <w:bCs/>
        </w:rPr>
        <w:t xml:space="preserve">Answer: </w:t>
      </w:r>
      <w:r w:rsidR="008B3BCF">
        <w:t>The three properties of secure cryptographic hash functions are:</w:t>
      </w:r>
    </w:p>
    <w:p w14:paraId="1A4BC3E5" w14:textId="6F012799" w:rsidR="008B3BCF" w:rsidRDefault="008B3BCF" w:rsidP="008B3BCF">
      <w:pPr>
        <w:pStyle w:val="ListParagraph"/>
        <w:numPr>
          <w:ilvl w:val="0"/>
          <w:numId w:val="3"/>
        </w:numPr>
      </w:pPr>
      <w:r>
        <w:t xml:space="preserve">Collision resistance </w:t>
      </w:r>
    </w:p>
    <w:p w14:paraId="0887F250" w14:textId="642D4A64" w:rsidR="008B3BCF" w:rsidRDefault="008B3BCF" w:rsidP="008B3BCF">
      <w:pPr>
        <w:pStyle w:val="ListParagraph"/>
        <w:numPr>
          <w:ilvl w:val="0"/>
          <w:numId w:val="3"/>
        </w:numPr>
      </w:pPr>
      <w:r>
        <w:t>Preimage resistance</w:t>
      </w:r>
    </w:p>
    <w:p w14:paraId="2BE84858" w14:textId="63B7B4B2" w:rsidR="00276900" w:rsidRPr="008B3BCF" w:rsidRDefault="008B3BCF" w:rsidP="008B3BCF">
      <w:pPr>
        <w:pStyle w:val="ListParagraph"/>
        <w:numPr>
          <w:ilvl w:val="0"/>
          <w:numId w:val="3"/>
        </w:numPr>
      </w:pPr>
      <w:r>
        <w:t>Second preimage resistance</w:t>
      </w:r>
    </w:p>
    <w:p w14:paraId="770E789B" w14:textId="77777777" w:rsidR="00177F5A" w:rsidRDefault="00177F5A" w:rsidP="008B3BCF"/>
    <w:p w14:paraId="481C63B6" w14:textId="199BFE10" w:rsidR="00850EB5" w:rsidRDefault="000E10CA">
      <w:pPr>
        <w:numPr>
          <w:ilvl w:val="1"/>
          <w:numId w:val="2"/>
        </w:numPr>
        <w:ind w:hanging="396"/>
      </w:pPr>
      <w:r>
        <w:lastRenderedPageBreak/>
        <w:t>Is the output bit length sufficient for the application? Explain your answer.</w:t>
      </w:r>
    </w:p>
    <w:p w14:paraId="106E66C9" w14:textId="75849256" w:rsidR="008B3BCF" w:rsidRPr="00882A76" w:rsidRDefault="008B3BCF" w:rsidP="008B3BCF">
      <w:pPr>
        <w:ind w:left="1099" w:firstLine="0"/>
      </w:pPr>
      <w:r>
        <w:rPr>
          <w:b/>
          <w:bCs/>
        </w:rPr>
        <w:t xml:space="preserve">Answer: </w:t>
      </w:r>
      <w:r>
        <w:t xml:space="preserve">No, the big length is not sufficient for the application because </w:t>
      </w:r>
      <w:r w:rsidR="00882A76">
        <w:t>a hash function digest of n-bits has a collision resistance of n/2 bits. So, in this example our collision resistance is only 128/2 which gives us 2</w:t>
      </w:r>
      <w:r w:rsidR="00882A76">
        <w:rPr>
          <w:vertAlign w:val="superscript"/>
        </w:rPr>
        <w:t>64</w:t>
      </w:r>
      <w:r w:rsidR="00882A76">
        <w:t xml:space="preserve"> of computational security, which can be brute forced with today’s hardware. In order to achieve the intended 128-bit security the output bit length would have to be 256 bits.</w:t>
      </w:r>
    </w:p>
    <w:p w14:paraId="085B4308" w14:textId="001275F5" w:rsidR="00177F5A" w:rsidRDefault="00177F5A" w:rsidP="00177F5A">
      <w:pPr>
        <w:ind w:left="0" w:firstLine="0"/>
      </w:pPr>
    </w:p>
    <w:p w14:paraId="5F43EEB3" w14:textId="77777777" w:rsidR="00B364D4" w:rsidRDefault="00B364D4" w:rsidP="00177F5A">
      <w:pPr>
        <w:ind w:left="0" w:firstLine="0"/>
      </w:pPr>
    </w:p>
    <w:p w14:paraId="042A2186" w14:textId="526F6B8A" w:rsidR="00850EB5" w:rsidRDefault="000E10CA">
      <w:pPr>
        <w:numPr>
          <w:ilvl w:val="1"/>
          <w:numId w:val="2"/>
        </w:numPr>
        <w:ind w:hanging="396"/>
      </w:pPr>
      <w:r>
        <w:t>Explain the security benefit of the salt value in the example.</w:t>
      </w:r>
    </w:p>
    <w:p w14:paraId="177D62B4" w14:textId="4DF9A67D" w:rsidR="008B3BCF" w:rsidRPr="008B3BCF" w:rsidRDefault="008B3BCF" w:rsidP="008B3BCF">
      <w:pPr>
        <w:ind w:left="1099" w:firstLine="0"/>
      </w:pPr>
      <w:r>
        <w:rPr>
          <w:b/>
          <w:bCs/>
        </w:rPr>
        <w:t xml:space="preserve">Answer: </w:t>
      </w:r>
      <w:r>
        <w:t xml:space="preserve">The security benefit of the salt value is that it guards against the </w:t>
      </w:r>
      <w:r w:rsidR="00AC33D2">
        <w:t xml:space="preserve">collision-based vulnerabilities such as the </w:t>
      </w:r>
      <w:r>
        <w:t xml:space="preserve">birthday paradox where two users with the same password would produce the same hash. By placing a randomly generated SALT value at the beginning of each password, it helps protect against </w:t>
      </w:r>
      <w:r w:rsidR="00AC33D2">
        <w:t xml:space="preserve">all </w:t>
      </w:r>
      <w:r>
        <w:t xml:space="preserve">potential collisions in the future. </w:t>
      </w:r>
    </w:p>
    <w:sectPr w:rsidR="008B3BCF" w:rsidRPr="008B3BCF">
      <w:footerReference w:type="even" r:id="rId13"/>
      <w:footerReference w:type="default" r:id="rId14"/>
      <w:footerReference w:type="first" r:id="rId15"/>
      <w:pgSz w:w="12240" w:h="15840"/>
      <w:pgMar w:top="566" w:right="1468" w:bottom="804" w:left="1134" w:header="720" w:footer="1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9ABC1" w14:textId="77777777" w:rsidR="001558CC" w:rsidRDefault="001558CC">
      <w:pPr>
        <w:spacing w:after="0" w:line="240" w:lineRule="auto"/>
      </w:pPr>
      <w:r>
        <w:separator/>
      </w:r>
    </w:p>
  </w:endnote>
  <w:endnote w:type="continuationSeparator" w:id="0">
    <w:p w14:paraId="1A98577B" w14:textId="77777777" w:rsidR="001558CC" w:rsidRDefault="0015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9CE88" w14:textId="77777777" w:rsidR="00850EB5" w:rsidRDefault="000E10C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23CE" w14:textId="77777777" w:rsidR="00850EB5" w:rsidRDefault="000E10C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37FE" w14:textId="77777777" w:rsidR="00850EB5" w:rsidRDefault="000E10C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B6196" w14:textId="77777777" w:rsidR="001558CC" w:rsidRDefault="001558CC">
      <w:pPr>
        <w:spacing w:after="0" w:line="240" w:lineRule="auto"/>
      </w:pPr>
      <w:r>
        <w:separator/>
      </w:r>
    </w:p>
  </w:footnote>
  <w:footnote w:type="continuationSeparator" w:id="0">
    <w:p w14:paraId="7873B1C6" w14:textId="77777777" w:rsidR="001558CC" w:rsidRDefault="0015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F0846"/>
    <w:multiLevelType w:val="hybridMultilevel"/>
    <w:tmpl w:val="1A3CF38E"/>
    <w:lvl w:ilvl="0" w:tplc="396071F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38689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9A3472">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16340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B20070">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1C5CD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D62E8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F47B9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5A2EE6">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6745C18"/>
    <w:multiLevelType w:val="hybridMultilevel"/>
    <w:tmpl w:val="BF4AEDC6"/>
    <w:lvl w:ilvl="0" w:tplc="478C3EAC">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604934">
      <w:start w:val="1"/>
      <w:numFmt w:val="lowerLetter"/>
      <w:lvlText w:val="(%2)"/>
      <w:lvlJc w:val="left"/>
      <w:pPr>
        <w:ind w:left="1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00BE42">
      <w:start w:val="1"/>
      <w:numFmt w:val="bullet"/>
      <w:lvlText w:val="•"/>
      <w:lvlJc w:val="left"/>
      <w:pPr>
        <w:ind w:left="1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34116C">
      <w:start w:val="1"/>
      <w:numFmt w:val="bullet"/>
      <w:lvlText w:val="•"/>
      <w:lvlJc w:val="left"/>
      <w:pPr>
        <w:ind w:left="2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98E3C6">
      <w:start w:val="1"/>
      <w:numFmt w:val="bullet"/>
      <w:lvlText w:val="o"/>
      <w:lvlJc w:val="left"/>
      <w:pPr>
        <w:ind w:left="2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AEFB4C">
      <w:start w:val="1"/>
      <w:numFmt w:val="bullet"/>
      <w:lvlText w:val="▪"/>
      <w:lvlJc w:val="left"/>
      <w:pPr>
        <w:ind w:left="3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A48E08">
      <w:start w:val="1"/>
      <w:numFmt w:val="bullet"/>
      <w:lvlText w:val="•"/>
      <w:lvlJc w:val="left"/>
      <w:pPr>
        <w:ind w:left="4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88787A">
      <w:start w:val="1"/>
      <w:numFmt w:val="bullet"/>
      <w:lvlText w:val="o"/>
      <w:lvlJc w:val="left"/>
      <w:pPr>
        <w:ind w:left="5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5654AC">
      <w:start w:val="1"/>
      <w:numFmt w:val="bullet"/>
      <w:lvlText w:val="▪"/>
      <w:lvlJc w:val="left"/>
      <w:pPr>
        <w:ind w:left="5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62E178B"/>
    <w:multiLevelType w:val="hybridMultilevel"/>
    <w:tmpl w:val="DDE64768"/>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B5"/>
    <w:rsid w:val="0008677E"/>
    <w:rsid w:val="000E10CA"/>
    <w:rsid w:val="00137DC2"/>
    <w:rsid w:val="001441A5"/>
    <w:rsid w:val="001558CC"/>
    <w:rsid w:val="00177F5A"/>
    <w:rsid w:val="00276900"/>
    <w:rsid w:val="002819BC"/>
    <w:rsid w:val="003131F9"/>
    <w:rsid w:val="003518F2"/>
    <w:rsid w:val="00386417"/>
    <w:rsid w:val="003B3BC4"/>
    <w:rsid w:val="004140DD"/>
    <w:rsid w:val="004655C1"/>
    <w:rsid w:val="004A58BE"/>
    <w:rsid w:val="00523D76"/>
    <w:rsid w:val="005243EA"/>
    <w:rsid w:val="00555344"/>
    <w:rsid w:val="006E725F"/>
    <w:rsid w:val="00716AA4"/>
    <w:rsid w:val="0077363F"/>
    <w:rsid w:val="00850EB5"/>
    <w:rsid w:val="00882A76"/>
    <w:rsid w:val="008B3BCF"/>
    <w:rsid w:val="00975B98"/>
    <w:rsid w:val="009B327C"/>
    <w:rsid w:val="00A7416F"/>
    <w:rsid w:val="00A80E43"/>
    <w:rsid w:val="00AC33D2"/>
    <w:rsid w:val="00AF4F5C"/>
    <w:rsid w:val="00B364D4"/>
    <w:rsid w:val="00B50042"/>
    <w:rsid w:val="00C15849"/>
    <w:rsid w:val="00D2663B"/>
    <w:rsid w:val="00D808BC"/>
    <w:rsid w:val="00DA46D4"/>
    <w:rsid w:val="00DC14CE"/>
    <w:rsid w:val="00EE2FFA"/>
    <w:rsid w:val="00F71416"/>
    <w:rsid w:val="00F97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FB03"/>
  <w15:docId w15:val="{672478E9-D264-5E4B-82A8-2707E11A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8" w:line="248" w:lineRule="auto"/>
      <w:ind w:left="3413"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177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74711">
      <w:bodyDiv w:val="1"/>
      <w:marLeft w:val="0"/>
      <w:marRight w:val="0"/>
      <w:marTop w:val="0"/>
      <w:marBottom w:val="0"/>
      <w:divBdr>
        <w:top w:val="none" w:sz="0" w:space="0" w:color="auto"/>
        <w:left w:val="none" w:sz="0" w:space="0" w:color="auto"/>
        <w:bottom w:val="none" w:sz="0" w:space="0" w:color="auto"/>
        <w:right w:val="none" w:sz="0" w:space="0" w:color="auto"/>
      </w:divBdr>
      <w:divsChild>
        <w:div w:id="1941327141">
          <w:marLeft w:val="0"/>
          <w:marRight w:val="0"/>
          <w:marTop w:val="240"/>
          <w:marBottom w:val="240"/>
          <w:divBdr>
            <w:top w:val="none" w:sz="0" w:space="0" w:color="auto"/>
            <w:left w:val="none" w:sz="0" w:space="0" w:color="auto"/>
            <w:bottom w:val="none" w:sz="0" w:space="0" w:color="auto"/>
            <w:right w:val="none" w:sz="0" w:space="0" w:color="auto"/>
          </w:divBdr>
        </w:div>
        <w:div w:id="362484870">
          <w:marLeft w:val="0"/>
          <w:marRight w:val="0"/>
          <w:marTop w:val="240"/>
          <w:marBottom w:val="240"/>
          <w:divBdr>
            <w:top w:val="none" w:sz="0" w:space="0" w:color="auto"/>
            <w:left w:val="none" w:sz="0" w:space="0" w:color="auto"/>
            <w:bottom w:val="none" w:sz="0" w:space="0" w:color="auto"/>
            <w:right w:val="none" w:sz="0" w:space="0" w:color="auto"/>
          </w:divBdr>
        </w:div>
        <w:div w:id="1458909810">
          <w:marLeft w:val="0"/>
          <w:marRight w:val="0"/>
          <w:marTop w:val="240"/>
          <w:marBottom w:val="240"/>
          <w:divBdr>
            <w:top w:val="none" w:sz="0" w:space="0" w:color="auto"/>
            <w:left w:val="none" w:sz="0" w:space="0" w:color="auto"/>
            <w:bottom w:val="none" w:sz="0" w:space="0" w:color="auto"/>
            <w:right w:val="none" w:sz="0" w:space="0" w:color="auto"/>
          </w:divBdr>
        </w:div>
      </w:divsChild>
    </w:div>
    <w:div w:id="1670330525">
      <w:bodyDiv w:val="1"/>
      <w:marLeft w:val="0"/>
      <w:marRight w:val="0"/>
      <w:marTop w:val="0"/>
      <w:marBottom w:val="0"/>
      <w:divBdr>
        <w:top w:val="none" w:sz="0" w:space="0" w:color="auto"/>
        <w:left w:val="none" w:sz="0" w:space="0" w:color="auto"/>
        <w:bottom w:val="none" w:sz="0" w:space="0" w:color="auto"/>
        <w:right w:val="none" w:sz="0" w:space="0" w:color="auto"/>
      </w:divBdr>
    </w:div>
    <w:div w:id="2052684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Cabral, Justin J.</dc:creator>
  <cp:keywords/>
  <cp:lastModifiedBy>Cabral, Justin J.</cp:lastModifiedBy>
  <cp:revision>4</cp:revision>
  <cp:lastPrinted>2021-12-07T13:03:00Z</cp:lastPrinted>
  <dcterms:created xsi:type="dcterms:W3CDTF">2021-12-07T13:03:00Z</dcterms:created>
  <dcterms:modified xsi:type="dcterms:W3CDTF">2021-12-07T15:37:00Z</dcterms:modified>
</cp:coreProperties>
</file>