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A085" w14:textId="77777777" w:rsidR="00E97548" w:rsidRPr="00E97548" w:rsidRDefault="00E97548" w:rsidP="00E97548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E97548">
        <w:rPr>
          <w:rFonts w:ascii="Lato" w:eastAsia="Times New Roman" w:hAnsi="Lato" w:cs="Times New Roman"/>
          <w:kern w:val="36"/>
          <w:sz w:val="48"/>
          <w:szCs w:val="48"/>
        </w:rPr>
        <w:t>Week 4: Sarbanes-Oxley and End-User Spreadsheets for "Company X"</w:t>
      </w:r>
    </w:p>
    <w:p w14:paraId="153AC521" w14:textId="77777777" w:rsidR="00E97548" w:rsidRPr="00E97548" w:rsidRDefault="00E97548" w:rsidP="00E975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5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No unread </w:t>
      </w:r>
      <w:proofErr w:type="spellStart"/>
      <w:proofErr w:type="gramStart"/>
      <w:r w:rsidRPr="00E975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replies.No</w:t>
      </w:r>
      <w:proofErr w:type="spellEnd"/>
      <w:proofErr w:type="gramEnd"/>
      <w:r w:rsidRPr="00E975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replies.</w:t>
      </w:r>
    </w:p>
    <w:p w14:paraId="0AA944AB" w14:textId="77777777" w:rsidR="00E97548" w:rsidRPr="00E97548" w:rsidRDefault="00E97548" w:rsidP="00E9754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7548">
        <w:rPr>
          <w:rFonts w:ascii="Lato" w:eastAsia="Times New Roman" w:hAnsi="Lato" w:cs="Times New Roman"/>
          <w:color w:val="2D3B45"/>
          <w:sz w:val="24"/>
          <w:szCs w:val="24"/>
        </w:rPr>
        <w:t>This week's reading titled "</w:t>
      </w:r>
      <w:proofErr w:type="spellStart"/>
      <w:r w:rsidRPr="00E97548">
        <w:rPr>
          <w:rFonts w:ascii="Lato" w:eastAsia="Times New Roman" w:hAnsi="Lato" w:cs="Times New Roman"/>
          <w:color w:val="2D3B45"/>
          <w:sz w:val="24"/>
          <w:szCs w:val="24"/>
        </w:rPr>
        <w:t>Spreadheets</w:t>
      </w:r>
      <w:proofErr w:type="spellEnd"/>
      <w:r w:rsidRPr="00E97548">
        <w:rPr>
          <w:rFonts w:ascii="Lato" w:eastAsia="Times New Roman" w:hAnsi="Lato" w:cs="Times New Roman"/>
          <w:color w:val="2D3B45"/>
          <w:sz w:val="24"/>
          <w:szCs w:val="24"/>
        </w:rPr>
        <w:t xml:space="preserve"> and Sarbanes-Oxley: Regulations, Risks, and Control Frameworks" has numerous implications for organizations.</w:t>
      </w:r>
    </w:p>
    <w:p w14:paraId="1ABBFC66" w14:textId="77777777" w:rsidR="00E97548" w:rsidRPr="00E97548" w:rsidRDefault="00E97548" w:rsidP="00E97548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754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1. Make policy recommendations to management of "Company X"</w:t>
      </w:r>
      <w:r w:rsidRPr="00E97548">
        <w:rPr>
          <w:rFonts w:ascii="Lato" w:eastAsia="Times New Roman" w:hAnsi="Lato" w:cs="Times New Roman"/>
          <w:color w:val="2D3B45"/>
          <w:sz w:val="24"/>
          <w:szCs w:val="24"/>
        </w:rPr>
        <w:t> governing end-user spreadsheets based on your reading of this article. Conduct an in-depth analysis in which you will make and support at least three specific recommendations for organization policy.</w:t>
      </w:r>
    </w:p>
    <w:p w14:paraId="38CE8D97" w14:textId="77777777" w:rsidR="00E97548" w:rsidRPr="00E97548" w:rsidRDefault="00E97548" w:rsidP="00E97548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9754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2. Ask a question</w:t>
      </w:r>
      <w:r w:rsidRPr="00E97548">
        <w:rPr>
          <w:rFonts w:ascii="Lato" w:eastAsia="Times New Roman" w:hAnsi="Lato" w:cs="Times New Roman"/>
          <w:color w:val="2D3B45"/>
          <w:sz w:val="24"/>
          <w:szCs w:val="24"/>
        </w:rPr>
        <w:t> of at least one other student's policy recommendation posting. Comments are allowed but will not be scored. Answer all questions you receive.</w:t>
      </w:r>
    </w:p>
    <w:p w14:paraId="4D01B82C" w14:textId="4A94B6FE" w:rsidR="005E04FE" w:rsidRDefault="005E04FE" w:rsidP="00E97548"/>
    <w:p w14:paraId="463D1C45" w14:textId="61B80972" w:rsidR="00E97548" w:rsidRDefault="00FC382B" w:rsidP="00E97548">
      <w:r>
        <w:t xml:space="preserve">Company X is an </w:t>
      </w:r>
      <w:r w:rsidR="00606949">
        <w:t>organization</w:t>
      </w:r>
      <w:r>
        <w:t xml:space="preserve"> </w:t>
      </w:r>
      <w:r w:rsidR="00310187">
        <w:t>with around 15,000 employees and is in the healthcare field. Therefore,</w:t>
      </w:r>
      <w:r w:rsidR="00D9736E">
        <w:t xml:space="preserve"> </w:t>
      </w:r>
      <w:r w:rsidR="00310187">
        <w:t xml:space="preserve">it </w:t>
      </w:r>
      <w:r w:rsidR="00D9736E">
        <w:t xml:space="preserve">requires the recording of costs </w:t>
      </w:r>
      <w:r w:rsidR="00857980">
        <w:t xml:space="preserve">of procedures </w:t>
      </w:r>
      <w:r w:rsidR="00D9736E">
        <w:t>on spreadsheets</w:t>
      </w:r>
      <w:r w:rsidR="00310187">
        <w:t xml:space="preserve">, </w:t>
      </w:r>
      <w:r w:rsidR="00551C05">
        <w:t>along</w:t>
      </w:r>
      <w:r w:rsidR="00310187">
        <w:t xml:space="preserve"> with other </w:t>
      </w:r>
      <w:r w:rsidR="00214077">
        <w:t xml:space="preserve">data such as medical codes. Given the importance of </w:t>
      </w:r>
      <w:r w:rsidR="00551C05">
        <w:t xml:space="preserve">providing patients the best care, </w:t>
      </w:r>
      <w:r w:rsidR="00857980">
        <w:t xml:space="preserve">it’s important for Company X to avoid any material deficiency in their results. </w:t>
      </w:r>
      <w:r w:rsidR="0054633C">
        <w:t>It is well known that costs in health care are inflated when compared to other industries</w:t>
      </w:r>
      <w:r w:rsidR="00B57614">
        <w:t xml:space="preserve">, so </w:t>
      </w:r>
      <w:r w:rsidR="005E1E04">
        <w:t>it’s important that the policies regrading the recording of the financial transactions are strong.</w:t>
      </w:r>
      <w:r w:rsidR="00B57614">
        <w:t xml:space="preserve"> </w:t>
      </w:r>
      <w:r w:rsidR="00A50E5E">
        <w:t>That is why I’m going to have a series of recommendations, which are:</w:t>
      </w:r>
    </w:p>
    <w:p w14:paraId="0B23D309" w14:textId="329D339E" w:rsidR="00A50E5E" w:rsidRDefault="00226D4F" w:rsidP="00A50E5E">
      <w:pPr>
        <w:pStyle w:val="ListParagraph"/>
        <w:numPr>
          <w:ilvl w:val="0"/>
          <w:numId w:val="1"/>
        </w:numPr>
      </w:pPr>
      <w:r>
        <w:t>Comprehensive</w:t>
      </w:r>
      <w:r w:rsidR="00A50E5E">
        <w:t xml:space="preserve"> </w:t>
      </w:r>
      <w:r w:rsidR="00837A65">
        <w:t>t</w:t>
      </w:r>
      <w:r w:rsidR="00A50E5E">
        <w:t>est</w:t>
      </w:r>
      <w:r>
        <w:t>ing</w:t>
      </w:r>
      <w:r w:rsidR="00837A65">
        <w:t xml:space="preserve"> of spreadsheets, both individual cells and formulas.</w:t>
      </w:r>
    </w:p>
    <w:p w14:paraId="095D993C" w14:textId="3DD00EA3" w:rsidR="00E97548" w:rsidRDefault="001A749B" w:rsidP="00837A65">
      <w:pPr>
        <w:pStyle w:val="ListParagraph"/>
        <w:numPr>
          <w:ilvl w:val="0"/>
          <w:numId w:val="1"/>
        </w:numPr>
      </w:pPr>
      <w:r>
        <w:t xml:space="preserve">Version </w:t>
      </w:r>
      <w:r w:rsidR="00BC1E6F">
        <w:t>c</w:t>
      </w:r>
      <w:r>
        <w:t>ontrol</w:t>
      </w:r>
      <w:r w:rsidR="00BC1E6F">
        <w:t xml:space="preserve"> so that only current and approved versions of each spreadsheet is used</w:t>
      </w:r>
      <w:r w:rsidR="00744619">
        <w:t xml:space="preserve">, ensuring accuracy. </w:t>
      </w:r>
    </w:p>
    <w:p w14:paraId="71CE5748" w14:textId="53FC4F6E" w:rsidR="00F45A70" w:rsidRDefault="00F45A70" w:rsidP="00F45A70">
      <w:pPr>
        <w:pStyle w:val="ListParagraph"/>
        <w:numPr>
          <w:ilvl w:val="0"/>
          <w:numId w:val="1"/>
        </w:numPr>
      </w:pPr>
      <w:r>
        <w:t>Build analytics into the spreadsheets that help detect fraud patterns.</w:t>
      </w:r>
    </w:p>
    <w:p w14:paraId="41C3A58E" w14:textId="20A28ACD" w:rsidR="0067116E" w:rsidRDefault="00744619" w:rsidP="00837A65">
      <w:pPr>
        <w:pStyle w:val="ListParagraph"/>
        <w:numPr>
          <w:ilvl w:val="0"/>
          <w:numId w:val="1"/>
        </w:numPr>
      </w:pPr>
      <w:r>
        <w:t>Security and data integrity by storing spreadsheets in protected directories and lock formula cells to prevent logic changes by unauthorized users.</w:t>
      </w:r>
    </w:p>
    <w:p w14:paraId="55DAEE51" w14:textId="6651E607" w:rsidR="00BC1E6F" w:rsidRDefault="00BC1E6F" w:rsidP="00837A65">
      <w:pPr>
        <w:pStyle w:val="ListParagraph"/>
        <w:numPr>
          <w:ilvl w:val="0"/>
          <w:numId w:val="1"/>
        </w:numPr>
      </w:pPr>
      <w:r>
        <w:t xml:space="preserve">Backup and </w:t>
      </w:r>
      <w:r w:rsidR="000E7823">
        <w:t>archive spreadsheets in a read-only format for later review</w:t>
      </w:r>
    </w:p>
    <w:p w14:paraId="127578B0" w14:textId="53E56916" w:rsidR="00F45A70" w:rsidRDefault="00F45A70" w:rsidP="00F45A70">
      <w:r>
        <w:t>By implementing these policies</w:t>
      </w:r>
      <w:r w:rsidR="007166B1">
        <w:t xml:space="preserve">, Company X will be on strong footing to </w:t>
      </w:r>
      <w:proofErr w:type="gramStart"/>
      <w:r w:rsidR="007166B1">
        <w:t>be in compliance with</w:t>
      </w:r>
      <w:proofErr w:type="gramEnd"/>
      <w:r w:rsidR="007166B1">
        <w:t xml:space="preserve"> Sarbanes-</w:t>
      </w:r>
      <w:r w:rsidR="00C41598">
        <w:t>Oxley and</w:t>
      </w:r>
      <w:r w:rsidR="007166B1">
        <w:t xml:space="preserve"> </w:t>
      </w:r>
      <w:r w:rsidR="00CA52B0">
        <w:t xml:space="preserve">avoid potential fraud cases. </w:t>
      </w:r>
      <w:r w:rsidR="00EF1B44">
        <w:t xml:space="preserve">However, even with these in policy recommendations in place, </w:t>
      </w:r>
      <w:r w:rsidR="00FA51FB">
        <w:t xml:space="preserve">there will still be some amount of human error, </w:t>
      </w:r>
      <w:r w:rsidR="00736F87">
        <w:t xml:space="preserve">but the goal is to stop material deficiencies in the </w:t>
      </w:r>
      <w:r w:rsidR="00C41598">
        <w:t>company’s spreadsheet system</w:t>
      </w:r>
      <w:r w:rsidR="00736F87">
        <w:t xml:space="preserve">. </w:t>
      </w:r>
      <w:r w:rsidR="00BF5EDC">
        <w:t>Operational procedures, auditing, documentation methods, and secure spreadsheet operations all need to be developed</w:t>
      </w:r>
    </w:p>
    <w:p w14:paraId="774194E1" w14:textId="698A0B37" w:rsidR="001141B7" w:rsidRDefault="001141B7" w:rsidP="001141B7">
      <w:pPr>
        <w:rPr>
          <w:rFonts w:ascii="Lato" w:hAnsi="Lato"/>
          <w:b/>
          <w:bCs/>
          <w:color w:val="2D3B45"/>
        </w:rPr>
      </w:pPr>
      <w:r>
        <w:br w:type="page"/>
      </w:r>
      <w:r>
        <w:rPr>
          <w:rFonts w:ascii="Lato" w:hAnsi="Lato"/>
          <w:b/>
          <w:bCs/>
          <w:color w:val="2D3B45"/>
        </w:rPr>
        <w:lastRenderedPageBreak/>
        <w:t>Week 4: Rethinking Access Control and Authentication for the Home Internet of Things</w:t>
      </w:r>
    </w:p>
    <w:p w14:paraId="7D615020" w14:textId="77777777" w:rsidR="004D5166" w:rsidRPr="004D5166" w:rsidRDefault="004D5166" w:rsidP="004D5166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Part 1:</w:t>
      </w: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 By </w:t>
      </w:r>
      <w:r w:rsidRPr="004D5166">
        <w:rPr>
          <w:rFonts w:ascii="Lato" w:eastAsia="Times New Roman" w:hAnsi="Lato" w:cs="Times New Roman"/>
          <w:color w:val="E03E2D"/>
          <w:sz w:val="24"/>
          <w:szCs w:val="24"/>
        </w:rPr>
        <w:t>Wednesday</w:t>
      </w: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, respond to any </w:t>
      </w:r>
      <w:r w:rsidRPr="004D5166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one</w:t>
      </w: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 of the following issues:</w:t>
      </w:r>
    </w:p>
    <w:p w14:paraId="194BC44D" w14:textId="77777777" w:rsidR="004D5166" w:rsidRP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How is IoT different from other computing environments in terms of information security?</w:t>
      </w:r>
    </w:p>
    <w:p w14:paraId="0AB68E60" w14:textId="77777777" w:rsidR="004D5166" w:rsidRP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What special problems do you see with access control and/or authorization in IoT?</w:t>
      </w:r>
    </w:p>
    <w:p w14:paraId="1880A888" w14:textId="77777777" w:rsidR="004D5166" w:rsidRP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What is the most important aspect of this presentation, in your opinion?</w:t>
      </w:r>
    </w:p>
    <w:p w14:paraId="1ACE30F7" w14:textId="77777777" w:rsidR="004D5166" w:rsidRP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Is there anything you disagree with in the presentation? Why?</w:t>
      </w:r>
    </w:p>
    <w:p w14:paraId="7339391C" w14:textId="77777777" w:rsidR="004D5166" w:rsidRP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After listening to the Q&amp;A session following the presentation, is there a question you would have liked the presenters to answer?</w:t>
      </w:r>
    </w:p>
    <w:p w14:paraId="7550EF04" w14:textId="09CEF8B9" w:rsidR="004D5166" w:rsidRDefault="004D5166" w:rsidP="004D51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4D5166">
        <w:rPr>
          <w:rFonts w:ascii="Lato" w:eastAsia="Times New Roman" w:hAnsi="Lato" w:cs="Times New Roman"/>
          <w:color w:val="2D3B45"/>
          <w:sz w:val="24"/>
          <w:szCs w:val="24"/>
        </w:rPr>
        <w:t>Did anything in the presentation surprise you?</w:t>
      </w:r>
    </w:p>
    <w:p w14:paraId="64289517" w14:textId="77777777" w:rsidR="004D5166" w:rsidRPr="004D5166" w:rsidRDefault="004D5166" w:rsidP="004D5166">
      <w:p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2207A1D" w14:textId="03EC82ED" w:rsidR="004D5166" w:rsidRDefault="004D5166" w:rsidP="001141B7">
      <w:pPr>
        <w:rPr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Part 2:</w:t>
      </w:r>
      <w:r>
        <w:rPr>
          <w:rFonts w:ascii="Lato" w:hAnsi="Lato"/>
          <w:color w:val="2D3B45"/>
          <w:shd w:val="clear" w:color="auto" w:fill="FFFFFF"/>
        </w:rPr>
        <w:t> Reply with a question or comment to at least TWO other student postings. (Be sure to check and answer any questions you receive.)</w:t>
      </w:r>
    </w:p>
    <w:p w14:paraId="23678355" w14:textId="5526276C" w:rsidR="004D5166" w:rsidRDefault="004D5166" w:rsidP="001141B7">
      <w:pPr>
        <w:rPr>
          <w:rFonts w:ascii="Lato" w:hAnsi="Lato"/>
          <w:color w:val="2D3B45"/>
          <w:shd w:val="clear" w:color="auto" w:fill="FFFFFF"/>
        </w:rPr>
      </w:pPr>
    </w:p>
    <w:p w14:paraId="5718BDF0" w14:textId="586571C6" w:rsidR="004D55AF" w:rsidRDefault="004D55AF" w:rsidP="004D55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55AF">
        <w:rPr>
          <w:rFonts w:ascii="Lato" w:eastAsia="Times New Roman" w:hAnsi="Lato" w:cs="Times New Roman"/>
          <w:color w:val="2D3B45"/>
          <w:sz w:val="24"/>
          <w:szCs w:val="24"/>
        </w:rPr>
        <w:t>What is the most important aspect of this presentation, in your opinion?</w:t>
      </w:r>
    </w:p>
    <w:p w14:paraId="6E7444FA" w14:textId="671C609A" w:rsidR="00BE4630" w:rsidRDefault="00BE4630" w:rsidP="004D55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In my opinion the most important part of the video is where </w:t>
      </w:r>
      <w:r w:rsidR="008A51EA">
        <w:rPr>
          <w:rFonts w:ascii="Lato" w:eastAsia="Times New Roman" w:hAnsi="Lato" w:cs="Times New Roman"/>
          <w:color w:val="2D3B45"/>
          <w:sz w:val="24"/>
          <w:szCs w:val="24"/>
        </w:rPr>
        <w:t xml:space="preserve">they go from recapping </w:t>
      </w:r>
      <w:r w:rsidR="00CA0081">
        <w:rPr>
          <w:rFonts w:ascii="Lato" w:eastAsia="Times New Roman" w:hAnsi="Lato" w:cs="Times New Roman"/>
          <w:color w:val="2D3B45"/>
          <w:sz w:val="24"/>
          <w:szCs w:val="24"/>
        </w:rPr>
        <w:t xml:space="preserve">what’s missing from the current access control systems on IoT devices, to what should be expected </w:t>
      </w:r>
      <w:r w:rsidR="00A072BC">
        <w:rPr>
          <w:rFonts w:ascii="Lato" w:eastAsia="Times New Roman" w:hAnsi="Lato" w:cs="Times New Roman"/>
          <w:color w:val="2D3B45"/>
          <w:sz w:val="24"/>
          <w:szCs w:val="24"/>
        </w:rPr>
        <w:t>of them in the future. The key missing parts now are the relationships, capabilities, and contextual factors</w:t>
      </w:r>
      <w:r w:rsidR="00153269">
        <w:rPr>
          <w:rFonts w:ascii="Lato" w:eastAsia="Times New Roman" w:hAnsi="Lato" w:cs="Times New Roman"/>
          <w:color w:val="2D3B45"/>
          <w:sz w:val="24"/>
          <w:szCs w:val="24"/>
        </w:rPr>
        <w:t>. Instead of allow</w:t>
      </w:r>
      <w:r w:rsidR="00AA1740">
        <w:rPr>
          <w:rFonts w:ascii="Lato" w:eastAsia="Times New Roman" w:hAnsi="Lato" w:cs="Times New Roman"/>
          <w:color w:val="2D3B45"/>
          <w:sz w:val="24"/>
          <w:szCs w:val="24"/>
        </w:rPr>
        <w:t>ing</w:t>
      </w:r>
      <w:r w:rsidR="00153269">
        <w:rPr>
          <w:rFonts w:ascii="Lato" w:eastAsia="Times New Roman" w:hAnsi="Lato" w:cs="Times New Roman"/>
          <w:color w:val="2D3B45"/>
          <w:sz w:val="24"/>
          <w:szCs w:val="24"/>
        </w:rPr>
        <w:t xml:space="preserve"> access control of say just an owner, and guest, we need to </w:t>
      </w:r>
      <w:r w:rsidR="006027B1">
        <w:rPr>
          <w:rFonts w:ascii="Lato" w:eastAsia="Times New Roman" w:hAnsi="Lato" w:cs="Times New Roman"/>
          <w:color w:val="2D3B45"/>
          <w:sz w:val="24"/>
          <w:szCs w:val="24"/>
        </w:rPr>
        <w:t>have a</w:t>
      </w:r>
      <w:r w:rsidR="00153269">
        <w:rPr>
          <w:rFonts w:ascii="Lato" w:eastAsia="Times New Roman" w:hAnsi="Lato" w:cs="Times New Roman"/>
          <w:color w:val="2D3B45"/>
          <w:sz w:val="24"/>
          <w:szCs w:val="24"/>
        </w:rPr>
        <w:t xml:space="preserve"> much granular </w:t>
      </w:r>
      <w:r w:rsidR="00AA1740">
        <w:rPr>
          <w:rFonts w:ascii="Lato" w:eastAsia="Times New Roman" w:hAnsi="Lato" w:cs="Times New Roman"/>
          <w:color w:val="2D3B45"/>
          <w:sz w:val="24"/>
          <w:szCs w:val="24"/>
        </w:rPr>
        <w:t xml:space="preserve">design around </w:t>
      </w:r>
      <w:r w:rsidR="00442534">
        <w:rPr>
          <w:rFonts w:ascii="Lato" w:eastAsia="Times New Roman" w:hAnsi="Lato" w:cs="Times New Roman"/>
          <w:color w:val="2D3B45"/>
          <w:sz w:val="24"/>
          <w:szCs w:val="24"/>
        </w:rPr>
        <w:t xml:space="preserve">who’s </w:t>
      </w:r>
      <w:r w:rsidR="00C95CCA">
        <w:rPr>
          <w:rFonts w:ascii="Lato" w:eastAsia="Times New Roman" w:hAnsi="Lato" w:cs="Times New Roman"/>
          <w:color w:val="2D3B45"/>
          <w:sz w:val="24"/>
          <w:szCs w:val="24"/>
        </w:rPr>
        <w:t>using</w:t>
      </w:r>
      <w:r w:rsidR="00442534">
        <w:rPr>
          <w:rFonts w:ascii="Lato" w:eastAsia="Times New Roman" w:hAnsi="Lato" w:cs="Times New Roman"/>
          <w:color w:val="2D3B45"/>
          <w:sz w:val="24"/>
          <w:szCs w:val="24"/>
        </w:rPr>
        <w:t xml:space="preserve"> the product</w:t>
      </w:r>
      <w:r w:rsidR="00AA1740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442534">
        <w:rPr>
          <w:rFonts w:ascii="Lato" w:eastAsia="Times New Roman" w:hAnsi="Lato" w:cs="Times New Roman"/>
          <w:color w:val="2D3B45"/>
          <w:sz w:val="24"/>
          <w:szCs w:val="24"/>
        </w:rPr>
        <w:t xml:space="preserve"> I think about one of Steve Job’s best quotes from when he first returned to Apple</w:t>
      </w:r>
      <w:r w:rsidR="003F43B0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r w:rsidR="00C95CCA">
        <w:rPr>
          <w:rFonts w:ascii="Lato" w:eastAsia="Times New Roman" w:hAnsi="Lato" w:cs="Times New Roman"/>
          <w:color w:val="2D3B45"/>
          <w:sz w:val="24"/>
          <w:szCs w:val="24"/>
        </w:rPr>
        <w:t xml:space="preserve">it was “You don’t start with the technology and work backwards to the customer, you start with the customer, and work backwards to the </w:t>
      </w:r>
      <w:r w:rsidR="003F43B0">
        <w:rPr>
          <w:rFonts w:ascii="Lato" w:eastAsia="Times New Roman" w:hAnsi="Lato" w:cs="Times New Roman"/>
          <w:color w:val="2D3B45"/>
          <w:sz w:val="24"/>
          <w:szCs w:val="24"/>
        </w:rPr>
        <w:t>technology</w:t>
      </w:r>
      <w:r w:rsidR="00C95CCA">
        <w:rPr>
          <w:rFonts w:ascii="Lato" w:eastAsia="Times New Roman" w:hAnsi="Lato" w:cs="Times New Roman"/>
          <w:color w:val="2D3B45"/>
          <w:sz w:val="24"/>
          <w:szCs w:val="24"/>
        </w:rPr>
        <w:t xml:space="preserve">”. </w:t>
      </w:r>
      <w:r w:rsidR="00B70A0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3F43B0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r w:rsidR="00E94698">
        <w:rPr>
          <w:rFonts w:ascii="Lato" w:eastAsia="Times New Roman" w:hAnsi="Lato" w:cs="Times New Roman"/>
          <w:color w:val="2D3B45"/>
          <w:sz w:val="24"/>
          <w:szCs w:val="24"/>
        </w:rPr>
        <w:t xml:space="preserve">subtlety of what he’s saying there is exactly what the speakers in the presentation were trying to get across. </w:t>
      </w:r>
      <w:r w:rsidR="00063202">
        <w:rPr>
          <w:rFonts w:ascii="Lato" w:eastAsia="Times New Roman" w:hAnsi="Lato" w:cs="Times New Roman"/>
          <w:color w:val="2D3B45"/>
          <w:sz w:val="24"/>
          <w:szCs w:val="24"/>
        </w:rPr>
        <w:t>The importance of designing relationships</w:t>
      </w:r>
      <w:r w:rsidR="002D2107">
        <w:rPr>
          <w:rFonts w:ascii="Lato" w:eastAsia="Times New Roman" w:hAnsi="Lato" w:cs="Times New Roman"/>
          <w:color w:val="2D3B45"/>
          <w:sz w:val="24"/>
          <w:szCs w:val="24"/>
        </w:rPr>
        <w:t xml:space="preserve"> and allow capabilities based on those relationships is something that should be front and center, not an afterthought. </w:t>
      </w:r>
      <w:r w:rsidR="001B0EAF">
        <w:rPr>
          <w:rFonts w:ascii="Lato" w:eastAsia="Times New Roman" w:hAnsi="Lato" w:cs="Times New Roman"/>
          <w:color w:val="2D3B45"/>
          <w:sz w:val="24"/>
          <w:szCs w:val="24"/>
        </w:rPr>
        <w:t xml:space="preserve">By doing this, not only does it make </w:t>
      </w:r>
      <w:r w:rsidR="00A128F4">
        <w:rPr>
          <w:rFonts w:ascii="Lato" w:eastAsia="Times New Roman" w:hAnsi="Lato" w:cs="Times New Roman"/>
          <w:color w:val="2D3B45"/>
          <w:sz w:val="24"/>
          <w:szCs w:val="24"/>
        </w:rPr>
        <w:t xml:space="preserve">the process of </w:t>
      </w:r>
      <w:r w:rsidR="001B0EAF">
        <w:rPr>
          <w:rFonts w:ascii="Lato" w:eastAsia="Times New Roman" w:hAnsi="Lato" w:cs="Times New Roman"/>
          <w:color w:val="2D3B45"/>
          <w:sz w:val="24"/>
          <w:szCs w:val="24"/>
        </w:rPr>
        <w:t xml:space="preserve">access control a more </w:t>
      </w:r>
      <w:r w:rsidR="00883C8E">
        <w:rPr>
          <w:rFonts w:ascii="Lato" w:eastAsia="Times New Roman" w:hAnsi="Lato" w:cs="Times New Roman"/>
          <w:color w:val="2D3B45"/>
          <w:sz w:val="24"/>
          <w:szCs w:val="24"/>
        </w:rPr>
        <w:t>user-friendly</w:t>
      </w:r>
      <w:r w:rsidR="00A128F4">
        <w:rPr>
          <w:rFonts w:ascii="Lato" w:eastAsia="Times New Roman" w:hAnsi="Lato" w:cs="Times New Roman"/>
          <w:color w:val="2D3B45"/>
          <w:sz w:val="24"/>
          <w:szCs w:val="24"/>
        </w:rPr>
        <w:t xml:space="preserve"> experience, but it also increases security.</w:t>
      </w:r>
    </w:p>
    <w:p w14:paraId="3BA23EC5" w14:textId="14B4C2A5" w:rsidR="00883C8E" w:rsidRPr="004D55AF" w:rsidRDefault="00531C69" w:rsidP="004D55A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noticed that the video was from 2018, and since then there has been some progress made on this front. I for one own and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Eero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mesh </w:t>
      </w:r>
      <w:r w:rsidR="00BD2AA8">
        <w:rPr>
          <w:rFonts w:ascii="Lato" w:eastAsia="Times New Roman" w:hAnsi="Lato" w:cs="Times New Roman"/>
          <w:color w:val="2D3B45"/>
          <w:sz w:val="24"/>
          <w:szCs w:val="24"/>
        </w:rPr>
        <w:t>Wi-Fi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system and the access control</w:t>
      </w:r>
      <w:r w:rsidR="00BD2AA8">
        <w:rPr>
          <w:rFonts w:ascii="Lato" w:eastAsia="Times New Roman" w:hAnsi="Lato" w:cs="Times New Roman"/>
          <w:color w:val="2D3B45"/>
          <w:sz w:val="24"/>
          <w:szCs w:val="24"/>
        </w:rPr>
        <w:t xml:space="preserve"> there is very user </w:t>
      </w:r>
      <w:r w:rsidR="00FC14ED">
        <w:rPr>
          <w:rFonts w:ascii="Lato" w:eastAsia="Times New Roman" w:hAnsi="Lato" w:cs="Times New Roman"/>
          <w:color w:val="2D3B45"/>
          <w:sz w:val="24"/>
          <w:szCs w:val="24"/>
        </w:rPr>
        <w:t>friendly and</w:t>
      </w:r>
      <w:r w:rsidR="00BD2AA8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EB1189">
        <w:rPr>
          <w:rFonts w:ascii="Lato" w:eastAsia="Times New Roman" w:hAnsi="Lato" w:cs="Times New Roman"/>
          <w:color w:val="2D3B45"/>
          <w:sz w:val="24"/>
          <w:szCs w:val="24"/>
        </w:rPr>
        <w:t>covers most of what the speakers said was missing. One of the bigger innovations coming down the line which will help a great deal is the protocol Matter,</w:t>
      </w:r>
      <w:r w:rsidR="00431FE0">
        <w:rPr>
          <w:rFonts w:ascii="Lato" w:eastAsia="Times New Roman" w:hAnsi="Lato" w:cs="Times New Roman"/>
          <w:color w:val="2D3B45"/>
          <w:sz w:val="24"/>
          <w:szCs w:val="24"/>
        </w:rPr>
        <w:t xml:space="preserve"> which will allow smart devices from different OEMs</w:t>
      </w:r>
      <w:r w:rsidR="00FC14ED">
        <w:rPr>
          <w:rFonts w:ascii="Lato" w:eastAsia="Times New Roman" w:hAnsi="Lato" w:cs="Times New Roman"/>
          <w:color w:val="2D3B45"/>
          <w:sz w:val="24"/>
          <w:szCs w:val="24"/>
        </w:rPr>
        <w:t xml:space="preserve"> to communicate. </w:t>
      </w:r>
      <w:r w:rsidR="00BD453B">
        <w:rPr>
          <w:rFonts w:ascii="Lato" w:eastAsia="Times New Roman" w:hAnsi="Lato" w:cs="Times New Roman"/>
          <w:color w:val="2D3B45"/>
          <w:sz w:val="24"/>
          <w:szCs w:val="24"/>
        </w:rPr>
        <w:t>Anyone who’s tried to set up a smart home knows how difficult it can be with all the different standards out there, but this industry-unifying protocol will go along way to addressing the concerns cited by the speakers.</w:t>
      </w:r>
    </w:p>
    <w:p w14:paraId="33C34861" w14:textId="77777777" w:rsidR="004D5166" w:rsidRPr="001141B7" w:rsidRDefault="004D5166" w:rsidP="001141B7"/>
    <w:p w14:paraId="6A209AB6" w14:textId="77777777" w:rsidR="001141B7" w:rsidRDefault="001141B7" w:rsidP="00F45A70"/>
    <w:p w14:paraId="1618D91F" w14:textId="77777777" w:rsidR="0067116E" w:rsidRPr="00E97548" w:rsidRDefault="0067116E" w:rsidP="0067116E"/>
    <w:sectPr w:rsidR="0067116E" w:rsidRPr="00E9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C1EC2"/>
    <w:multiLevelType w:val="hybridMultilevel"/>
    <w:tmpl w:val="03460152"/>
    <w:lvl w:ilvl="0" w:tplc="7CD45C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D3E5F"/>
    <w:multiLevelType w:val="multilevel"/>
    <w:tmpl w:val="EA0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A5108"/>
    <w:multiLevelType w:val="multilevel"/>
    <w:tmpl w:val="C03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48"/>
    <w:rsid w:val="00032203"/>
    <w:rsid w:val="00063202"/>
    <w:rsid w:val="000E7823"/>
    <w:rsid w:val="00106279"/>
    <w:rsid w:val="001141B7"/>
    <w:rsid w:val="00153269"/>
    <w:rsid w:val="001A749B"/>
    <w:rsid w:val="001B0EAF"/>
    <w:rsid w:val="001F5C97"/>
    <w:rsid w:val="00214077"/>
    <w:rsid w:val="00226D4F"/>
    <w:rsid w:val="002D2107"/>
    <w:rsid w:val="00310187"/>
    <w:rsid w:val="003F43B0"/>
    <w:rsid w:val="00431FE0"/>
    <w:rsid w:val="00442534"/>
    <w:rsid w:val="004D5166"/>
    <w:rsid w:val="004D55AF"/>
    <w:rsid w:val="00531C69"/>
    <w:rsid w:val="0054633C"/>
    <w:rsid w:val="00551C05"/>
    <w:rsid w:val="005E04FE"/>
    <w:rsid w:val="005E1E04"/>
    <w:rsid w:val="006027B1"/>
    <w:rsid w:val="00606949"/>
    <w:rsid w:val="0067116E"/>
    <w:rsid w:val="00692818"/>
    <w:rsid w:val="007166B1"/>
    <w:rsid w:val="0072394D"/>
    <w:rsid w:val="00736F87"/>
    <w:rsid w:val="00744619"/>
    <w:rsid w:val="00837A65"/>
    <w:rsid w:val="00857980"/>
    <w:rsid w:val="00883C8E"/>
    <w:rsid w:val="008A51EA"/>
    <w:rsid w:val="00A072BC"/>
    <w:rsid w:val="00A128F4"/>
    <w:rsid w:val="00A50E5E"/>
    <w:rsid w:val="00AA1740"/>
    <w:rsid w:val="00AD4664"/>
    <w:rsid w:val="00B0578A"/>
    <w:rsid w:val="00B57614"/>
    <w:rsid w:val="00B70A06"/>
    <w:rsid w:val="00BC1E6F"/>
    <w:rsid w:val="00BD2AA8"/>
    <w:rsid w:val="00BD453B"/>
    <w:rsid w:val="00BE4630"/>
    <w:rsid w:val="00BF5EDC"/>
    <w:rsid w:val="00C41598"/>
    <w:rsid w:val="00C95CCA"/>
    <w:rsid w:val="00CA0081"/>
    <w:rsid w:val="00CA52B0"/>
    <w:rsid w:val="00D9736E"/>
    <w:rsid w:val="00E94698"/>
    <w:rsid w:val="00E97548"/>
    <w:rsid w:val="00EB1189"/>
    <w:rsid w:val="00EF1B44"/>
    <w:rsid w:val="00F45A70"/>
    <w:rsid w:val="00FA51FB"/>
    <w:rsid w:val="00FB463E"/>
    <w:rsid w:val="00FC14ED"/>
    <w:rsid w:val="00FC382B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8C9A"/>
  <w15:chartTrackingRefBased/>
  <w15:docId w15:val="{2A67A722-F805-44C9-8470-464266AD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E97548"/>
  </w:style>
  <w:style w:type="paragraph" w:styleId="NormalWeb">
    <w:name w:val="Normal (Web)"/>
    <w:basedOn w:val="Normal"/>
    <w:uiPriority w:val="99"/>
    <w:semiHidden/>
    <w:unhideWhenUsed/>
    <w:rsid w:val="00E9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548"/>
    <w:rPr>
      <w:b/>
      <w:bCs/>
    </w:rPr>
  </w:style>
  <w:style w:type="paragraph" w:styleId="ListParagraph">
    <w:name w:val="List Paragraph"/>
    <w:basedOn w:val="Normal"/>
    <w:uiPriority w:val="34"/>
    <w:qFormat/>
    <w:rsid w:val="00A5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4AB715CD7D348B9EB6F7EE0CE87AF" ma:contentTypeVersion="11" ma:contentTypeDescription="Create a new document." ma:contentTypeScope="" ma:versionID="59733df1773c58bf526fd1fb5dea60a3">
  <xsd:schema xmlns:xsd="http://www.w3.org/2001/XMLSchema" xmlns:xs="http://www.w3.org/2001/XMLSchema" xmlns:p="http://schemas.microsoft.com/office/2006/metadata/properties" xmlns:ns1="http://schemas.microsoft.com/sharepoint/v3" xmlns:ns3="30ef2084-6849-4126-9791-ab34764d2fef" xmlns:ns4="e03c5b87-ca02-4129-8389-a748bad21db9" targetNamespace="http://schemas.microsoft.com/office/2006/metadata/properties" ma:root="true" ma:fieldsID="bf99b91208c5a4844cfed39149cab617" ns1:_="" ns3:_="" ns4:_="">
    <xsd:import namespace="http://schemas.microsoft.com/sharepoint/v3"/>
    <xsd:import namespace="30ef2084-6849-4126-9791-ab34764d2fef"/>
    <xsd:import namespace="e03c5b87-ca02-4129-8389-a748bad21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2084-6849-4126-9791-ab34764d2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c5b87-ca02-4129-8389-a748bad21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B5E55C-CAC9-4950-9AD5-C2A92354F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ef2084-6849-4126-9791-ab34764d2fef"/>
    <ds:schemaRef ds:uri="e03c5b87-ca02-4129-8389-a748bad21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21FCB-7CDC-42EC-B3D0-C50AAA0F6C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818874-B4F0-4AC7-851F-C6FF06F9F4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 J.</cp:lastModifiedBy>
  <cp:revision>61</cp:revision>
  <dcterms:created xsi:type="dcterms:W3CDTF">2022-02-06T17:09:00Z</dcterms:created>
  <dcterms:modified xsi:type="dcterms:W3CDTF">2022-02-07T17:00:00Z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0x0101003BF4AB715CD7D348B9EB6F7EE0CE87AF</vt:lpwstr>
  </property>
</Properties>
</file>