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94D5" w14:textId="298660B1" w:rsidR="4C24DDE6" w:rsidRDefault="4C24DDE6" w:rsidP="4E7C5D8C">
      <w:pPr>
        <w:spacing w:before="240" w:after="240"/>
        <w:jc w:val="both"/>
      </w:pPr>
      <w:r w:rsidRPr="4E7C5D8C">
        <w:rPr>
          <w:rFonts w:ascii="Aptos" w:eastAsia="Aptos" w:hAnsi="Aptos" w:cs="Aptos"/>
          <w:b/>
          <w:bCs/>
        </w:rPr>
        <w:t>Home</w:t>
      </w:r>
    </w:p>
    <w:p w14:paraId="5204F45E" w14:textId="2667471B" w:rsidR="4C24DDE6" w:rsidRDefault="4C24DDE6" w:rsidP="4E7C5D8C">
      <w:pPr>
        <w:spacing w:before="240" w:after="24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</w:rPr>
        <w:t xml:space="preserve"> A tela inicial do aplicativo é nosso ponto de partida e oferece uma visão geral do evento. Nela, os usuários encontram informações</w:t>
      </w:r>
      <w:r w:rsidR="7E88D3C7" w:rsidRPr="4E7C5D8C">
        <w:rPr>
          <w:rFonts w:ascii="Aptos" w:eastAsia="Aptos" w:hAnsi="Aptos" w:cs="Aptos"/>
        </w:rPr>
        <w:t xml:space="preserve"> ger</w:t>
      </w:r>
      <w:r w:rsidRPr="4E7C5D8C">
        <w:rPr>
          <w:rFonts w:ascii="Aptos" w:eastAsia="Aptos" w:hAnsi="Aptos" w:cs="Aptos"/>
        </w:rPr>
        <w:t xml:space="preserve">ais como o nome do evento, </w:t>
      </w:r>
      <w:r w:rsidR="52F6BB40" w:rsidRPr="4E7C5D8C">
        <w:rPr>
          <w:rFonts w:ascii="Aptos" w:eastAsia="Aptos" w:hAnsi="Aptos" w:cs="Aptos"/>
        </w:rPr>
        <w:t>logo</w:t>
      </w:r>
      <w:r w:rsidRPr="4E7C5D8C">
        <w:rPr>
          <w:rFonts w:ascii="Aptos" w:eastAsia="Aptos" w:hAnsi="Aptos" w:cs="Aptos"/>
        </w:rPr>
        <w:t xml:space="preserve"> </w:t>
      </w:r>
      <w:proofErr w:type="gramStart"/>
      <w:r w:rsidRPr="4E7C5D8C">
        <w:rPr>
          <w:rFonts w:ascii="Aptos" w:eastAsia="Aptos" w:hAnsi="Aptos" w:cs="Aptos"/>
        </w:rPr>
        <w:t>e</w:t>
      </w:r>
      <w:proofErr w:type="gramEnd"/>
      <w:r w:rsidRPr="4E7C5D8C">
        <w:rPr>
          <w:rFonts w:ascii="Aptos" w:eastAsia="Aptos" w:hAnsi="Aptos" w:cs="Aptos"/>
        </w:rPr>
        <w:t xml:space="preserve"> uma </w:t>
      </w:r>
      <w:r w:rsidR="58D6DD6D" w:rsidRPr="4E7C5D8C">
        <w:rPr>
          <w:rFonts w:ascii="Aptos" w:eastAsia="Aptos" w:hAnsi="Aptos" w:cs="Aptos"/>
        </w:rPr>
        <w:t>mensagem de boas-vindas</w:t>
      </w:r>
      <w:r w:rsidRPr="4E7C5D8C">
        <w:rPr>
          <w:rFonts w:ascii="Aptos" w:eastAsia="Aptos" w:hAnsi="Aptos" w:cs="Aptos"/>
        </w:rPr>
        <w:t xml:space="preserve">. A tela </w:t>
      </w:r>
      <w:proofErr w:type="spellStart"/>
      <w:r w:rsidRPr="4E7C5D8C">
        <w:rPr>
          <w:rFonts w:ascii="Aptos" w:eastAsia="Aptos" w:hAnsi="Aptos" w:cs="Aptos"/>
        </w:rPr>
        <w:t>inclui</w:t>
      </w:r>
      <w:proofErr w:type="spellEnd"/>
      <w:r w:rsidRPr="4E7C5D8C">
        <w:rPr>
          <w:rFonts w:ascii="Aptos" w:eastAsia="Aptos" w:hAnsi="Aptos" w:cs="Aptos"/>
        </w:rPr>
        <w:t xml:space="preserve"> botões de navegação claros para as outras seções do aplicativo, como login</w:t>
      </w:r>
      <w:r w:rsidR="3704907E" w:rsidRPr="4E7C5D8C">
        <w:rPr>
          <w:rFonts w:ascii="Aptos" w:eastAsia="Aptos" w:hAnsi="Aptos" w:cs="Aptos"/>
        </w:rPr>
        <w:t xml:space="preserve"> e cadastro</w:t>
      </w:r>
      <w:r w:rsidRPr="4E7C5D8C">
        <w:rPr>
          <w:rFonts w:ascii="Aptos" w:eastAsia="Aptos" w:hAnsi="Aptos" w:cs="Aptos"/>
        </w:rPr>
        <w:t>.</w:t>
      </w:r>
      <w:r w:rsidR="43C375C9" w:rsidRPr="4E7C5D8C">
        <w:rPr>
          <w:rFonts w:ascii="Aptos" w:eastAsia="Aptos" w:hAnsi="Aptos" w:cs="Aptos"/>
        </w:rPr>
        <w:t xml:space="preserve"> </w:t>
      </w:r>
      <w:r w:rsidR="7DA5A8EF" w:rsidRPr="4E7C5D8C">
        <w:rPr>
          <w:rFonts w:ascii="Aptos" w:eastAsia="Aptos" w:hAnsi="Aptos" w:cs="Aptos"/>
        </w:rPr>
        <w:t>Noss</w:t>
      </w:r>
      <w:r w:rsidR="00F61F7D">
        <w:rPr>
          <w:rFonts w:ascii="Aptos" w:eastAsia="Aptos" w:hAnsi="Aptos" w:cs="Aptos"/>
        </w:rPr>
        <w:t>a</w:t>
      </w:r>
      <w:r w:rsidR="7DA5A8EF" w:rsidRPr="4E7C5D8C">
        <w:rPr>
          <w:rFonts w:ascii="Aptos" w:eastAsia="Aptos" w:hAnsi="Aptos" w:cs="Aptos"/>
        </w:rPr>
        <w:t xml:space="preserve"> inten</w:t>
      </w:r>
      <w:r w:rsidR="00A97B57">
        <w:rPr>
          <w:rFonts w:ascii="Aptos" w:eastAsia="Aptos" w:hAnsi="Aptos" w:cs="Aptos"/>
        </w:rPr>
        <w:t>ç</w:t>
      </w:r>
      <w:r w:rsidR="7DA5A8EF" w:rsidRPr="4E7C5D8C">
        <w:rPr>
          <w:rFonts w:ascii="Aptos" w:eastAsia="Aptos" w:hAnsi="Aptos" w:cs="Aptos"/>
        </w:rPr>
        <w:t xml:space="preserve">ão foi aplicar um </w:t>
      </w:r>
      <w:r w:rsidRPr="4E7C5D8C">
        <w:rPr>
          <w:rFonts w:ascii="Aptos" w:eastAsia="Aptos" w:hAnsi="Aptos" w:cs="Aptos"/>
        </w:rPr>
        <w:t>layout limpo e atraente</w:t>
      </w:r>
      <w:r w:rsidR="1F9563AE" w:rsidRPr="4E7C5D8C">
        <w:rPr>
          <w:rFonts w:ascii="Aptos" w:eastAsia="Aptos" w:hAnsi="Aptos" w:cs="Aptos"/>
        </w:rPr>
        <w:t>, mas também destacando</w:t>
      </w:r>
      <w:r w:rsidRPr="4E7C5D8C">
        <w:rPr>
          <w:rFonts w:ascii="Aptos" w:eastAsia="Aptos" w:hAnsi="Aptos" w:cs="Aptos"/>
        </w:rPr>
        <w:t xml:space="preserve"> as informações mais importantes com fontes maiores e cores contrastantes. </w:t>
      </w:r>
      <w:r w:rsidR="53FDB2E0" w:rsidRPr="4E7C5D8C">
        <w:rPr>
          <w:rFonts w:ascii="Aptos" w:eastAsia="Aptos" w:hAnsi="Aptos" w:cs="Aptos"/>
        </w:rPr>
        <w:t>A</w:t>
      </w:r>
      <w:r w:rsidRPr="4E7C5D8C">
        <w:rPr>
          <w:rFonts w:ascii="Aptos" w:eastAsia="Aptos" w:hAnsi="Aptos" w:cs="Aptos"/>
        </w:rPr>
        <w:t xml:space="preserve"> navegação </w:t>
      </w:r>
      <w:r w:rsidR="4B95BF65" w:rsidRPr="4E7C5D8C">
        <w:rPr>
          <w:rFonts w:ascii="Aptos" w:eastAsia="Aptos" w:hAnsi="Aptos" w:cs="Aptos"/>
        </w:rPr>
        <w:t>é</w:t>
      </w:r>
      <w:r w:rsidRPr="4E7C5D8C">
        <w:rPr>
          <w:rFonts w:ascii="Aptos" w:eastAsia="Aptos" w:hAnsi="Aptos" w:cs="Aptos"/>
        </w:rPr>
        <w:t xml:space="preserve"> intuitiva, com botões grandes </w:t>
      </w:r>
      <w:r w:rsidR="210891AB" w:rsidRPr="4E7C5D8C">
        <w:rPr>
          <w:rFonts w:ascii="Aptos" w:eastAsia="Aptos" w:hAnsi="Aptos" w:cs="Aptos"/>
        </w:rPr>
        <w:t>para</w:t>
      </w:r>
      <w:r w:rsidRPr="4E7C5D8C">
        <w:rPr>
          <w:rFonts w:ascii="Aptos" w:eastAsia="Aptos" w:hAnsi="Aptos" w:cs="Aptos"/>
        </w:rPr>
        <w:t xml:space="preserve"> fácil acesso.</w:t>
      </w:r>
    </w:p>
    <w:p w14:paraId="4ED0068B" w14:textId="70ACD11F" w:rsidR="00A97B57" w:rsidRDefault="00A97B57" w:rsidP="00A97B57">
      <w:pPr>
        <w:spacing w:before="240" w:after="240"/>
        <w:jc w:val="center"/>
      </w:pPr>
      <w:r>
        <w:rPr>
          <w:noProof/>
        </w:rPr>
        <w:drawing>
          <wp:inline distT="0" distB="0" distL="0" distR="0" wp14:anchorId="5DAB2813" wp14:editId="76945539">
            <wp:extent cx="2291864" cy="5076825"/>
            <wp:effectExtent l="0" t="0" r="0" b="0"/>
            <wp:docPr id="19610330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64" cy="507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C85B8" w14:textId="7DB7EEBC" w:rsidR="4C24DDE6" w:rsidRDefault="4C24DDE6" w:rsidP="4E7C5D8C">
      <w:pPr>
        <w:spacing w:before="240" w:after="24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  <w:b/>
          <w:bCs/>
        </w:rPr>
        <w:t>Login</w:t>
      </w:r>
    </w:p>
    <w:p w14:paraId="49622DBA" w14:textId="5636ADEA" w:rsidR="4C24DDE6" w:rsidRDefault="0D816EC8" w:rsidP="4E7C5D8C">
      <w:pPr>
        <w:spacing w:before="240" w:after="24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</w:rPr>
        <w:t xml:space="preserve">Esta tela permite que os usuários entrem em suas contas para acessar as funcionalidades do aplicativo. Os usuários podem se autenticar de duas maneiras: inserindo seu e-mail e senha cadastrados ou usando </w:t>
      </w:r>
      <w:proofErr w:type="spellStart"/>
      <w:r w:rsidRPr="4E7C5D8C">
        <w:rPr>
          <w:rFonts w:ascii="Aptos" w:eastAsia="Aptos" w:hAnsi="Aptos" w:cs="Aptos"/>
          <w:b/>
          <w:bCs/>
        </w:rPr>
        <w:t>OAuth</w:t>
      </w:r>
      <w:proofErr w:type="spellEnd"/>
      <w:r w:rsidRPr="4E7C5D8C">
        <w:rPr>
          <w:rFonts w:ascii="Aptos" w:eastAsia="Aptos" w:hAnsi="Aptos" w:cs="Aptos"/>
          <w:b/>
          <w:bCs/>
        </w:rPr>
        <w:t xml:space="preserve"> 2.0</w:t>
      </w:r>
      <w:r w:rsidRPr="4E7C5D8C">
        <w:rPr>
          <w:rFonts w:ascii="Aptos" w:eastAsia="Aptos" w:hAnsi="Aptos" w:cs="Aptos"/>
        </w:rPr>
        <w:t xml:space="preserve"> para autenticação social.</w:t>
      </w:r>
      <w:r w:rsidR="4B3FB1FE" w:rsidRPr="4E7C5D8C">
        <w:rPr>
          <w:rFonts w:ascii="Aptos" w:eastAsia="Aptos" w:hAnsi="Aptos" w:cs="Aptos"/>
        </w:rPr>
        <w:t xml:space="preserve"> </w:t>
      </w:r>
      <w:r w:rsidR="4C24DDE6" w:rsidRPr="4E7C5D8C">
        <w:rPr>
          <w:rFonts w:ascii="Aptos" w:eastAsia="Aptos" w:hAnsi="Aptos" w:cs="Aptos"/>
        </w:rPr>
        <w:t xml:space="preserve">A tela de login inclui </w:t>
      </w:r>
      <w:r w:rsidR="0577DB45" w:rsidRPr="4E7C5D8C">
        <w:rPr>
          <w:rFonts w:ascii="Aptos" w:eastAsia="Aptos" w:hAnsi="Aptos" w:cs="Aptos"/>
        </w:rPr>
        <w:t xml:space="preserve">também </w:t>
      </w:r>
      <w:r w:rsidR="4C24DDE6" w:rsidRPr="4E7C5D8C">
        <w:rPr>
          <w:rFonts w:ascii="Aptos" w:eastAsia="Aptos" w:hAnsi="Aptos" w:cs="Aptos"/>
        </w:rPr>
        <w:t>uma opção "Esqueceu a senha?"</w:t>
      </w:r>
      <w:r w:rsidR="06AD4C25" w:rsidRPr="4E7C5D8C">
        <w:rPr>
          <w:rFonts w:ascii="Aptos" w:eastAsia="Aptos" w:hAnsi="Aptos" w:cs="Aptos"/>
        </w:rPr>
        <w:t xml:space="preserve">, </w:t>
      </w:r>
      <w:r w:rsidR="00A97B57">
        <w:rPr>
          <w:rFonts w:ascii="Aptos" w:eastAsia="Aptos" w:hAnsi="Aptos" w:cs="Aptos"/>
        </w:rPr>
        <w:t>é</w:t>
      </w:r>
      <w:r w:rsidR="06AD4C25" w:rsidRPr="4E7C5D8C">
        <w:rPr>
          <w:rFonts w:ascii="Aptos" w:eastAsia="Aptos" w:hAnsi="Aptos" w:cs="Aptos"/>
        </w:rPr>
        <w:t xml:space="preserve"> uma mensagem </w:t>
      </w:r>
      <w:r w:rsidR="06AD4C25" w:rsidRPr="4E7C5D8C">
        <w:rPr>
          <w:rFonts w:ascii="Aptos" w:eastAsia="Aptos" w:hAnsi="Aptos" w:cs="Aptos"/>
        </w:rPr>
        <w:lastRenderedPageBreak/>
        <w:t xml:space="preserve">clara e fácil de encontrar, </w:t>
      </w:r>
      <w:r w:rsidR="4C24DDE6" w:rsidRPr="4E7C5D8C">
        <w:rPr>
          <w:rFonts w:ascii="Aptos" w:eastAsia="Aptos" w:hAnsi="Aptos" w:cs="Aptos"/>
        </w:rPr>
        <w:t xml:space="preserve">que direciona o usuário para um processo de recuperação de senha. </w:t>
      </w:r>
      <w:r w:rsidR="371D02A0" w:rsidRPr="4E7C5D8C">
        <w:rPr>
          <w:rFonts w:ascii="Aptos" w:eastAsia="Aptos" w:hAnsi="Aptos" w:cs="Aptos"/>
        </w:rPr>
        <w:t xml:space="preserve">O </w:t>
      </w:r>
      <w:r w:rsidR="4C24DDE6" w:rsidRPr="4E7C5D8C">
        <w:rPr>
          <w:rFonts w:ascii="Aptos" w:eastAsia="Aptos" w:hAnsi="Aptos" w:cs="Aptos"/>
        </w:rPr>
        <w:t xml:space="preserve">formulário de login </w:t>
      </w:r>
      <w:r w:rsidR="13FE3723" w:rsidRPr="4E7C5D8C">
        <w:rPr>
          <w:rFonts w:ascii="Aptos" w:eastAsia="Aptos" w:hAnsi="Aptos" w:cs="Aptos"/>
        </w:rPr>
        <w:t xml:space="preserve">é </w:t>
      </w:r>
      <w:r w:rsidR="4C24DDE6" w:rsidRPr="4E7C5D8C">
        <w:rPr>
          <w:rFonts w:ascii="Aptos" w:eastAsia="Aptos" w:hAnsi="Aptos" w:cs="Aptos"/>
        </w:rPr>
        <w:t xml:space="preserve">conciso e centralizado na tela.  </w:t>
      </w:r>
      <w:r w:rsidR="360EFBF2" w:rsidRPr="4E7C5D8C">
        <w:rPr>
          <w:rFonts w:ascii="Aptos" w:eastAsia="Aptos" w:hAnsi="Aptos" w:cs="Aptos"/>
        </w:rPr>
        <w:t>Em caso de erros de entrada</w:t>
      </w:r>
      <w:r w:rsidR="4C24DDE6" w:rsidRPr="4E7C5D8C">
        <w:rPr>
          <w:rFonts w:ascii="Aptos" w:eastAsia="Aptos" w:hAnsi="Aptos" w:cs="Aptos"/>
        </w:rPr>
        <w:t>, como um e-mail inválido ou senha incorreta</w:t>
      </w:r>
      <w:r w:rsidR="6644B65C" w:rsidRPr="4E7C5D8C">
        <w:rPr>
          <w:rFonts w:ascii="Aptos" w:eastAsia="Aptos" w:hAnsi="Aptos" w:cs="Aptos"/>
        </w:rPr>
        <w:t>, o usuário recebe feedback imediato</w:t>
      </w:r>
      <w:r w:rsidR="4C24DDE6" w:rsidRPr="4E7C5D8C">
        <w:rPr>
          <w:rFonts w:ascii="Aptos" w:eastAsia="Aptos" w:hAnsi="Aptos" w:cs="Aptos"/>
        </w:rPr>
        <w:t>.</w:t>
      </w:r>
    </w:p>
    <w:p w14:paraId="6AF37CE9" w14:textId="7164FED9" w:rsidR="00A97B57" w:rsidRDefault="00A97B57" w:rsidP="00A97B57">
      <w:pPr>
        <w:spacing w:before="240" w:after="240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36B08DCB" wp14:editId="2E0D7B0F">
            <wp:extent cx="2181225" cy="4862731"/>
            <wp:effectExtent l="0" t="0" r="0" b="0"/>
            <wp:docPr id="3287953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53" cy="4867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0ECE54" w14:textId="504681C1" w:rsidR="12DF10E4" w:rsidRPr="00A97B57" w:rsidRDefault="12DF10E4" w:rsidP="4E7C5D8C">
      <w:pPr>
        <w:spacing w:before="240" w:after="240"/>
        <w:jc w:val="both"/>
        <w:rPr>
          <w:rFonts w:ascii="Aptos" w:eastAsia="Aptos" w:hAnsi="Aptos" w:cs="Aptos"/>
          <w:b/>
          <w:bCs/>
        </w:rPr>
      </w:pPr>
      <w:r w:rsidRPr="00A97B57">
        <w:rPr>
          <w:rFonts w:ascii="Aptos" w:eastAsia="Aptos" w:hAnsi="Aptos" w:cs="Aptos"/>
          <w:b/>
          <w:bCs/>
        </w:rPr>
        <w:t>Cadastro</w:t>
      </w:r>
    </w:p>
    <w:p w14:paraId="096FB6A0" w14:textId="1E443429" w:rsidR="4C24DDE6" w:rsidRDefault="4C24DDE6" w:rsidP="4E7C5D8C">
      <w:pPr>
        <w:spacing w:before="240" w:after="24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</w:rPr>
        <w:t xml:space="preserve"> A tela de cadastro é destinada a</w:t>
      </w:r>
      <w:r w:rsidR="39E98EFC" w:rsidRPr="4E7C5D8C">
        <w:rPr>
          <w:rFonts w:ascii="Aptos" w:eastAsia="Aptos" w:hAnsi="Aptos" w:cs="Aptos"/>
        </w:rPr>
        <w:t>os</w:t>
      </w:r>
      <w:r w:rsidRPr="4E7C5D8C">
        <w:rPr>
          <w:rFonts w:ascii="Aptos" w:eastAsia="Aptos" w:hAnsi="Aptos" w:cs="Aptos"/>
        </w:rPr>
        <w:t xml:space="preserve"> usuários que desejam se registrar para o evento. Aqui, os usuários são solicitados a fornecer informações</w:t>
      </w:r>
      <w:r w:rsidR="62A97E47" w:rsidRPr="4E7C5D8C">
        <w:rPr>
          <w:rFonts w:ascii="Aptos" w:eastAsia="Aptos" w:hAnsi="Aptos" w:cs="Aptos"/>
        </w:rPr>
        <w:t xml:space="preserve"> como</w:t>
      </w:r>
      <w:r w:rsidRPr="4E7C5D8C">
        <w:rPr>
          <w:rFonts w:ascii="Aptos" w:eastAsia="Aptos" w:hAnsi="Aptos" w:cs="Aptos"/>
        </w:rPr>
        <w:t xml:space="preserve"> e-mail, senha, confirmação de senha</w:t>
      </w:r>
      <w:r w:rsidR="15260C7D" w:rsidRPr="4E7C5D8C">
        <w:rPr>
          <w:rFonts w:ascii="Aptos" w:eastAsia="Aptos" w:hAnsi="Aptos" w:cs="Aptos"/>
        </w:rPr>
        <w:t>.</w:t>
      </w:r>
      <w:r w:rsidRPr="4E7C5D8C">
        <w:rPr>
          <w:rFonts w:ascii="Aptos" w:eastAsia="Aptos" w:hAnsi="Aptos" w:cs="Aptos"/>
        </w:rPr>
        <w:t xml:space="preserve"> A tela </w:t>
      </w:r>
      <w:r w:rsidR="30A6874A" w:rsidRPr="4E7C5D8C">
        <w:rPr>
          <w:rFonts w:ascii="Aptos" w:eastAsia="Aptos" w:hAnsi="Aptos" w:cs="Aptos"/>
        </w:rPr>
        <w:t xml:space="preserve">foi desenvolvida para </w:t>
      </w:r>
      <w:r w:rsidRPr="4E7C5D8C">
        <w:rPr>
          <w:rFonts w:ascii="Aptos" w:eastAsia="Aptos" w:hAnsi="Aptos" w:cs="Aptos"/>
        </w:rPr>
        <w:t xml:space="preserve">garantir que o processo de inscrição seja fácil de seguir, com campos obrigatórios claramente marcados e feedback para erros de entrada, como senhas que não coincidem. </w:t>
      </w:r>
      <w:r w:rsidR="61A99703" w:rsidRPr="4E7C5D8C">
        <w:rPr>
          <w:rFonts w:ascii="Aptos" w:eastAsia="Aptos" w:hAnsi="Aptos" w:cs="Aptos"/>
        </w:rPr>
        <w:t>O</w:t>
      </w:r>
      <w:r w:rsidRPr="4E7C5D8C">
        <w:rPr>
          <w:rFonts w:ascii="Aptos" w:eastAsia="Aptos" w:hAnsi="Aptos" w:cs="Aptos"/>
        </w:rPr>
        <w:t>s campos</w:t>
      </w:r>
      <w:r w:rsidR="00CEE964" w:rsidRPr="4E7C5D8C">
        <w:rPr>
          <w:rFonts w:ascii="Aptos" w:eastAsia="Aptos" w:hAnsi="Aptos" w:cs="Aptos"/>
        </w:rPr>
        <w:t xml:space="preserve"> são organizados d</w:t>
      </w:r>
      <w:r w:rsidRPr="4E7C5D8C">
        <w:rPr>
          <w:rFonts w:ascii="Aptos" w:eastAsia="Aptos" w:hAnsi="Aptos" w:cs="Aptos"/>
        </w:rPr>
        <w:t>e</w:t>
      </w:r>
      <w:r w:rsidR="6A38B71A" w:rsidRPr="4E7C5D8C">
        <w:rPr>
          <w:rFonts w:ascii="Aptos" w:eastAsia="Aptos" w:hAnsi="Aptos" w:cs="Aptos"/>
        </w:rPr>
        <w:t xml:space="preserve"> forma</w:t>
      </w:r>
      <w:r w:rsidRPr="4E7C5D8C">
        <w:rPr>
          <w:rFonts w:ascii="Aptos" w:eastAsia="Aptos" w:hAnsi="Aptos" w:cs="Aptos"/>
        </w:rPr>
        <w:t xml:space="preserve"> sequencial</w:t>
      </w:r>
      <w:r w:rsidR="5AAF47A9" w:rsidRPr="4E7C5D8C">
        <w:rPr>
          <w:rFonts w:ascii="Aptos" w:eastAsia="Aptos" w:hAnsi="Aptos" w:cs="Aptos"/>
        </w:rPr>
        <w:t xml:space="preserve"> </w:t>
      </w:r>
      <w:r w:rsidR="1E286280" w:rsidRPr="4E7C5D8C">
        <w:rPr>
          <w:rFonts w:ascii="Aptos" w:eastAsia="Aptos" w:hAnsi="Aptos" w:cs="Aptos"/>
        </w:rPr>
        <w:t>e incluem</w:t>
      </w:r>
      <w:r w:rsidRPr="4E7C5D8C">
        <w:rPr>
          <w:rFonts w:ascii="Aptos" w:eastAsia="Aptos" w:hAnsi="Aptos" w:cs="Aptos"/>
        </w:rPr>
        <w:t xml:space="preserve"> exemplos para informações específicas, como formato de </w:t>
      </w:r>
      <w:r w:rsidR="2B6DF790" w:rsidRPr="4E7C5D8C">
        <w:rPr>
          <w:rFonts w:ascii="Aptos" w:eastAsia="Aptos" w:hAnsi="Aptos" w:cs="Aptos"/>
        </w:rPr>
        <w:t>e-mail</w:t>
      </w:r>
      <w:r w:rsidRPr="4E7C5D8C">
        <w:rPr>
          <w:rFonts w:ascii="Aptos" w:eastAsia="Aptos" w:hAnsi="Aptos" w:cs="Aptos"/>
        </w:rPr>
        <w:t xml:space="preserve">. </w:t>
      </w:r>
      <w:r w:rsidR="7543CD78" w:rsidRPr="4E7C5D8C">
        <w:rPr>
          <w:rFonts w:ascii="Aptos" w:eastAsia="Aptos" w:hAnsi="Aptos" w:cs="Aptos"/>
        </w:rPr>
        <w:t xml:space="preserve">No fim, há </w:t>
      </w:r>
      <w:r w:rsidRPr="4E7C5D8C">
        <w:rPr>
          <w:rFonts w:ascii="Aptos" w:eastAsia="Aptos" w:hAnsi="Aptos" w:cs="Aptos"/>
        </w:rPr>
        <w:t xml:space="preserve">um botão de ação claro </w:t>
      </w:r>
      <w:r w:rsidR="45A76BA0" w:rsidRPr="4E7C5D8C">
        <w:rPr>
          <w:rFonts w:ascii="Aptos" w:eastAsia="Aptos" w:hAnsi="Aptos" w:cs="Aptos"/>
        </w:rPr>
        <w:t>para finalizar o cadastro</w:t>
      </w:r>
      <w:r w:rsidRPr="4E7C5D8C">
        <w:rPr>
          <w:rFonts w:ascii="Aptos" w:eastAsia="Aptos" w:hAnsi="Aptos" w:cs="Aptos"/>
        </w:rPr>
        <w:t>.</w:t>
      </w:r>
      <w:r w:rsidR="3E8AC1EE" w:rsidRPr="4E7C5D8C">
        <w:rPr>
          <w:rFonts w:ascii="Aptos" w:eastAsia="Aptos" w:hAnsi="Aptos" w:cs="Aptos"/>
        </w:rPr>
        <w:t xml:space="preserve"> Abaixo dele, uma mensagem mais discreta, para o usuário que já passou por esta etapa.</w:t>
      </w:r>
    </w:p>
    <w:p w14:paraId="391AD776" w14:textId="0B69A264" w:rsidR="00A97B57" w:rsidRDefault="00A97B57" w:rsidP="00A97B57">
      <w:pPr>
        <w:spacing w:before="240" w:after="240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lastRenderedPageBreak/>
        <w:drawing>
          <wp:inline distT="0" distB="0" distL="0" distR="0" wp14:anchorId="7D729265" wp14:editId="3B58754D">
            <wp:extent cx="2616157" cy="5848350"/>
            <wp:effectExtent l="0" t="0" r="0" b="0"/>
            <wp:docPr id="13213273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82" cy="5853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0BD4E" w14:textId="3A9EE96B" w:rsidR="4C24DDE6" w:rsidRDefault="4C24DDE6" w:rsidP="4E7C5D8C">
      <w:pPr>
        <w:spacing w:before="240" w:after="240"/>
        <w:jc w:val="both"/>
      </w:pPr>
      <w:r w:rsidRPr="4E7C5D8C">
        <w:rPr>
          <w:rFonts w:ascii="Aptos" w:eastAsia="Aptos" w:hAnsi="Aptos" w:cs="Aptos"/>
          <w:b/>
          <w:bCs/>
        </w:rPr>
        <w:t>Inscrição</w:t>
      </w:r>
    </w:p>
    <w:p w14:paraId="21849ECA" w14:textId="1C3EC8E0" w:rsidR="4C24DDE6" w:rsidRDefault="4C24DDE6" w:rsidP="4E7C5D8C">
      <w:pPr>
        <w:spacing w:before="240" w:after="24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</w:rPr>
        <w:t>Após fazer o login, os usuários podem acessar a tela de inscrição para completar o processo de registro no evento. Nesta tela</w:t>
      </w:r>
      <w:r w:rsidR="001F5BD2" w:rsidRPr="4E7C5D8C">
        <w:rPr>
          <w:rFonts w:ascii="Aptos" w:eastAsia="Aptos" w:hAnsi="Aptos" w:cs="Aptos"/>
        </w:rPr>
        <w:t>,</w:t>
      </w:r>
      <w:r w:rsidRPr="4E7C5D8C">
        <w:rPr>
          <w:rFonts w:ascii="Aptos" w:eastAsia="Aptos" w:hAnsi="Aptos" w:cs="Aptos"/>
        </w:rPr>
        <w:t xml:space="preserve"> </w:t>
      </w:r>
      <w:r w:rsidR="009C0429" w:rsidRPr="4E7C5D8C">
        <w:rPr>
          <w:rFonts w:ascii="Aptos" w:eastAsia="Aptos" w:hAnsi="Aptos" w:cs="Aptos"/>
        </w:rPr>
        <w:t>o usuário recebe as opções de “participar” ou “acompanhar inscrição”.</w:t>
      </w:r>
      <w:r w:rsidR="27781925" w:rsidRPr="4E7C5D8C">
        <w:rPr>
          <w:rFonts w:ascii="Aptos" w:eastAsia="Aptos" w:hAnsi="Aptos" w:cs="Aptos"/>
        </w:rPr>
        <w:t xml:space="preserve"> Caso o usuário escolha a primeira op</w:t>
      </w:r>
      <w:r w:rsidR="1994AF29" w:rsidRPr="4E7C5D8C">
        <w:rPr>
          <w:rFonts w:ascii="Aptos" w:eastAsia="Aptos" w:hAnsi="Aptos" w:cs="Aptos"/>
        </w:rPr>
        <w:t>ção, será direcionado para “</w:t>
      </w:r>
      <w:r w:rsidR="00A97B57">
        <w:rPr>
          <w:rFonts w:ascii="Aptos" w:eastAsia="Aptos" w:hAnsi="Aptos" w:cs="Aptos"/>
        </w:rPr>
        <w:t>Inscrição</w:t>
      </w:r>
      <w:r w:rsidR="1994AF29" w:rsidRPr="4E7C5D8C">
        <w:rPr>
          <w:rFonts w:ascii="Aptos" w:eastAsia="Aptos" w:hAnsi="Aptos" w:cs="Aptos"/>
        </w:rPr>
        <w:t>”.</w:t>
      </w:r>
      <w:r w:rsidR="00A97B57">
        <w:rPr>
          <w:rFonts w:ascii="Aptos" w:eastAsia="Aptos" w:hAnsi="Aptos" w:cs="Aptos"/>
        </w:rPr>
        <w:t xml:space="preserve"> </w:t>
      </w:r>
      <w:r w:rsidR="00F61F7D">
        <w:rPr>
          <w:rFonts w:ascii="Aptos" w:eastAsia="Aptos" w:hAnsi="Aptos" w:cs="Aptos"/>
        </w:rPr>
        <w:t>Nesta tela, ele irá preencher os campos com seus dados, a</w:t>
      </w:r>
      <w:r w:rsidR="00A97B57" w:rsidRPr="4E7C5D8C">
        <w:rPr>
          <w:rFonts w:ascii="Aptos" w:eastAsia="Aptos" w:hAnsi="Aptos" w:cs="Aptos"/>
        </w:rPr>
        <w:t>lém d</w:t>
      </w:r>
      <w:r w:rsidR="00F61F7D">
        <w:rPr>
          <w:rFonts w:ascii="Aptos" w:eastAsia="Aptos" w:hAnsi="Aptos" w:cs="Aptos"/>
        </w:rPr>
        <w:t>e</w:t>
      </w:r>
      <w:r w:rsidR="00A97B57" w:rsidRPr="4E7C5D8C">
        <w:rPr>
          <w:rFonts w:ascii="Aptos" w:eastAsia="Aptos" w:hAnsi="Aptos" w:cs="Aptos"/>
        </w:rPr>
        <w:t xml:space="preserve"> </w:t>
      </w:r>
      <w:r w:rsidR="00F61F7D">
        <w:rPr>
          <w:rFonts w:ascii="Aptos" w:eastAsia="Aptos" w:hAnsi="Aptos" w:cs="Aptos"/>
        </w:rPr>
        <w:t>concordar com</w:t>
      </w:r>
      <w:r w:rsidR="00A97B57" w:rsidRPr="4E7C5D8C">
        <w:rPr>
          <w:rFonts w:ascii="Aptos" w:eastAsia="Aptos" w:hAnsi="Aptos" w:cs="Aptos"/>
        </w:rPr>
        <w:t xml:space="preserve"> os Termos de Uso e um botão “Salvar Alterações” para confirmar as mudanças nos campos d</w:t>
      </w:r>
      <w:r w:rsidR="00F61F7D">
        <w:rPr>
          <w:rFonts w:ascii="Aptos" w:eastAsia="Aptos" w:hAnsi="Aptos" w:cs="Aptos"/>
        </w:rPr>
        <w:t>o</w:t>
      </w:r>
      <w:r w:rsidR="00A97B57" w:rsidRPr="4E7C5D8C">
        <w:rPr>
          <w:rFonts w:ascii="Aptos" w:eastAsia="Aptos" w:hAnsi="Aptos" w:cs="Aptos"/>
        </w:rPr>
        <w:t xml:space="preserve"> perfi</w:t>
      </w:r>
      <w:r w:rsidR="00A97B57">
        <w:rPr>
          <w:rFonts w:ascii="Aptos" w:eastAsia="Aptos" w:hAnsi="Aptos" w:cs="Aptos"/>
        </w:rPr>
        <w:t>l</w:t>
      </w:r>
      <w:r w:rsidR="00F61F7D">
        <w:rPr>
          <w:rFonts w:ascii="Aptos" w:eastAsia="Aptos" w:hAnsi="Aptos" w:cs="Aptos"/>
        </w:rPr>
        <w:t xml:space="preserve">. </w:t>
      </w:r>
      <w:r w:rsidR="1994AF29" w:rsidRPr="4E7C5D8C">
        <w:rPr>
          <w:rFonts w:ascii="Aptos" w:eastAsia="Aptos" w:hAnsi="Aptos" w:cs="Aptos"/>
        </w:rPr>
        <w:t>Caso o usuário prefira “acompanhar a inscrição” será direcionado para “</w:t>
      </w:r>
      <w:r w:rsidR="00A97B57">
        <w:rPr>
          <w:rFonts w:ascii="Aptos" w:eastAsia="Aptos" w:hAnsi="Aptos" w:cs="Aptos"/>
        </w:rPr>
        <w:t>Dados</w:t>
      </w:r>
      <w:r w:rsidR="1994AF29" w:rsidRPr="4E7C5D8C">
        <w:rPr>
          <w:rFonts w:ascii="Aptos" w:eastAsia="Aptos" w:hAnsi="Aptos" w:cs="Aptos"/>
        </w:rPr>
        <w:t>”.</w:t>
      </w:r>
      <w:r w:rsidR="00A97B57">
        <w:rPr>
          <w:rFonts w:ascii="Aptos" w:eastAsia="Aptos" w:hAnsi="Aptos" w:cs="Aptos"/>
        </w:rPr>
        <w:t xml:space="preserve"> </w:t>
      </w:r>
    </w:p>
    <w:p w14:paraId="44C82323" w14:textId="3CA25D5C" w:rsidR="00A97B57" w:rsidRDefault="00A97B57" w:rsidP="4E7C5D8C">
      <w:pPr>
        <w:spacing w:before="240" w:after="240"/>
        <w:jc w:val="both"/>
        <w:rPr>
          <w:rFonts w:ascii="Aptos" w:eastAsia="Aptos" w:hAnsi="Aptos" w:cs="Aptos"/>
          <w:noProof/>
        </w:rPr>
      </w:pPr>
      <w:r>
        <w:rPr>
          <w:rFonts w:ascii="Aptos" w:eastAsia="Aptos" w:hAnsi="Aptos" w:cs="Aptos"/>
          <w:noProof/>
        </w:rPr>
        <w:lastRenderedPageBreak/>
        <w:drawing>
          <wp:inline distT="0" distB="0" distL="0" distR="0" wp14:anchorId="18439FBF" wp14:editId="2FA3AD66">
            <wp:extent cx="2442361" cy="5410200"/>
            <wp:effectExtent l="0" t="0" r="0" b="0"/>
            <wp:docPr id="44736829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51" cy="542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noProof/>
        </w:rPr>
        <w:t xml:space="preserve">                      </w:t>
      </w:r>
      <w:r>
        <w:rPr>
          <w:rFonts w:ascii="Aptos" w:eastAsia="Aptos" w:hAnsi="Aptos" w:cs="Aptos"/>
          <w:noProof/>
        </w:rPr>
        <w:drawing>
          <wp:inline distT="0" distB="0" distL="0" distR="0" wp14:anchorId="6C492592" wp14:editId="34643676">
            <wp:extent cx="2387187" cy="5402580"/>
            <wp:effectExtent l="0" t="0" r="0" b="7620"/>
            <wp:docPr id="4242878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93" cy="5438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2CE99" w14:textId="677DBBFE" w:rsidR="00A97B57" w:rsidRDefault="00A97B57" w:rsidP="00A97B57">
      <w:pPr>
        <w:spacing w:before="240" w:after="240"/>
        <w:jc w:val="center"/>
        <w:rPr>
          <w:rFonts w:ascii="Aptos" w:eastAsia="Aptos" w:hAnsi="Aptos" w:cs="Aptos"/>
        </w:rPr>
      </w:pPr>
    </w:p>
    <w:p w14:paraId="3A095776" w14:textId="59FA100D" w:rsidR="294B7526" w:rsidRPr="00A97B57" w:rsidRDefault="294B7526" w:rsidP="4E7C5D8C">
      <w:pPr>
        <w:pStyle w:val="Ttulo3"/>
        <w:spacing w:before="281" w:after="281"/>
        <w:jc w:val="both"/>
        <w:rPr>
          <w:color w:val="auto"/>
        </w:rPr>
      </w:pPr>
      <w:r w:rsidRPr="00A97B57">
        <w:rPr>
          <w:rFonts w:ascii="Aptos" w:eastAsia="Aptos" w:hAnsi="Aptos" w:cs="Aptos"/>
          <w:b/>
          <w:bCs/>
          <w:color w:val="auto"/>
        </w:rPr>
        <w:t xml:space="preserve">Tela de </w:t>
      </w:r>
      <w:r w:rsidR="00A97B57" w:rsidRPr="00A97B57">
        <w:rPr>
          <w:rFonts w:ascii="Aptos" w:eastAsia="Aptos" w:hAnsi="Aptos" w:cs="Aptos"/>
          <w:b/>
          <w:bCs/>
          <w:color w:val="auto"/>
        </w:rPr>
        <w:t>Dados/</w:t>
      </w:r>
      <w:r w:rsidRPr="00A97B57">
        <w:rPr>
          <w:rFonts w:ascii="Aptos" w:eastAsia="Aptos" w:hAnsi="Aptos" w:cs="Aptos"/>
          <w:b/>
          <w:bCs/>
          <w:color w:val="auto"/>
        </w:rPr>
        <w:t>Perfil</w:t>
      </w:r>
    </w:p>
    <w:p w14:paraId="657D6DBA" w14:textId="33CE2026" w:rsidR="00A80CD7" w:rsidRDefault="294B7526" w:rsidP="00A80CD7">
      <w:pPr>
        <w:spacing w:before="240" w:after="24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</w:rPr>
        <w:t xml:space="preserve"> A tela de perfil é onde os usuários podem visualizar e atualizar suas informações pessoais. Esta tela inclui campos </w:t>
      </w:r>
      <w:r w:rsidR="00F61F7D">
        <w:rPr>
          <w:rFonts w:ascii="Aptos" w:eastAsia="Aptos" w:hAnsi="Aptos" w:cs="Aptos"/>
        </w:rPr>
        <w:t>de</w:t>
      </w:r>
      <w:r w:rsidRPr="4E7C5D8C">
        <w:rPr>
          <w:rFonts w:ascii="Aptos" w:eastAsia="Aptos" w:hAnsi="Aptos" w:cs="Aptos"/>
        </w:rPr>
        <w:t xml:space="preserve"> “Nome Completo”, “Data de Nascimento”, “Cidade” e “Sexo”. </w:t>
      </w:r>
      <w:r w:rsidR="794453D9" w:rsidRPr="4E7C5D8C">
        <w:rPr>
          <w:rFonts w:ascii="Aptos" w:eastAsia="Aptos" w:hAnsi="Aptos" w:cs="Aptos"/>
        </w:rPr>
        <w:t>Estes campos têm um formato claro e são facilmente editáveis</w:t>
      </w:r>
      <w:r w:rsidR="61CDD25B" w:rsidRPr="4E7C5D8C">
        <w:rPr>
          <w:rFonts w:ascii="Aptos" w:eastAsia="Aptos" w:hAnsi="Aptos" w:cs="Aptos"/>
        </w:rPr>
        <w:t xml:space="preserve">. </w:t>
      </w:r>
      <w:r w:rsidR="00A80CD7">
        <w:rPr>
          <w:rFonts w:ascii="Aptos" w:eastAsia="Aptos" w:hAnsi="Aptos" w:cs="Aptos"/>
        </w:rPr>
        <w:t>Além disso,</w:t>
      </w:r>
      <w:r w:rsidR="00A80CD7" w:rsidRPr="4E7C5D8C">
        <w:rPr>
          <w:rFonts w:ascii="Aptos" w:eastAsia="Aptos" w:hAnsi="Aptos" w:cs="Aptos"/>
        </w:rPr>
        <w:t xml:space="preserve"> os usuários</w:t>
      </w:r>
      <w:r w:rsidR="00A80CD7">
        <w:rPr>
          <w:rFonts w:ascii="Aptos" w:eastAsia="Aptos" w:hAnsi="Aptos" w:cs="Aptos"/>
        </w:rPr>
        <w:t xml:space="preserve"> poderão</w:t>
      </w:r>
      <w:r w:rsidR="00A80CD7" w:rsidRPr="4E7C5D8C">
        <w:rPr>
          <w:rFonts w:ascii="Aptos" w:eastAsia="Aptos" w:hAnsi="Aptos" w:cs="Aptos"/>
        </w:rPr>
        <w:t xml:space="preserve"> verifi</w:t>
      </w:r>
      <w:r w:rsidR="00A80CD7">
        <w:rPr>
          <w:rFonts w:ascii="Aptos" w:eastAsia="Aptos" w:hAnsi="Aptos" w:cs="Aptos"/>
        </w:rPr>
        <w:t xml:space="preserve">car </w:t>
      </w:r>
      <w:r w:rsidR="00A80CD7" w:rsidRPr="4E7C5D8C">
        <w:rPr>
          <w:rFonts w:ascii="Aptos" w:eastAsia="Aptos" w:hAnsi="Aptos" w:cs="Aptos"/>
        </w:rPr>
        <w:t xml:space="preserve">o status atual de sua inscrição para o evento. Nesta tela, os usuários podem visualizar se sua inscrição está </w:t>
      </w:r>
      <w:r w:rsidR="00A80CD7">
        <w:rPr>
          <w:rFonts w:ascii="Aptos" w:eastAsia="Aptos" w:hAnsi="Aptos" w:cs="Aptos"/>
        </w:rPr>
        <w:t>em um desses</w:t>
      </w:r>
      <w:r w:rsidR="00A80CD7" w:rsidRPr="4E7C5D8C">
        <w:rPr>
          <w:rFonts w:ascii="Aptos" w:eastAsia="Aptos" w:hAnsi="Aptos" w:cs="Aptos"/>
        </w:rPr>
        <w:t xml:space="preserve"> três possíveis estados:</w:t>
      </w:r>
    </w:p>
    <w:p w14:paraId="17E76D3D" w14:textId="77777777" w:rsidR="00A80CD7" w:rsidRDefault="00A80CD7" w:rsidP="00A80CD7">
      <w:pPr>
        <w:pStyle w:val="PargrafodaLista"/>
        <w:numPr>
          <w:ilvl w:val="1"/>
          <w:numId w:val="1"/>
        </w:numPr>
        <w:spacing w:after="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  <w:b/>
          <w:bCs/>
        </w:rPr>
        <w:t>Em Andamento</w:t>
      </w:r>
      <w:r w:rsidRPr="4E7C5D8C">
        <w:rPr>
          <w:rFonts w:ascii="Aptos" w:eastAsia="Aptos" w:hAnsi="Aptos" w:cs="Aptos"/>
        </w:rPr>
        <w:t>: A inscrição foi recebida e está sendo processada.</w:t>
      </w:r>
    </w:p>
    <w:p w14:paraId="24566985" w14:textId="77777777" w:rsidR="00A80CD7" w:rsidRDefault="00A80CD7" w:rsidP="00A80CD7">
      <w:pPr>
        <w:pStyle w:val="PargrafodaLista"/>
        <w:numPr>
          <w:ilvl w:val="1"/>
          <w:numId w:val="1"/>
        </w:numPr>
        <w:spacing w:after="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  <w:b/>
          <w:bCs/>
        </w:rPr>
        <w:t>Deferida</w:t>
      </w:r>
      <w:r w:rsidRPr="4E7C5D8C">
        <w:rPr>
          <w:rFonts w:ascii="Aptos" w:eastAsia="Aptos" w:hAnsi="Aptos" w:cs="Aptos"/>
        </w:rPr>
        <w:t>: A inscrição foi aceita e o usuário está confirmado para o evento.</w:t>
      </w:r>
    </w:p>
    <w:p w14:paraId="221ADB2D" w14:textId="77777777" w:rsidR="00A80CD7" w:rsidRDefault="00A80CD7" w:rsidP="00A80CD7">
      <w:pPr>
        <w:pStyle w:val="PargrafodaLista"/>
        <w:numPr>
          <w:ilvl w:val="1"/>
          <w:numId w:val="1"/>
        </w:numPr>
        <w:spacing w:after="0"/>
        <w:jc w:val="both"/>
        <w:rPr>
          <w:rFonts w:ascii="Aptos" w:eastAsia="Aptos" w:hAnsi="Aptos" w:cs="Aptos"/>
        </w:rPr>
      </w:pPr>
      <w:r w:rsidRPr="4E7C5D8C">
        <w:rPr>
          <w:rFonts w:ascii="Aptos" w:eastAsia="Aptos" w:hAnsi="Aptos" w:cs="Aptos"/>
          <w:b/>
          <w:bCs/>
        </w:rPr>
        <w:t>Indeferida</w:t>
      </w:r>
      <w:r w:rsidRPr="4E7C5D8C">
        <w:rPr>
          <w:rFonts w:ascii="Aptos" w:eastAsia="Aptos" w:hAnsi="Aptos" w:cs="Aptos"/>
        </w:rPr>
        <w:t>: A inscrição foi rejeitada e o usuário não pode participar do evento.</w:t>
      </w:r>
    </w:p>
    <w:p w14:paraId="2B1FB6AD" w14:textId="7B57083D" w:rsidR="00A80CD7" w:rsidRDefault="00A80CD7" w:rsidP="4E7C5D8C">
      <w:pPr>
        <w:spacing w:before="240" w:after="240"/>
        <w:jc w:val="both"/>
        <w:rPr>
          <w:rFonts w:ascii="Aptos" w:eastAsia="Aptos" w:hAnsi="Aptos" w:cs="Aptos"/>
        </w:rPr>
      </w:pPr>
    </w:p>
    <w:p w14:paraId="2ADE3C7A" w14:textId="44781C93" w:rsidR="00A97B57" w:rsidRDefault="00A97B57" w:rsidP="00A80CD7">
      <w:pPr>
        <w:spacing w:before="240" w:after="240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4EED1BED" wp14:editId="79553BD8">
            <wp:extent cx="2659388" cy="5953125"/>
            <wp:effectExtent l="0" t="0" r="7620" b="0"/>
            <wp:docPr id="24737543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70" cy="5972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43467" w14:textId="3F460051" w:rsidR="4E7C5D8C" w:rsidRDefault="4E7C5D8C" w:rsidP="4E7C5D8C">
      <w:pPr>
        <w:spacing w:before="240" w:after="240"/>
        <w:jc w:val="both"/>
        <w:rPr>
          <w:rFonts w:ascii="Aptos" w:eastAsia="Aptos" w:hAnsi="Aptos" w:cs="Aptos"/>
        </w:rPr>
      </w:pPr>
    </w:p>
    <w:p w14:paraId="0EF6B24B" w14:textId="3BAC8E91" w:rsidR="4E7C5D8C" w:rsidRDefault="0098744B" w:rsidP="4E7C5D8C">
      <w:pPr>
        <w:spacing w:before="240" w:after="240"/>
        <w:jc w:val="both"/>
        <w:rPr>
          <w:rFonts w:ascii="Aptos" w:eastAsia="Aptos" w:hAnsi="Aptos" w:cs="Aptos"/>
          <w:b/>
          <w:bCs/>
        </w:rPr>
      </w:pPr>
      <w:r w:rsidRPr="0098744B">
        <w:rPr>
          <w:rFonts w:ascii="Aptos" w:eastAsia="Aptos" w:hAnsi="Aptos" w:cs="Aptos"/>
          <w:b/>
          <w:bCs/>
        </w:rPr>
        <w:t>Tela do administrador</w:t>
      </w:r>
    </w:p>
    <w:p w14:paraId="5E815793" w14:textId="5AAE1EFE" w:rsidR="00565F11" w:rsidRPr="0098744B" w:rsidRDefault="00AC74FB" w:rsidP="00565F11">
      <w:pPr>
        <w:spacing w:before="240" w:after="240"/>
        <w:jc w:val="both"/>
        <w:rPr>
          <w:rFonts w:ascii="Aptos" w:eastAsia="Aptos" w:hAnsi="Aptos" w:cs="Aptos"/>
        </w:rPr>
      </w:pPr>
      <w:r w:rsidRPr="00AC74FB">
        <w:rPr>
          <w:rFonts w:ascii="Aptos" w:eastAsia="Aptos" w:hAnsi="Aptos" w:cs="Aptos"/>
        </w:rPr>
        <w:t xml:space="preserve">A </w:t>
      </w:r>
      <w:r>
        <w:rPr>
          <w:rFonts w:ascii="Aptos" w:eastAsia="Aptos" w:hAnsi="Aptos" w:cs="Aptos"/>
        </w:rPr>
        <w:t xml:space="preserve">primeira tela que aparece quando o administrador </w:t>
      </w:r>
      <w:proofErr w:type="spellStart"/>
      <w:r>
        <w:rPr>
          <w:rFonts w:ascii="Aptos" w:eastAsia="Aptos" w:hAnsi="Aptos" w:cs="Aptos"/>
        </w:rPr>
        <w:t>loga</w:t>
      </w:r>
      <w:proofErr w:type="spellEnd"/>
      <w:r>
        <w:rPr>
          <w:rFonts w:ascii="Aptos" w:eastAsia="Aptos" w:hAnsi="Aptos" w:cs="Aptos"/>
        </w:rPr>
        <w:t xml:space="preserve"> no aplicativo</w:t>
      </w:r>
      <w:r w:rsidRPr="00AC74FB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exibe as</w:t>
      </w:r>
      <w:r w:rsidRPr="00AC74FB">
        <w:rPr>
          <w:rFonts w:ascii="Aptos" w:eastAsia="Aptos" w:hAnsi="Aptos" w:cs="Aptos"/>
        </w:rPr>
        <w:t xml:space="preserve"> inscrições</w:t>
      </w:r>
      <w:r>
        <w:rPr>
          <w:rFonts w:ascii="Aptos" w:eastAsia="Aptos" w:hAnsi="Aptos" w:cs="Aptos"/>
        </w:rPr>
        <w:t>,</w:t>
      </w:r>
      <w:r w:rsidRPr="00AC74FB">
        <w:rPr>
          <w:rFonts w:ascii="Aptos" w:eastAsia="Aptos" w:hAnsi="Aptos" w:cs="Aptos"/>
        </w:rPr>
        <w:t xml:space="preserve"> permit</w:t>
      </w:r>
      <w:r>
        <w:rPr>
          <w:rFonts w:ascii="Aptos" w:eastAsia="Aptos" w:hAnsi="Aptos" w:cs="Aptos"/>
        </w:rPr>
        <w:t xml:space="preserve">indo </w:t>
      </w:r>
      <w:r w:rsidRPr="00AC74FB">
        <w:rPr>
          <w:rFonts w:ascii="Aptos" w:eastAsia="Aptos" w:hAnsi="Aptos" w:cs="Aptos"/>
        </w:rPr>
        <w:t xml:space="preserve">que o admin do evento veja todas as inscrições recebidas. Esta tela exibe uma lista com os </w:t>
      </w:r>
      <w:r>
        <w:rPr>
          <w:rFonts w:ascii="Aptos" w:eastAsia="Aptos" w:hAnsi="Aptos" w:cs="Aptos"/>
        </w:rPr>
        <w:t>nomes das pessoas inscritas</w:t>
      </w:r>
      <w:r w:rsidRPr="00AC74FB">
        <w:rPr>
          <w:rFonts w:ascii="Aptos" w:eastAsia="Aptos" w:hAnsi="Aptos" w:cs="Aptos"/>
        </w:rPr>
        <w:t>. Os  ite</w:t>
      </w:r>
      <w:r>
        <w:rPr>
          <w:rFonts w:ascii="Aptos" w:eastAsia="Aptos" w:hAnsi="Aptos" w:cs="Aptos"/>
        </w:rPr>
        <w:t>ns</w:t>
      </w:r>
      <w:r w:rsidRPr="00AC74FB">
        <w:rPr>
          <w:rFonts w:ascii="Aptos" w:eastAsia="Aptos" w:hAnsi="Aptos" w:cs="Aptos"/>
        </w:rPr>
        <w:t xml:space="preserve"> da lista são clicáveis, levando o administrador a uma visualização mais detalhada de cada inscrição</w:t>
      </w:r>
      <w:r>
        <w:rPr>
          <w:rFonts w:ascii="Aptos" w:eastAsia="Aptos" w:hAnsi="Aptos" w:cs="Aptos"/>
        </w:rPr>
        <w:t xml:space="preserve">, </w:t>
      </w:r>
      <w:r w:rsidRPr="00AC74FB">
        <w:rPr>
          <w:rFonts w:ascii="Aptos" w:eastAsia="Aptos" w:hAnsi="Aptos" w:cs="Aptos"/>
        </w:rPr>
        <w:t>facilitando a revisão e gestão delas.</w:t>
      </w:r>
      <w:r w:rsidR="00565F11">
        <w:rPr>
          <w:rFonts w:ascii="Aptos" w:eastAsia="Aptos" w:hAnsi="Aptos" w:cs="Aptos"/>
        </w:rPr>
        <w:t xml:space="preserve"> Já a outra tela do admin </w:t>
      </w:r>
      <w:r w:rsidR="00565F11" w:rsidRPr="00565F11">
        <w:rPr>
          <w:rFonts w:ascii="Aptos" w:eastAsia="Aptos" w:hAnsi="Aptos" w:cs="Aptos"/>
        </w:rPr>
        <w:t xml:space="preserve">permite que </w:t>
      </w:r>
      <w:r w:rsidR="00565F11">
        <w:rPr>
          <w:rFonts w:ascii="Aptos" w:eastAsia="Aptos" w:hAnsi="Aptos" w:cs="Aptos"/>
        </w:rPr>
        <w:t>ele</w:t>
      </w:r>
      <w:r w:rsidR="00565F11" w:rsidRPr="00565F11">
        <w:rPr>
          <w:rFonts w:ascii="Aptos" w:eastAsia="Aptos" w:hAnsi="Aptos" w:cs="Aptos"/>
        </w:rPr>
        <w:t xml:space="preserve"> veja os detalhes completos de uma inscrição específica e tome uma decisão sobre aceitá-la ou </w:t>
      </w:r>
      <w:r w:rsidR="00565F11" w:rsidRPr="00565F11">
        <w:rPr>
          <w:rFonts w:ascii="Aptos" w:eastAsia="Aptos" w:hAnsi="Aptos" w:cs="Aptos"/>
        </w:rPr>
        <w:lastRenderedPageBreak/>
        <w:t>rejeitá-la. Essa ação pode ser realizada através dos botões claramente visíveis e de fácil acesso, permitindo atualizar o status da inscrição rapidamente.</w:t>
      </w:r>
    </w:p>
    <w:p w14:paraId="2B9F171F" w14:textId="77777777" w:rsidR="0098744B" w:rsidRDefault="0098744B" w:rsidP="4E7C5D8C">
      <w:pPr>
        <w:spacing w:before="240" w:after="240"/>
        <w:jc w:val="both"/>
        <w:rPr>
          <w:rFonts w:ascii="Aptos" w:eastAsia="Aptos" w:hAnsi="Aptos" w:cs="Aptos"/>
        </w:rPr>
      </w:pPr>
    </w:p>
    <w:p w14:paraId="6558128E" w14:textId="30E5B8AE" w:rsidR="0098744B" w:rsidRDefault="0098744B" w:rsidP="007A5287">
      <w:pPr>
        <w:spacing w:before="240" w:after="240"/>
        <w:ind w:left="-284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4822B310" wp14:editId="7D0F54C6">
            <wp:extent cx="2892558" cy="6428886"/>
            <wp:effectExtent l="0" t="0" r="3175" b="0"/>
            <wp:docPr id="20232625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58" cy="6428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5287">
        <w:rPr>
          <w:rFonts w:ascii="Aptos" w:eastAsia="Aptos" w:hAnsi="Aptos" w:cs="Aptos"/>
          <w:noProof/>
        </w:rPr>
        <w:t xml:space="preserve">    </w:t>
      </w:r>
      <w:r w:rsidR="007A5287">
        <w:rPr>
          <w:rFonts w:ascii="Aptos" w:eastAsia="Aptos" w:hAnsi="Aptos" w:cs="Aptos"/>
          <w:noProof/>
        </w:rPr>
        <w:drawing>
          <wp:inline distT="0" distB="0" distL="0" distR="0" wp14:anchorId="42F66DBA" wp14:editId="79AB1FFF">
            <wp:extent cx="2855893" cy="6438900"/>
            <wp:effectExtent l="0" t="0" r="1905" b="0"/>
            <wp:docPr id="2136744369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4369" name="Imagem 1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85" cy="644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266B7" w14:textId="77777777" w:rsidR="0098744B" w:rsidRDefault="0098744B" w:rsidP="4E7C5D8C">
      <w:pPr>
        <w:spacing w:before="240" w:after="240"/>
        <w:jc w:val="both"/>
        <w:rPr>
          <w:rFonts w:ascii="Aptos" w:eastAsia="Aptos" w:hAnsi="Aptos" w:cs="Aptos"/>
        </w:rPr>
      </w:pPr>
    </w:p>
    <w:p w14:paraId="05B45AF4" w14:textId="6556230A" w:rsidR="0098744B" w:rsidRDefault="0098744B" w:rsidP="4E7C5D8C">
      <w:pPr>
        <w:spacing w:before="240" w:after="240"/>
        <w:jc w:val="both"/>
        <w:rPr>
          <w:rFonts w:ascii="Aptos" w:eastAsia="Aptos" w:hAnsi="Aptos" w:cs="Aptos"/>
        </w:rPr>
      </w:pPr>
    </w:p>
    <w:sectPr w:rsidR="009874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99AD"/>
    <w:multiLevelType w:val="hybridMultilevel"/>
    <w:tmpl w:val="7B7CDF34"/>
    <w:lvl w:ilvl="0" w:tplc="5E4AB2D2">
      <w:start w:val="1"/>
      <w:numFmt w:val="decimal"/>
      <w:lvlText w:val="%1."/>
      <w:lvlJc w:val="left"/>
      <w:pPr>
        <w:ind w:left="720" w:hanging="360"/>
      </w:pPr>
    </w:lvl>
    <w:lvl w:ilvl="1" w:tplc="91D04564">
      <w:start w:val="1"/>
      <w:numFmt w:val="lowerLetter"/>
      <w:lvlText w:val="%2."/>
      <w:lvlJc w:val="left"/>
      <w:pPr>
        <w:ind w:left="1440" w:hanging="360"/>
      </w:pPr>
    </w:lvl>
    <w:lvl w:ilvl="2" w:tplc="65468B38">
      <w:start w:val="1"/>
      <w:numFmt w:val="lowerRoman"/>
      <w:lvlText w:val="%3."/>
      <w:lvlJc w:val="right"/>
      <w:pPr>
        <w:ind w:left="2160" w:hanging="180"/>
      </w:pPr>
    </w:lvl>
    <w:lvl w:ilvl="3" w:tplc="47EC807A">
      <w:start w:val="1"/>
      <w:numFmt w:val="decimal"/>
      <w:lvlText w:val="%4."/>
      <w:lvlJc w:val="left"/>
      <w:pPr>
        <w:ind w:left="2880" w:hanging="360"/>
      </w:pPr>
    </w:lvl>
    <w:lvl w:ilvl="4" w:tplc="27762746">
      <w:start w:val="1"/>
      <w:numFmt w:val="lowerLetter"/>
      <w:lvlText w:val="%5."/>
      <w:lvlJc w:val="left"/>
      <w:pPr>
        <w:ind w:left="3600" w:hanging="360"/>
      </w:pPr>
    </w:lvl>
    <w:lvl w:ilvl="5" w:tplc="1CAEC772">
      <w:start w:val="1"/>
      <w:numFmt w:val="lowerRoman"/>
      <w:lvlText w:val="%6."/>
      <w:lvlJc w:val="right"/>
      <w:pPr>
        <w:ind w:left="4320" w:hanging="180"/>
      </w:pPr>
    </w:lvl>
    <w:lvl w:ilvl="6" w:tplc="1110FFF0">
      <w:start w:val="1"/>
      <w:numFmt w:val="decimal"/>
      <w:lvlText w:val="%7."/>
      <w:lvlJc w:val="left"/>
      <w:pPr>
        <w:ind w:left="5040" w:hanging="360"/>
      </w:pPr>
    </w:lvl>
    <w:lvl w:ilvl="7" w:tplc="331032B4">
      <w:start w:val="1"/>
      <w:numFmt w:val="lowerLetter"/>
      <w:lvlText w:val="%8."/>
      <w:lvlJc w:val="left"/>
      <w:pPr>
        <w:ind w:left="5760" w:hanging="360"/>
      </w:pPr>
    </w:lvl>
    <w:lvl w:ilvl="8" w:tplc="AFC0D6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1265"/>
    <w:multiLevelType w:val="hybridMultilevel"/>
    <w:tmpl w:val="3A1EE63C"/>
    <w:lvl w:ilvl="0" w:tplc="15329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89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A9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64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2A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A1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8E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62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48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ABBBD"/>
    <w:multiLevelType w:val="hybridMultilevel"/>
    <w:tmpl w:val="717409FC"/>
    <w:lvl w:ilvl="0" w:tplc="6632E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46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94E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0D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02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43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24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0E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03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1488">
    <w:abstractNumId w:val="1"/>
  </w:num>
  <w:num w:numId="2" w16cid:durableId="1815372596">
    <w:abstractNumId w:val="2"/>
  </w:num>
  <w:num w:numId="3" w16cid:durableId="39520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308F2B"/>
    <w:rsid w:val="001F5BD2"/>
    <w:rsid w:val="00446750"/>
    <w:rsid w:val="00565F11"/>
    <w:rsid w:val="00755D0F"/>
    <w:rsid w:val="007A5287"/>
    <w:rsid w:val="0098744B"/>
    <w:rsid w:val="009C0429"/>
    <w:rsid w:val="00A80CD7"/>
    <w:rsid w:val="00A97B57"/>
    <w:rsid w:val="00AC74FB"/>
    <w:rsid w:val="00CEE964"/>
    <w:rsid w:val="00F61F7D"/>
    <w:rsid w:val="0577DB45"/>
    <w:rsid w:val="06AD4C25"/>
    <w:rsid w:val="0A1EBB06"/>
    <w:rsid w:val="0B86A712"/>
    <w:rsid w:val="0CF343B5"/>
    <w:rsid w:val="0D816EC8"/>
    <w:rsid w:val="123ABEEF"/>
    <w:rsid w:val="12DF10E4"/>
    <w:rsid w:val="13FE3723"/>
    <w:rsid w:val="15260C7D"/>
    <w:rsid w:val="192CE253"/>
    <w:rsid w:val="1994AF29"/>
    <w:rsid w:val="1D6DD0AA"/>
    <w:rsid w:val="1D9E89D2"/>
    <w:rsid w:val="1E286280"/>
    <w:rsid w:val="1F9563AE"/>
    <w:rsid w:val="210891AB"/>
    <w:rsid w:val="211B4CA1"/>
    <w:rsid w:val="2432E95F"/>
    <w:rsid w:val="27781925"/>
    <w:rsid w:val="280C6B95"/>
    <w:rsid w:val="294B7526"/>
    <w:rsid w:val="2B6DF790"/>
    <w:rsid w:val="2E7D7C10"/>
    <w:rsid w:val="2F2EB6BF"/>
    <w:rsid w:val="30A6874A"/>
    <w:rsid w:val="314C4A55"/>
    <w:rsid w:val="319CA4BB"/>
    <w:rsid w:val="360EFBF2"/>
    <w:rsid w:val="3645F381"/>
    <w:rsid w:val="3704907E"/>
    <w:rsid w:val="371D02A0"/>
    <w:rsid w:val="38584F8A"/>
    <w:rsid w:val="38B1BBEA"/>
    <w:rsid w:val="39E98EFC"/>
    <w:rsid w:val="3AE42DFF"/>
    <w:rsid w:val="3D18AF38"/>
    <w:rsid w:val="3D1A9130"/>
    <w:rsid w:val="3E8AC1EE"/>
    <w:rsid w:val="40C8AB07"/>
    <w:rsid w:val="416706FA"/>
    <w:rsid w:val="41BDB5DD"/>
    <w:rsid w:val="43425EEE"/>
    <w:rsid w:val="43C375C9"/>
    <w:rsid w:val="45A76BA0"/>
    <w:rsid w:val="4840FEC2"/>
    <w:rsid w:val="4B3FB1FE"/>
    <w:rsid w:val="4B95BF65"/>
    <w:rsid w:val="4C24DDE6"/>
    <w:rsid w:val="4DC4CFE5"/>
    <w:rsid w:val="4E7C5D8C"/>
    <w:rsid w:val="51308F2B"/>
    <w:rsid w:val="52F6BB40"/>
    <w:rsid w:val="53FDB2E0"/>
    <w:rsid w:val="5500526E"/>
    <w:rsid w:val="58D6DD6D"/>
    <w:rsid w:val="59420FAE"/>
    <w:rsid w:val="59C704FD"/>
    <w:rsid w:val="5AAF47A9"/>
    <w:rsid w:val="5CDDE580"/>
    <w:rsid w:val="5E294752"/>
    <w:rsid w:val="5FB7119D"/>
    <w:rsid w:val="61A99703"/>
    <w:rsid w:val="61CDD25B"/>
    <w:rsid w:val="62A97E47"/>
    <w:rsid w:val="6644B65C"/>
    <w:rsid w:val="66C97F60"/>
    <w:rsid w:val="68FB4EA6"/>
    <w:rsid w:val="691968A1"/>
    <w:rsid w:val="6A38B71A"/>
    <w:rsid w:val="6BF23B6E"/>
    <w:rsid w:val="6D18004F"/>
    <w:rsid w:val="6EE0387A"/>
    <w:rsid w:val="6F866B31"/>
    <w:rsid w:val="6F8F8AB2"/>
    <w:rsid w:val="720E2747"/>
    <w:rsid w:val="7248B1A2"/>
    <w:rsid w:val="7288EDED"/>
    <w:rsid w:val="7543CD78"/>
    <w:rsid w:val="7787C99A"/>
    <w:rsid w:val="77D3DB13"/>
    <w:rsid w:val="78070F91"/>
    <w:rsid w:val="794453D9"/>
    <w:rsid w:val="7DA5A8EF"/>
    <w:rsid w:val="7E88D3C7"/>
    <w:rsid w:val="7F42E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8F2B"/>
  <w15:chartTrackingRefBased/>
  <w15:docId w15:val="{4BD8961F-64DC-413C-853E-17AF36EE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Riane Brito</dc:creator>
  <cp:keywords/>
  <dc:description/>
  <cp:lastModifiedBy>Andriéria Azevedo Dantas</cp:lastModifiedBy>
  <cp:revision>4</cp:revision>
  <dcterms:created xsi:type="dcterms:W3CDTF">2024-07-16T23:33:00Z</dcterms:created>
  <dcterms:modified xsi:type="dcterms:W3CDTF">2024-07-17T02:02:00Z</dcterms:modified>
</cp:coreProperties>
</file>