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55BDA" w14:textId="77777777" w:rsidR="00C4568C" w:rsidRDefault="00C4568C" w:rsidP="00C4568C">
      <w:pPr>
        <w:pStyle w:val="Heading3"/>
        <w:ind w:left="0"/>
        <w:jc w:val="center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Proposal</w:t>
      </w:r>
    </w:p>
    <w:p w14:paraId="71D19EF9" w14:textId="77777777" w:rsidR="00C4568C" w:rsidRPr="00E82F09" w:rsidRDefault="00C4568C" w:rsidP="00C4568C"/>
    <w:p w14:paraId="718BD0F9" w14:textId="77B36BE0" w:rsidR="00C4568C" w:rsidRDefault="00856AB2" w:rsidP="00C4568C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fldChar w:fldCharType="begin"/>
      </w:r>
      <w:r>
        <w:rPr>
          <w:rFonts w:ascii="Arial" w:hAnsi="Arial" w:cs="Arial"/>
          <w:b/>
          <w:sz w:val="18"/>
          <w:szCs w:val="18"/>
        </w:rPr>
        <w:instrText xml:space="preserve"> DATE \@ "MMMM d, yyyy" </w:instrText>
      </w:r>
      <w:r>
        <w:rPr>
          <w:rFonts w:ascii="Arial" w:hAnsi="Arial" w:cs="Arial"/>
          <w:b/>
          <w:sz w:val="18"/>
          <w:szCs w:val="18"/>
        </w:rPr>
        <w:fldChar w:fldCharType="separate"/>
      </w:r>
      <w:r w:rsidR="00577385">
        <w:rPr>
          <w:rFonts w:ascii="Arial" w:hAnsi="Arial" w:cs="Arial"/>
          <w:b/>
          <w:noProof/>
          <w:sz w:val="18"/>
          <w:szCs w:val="18"/>
        </w:rPr>
        <w:t>April 24, 2025</w:t>
      </w:r>
      <w:r>
        <w:rPr>
          <w:rFonts w:ascii="Arial" w:hAnsi="Arial" w:cs="Arial"/>
          <w:b/>
          <w:sz w:val="18"/>
          <w:szCs w:val="18"/>
        </w:rPr>
        <w:fldChar w:fldCharType="end"/>
      </w:r>
    </w:p>
    <w:p w14:paraId="610D4A9E" w14:textId="77777777" w:rsidR="00856AB2" w:rsidRDefault="00856AB2" w:rsidP="00C4568C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</w:p>
    <w:p w14:paraId="1BDCE562" w14:textId="77777777" w:rsidR="00C4568C" w:rsidRDefault="00C4568C" w:rsidP="00C4568C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</w:p>
    <w:p w14:paraId="04589D13" w14:textId="48749643" w:rsidR="00C4568C" w:rsidRPr="00D76F7B" w:rsidRDefault="00C4568C" w:rsidP="00C4568C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  <w:r w:rsidRPr="00D76F7B">
        <w:rPr>
          <w:rFonts w:ascii="Arial" w:hAnsi="Arial" w:cs="Arial"/>
          <w:b/>
          <w:sz w:val="18"/>
          <w:szCs w:val="18"/>
        </w:rPr>
        <w:t>Attention:</w:t>
      </w:r>
      <w:r>
        <w:rPr>
          <w:rFonts w:ascii="Arial" w:hAnsi="Arial" w:cs="Arial"/>
          <w:b/>
          <w:sz w:val="18"/>
          <w:szCs w:val="18"/>
        </w:rPr>
        <w:tab/>
      </w:r>
    </w:p>
    <w:p w14:paraId="568E856B" w14:textId="77777777" w:rsidR="00C4568C" w:rsidRPr="00D76F7B" w:rsidRDefault="00C4568C" w:rsidP="00C4568C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</w:p>
    <w:p w14:paraId="34A13775" w14:textId="1F21D690" w:rsidR="00C4568C" w:rsidRPr="00D76F7B" w:rsidRDefault="00C4568C" w:rsidP="00C4568C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  <w:r w:rsidRPr="00D76F7B">
        <w:rPr>
          <w:rFonts w:ascii="Arial" w:hAnsi="Arial" w:cs="Arial"/>
          <w:b/>
          <w:sz w:val="18"/>
          <w:szCs w:val="18"/>
        </w:rPr>
        <w:t>Project:</w:t>
      </w:r>
      <w:r w:rsidRPr="00D76F7B">
        <w:rPr>
          <w:rFonts w:ascii="Arial" w:hAnsi="Arial" w:cs="Arial"/>
          <w:b/>
          <w:sz w:val="18"/>
          <w:szCs w:val="18"/>
        </w:rPr>
        <w:tab/>
      </w:r>
    </w:p>
    <w:p w14:paraId="27D95853" w14:textId="77777777" w:rsidR="00C4568C" w:rsidRPr="00D76F7B" w:rsidRDefault="00C4568C" w:rsidP="00C4568C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  <w:r w:rsidRPr="00D76F7B">
        <w:rPr>
          <w:rFonts w:ascii="Arial" w:hAnsi="Arial" w:cs="Arial"/>
          <w:b/>
          <w:sz w:val="18"/>
          <w:szCs w:val="18"/>
        </w:rPr>
        <w:tab/>
      </w:r>
    </w:p>
    <w:p w14:paraId="581E334E" w14:textId="7D72963E" w:rsidR="00C4568C" w:rsidRPr="00D76F7B" w:rsidRDefault="00C4568C" w:rsidP="00C4568C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  <w:r w:rsidRPr="00D76F7B">
        <w:rPr>
          <w:rFonts w:ascii="Arial" w:hAnsi="Arial" w:cs="Arial"/>
          <w:b/>
          <w:sz w:val="18"/>
          <w:szCs w:val="18"/>
        </w:rPr>
        <w:t>Scope:</w:t>
      </w:r>
      <w:r w:rsidRPr="00D76F7B">
        <w:rPr>
          <w:rFonts w:ascii="Arial" w:hAnsi="Arial" w:cs="Arial"/>
          <w:b/>
          <w:sz w:val="18"/>
          <w:szCs w:val="18"/>
        </w:rPr>
        <w:tab/>
      </w:r>
      <w:r w:rsidR="003B589F">
        <w:rPr>
          <w:rFonts w:ascii="Arial" w:hAnsi="Arial" w:cs="Arial"/>
          <w:b/>
          <w:sz w:val="18"/>
          <w:szCs w:val="18"/>
        </w:rPr>
        <w:t>Toilet Accessories, Toilet Compartments, Lockers, Fire Protection Specialties, Wall Protection</w:t>
      </w:r>
    </w:p>
    <w:p w14:paraId="19A3184C" w14:textId="77777777" w:rsidR="00C4568C" w:rsidRDefault="00C4568C" w:rsidP="00C4568C">
      <w:pPr>
        <w:rPr>
          <w:rFonts w:ascii="Arial" w:hAnsi="Arial" w:cs="Arial"/>
          <w:b/>
          <w:bCs/>
          <w:sz w:val="18"/>
          <w:szCs w:val="18"/>
        </w:rPr>
      </w:pPr>
    </w:p>
    <w:p w14:paraId="20E7D0BC" w14:textId="77777777" w:rsidR="00C4568C" w:rsidRDefault="00C4568C" w:rsidP="00C4568C">
      <w:pPr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Proposal Amount: $</w:t>
      </w:r>
    </w:p>
    <w:p w14:paraId="783F8DD1" w14:textId="77777777" w:rsidR="00C4568C" w:rsidRDefault="00C4568C" w:rsidP="00C4568C">
      <w:pPr>
        <w:rPr>
          <w:rFonts w:ascii="Arial" w:hAnsi="Arial" w:cs="Arial"/>
          <w:b/>
          <w:bCs/>
          <w:sz w:val="18"/>
          <w:szCs w:val="18"/>
        </w:rPr>
      </w:pPr>
    </w:p>
    <w:p w14:paraId="39307CBE" w14:textId="77777777" w:rsidR="00C4568C" w:rsidRPr="00A828C9" w:rsidRDefault="00C4568C" w:rsidP="00C4568C">
      <w:pPr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Scope Breakdown:</w:t>
      </w:r>
    </w:p>
    <w:p w14:paraId="142E5B92" w14:textId="77777777" w:rsidR="00C4568C" w:rsidRDefault="00C4568C" w:rsidP="00C4568C">
      <w:pPr>
        <w:rPr>
          <w:rFonts w:ascii="Arial" w:hAnsi="Arial" w:cs="Arial"/>
          <w:b/>
          <w:bCs/>
          <w:sz w:val="18"/>
          <w:szCs w:val="18"/>
          <w:u w:val="single"/>
        </w:rPr>
      </w:pPr>
    </w:p>
    <w:p w14:paraId="53BA17CF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Toilet Accessories - $</w:t>
      </w:r>
    </w:p>
    <w:p w14:paraId="2530486D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48574A79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57D0EBBB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Toilet Compartments - $</w:t>
      </w:r>
    </w:p>
    <w:p w14:paraId="04F054BB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12EF3DB6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7F1F364C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Lockers - $</w:t>
      </w:r>
    </w:p>
    <w:p w14:paraId="6B72F0E0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338FB78A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2B80EDD8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Fire Protection Specialties - $</w:t>
      </w:r>
    </w:p>
    <w:p w14:paraId="0C31409A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58881236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772F7948" w14:textId="77777777" w:rsidR="003B589F" w:rsidRDefault="003B589F" w:rsidP="003B589F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Wall Protection - $</w:t>
      </w:r>
    </w:p>
    <w:p w14:paraId="703AF4FE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0B78D2FA" w14:textId="77777777" w:rsidR="003B589F" w:rsidRDefault="003B589F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20D5A7E4" w14:textId="77777777" w:rsidR="00C4568C" w:rsidRPr="00E73FEA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 w:rsidRPr="00E73FEA">
        <w:rPr>
          <w:rFonts w:ascii="Arial" w:hAnsi="Arial" w:cs="Arial"/>
          <w:b/>
          <w:sz w:val="18"/>
          <w:szCs w:val="18"/>
          <w:u w:val="single"/>
        </w:rPr>
        <w:t>Inclusions:</w:t>
      </w:r>
    </w:p>
    <w:p w14:paraId="3F9693CB" w14:textId="77777777" w:rsidR="00C4568C" w:rsidRDefault="00C4568C" w:rsidP="00C4568C">
      <w:pPr>
        <w:numPr>
          <w:ilvl w:val="0"/>
          <w:numId w:val="1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All miscellaneous hardware, brackets and manufacturer supplied supports associated with this scope of work are included.</w:t>
      </w:r>
    </w:p>
    <w:p w14:paraId="0EB0B4E8" w14:textId="77777777" w:rsidR="00C4568C" w:rsidRDefault="00C4568C" w:rsidP="00C4568C">
      <w:pPr>
        <w:numPr>
          <w:ilvl w:val="0"/>
          <w:numId w:val="1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Furnish and installation of all items and quantities shown above.</w:t>
      </w:r>
    </w:p>
    <w:p w14:paraId="2C18D9CF" w14:textId="77777777" w:rsidR="00C4568C" w:rsidRDefault="00C4568C" w:rsidP="00C4568C">
      <w:pPr>
        <w:numPr>
          <w:ilvl w:val="0"/>
          <w:numId w:val="1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Sales tax included for all items purchased under this scope of work.</w:t>
      </w:r>
    </w:p>
    <w:p w14:paraId="5068B683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</w:p>
    <w:p w14:paraId="5C2E9109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 w:rsidRPr="00E73FEA">
        <w:rPr>
          <w:rFonts w:ascii="Arial" w:hAnsi="Arial" w:cs="Arial"/>
          <w:b/>
          <w:sz w:val="18"/>
          <w:szCs w:val="18"/>
          <w:u w:val="single"/>
        </w:rPr>
        <w:t>Qualifications</w:t>
      </w:r>
      <w:r>
        <w:rPr>
          <w:rFonts w:ascii="Arial" w:hAnsi="Arial" w:cs="Arial"/>
          <w:b/>
          <w:sz w:val="18"/>
          <w:szCs w:val="18"/>
          <w:u w:val="single"/>
        </w:rPr>
        <w:t>:</w:t>
      </w:r>
    </w:p>
    <w:p w14:paraId="017EF11F" w14:textId="77777777" w:rsidR="00C4568C" w:rsidRPr="00EA55E7" w:rsidRDefault="00C4568C" w:rsidP="00C4568C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 w:rsidRPr="00EA55E7">
        <w:rPr>
          <w:rFonts w:ascii="Arial" w:hAnsi="Arial" w:cs="Arial"/>
          <w:sz w:val="18"/>
          <w:szCs w:val="18"/>
        </w:rPr>
        <w:t>Normal clean-up for our work is included, no composite crew figured.</w:t>
      </w:r>
    </w:p>
    <w:p w14:paraId="7DF4E67C" w14:textId="77777777" w:rsidR="00C4568C" w:rsidRPr="00EA55E7" w:rsidRDefault="00C4568C" w:rsidP="00C4568C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 w:rsidRPr="00EA55E7">
        <w:rPr>
          <w:rFonts w:ascii="Arial" w:hAnsi="Arial" w:cs="Arial"/>
          <w:sz w:val="18"/>
          <w:szCs w:val="18"/>
        </w:rPr>
        <w:t>Assumes all work to be done on normal working hours, no overtime figured.</w:t>
      </w:r>
    </w:p>
    <w:p w14:paraId="373B140A" w14:textId="77777777" w:rsidR="00C4568C" w:rsidRPr="008439EE" w:rsidRDefault="00C4568C" w:rsidP="00C4568C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 w:rsidRPr="00EA55E7">
        <w:rPr>
          <w:rFonts w:ascii="Arial" w:hAnsi="Arial" w:cs="Arial"/>
          <w:sz w:val="18"/>
          <w:szCs w:val="18"/>
        </w:rPr>
        <w:t>Assumes the construction schedule to be mutually agreeable.</w:t>
      </w:r>
    </w:p>
    <w:p w14:paraId="3FA02A5D" w14:textId="77777777" w:rsidR="003B589F" w:rsidRDefault="003B589F" w:rsidP="003B589F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Pricing is </w:t>
      </w:r>
      <w:proofErr w:type="gramStart"/>
      <w:r>
        <w:rPr>
          <w:rFonts w:ascii="Arial" w:hAnsi="Arial" w:cs="Arial"/>
          <w:sz w:val="18"/>
          <w:szCs w:val="18"/>
        </w:rPr>
        <w:t>per  “</w:t>
      </w:r>
      <w:proofErr w:type="gramEnd"/>
      <w:r>
        <w:rPr>
          <w:rFonts w:ascii="Arial" w:hAnsi="Arial" w:cs="Arial"/>
          <w:sz w:val="18"/>
          <w:szCs w:val="18"/>
        </w:rPr>
        <w:t>”.</w:t>
      </w:r>
    </w:p>
    <w:p w14:paraId="647705D9" w14:textId="6166B89C" w:rsidR="00C4568C" w:rsidRDefault="00C4568C" w:rsidP="00C4568C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Toilet Partitions are priced based on standard colors. Any changes will result in a cost impact. </w:t>
      </w:r>
    </w:p>
    <w:p w14:paraId="45284D58" w14:textId="2E1D755B" w:rsidR="00C4568C" w:rsidRDefault="00C4568C" w:rsidP="00C4568C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Wall Protection is priced based on standard colors. Any changes will result in a cost impact. </w:t>
      </w:r>
    </w:p>
    <w:p w14:paraId="4FD3C39F" w14:textId="77777777" w:rsidR="00C4568C" w:rsidRPr="00E816C5" w:rsidRDefault="00C4568C" w:rsidP="00C4568C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b/>
          <w:bCs/>
          <w:sz w:val="18"/>
          <w:szCs w:val="18"/>
        </w:rPr>
      </w:pPr>
      <w:r w:rsidRPr="00E816C5">
        <w:rPr>
          <w:rFonts w:ascii="Arial" w:hAnsi="Arial" w:cs="Arial"/>
          <w:b/>
          <w:bCs/>
          <w:sz w:val="18"/>
          <w:szCs w:val="18"/>
        </w:rPr>
        <w:t>Proposal is valid for 30 days.</w:t>
      </w:r>
    </w:p>
    <w:p w14:paraId="0A049A42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</w:p>
    <w:p w14:paraId="6D9E943D" w14:textId="77777777" w:rsidR="00C4568C" w:rsidRPr="00E73FEA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</w:t>
      </w:r>
      <w:r w:rsidRPr="00E73FEA">
        <w:rPr>
          <w:rFonts w:ascii="Arial" w:hAnsi="Arial" w:cs="Arial"/>
          <w:b/>
          <w:sz w:val="18"/>
          <w:szCs w:val="18"/>
          <w:u w:val="single"/>
        </w:rPr>
        <w:t>xclusions</w:t>
      </w:r>
      <w:r>
        <w:rPr>
          <w:rFonts w:ascii="Arial" w:hAnsi="Arial" w:cs="Arial"/>
          <w:b/>
          <w:sz w:val="18"/>
          <w:szCs w:val="18"/>
          <w:u w:val="single"/>
        </w:rPr>
        <w:t>:</w:t>
      </w:r>
    </w:p>
    <w:p w14:paraId="77A9E630" w14:textId="77777777" w:rsidR="00C4568C" w:rsidRDefault="00C4568C" w:rsidP="00C4568C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 w:rsidRPr="00EA55E7">
        <w:rPr>
          <w:rFonts w:ascii="Arial" w:hAnsi="Arial" w:cs="Arial"/>
          <w:sz w:val="18"/>
          <w:szCs w:val="18"/>
        </w:rPr>
        <w:t>Parking</w:t>
      </w:r>
      <w:r>
        <w:rPr>
          <w:rFonts w:ascii="Arial" w:hAnsi="Arial" w:cs="Arial"/>
          <w:sz w:val="18"/>
          <w:szCs w:val="18"/>
        </w:rPr>
        <w:t>.</w:t>
      </w:r>
    </w:p>
    <w:p w14:paraId="4BF0AD5B" w14:textId="77777777" w:rsidR="00C4568C" w:rsidRPr="00EA55E7" w:rsidRDefault="00C4568C" w:rsidP="00C4568C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Dumpsters.</w:t>
      </w:r>
    </w:p>
    <w:p w14:paraId="6B3767E1" w14:textId="77777777" w:rsidR="00C4568C" w:rsidRDefault="00C4568C" w:rsidP="00C4568C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 w:rsidRPr="00EA55E7">
        <w:rPr>
          <w:rFonts w:ascii="Arial" w:hAnsi="Arial" w:cs="Arial"/>
          <w:sz w:val="18"/>
          <w:szCs w:val="18"/>
        </w:rPr>
        <w:t>Trade damage allowance</w:t>
      </w:r>
      <w:r>
        <w:rPr>
          <w:rFonts w:ascii="Arial" w:hAnsi="Arial" w:cs="Arial"/>
          <w:sz w:val="18"/>
          <w:szCs w:val="18"/>
        </w:rPr>
        <w:t>.</w:t>
      </w:r>
      <w:r w:rsidRPr="00EA55E7">
        <w:rPr>
          <w:rFonts w:ascii="Arial" w:hAnsi="Arial" w:cs="Arial"/>
          <w:sz w:val="18"/>
          <w:szCs w:val="18"/>
        </w:rPr>
        <w:t xml:space="preserve"> </w:t>
      </w:r>
    </w:p>
    <w:p w14:paraId="47990B30" w14:textId="77777777" w:rsidR="00C4568C" w:rsidRPr="00EA55E7" w:rsidRDefault="00C4568C" w:rsidP="00C4568C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Protection of existing surfaces.</w:t>
      </w:r>
    </w:p>
    <w:p w14:paraId="554F125E" w14:textId="77777777" w:rsidR="00C4568C" w:rsidRDefault="00C4568C" w:rsidP="00C4568C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 w:rsidRPr="00EA55E7">
        <w:rPr>
          <w:rFonts w:ascii="Arial" w:hAnsi="Arial" w:cs="Arial"/>
          <w:sz w:val="18"/>
          <w:szCs w:val="18"/>
        </w:rPr>
        <w:t xml:space="preserve">All </w:t>
      </w:r>
      <w:r>
        <w:rPr>
          <w:rFonts w:ascii="Arial" w:hAnsi="Arial" w:cs="Arial"/>
          <w:sz w:val="18"/>
          <w:szCs w:val="18"/>
        </w:rPr>
        <w:t>in-wall and above ceiling backing and supports are by others.</w:t>
      </w:r>
    </w:p>
    <w:p w14:paraId="5580897F" w14:textId="77777777" w:rsidR="00C4568C" w:rsidRDefault="00C4568C" w:rsidP="00C4568C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Sales tax for any items not purchased under this scope of work.</w:t>
      </w:r>
    </w:p>
    <w:p w14:paraId="3F27B5D0" w14:textId="77777777" w:rsidR="00C4568C" w:rsidRDefault="00C4568C" w:rsidP="00C4568C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MEP connections.</w:t>
      </w:r>
    </w:p>
    <w:p w14:paraId="743B719B" w14:textId="77777777" w:rsidR="00577385" w:rsidRDefault="00577385" w:rsidP="00577385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Any price increases due to tariffs.</w:t>
      </w:r>
    </w:p>
    <w:p w14:paraId="425E9F25" w14:textId="77777777" w:rsidR="00577385" w:rsidRDefault="00577385" w:rsidP="00577385">
      <w:p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</w:p>
    <w:p w14:paraId="73391F83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717AD6B4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lastRenderedPageBreak/>
        <w:t>Deduct/ Alternates:</w:t>
      </w:r>
    </w:p>
    <w:p w14:paraId="108BA9CF" w14:textId="77777777" w:rsidR="00C4568C" w:rsidRPr="007A31BA" w:rsidRDefault="00C4568C" w:rsidP="00C4568C">
      <w:pPr>
        <w:numPr>
          <w:ilvl w:val="0"/>
          <w:numId w:val="4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b/>
          <w:i/>
          <w:sz w:val="18"/>
          <w:szCs w:val="18"/>
        </w:rPr>
      </w:pPr>
      <w:r>
        <w:rPr>
          <w:rFonts w:ascii="Arial" w:hAnsi="Arial" w:cs="Arial"/>
          <w:b/>
          <w:i/>
          <w:sz w:val="18"/>
          <w:szCs w:val="18"/>
        </w:rPr>
        <w:t>N/A</w:t>
      </w:r>
    </w:p>
    <w:p w14:paraId="58FE2BC3" w14:textId="77777777" w:rsidR="00C4568C" w:rsidRDefault="00C4568C" w:rsidP="00C4568C">
      <w:p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</w:p>
    <w:p w14:paraId="29E1AF35" w14:textId="77777777" w:rsidR="00C4568C" w:rsidRDefault="00C4568C" w:rsidP="00C4568C">
      <w:p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</w:p>
    <w:p w14:paraId="060DEB03" w14:textId="77777777" w:rsidR="003B589F" w:rsidRDefault="003B589F" w:rsidP="003B589F">
      <w:p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</w:rPr>
      </w:pPr>
      <w:r w:rsidRPr="00EA55E7">
        <w:rPr>
          <w:rFonts w:ascii="Arial" w:hAnsi="Arial" w:cs="Arial"/>
          <w:sz w:val="18"/>
          <w:szCs w:val="18"/>
        </w:rPr>
        <w:t>Should you have any questions, please feel free to contact me.</w:t>
      </w:r>
      <w:r w:rsidRPr="003C665C">
        <w:rPr>
          <w:rFonts w:ascii="Arial" w:hAnsi="Arial" w:cs="Arial"/>
        </w:rPr>
        <w:t xml:space="preserve"> </w:t>
      </w:r>
    </w:p>
    <w:p w14:paraId="5EFD772E" w14:textId="77777777" w:rsidR="003B589F" w:rsidRDefault="003B589F" w:rsidP="003B589F">
      <w:p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</w:rPr>
      </w:pPr>
    </w:p>
    <w:p w14:paraId="2B8106D4" w14:textId="77777777" w:rsidR="00D46162" w:rsidRPr="008E0504" w:rsidRDefault="00D46162" w:rsidP="00D46162">
      <w:pPr>
        <w:rPr>
          <w:rFonts w:ascii="Arial" w:hAnsi="Arial" w:cs="Arial"/>
          <w:sz w:val="18"/>
          <w:szCs w:val="18"/>
        </w:rPr>
      </w:pPr>
      <w:r w:rsidRPr="008E0504">
        <w:rPr>
          <w:rFonts w:ascii="Arial" w:hAnsi="Arial" w:cs="Arial"/>
          <w:sz w:val="18"/>
          <w:szCs w:val="18"/>
        </w:rPr>
        <w:t xml:space="preserve">Respectfully, </w:t>
      </w:r>
    </w:p>
    <w:p w14:paraId="0FEFB675" w14:textId="77777777" w:rsidR="00D46162" w:rsidRDefault="00D46162" w:rsidP="00D46162"/>
    <w:p w14:paraId="7A375CE6" w14:textId="77777777" w:rsidR="00D46162" w:rsidRDefault="00D46162" w:rsidP="00D46162">
      <w:pPr>
        <w:rPr>
          <w:b/>
          <w:bCs/>
          <w:color w:val="181717"/>
          <w:sz w:val="32"/>
          <w:szCs w:val="32"/>
        </w:rPr>
      </w:pPr>
      <w:r>
        <w:rPr>
          <w:b/>
          <w:bCs/>
          <w:color w:val="181717"/>
          <w:sz w:val="32"/>
          <w:szCs w:val="32"/>
        </w:rPr>
        <w:t>Gene Trabert</w:t>
      </w:r>
    </w:p>
    <w:p w14:paraId="38F3DED0" w14:textId="77777777" w:rsidR="00D46162" w:rsidRDefault="00D46162" w:rsidP="00D46162">
      <w:pPr>
        <w:rPr>
          <w:color w:val="181717"/>
          <w:sz w:val="22"/>
          <w:szCs w:val="22"/>
        </w:rPr>
      </w:pPr>
      <w:r>
        <w:rPr>
          <w:color w:val="181717"/>
        </w:rPr>
        <w:t>Project Manager</w:t>
      </w:r>
    </w:p>
    <w:p w14:paraId="7EB7A3C1" w14:textId="77777777" w:rsidR="00D46162" w:rsidRDefault="00D46162" w:rsidP="00D46162">
      <w:pPr>
        <w:rPr>
          <w:sz w:val="21"/>
          <w:szCs w:val="21"/>
        </w:rPr>
      </w:pPr>
      <w:proofErr w:type="gramStart"/>
      <w:r>
        <w:rPr>
          <w:b/>
          <w:bCs/>
          <w:color w:val="FFC000"/>
          <w:sz w:val="21"/>
          <w:szCs w:val="21"/>
        </w:rPr>
        <w:t xml:space="preserve">D  </w:t>
      </w:r>
      <w:r>
        <w:rPr>
          <w:sz w:val="21"/>
          <w:szCs w:val="21"/>
        </w:rPr>
        <w:t>714.490.7365</w:t>
      </w:r>
      <w:proofErr w:type="gramEnd"/>
    </w:p>
    <w:p w14:paraId="66122D47" w14:textId="77777777" w:rsidR="00D46162" w:rsidRDefault="00D46162" w:rsidP="00D46162">
      <w:pPr>
        <w:rPr>
          <w:color w:val="181717"/>
          <w:sz w:val="21"/>
          <w:szCs w:val="21"/>
        </w:rPr>
      </w:pPr>
      <w:r>
        <w:rPr>
          <w:b/>
          <w:bCs/>
          <w:color w:val="FFC000"/>
          <w:sz w:val="21"/>
          <w:szCs w:val="21"/>
        </w:rPr>
        <w:t>M</w:t>
      </w:r>
      <w:r>
        <w:rPr>
          <w:sz w:val="21"/>
          <w:szCs w:val="21"/>
        </w:rPr>
        <w:t xml:space="preserve"> </w:t>
      </w:r>
      <w:r>
        <w:rPr>
          <w:color w:val="181717"/>
          <w:sz w:val="21"/>
          <w:szCs w:val="21"/>
        </w:rPr>
        <w:t>951.240.0361</w:t>
      </w:r>
    </w:p>
    <w:p w14:paraId="625FFAE5" w14:textId="77777777" w:rsidR="00D46162" w:rsidRDefault="00D46162" w:rsidP="00D46162">
      <w:pPr>
        <w:rPr>
          <w:sz w:val="21"/>
          <w:szCs w:val="21"/>
        </w:rPr>
      </w:pPr>
      <w:r>
        <w:rPr>
          <w:b/>
          <w:bCs/>
          <w:color w:val="FFC000"/>
          <w:sz w:val="21"/>
          <w:szCs w:val="21"/>
        </w:rPr>
        <w:t>E</w:t>
      </w:r>
      <w:r>
        <w:rPr>
          <w:sz w:val="21"/>
          <w:szCs w:val="21"/>
        </w:rPr>
        <w:t xml:space="preserve">  </w:t>
      </w:r>
      <w:hyperlink r:id="rId7" w:history="1">
        <w:r>
          <w:rPr>
            <w:rStyle w:val="Hyperlink"/>
            <w:sz w:val="21"/>
            <w:szCs w:val="21"/>
          </w:rPr>
          <w:t>gene.trabert@nationalbuildingspecialties.com</w:t>
        </w:r>
      </w:hyperlink>
    </w:p>
    <w:p w14:paraId="172917EF" w14:textId="77777777" w:rsidR="00D46162" w:rsidRDefault="00D46162" w:rsidP="00D46162">
      <w:pPr>
        <w:rPr>
          <w:sz w:val="22"/>
          <w:szCs w:val="22"/>
        </w:rPr>
      </w:pPr>
    </w:p>
    <w:p w14:paraId="1E87DF27" w14:textId="2C2268EE" w:rsidR="00D46162" w:rsidRDefault="00D46162" w:rsidP="00D46162">
      <w:r>
        <w:rPr>
          <w:noProof/>
        </w:rPr>
        <w:drawing>
          <wp:inline distT="0" distB="0" distL="0" distR="0" wp14:anchorId="0241A5C4" wp14:editId="33DEDD25">
            <wp:extent cx="2838450" cy="133350"/>
            <wp:effectExtent l="0" t="0" r="0" b="0"/>
            <wp:docPr id="176859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r:link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F0855" w14:textId="77777777" w:rsidR="003B589F" w:rsidRPr="00E26D8D" w:rsidRDefault="003B589F" w:rsidP="003B589F">
      <w:pPr>
        <w:tabs>
          <w:tab w:val="left" w:pos="720"/>
          <w:tab w:val="left" w:pos="1440"/>
          <w:tab w:val="left" w:pos="6840"/>
          <w:tab w:val="decimal" w:pos="8640"/>
        </w:tabs>
        <w:rPr>
          <w:noProof/>
          <w:sz w:val="21"/>
          <w:szCs w:val="21"/>
        </w:rPr>
      </w:pPr>
    </w:p>
    <w:p w14:paraId="1EA7BBD3" w14:textId="15E955D4" w:rsidR="00E63454" w:rsidRDefault="00E63454" w:rsidP="003B589F">
      <w:pPr>
        <w:tabs>
          <w:tab w:val="left" w:pos="720"/>
          <w:tab w:val="left" w:pos="1440"/>
          <w:tab w:val="left" w:pos="6840"/>
          <w:tab w:val="decimal" w:pos="8640"/>
        </w:tabs>
      </w:pPr>
    </w:p>
    <w:sectPr w:rsidR="00E63454" w:rsidSect="002722EA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C7D2B0" w14:textId="77777777" w:rsidR="00887DDB" w:rsidRDefault="00887DDB" w:rsidP="00A01466">
      <w:r>
        <w:separator/>
      </w:r>
    </w:p>
  </w:endnote>
  <w:endnote w:type="continuationSeparator" w:id="0">
    <w:p w14:paraId="6DCE3AF6" w14:textId="77777777" w:rsidR="00887DDB" w:rsidRDefault="00887DDB" w:rsidP="00A014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B40344" w14:textId="77777777" w:rsidR="00887DDB" w:rsidRDefault="00887DDB" w:rsidP="00A01466">
      <w:r>
        <w:separator/>
      </w:r>
    </w:p>
  </w:footnote>
  <w:footnote w:type="continuationSeparator" w:id="0">
    <w:p w14:paraId="4EBE65E6" w14:textId="77777777" w:rsidR="00887DDB" w:rsidRDefault="00887DDB" w:rsidP="00A014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6742B2" w14:textId="72C0DD27" w:rsidR="002722EA" w:rsidRDefault="00137048" w:rsidP="00A90011">
    <w:pPr>
      <w:pStyle w:val="Header"/>
      <w:ind w:left="-720"/>
    </w:pPr>
    <w:r w:rsidRPr="009A2692">
      <w:rPr>
        <w:noProof/>
      </w:rPr>
      <w:drawing>
        <wp:inline distT="0" distB="0" distL="0" distR="0" wp14:anchorId="1D612D10" wp14:editId="340A792F">
          <wp:extent cx="4000500" cy="749300"/>
          <wp:effectExtent l="0" t="0" r="0" b="0"/>
          <wp:docPr id="19496315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963150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00500" cy="749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05742B1" w14:textId="2BCAB96E" w:rsidR="00A90011" w:rsidRDefault="00A90011" w:rsidP="00A90011">
    <w:pPr>
      <w:pStyle w:val="Header"/>
      <w:ind w:left="-7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A437DC"/>
    <w:multiLevelType w:val="hybridMultilevel"/>
    <w:tmpl w:val="F1C00E32"/>
    <w:lvl w:ilvl="0" w:tplc="EB468828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40802251"/>
    <w:multiLevelType w:val="hybridMultilevel"/>
    <w:tmpl w:val="DEC49C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2F4B37"/>
    <w:multiLevelType w:val="hybridMultilevel"/>
    <w:tmpl w:val="F1C00E32"/>
    <w:lvl w:ilvl="0" w:tplc="EB468828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5886641B"/>
    <w:multiLevelType w:val="hybridMultilevel"/>
    <w:tmpl w:val="DEC49C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1577422">
    <w:abstractNumId w:val="3"/>
  </w:num>
  <w:num w:numId="2" w16cid:durableId="1178888579">
    <w:abstractNumId w:val="1"/>
  </w:num>
  <w:num w:numId="3" w16cid:durableId="69280826">
    <w:abstractNumId w:val="2"/>
  </w:num>
  <w:num w:numId="4" w16cid:durableId="248389157">
    <w:abstractNumId w:val="0"/>
  </w:num>
  <w:num w:numId="5" w16cid:durableId="2726322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466"/>
    <w:rsid w:val="00137048"/>
    <w:rsid w:val="002722EA"/>
    <w:rsid w:val="003B589F"/>
    <w:rsid w:val="00577385"/>
    <w:rsid w:val="005A349A"/>
    <w:rsid w:val="006B06EF"/>
    <w:rsid w:val="00856AB2"/>
    <w:rsid w:val="00887DDB"/>
    <w:rsid w:val="008E0504"/>
    <w:rsid w:val="00A01466"/>
    <w:rsid w:val="00A90011"/>
    <w:rsid w:val="00B42ED1"/>
    <w:rsid w:val="00B9430A"/>
    <w:rsid w:val="00BD555F"/>
    <w:rsid w:val="00BF6674"/>
    <w:rsid w:val="00C4568C"/>
    <w:rsid w:val="00D46162"/>
    <w:rsid w:val="00E63454"/>
    <w:rsid w:val="00F45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127568"/>
  <w15:chartTrackingRefBased/>
  <w15:docId w15:val="{BE6B66BD-419B-D54A-B445-372F687E2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qFormat/>
    <w:rsid w:val="00C4568C"/>
    <w:pPr>
      <w:keepNext/>
      <w:ind w:left="-540"/>
      <w:outlineLvl w:val="2"/>
    </w:pPr>
    <w:rPr>
      <w:rFonts w:ascii="Times New Roman" w:eastAsia="Times New Roman" w:hAnsi="Times New Roman" w:cs="Times New Roman"/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14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1466"/>
  </w:style>
  <w:style w:type="paragraph" w:styleId="Footer">
    <w:name w:val="footer"/>
    <w:basedOn w:val="Normal"/>
    <w:link w:val="FooterChar"/>
    <w:uiPriority w:val="99"/>
    <w:unhideWhenUsed/>
    <w:rsid w:val="00A014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1466"/>
  </w:style>
  <w:style w:type="character" w:customStyle="1" w:styleId="Heading3Char">
    <w:name w:val="Heading 3 Char"/>
    <w:basedOn w:val="DefaultParagraphFont"/>
    <w:link w:val="Heading3"/>
    <w:rsid w:val="00C4568C"/>
    <w:rPr>
      <w:rFonts w:ascii="Times New Roman" w:eastAsia="Times New Roman" w:hAnsi="Times New Roman" w:cs="Times New Roman"/>
      <w:b/>
      <w:sz w:val="28"/>
      <w:szCs w:val="20"/>
    </w:rPr>
  </w:style>
  <w:style w:type="character" w:styleId="Hyperlink">
    <w:name w:val="Hyperlink"/>
    <w:rsid w:val="00C4568C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7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gene.trabert@nationalbuildingspecialties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cid:image001.png@01DB4F97.45B66940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Ungar</dc:creator>
  <cp:keywords/>
  <dc:description/>
  <cp:lastModifiedBy>Haley Kruse</cp:lastModifiedBy>
  <cp:revision>9</cp:revision>
  <dcterms:created xsi:type="dcterms:W3CDTF">2023-03-03T17:34:00Z</dcterms:created>
  <dcterms:modified xsi:type="dcterms:W3CDTF">2025-04-24T15:38:00Z</dcterms:modified>
</cp:coreProperties>
</file>