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097784F7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4A6BEE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>per  “</w:t>
      </w:r>
      <w:proofErr w:type="gramEnd"/>
      <w:r>
        <w:rPr>
          <w:rFonts w:ascii="Arial" w:hAnsi="Arial" w:cs="Arial"/>
          <w:sz w:val="18"/>
          <w:szCs w:val="18"/>
        </w:rPr>
        <w:t>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3CD1F62E" w14:textId="77777777" w:rsidR="003B589F" w:rsidRPr="003C2982" w:rsidRDefault="003B589F" w:rsidP="003B589F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5DDE0DB6" w14:textId="77777777" w:rsidR="003B589F" w:rsidRPr="003C2982" w:rsidRDefault="003B589F" w:rsidP="003B589F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0E9A8545" w14:textId="0A392AFD" w:rsidR="004A6BEE" w:rsidRDefault="004A6BEE" w:rsidP="004A6BEE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Haley Kruse</w:t>
      </w:r>
    </w:p>
    <w:p w14:paraId="58F76CED" w14:textId="713A0C55" w:rsidR="004A6BEE" w:rsidRDefault="004A6BEE" w:rsidP="004A6BEE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Senior Project Engineer</w:t>
      </w:r>
    </w:p>
    <w:p w14:paraId="271A972B" w14:textId="7FB29413" w:rsidR="004A6BEE" w:rsidRDefault="004A6BEE" w:rsidP="004A6BEE">
      <w:pPr>
        <w:rPr>
          <w:sz w:val="21"/>
          <w:szCs w:val="21"/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>510.965.5323</w:t>
      </w:r>
      <w:proofErr w:type="gramEnd"/>
      <w:r>
        <w:rPr>
          <w:color w:val="181717"/>
          <w:sz w:val="21"/>
          <w:szCs w:val="21"/>
          <w14:ligatures w14:val="standardContextual"/>
        </w:rPr>
        <w:t xml:space="preserve"> </w:t>
      </w:r>
    </w:p>
    <w:p w14:paraId="422602A5" w14:textId="46094B4A" w:rsidR="004A6BEE" w:rsidRDefault="004A6BEE" w:rsidP="004A6BEE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714.490.7364</w:t>
      </w:r>
    </w:p>
    <w:p w14:paraId="47404C5B" w14:textId="77777777" w:rsidR="004A6BEE" w:rsidRDefault="004A6BEE" w:rsidP="004A6BEE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>
          <w:rPr>
            <w:rStyle w:val="Hyperlink"/>
            <w:sz w:val="21"/>
            <w:szCs w:val="21"/>
            <w14:ligatures w14:val="standardContextual"/>
          </w:rPr>
          <w:t>kenneth.ruester@nationalbuildingspecialties.com</w:t>
        </w:r>
      </w:hyperlink>
    </w:p>
    <w:p w14:paraId="08BE25CA" w14:textId="77777777" w:rsidR="004A6BEE" w:rsidRDefault="004A6BEE" w:rsidP="004A6BEE">
      <w:pPr>
        <w:rPr>
          <w:sz w:val="22"/>
          <w:szCs w:val="22"/>
          <w14:ligatures w14:val="standardContextual"/>
        </w:rPr>
      </w:pPr>
    </w:p>
    <w:p w14:paraId="01BC6AFD" w14:textId="7375C209" w:rsidR="004A6BEE" w:rsidRDefault="004A6BEE" w:rsidP="004A6BEE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3C3D16A5" wp14:editId="00E7923F">
            <wp:extent cx="2838450" cy="133350"/>
            <wp:effectExtent l="0" t="0" r="0" b="0"/>
            <wp:docPr id="12947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0855" w14:textId="77777777" w:rsidR="003B589F" w:rsidRPr="00E26D8D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noProof/>
          <w:sz w:val="21"/>
          <w:szCs w:val="21"/>
        </w:rPr>
      </w:pP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137048"/>
    <w:rsid w:val="002722EA"/>
    <w:rsid w:val="003B589F"/>
    <w:rsid w:val="004A6BEE"/>
    <w:rsid w:val="005A349A"/>
    <w:rsid w:val="006B06EF"/>
    <w:rsid w:val="00856AB2"/>
    <w:rsid w:val="00887DDB"/>
    <w:rsid w:val="00A01466"/>
    <w:rsid w:val="00A90011"/>
    <w:rsid w:val="00B42ED1"/>
    <w:rsid w:val="00B9430A"/>
    <w:rsid w:val="00BF6674"/>
    <w:rsid w:val="00C4568C"/>
    <w:rsid w:val="00E6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6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enneth.ruester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02E.DA7EB26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7</cp:revision>
  <dcterms:created xsi:type="dcterms:W3CDTF">2023-03-03T17:34:00Z</dcterms:created>
  <dcterms:modified xsi:type="dcterms:W3CDTF">2025-01-13T16:44:00Z</dcterms:modified>
</cp:coreProperties>
</file>