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A8A8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pacing w:val="6"/>
          <w:sz w:val="22"/>
          <w:szCs w:val="22"/>
        </w:rPr>
        <w:t xml:space="preserve">EXPRESS  ·  PLAN DE NEGOCIO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44"/>
          <w:szCs w:val="44"/>
        </w:rPr>
        <w:t xml:space="preserve">Estrategia de Producto y Comercialización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8"/>
          <w:szCs w:val="28"/>
        </w:rPr>
        <w:t xml:space="preserve">Bootcamp Express</w:t>
      </w:r>
    </w:p>
    <w:p>
      <w:pPr>
        <w:pBdr>
          <w:bottom w:val="single" w:color="00A8A8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0"/>
          <w:szCs w:val="20"/>
        </w:rPr>
        <w:t xml:space="preserve">Mercado · Pricing · Funnel · Marketing · Financials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0A8A8"/>
          <w:sz w:val="22"/>
          <w:szCs w:val="22"/>
        </w:rPr>
        <w:t xml:space="preserve">$4,500 MXN  ·  4 sesiones  ·  8 horas</w:t>
      </w:r>
    </w:p>
    <w:p>
      <w:pPr>
        <w:spacing w:before="12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estratégico interno · v1.0 · 2026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Este Plan de Negocio se enfoca exclusivamente en la línea de producto EXPRESS de 2BI. Cada tier tiene su propio plan porque cada uno apunta a un buyer persona distinto, requiere canales distintos y tiene un margen distinto.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Construye un modelo correcto, escribe DAX que entiendes y publica tu primer dashboard ejecutivo en 4 sesiones intensivas. Sales con plantillas listas para usar el lunes.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Modelo de negocio en una frase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Vender 6-10 cohortes Express al mes a $4,500 MXN como producto de entrada. Margen 92%. Funciona como puerta para upsell a Estándar y Premium en 25-30% de los alumnos.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KPIs objetivo año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 12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Cierres / mes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8-10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Ingreso bruto mensual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$13,500 MXN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$36,000 - $45,000 MXN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Margen neto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92%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90% (con reinversión en ads)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Conversión Lead → Pago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12%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20-25%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Upsell a Estándar/Premium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10%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25-30%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NPS de alumnos</w:t>
            </w:r>
          </w:p>
        </w:tc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≥ 50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≥ 70</w:t>
            </w:r>
          </w:p>
        </w:tc>
      </w:tr>
    </w:tbl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Buyer Persona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EXPRESS apunta a un perfil específico. Identificar al buyer persona correcto es la diferencia entre 2 cierres al mes y 6 cierres al mes.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Mariana / Carlos — El Profesional Ocupado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Edad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27 - 38 años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Rol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Analista, contador, gerente operativo, consultor junior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Ingreso / Presupuesto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$15,000 - $35,000 MXN/mes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Trabaja 9-6 con 2 fines de semana libres por mes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Pain principal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Necesita aprender Power BI rápido por presión laboral, pero no tiene 2 meses para un curso largo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Mensaje clave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‘Domina lo esencial de Power BI en un fin de semana. Sales con plantillas listas para el lunes.’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Canales de captura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LinkedIn (búsqueda + posts), grupos de Telegram/WhatsApp de analistas, anuncios Facebook/Instagram a +27 años con interés en Excel/Power BI</w:t>
            </w:r>
          </w:p>
        </w:tc>
      </w:tr>
      <w:tr>
        <w:tc>
          <w:tcPr>
            <w:tcW w:type="dxa" w:w="2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Objeciones frecuentes</w:t>
            </w:r>
          </w:p>
        </w:tc>
        <w:tc>
          <w:tcPr>
            <w:tcW w:type="dxa" w:w="6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‘¿Qué pasa si no entiendo?’ ‘¿4 sesiones es suficiente?’ ‘¿Por qué no Udemy?’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Triggers de compra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 jefe le pidió un dashboard la semana pasada y se trabó.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Vio que un compañero con Power BI subió a Sr.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Quiere arrancar como freelance pero le falta un activo demo.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Tiene un fin de semana libre y siente que está desperdiciándolo.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Estrategia de Pricing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3.1 Precio core y opciones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Precio principal: $4,500 MXN (aprox. $250 USD). Pago en 1 exhibición (5% descuento) o 2 quincenas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Anclaje y comparativos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tier EXPRESS se posiciona dentro del catálogo 2BI como sigue: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500"/>
        <w:gridCol w:w="15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Sesiones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Precio MXN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Posición vs EXPRESS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EXPRESS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(8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92%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A8A8"/>
                <w:sz w:val="20"/>
                <w:szCs w:val="20"/>
              </w:rPr>
              <w:t xml:space="preserve">ESTE TIER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ESTÁNDAR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(16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$8,500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88%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12 (24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$14,500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82%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  <w:tr>
        <w:tc>
          <w:tcPr>
            <w:tcW w:type="dxa" w:w="2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VIP IN-COMPANY</w:t>
            </w:r>
          </w:p>
        </w:tc>
        <w:tc>
          <w:tcPr>
            <w:tcW w:type="dxa" w:w="1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(64 hrs)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$25,000 - $60,000+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70%</w:t>
            </w:r>
          </w:p>
        </w:tc>
        <w:tc>
          <w:tcPr>
            <w:tcW w:type="dxa" w:w="2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Más completo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3.2 Tácticas de cierre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Anclaje 4 tiers: presentar siempre el catálogo completo. EXPRESS queda en su lugar natural.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Express es la puerta de entrada — diseñado para conversión rápida y bajo riesgo.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Up-sell agresivo a Estándar al final del bootcamp (oferta de transición con descuento).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Pago en 1 exhibición = 5% descuento (incentiva pago rápido).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Sin bonos extras — el tier ya es de bajo costo, no se necesita anclar más.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Funnel de Ventas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funnel B2C del tier EXPRESS tiene un pipeline corto (1-3 semanas). Se optimiza con automatización n8n.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500"/>
        <w:gridCol w:w="1500"/>
        <w:gridCol w:w="17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Conv. esperada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Automatización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Lead frío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 post / lee blog / llega por referido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Tracking pixel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Suscripción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Descarga lead magnet (cheat sheet DAX)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8-15%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n8n + Mailchimp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Nurturing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secuencia 5 emails (autoridad + caso + oferta)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20-30%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n8n drip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Diagnóstico 30 min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 videollamada por Calendly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40-60%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Calendly + reminder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Cierre</w:t>
            </w:r>
          </w:p>
        </w:tc>
        <w:tc>
          <w:tcPr>
            <w:tcW w:type="dxa" w:w="3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Recibe propuesta + acuerdo + link de pago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50-70%</w:t>
            </w:r>
          </w:p>
        </w:tc>
        <w:tc>
          <w:tcPr>
            <w:tcW w:type="dxa" w:w="17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F1B2D"/>
                <w:sz w:val="20"/>
                <w:szCs w:val="20"/>
              </w:rPr>
              <w:t xml:space="preserve">Stripe / SPEI / OXXO</w:t>
            </w:r>
          </w:p>
        </w:tc>
      </w:tr>
    </w:tbl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4.2 Cálculo de volumen necesario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Aplicando 12% × 25% × 50% × 60% = ~0.9% de Lead a Pago. Para cerrar 8 alumnos al mes se requieren ~900 leads/mes (impactos en LinkedIn, descargas, etc.).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4.3 Manejo de objeciones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Objeción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'¿4 sesiones es suficiente?'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Para fundamentos sólidos sí. Si quieres dominio completo, te recomendamos Estándar — pero Express te deja productivo el lunes.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'¿Por qué no Udemy a $400?'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Udemy son 300 personas viendo el mismo video. Aquí tienes 1-a-1 con feedback en tu pantalla.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'No tengo el tiempo este fin'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Tenemos cohortes cada 2 semanas. ¿Qué fin de semana te queda libre?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'¿Está caro?'</w:t>
            </w:r>
          </w:p>
        </w:tc>
        <w:tc>
          <w:tcPr>
            <w:tcW w:type="dxa" w:w="61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$1,125 MXN por sesión 1-a-1 con instructor senior. Una hora con un consultor cuesta más.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Automatización con n8n + AI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stack de automatización 2BI está pensado para que un instructor opere 8-10 cohortes al mes sin contratar personal.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5.1 Flujos automatizados clave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A — Captura y nurturing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Webhook → n8n recibe email → valida con MX lookup → envía PDF cheat sheet → crea contacto en Notion CRM → inicia secuencia de 5 emails drip.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B — Diagnóstico y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Calendly → webhook → n8n agrega evento al Google Calendar + envía email de confirmación con cuestionario diagnóstico (Tally) → 24 hrs antes manda reminder → al finalizar, dispara email de propuesta automática usando datos del cuestionario + LLM (Claude Sonnet) que personaliza el saludo.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C — Onboarding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Pago confirmado en Stripe → n8n crea carpeta Drive → comparte plantillas → agrega a grupo WhatsApp → registra en Notion como 'Alumno Activo' → envía email de bienvenida con calendario.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Flujo D — Reporting interno semanal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lunes 8am: n8n consulta Notion CRM → calcula KPIs (leads, conversión, alumnos activos, ingreso semanal) → genera dashboard PNG → envía al WhatsApp del instructor con resumen.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5.2 Stack tecnológico (costos mensuales)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n8n self-hosted (Hetzner)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Orquestador principal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$4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Notion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CRM + base de conocimiento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$0 - 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Email, Drive, Calendar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$6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Calendly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Agendado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$10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SendGrid (transaccional)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Envío emails desde n8n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$0 - $20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Personalización propuestas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~$5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Stripe / SPEI / OXXO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Cobros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A8A8"/>
                <w:sz w:val="20"/>
                <w:szCs w:val="20"/>
              </w:rPr>
              <w:t xml:space="preserve">% por transacción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Proyección Financiera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Modelo financiero exclusivo del tier EXPRESS. Tres escenarios con supuestos explícitos. Todos los montos en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6.1 Supuestos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Precio core: $4,500 MXN (aprox. $250 USD).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fijos: stack automatización + Power BI Pro + Internet ≈ $1,500 MXN/mes asignados 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Costos variables: 5% procesamiento de pago + 10% reinversión en ads para este tier.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Comisión de referidos: 10% del precio cobrado.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6.2 Escenario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1900"/>
        <w:gridCol w:w="1500"/>
        <w:gridCol w:w="1900"/>
        <w:gridCol w:w="18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Cierres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Ingreso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Costos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Margen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$9,000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$1,800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$7,200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$7,200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$13,500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$11,300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$18,500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$18,000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$2,800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$15,200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$33,700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$22,500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$3,500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$19,000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$52,700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$22,800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$75,500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$27,000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$22,800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$98,300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$31,500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$26,700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$125,000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$31,500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$4,800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$26,700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$151,700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9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$36,000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$30,500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$182,200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10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$36,000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$5,500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$30,500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$212,700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11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9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$40,500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$6,200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$34,300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$247,000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12</w:t>
            </w:r>
          </w:p>
        </w:tc>
        <w:tc>
          <w:tcPr>
            <w:tcW w:type="dxa" w:w="1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$45,000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B23A48"/>
                <w:sz w:val="20"/>
                <w:szCs w:val="20"/>
              </w:rPr>
              <w:t xml:space="preserve">$6,800</w:t>
            </w:r>
          </w:p>
        </w:tc>
        <w:tc>
          <w:tcPr>
            <w:tcW w:type="dxa" w:w="19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$38,200</w:t>
            </w:r>
          </w:p>
        </w:tc>
        <w:tc>
          <w:tcPr>
            <w:tcW w:type="dxa" w:w="1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$285,200</w:t>
            </w:r>
          </w:p>
        </w:tc>
      </w:tr>
    </w:tbl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Total año 1 escenario base: Ingreso bruto ≈ $337,500 MXN  ·  Margen ≈ $285,200 MXN.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6.3 Escenarios alternos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conservador (–30%)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$236K MXN. Margen ≈ $200K MXN. Aún cubre tiempo y stack.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Escenario optimista (+40%)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Ingreso anual ≈ $472K MXN. Margen ≈ $399K MXN. Justifica reinversión en ads y producción de contenido.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Kit de Marketing del Tier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7.1 Plantilla post LinkedIn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'¿Tienes 2 fines de semana libres? Te enseño Power BI bien hecho en uno solo.'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Cuerpo:
4 sesiones. 8 horas. Un fin de semana.
Sales con:
→ Star schema correcto
→ 10 medidas DAX que escribes con criterio
→ Time intelligence (YTD, MoM, YoY)
→ Tema corporativo profesional
→ 1 dashboard publicado
¿Quieres? Comenta 'EXPRESS' y te paso info.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7.2 Plantilla email — Cierre de propuesta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Asunto: 'Tu propuesta — 2BI EXPRESS'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Hola [Nombre],
Gracias por la videollamada de hoy. Después de revisar [contexto del prospecto], te recomiendo el paquete EXPRESS (4 sesiones × 8 hrs).
Lo que vamos a entregar:
• [Entregable principal del tier].
• Plantillas productivas listas el lunes.
• 7 días de soporte WhatsApp post-curso
Inversión: $4,500 MXN (Pago en 1 exhibición (5% descuento) o 2 quincenas).
Garantía: Si después de la sesión 1 sientes que no es para ti, devolución del 100%.
¿Cerramos esta semana? Te paso el link de pago en cuanto me confirmes.
Memo  ·  2BI  ·  guillermorc44@gmail.com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7.3 Script de cold call (60 segundos)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'Hola [Nombre], soy de 2BI. Vi tu perfil — eres [puesto]. La razón de mi llamada: ayudamos a profesionales como tú a pasar de usar Power BI a dominarlo realmente. ¿Te ha pasado que armas el dashboard pero el modelo se siente frágil? — Justo ahí trabajamos. ¿Tienes 30 minutos esta semana para hacer un diagnóstico gratuito sin compromiso?'</w:t>
      </w:r>
    </w:p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8. Riesgos Específicos del Tier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Saturación del instructor (8+ cohortes/mes)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23A48"/>
                <w:sz w:val="20"/>
                <w:szCs w:val="20"/>
              </w:rPr>
              <w:t xml:space="preserve">Alta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Crear versión async grabada del Express ($1,500) para escalar sin más horas.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Canibalización del Estándar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39C12"/>
                <w:sz w:val="20"/>
                <w:szCs w:val="20"/>
              </w:rPr>
              <w:t xml:space="preserve">Media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Posicionar claramente Express como entry-level. Up-sell explícito al final del bootcamp.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Bajo margen absoluto por cohorte</w:t>
            </w:r>
          </w:p>
        </w:tc>
        <w:tc>
          <w:tcPr>
            <w:tcW w:type="dxa" w:w="1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F6F4E"/>
                <w:sz w:val="20"/>
                <w:szCs w:val="20"/>
              </w:rPr>
              <w:t xml:space="preserve">Baja</w:t>
            </w:r>
          </w:p>
        </w:tc>
        <w:tc>
          <w:tcPr>
            <w:tcW w:type="dxa" w:w="48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Compensar con volumen y conversión a Estándar (+25-30%).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A8A8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9. Checklist de Lanzamiento del Tier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Marcar antes de aceptar el primer alumno pagado de este tier.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Producto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Currículo de 4 sesiones cerrado y revisado.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Plantillas y entregables del tier listos.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Pack DAX correspondiente al tier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Cheat Sheet DAX en versión final.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Operación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Plantilla de propuesta individual lista.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Acuerdo digital firmable listo.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Sistema de cobro probado con prueba de $10.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Marketing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Landing page específica del tier EXPRESS publicada.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Lead magnet entregando bien.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Primer mes de contenido LinkedIn calendarizado.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Automatización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n8n con flujo de captura B2C funcionando.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Secuencia drip de 5 emails configurada.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Onboarding automatizado al confirmar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[ ] Reporte semanal al WhatsApp configurado.</w:t>
      </w:r>
    </w:p>
    <w:p>
      <w:pPr>
        <w:spacing w:before="600"/>
      </w:pPr>
    </w:p>
    <w:p>
      <w:pPr>
        <w:pBdr>
          <w:top w:val="single" w:color="00A8A8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00A8A8"/>
          <w:sz w:val="18"/>
          <w:szCs w:val="18"/>
        </w:rPr>
        <w:t xml:space="preserve">Plan de Negocio del tier EXPRESS  ·  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Bootcamp Express  ·  Plan de Negocio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EXPRESS — Plan de Negocio</dc:title>
  <dc:creator>2BI</dc:creator>
  <dc:description>Plan de negocio del tier EXPRESS</dc:description>
  <cp:lastModifiedBy>Un-named</cp:lastModifiedBy>
  <cp:revision>1</cp:revision>
  <dcterms:created xsi:type="dcterms:W3CDTF">2026-05-07T20:10:19.357Z</dcterms:created>
  <dcterms:modified xsi:type="dcterms:W3CDTF">2026-05-07T20:10:19.357Z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