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4" w:rsidRDefault="00E439A4" w:rsidP="00E439A4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2 РАБОЧИЙ ПРОЕКТ</w:t>
      </w:r>
    </w:p>
    <w:p w:rsidR="00E439A4" w:rsidRDefault="00E439A4" w:rsidP="00E439A4">
      <w:pPr>
        <w:pStyle w:val="2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2.1 Общие сведения о работе программы</w:t>
      </w:r>
    </w:p>
    <w:p w:rsidR="00435396" w:rsidRPr="00DF0E69" w:rsidRDefault="00435396" w:rsidP="00435396">
      <w:pPr>
        <w:shd w:val="clear" w:color="auto" w:fill="FFFFFF"/>
        <w:spacing w:line="384" w:lineRule="auto"/>
        <w:ind w:firstLine="567"/>
        <w:contextualSpacing/>
        <w:jc w:val="both"/>
        <w:rPr>
          <w:rFonts w:eastAsia="Times New Roman"/>
          <w:iCs/>
          <w:sz w:val="24"/>
          <w:szCs w:val="24"/>
          <w:lang w:eastAsia="ru-RU"/>
        </w:rPr>
      </w:pPr>
      <w:r w:rsidRPr="00AB1C29">
        <w:rPr>
          <w:sz w:val="24"/>
          <w:szCs w:val="24"/>
        </w:rPr>
        <w:t xml:space="preserve">В результате выполнения курсовой работы была создана программа, </w:t>
      </w:r>
      <w:r>
        <w:rPr>
          <w:sz w:val="24"/>
          <w:szCs w:val="24"/>
        </w:rPr>
        <w:t xml:space="preserve">позволяющая проводить автоматические тестирования на ввод </w:t>
      </w:r>
      <w:r w:rsidR="00FA230D">
        <w:rPr>
          <w:sz w:val="24"/>
          <w:szCs w:val="24"/>
        </w:rPr>
        <w:t>логических</w:t>
      </w:r>
      <w:r w:rsidRPr="006F2B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программе реализованы алгоритмы генерации </w:t>
      </w:r>
      <w:r w:rsidR="00FA230D">
        <w:rPr>
          <w:sz w:val="24"/>
          <w:szCs w:val="24"/>
        </w:rPr>
        <w:t>логических</w:t>
      </w:r>
      <w:r>
        <w:rPr>
          <w:sz w:val="24"/>
          <w:szCs w:val="24"/>
        </w:rPr>
        <w:t xml:space="preserve"> выражений, </w:t>
      </w:r>
      <w:r w:rsidR="00FA230D">
        <w:rPr>
          <w:sz w:val="24"/>
          <w:szCs w:val="24"/>
        </w:rPr>
        <w:t>генерация необходимой области для логического выражения</w:t>
      </w:r>
      <w:r>
        <w:rPr>
          <w:sz w:val="24"/>
          <w:szCs w:val="24"/>
        </w:rPr>
        <w:t xml:space="preserve">, сравнения введенного пользователем и сгенерированного выражения. </w:t>
      </w:r>
      <w:r w:rsidRPr="00AB1C29">
        <w:rPr>
          <w:sz w:val="24"/>
          <w:szCs w:val="24"/>
        </w:rPr>
        <w:t>Программа разраб</w:t>
      </w:r>
      <w:r>
        <w:rPr>
          <w:sz w:val="24"/>
          <w:szCs w:val="24"/>
        </w:rPr>
        <w:t xml:space="preserve">отана на языке программирования высокого уровня 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>#</w:t>
      </w:r>
      <w:r w:rsidRPr="00AB1C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средств </w:t>
      </w:r>
      <w:r w:rsidRPr="006F2B2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 версии </w:t>
      </w:r>
      <w:r w:rsidR="00D318FA">
        <w:rPr>
          <w:sz w:val="24"/>
          <w:szCs w:val="24"/>
        </w:rPr>
        <w:t>3,5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системы </w:t>
      </w:r>
      <w:r>
        <w:rPr>
          <w:sz w:val="24"/>
          <w:szCs w:val="24"/>
          <w:lang w:val="en-US"/>
        </w:rPr>
        <w:t>Windows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Presentation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Foundation</w:t>
      </w:r>
      <w:r w:rsidRPr="006F2B2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WPF</w:t>
      </w:r>
      <w:r w:rsidRPr="006F2B26">
        <w:rPr>
          <w:sz w:val="24"/>
          <w:szCs w:val="24"/>
        </w:rPr>
        <w:t xml:space="preserve">) </w:t>
      </w:r>
      <w:r w:rsidRPr="00AB1C29">
        <w:rPr>
          <w:sz w:val="24"/>
          <w:szCs w:val="24"/>
        </w:rPr>
        <w:t xml:space="preserve">в интегрированной среде </w:t>
      </w:r>
      <w:r w:rsidRPr="00AB1C29">
        <w:rPr>
          <w:i/>
          <w:sz w:val="24"/>
          <w:szCs w:val="24"/>
        </w:rPr>
        <w:t>Microsoft Visual Studio 201</w:t>
      </w:r>
      <w:r>
        <w:rPr>
          <w:i/>
          <w:sz w:val="24"/>
          <w:szCs w:val="24"/>
        </w:rPr>
        <w:t>3</w:t>
      </w:r>
      <w:r w:rsidRPr="00AB1C29">
        <w:rPr>
          <w:sz w:val="24"/>
          <w:szCs w:val="24"/>
        </w:rPr>
        <w:t xml:space="preserve"> и работает под управлени</w:t>
      </w:r>
      <w:r>
        <w:rPr>
          <w:sz w:val="24"/>
          <w:szCs w:val="24"/>
        </w:rPr>
        <w:t>ем операционных систем семейства Windows.</w:t>
      </w:r>
    </w:p>
    <w:p w:rsidR="009724C1" w:rsidRPr="009724C1" w:rsidRDefault="009724C1" w:rsidP="009724C1">
      <w:pPr>
        <w:pStyle w:val="a3"/>
        <w:numPr>
          <w:ilvl w:val="0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  <w:bookmarkStart w:id="0" w:name="_Toc391382777"/>
    </w:p>
    <w:p w:rsidR="009724C1" w:rsidRPr="009724C1" w:rsidRDefault="009724C1" w:rsidP="009724C1">
      <w:pPr>
        <w:pStyle w:val="a3"/>
        <w:numPr>
          <w:ilvl w:val="0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</w:p>
    <w:p w:rsidR="009724C1" w:rsidRPr="009724C1" w:rsidRDefault="009724C1" w:rsidP="009724C1">
      <w:pPr>
        <w:pStyle w:val="a3"/>
        <w:numPr>
          <w:ilvl w:val="1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</w:p>
    <w:p w:rsidR="0064769B" w:rsidRDefault="0064769B" w:rsidP="009724C1">
      <w:pPr>
        <w:pStyle w:val="a3"/>
        <w:numPr>
          <w:ilvl w:val="1"/>
          <w:numId w:val="6"/>
        </w:numPr>
        <w:shd w:val="clear" w:color="auto" w:fill="FFFFFF"/>
        <w:spacing w:after="0" w:line="384" w:lineRule="auto"/>
        <w:ind w:left="644"/>
        <w:jc w:val="both"/>
        <w:outlineLvl w:val="1"/>
        <w:rPr>
          <w:rFonts w:eastAsia="Times New Roman"/>
          <w:b/>
          <w:iCs/>
          <w:sz w:val="24"/>
          <w:szCs w:val="24"/>
          <w:lang w:eastAsia="ru-RU"/>
        </w:rPr>
      </w:pPr>
      <w:r>
        <w:rPr>
          <w:rFonts w:eastAsia="Times New Roman"/>
          <w:b/>
          <w:iCs/>
          <w:sz w:val="24"/>
          <w:szCs w:val="24"/>
          <w:lang w:eastAsia="ru-RU"/>
        </w:rPr>
        <w:t>Функциональное назначение</w:t>
      </w:r>
      <w:bookmarkEnd w:id="0"/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 w:rsidRPr="00BF35BC">
        <w:rPr>
          <w:sz w:val="24"/>
          <w:szCs w:val="24"/>
        </w:rPr>
        <w:t>Программа обеспечивает следующие функциональные возможности:</w:t>
      </w:r>
    </w:p>
    <w:p w:rsidR="0064769B" w:rsidRPr="00AD6AB6" w:rsidRDefault="0064769B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проведение тестирования на ввод </w:t>
      </w:r>
      <w:r w:rsidR="00775594">
        <w:rPr>
          <w:sz w:val="24"/>
          <w:szCs w:val="24"/>
        </w:rPr>
        <w:t>логических</w:t>
      </w:r>
      <w:r>
        <w:rPr>
          <w:sz w:val="24"/>
          <w:szCs w:val="24"/>
        </w:rPr>
        <w:t xml:space="preserve"> выражений</w:t>
      </w:r>
      <w:r w:rsidRPr="00562E00">
        <w:rPr>
          <w:sz w:val="24"/>
          <w:szCs w:val="24"/>
        </w:rPr>
        <w:t>;</w:t>
      </w:r>
    </w:p>
    <w:p w:rsidR="0064769B" w:rsidRPr="00BF35BC" w:rsidRDefault="000D128C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проведение</w:t>
      </w:r>
      <w:r w:rsidR="0064769B">
        <w:rPr>
          <w:sz w:val="24"/>
          <w:szCs w:val="24"/>
        </w:rPr>
        <w:t xml:space="preserve"> тестирования</w:t>
      </w:r>
      <w:r w:rsidR="0064769B" w:rsidRPr="00562E00">
        <w:rPr>
          <w:sz w:val="24"/>
          <w:szCs w:val="24"/>
        </w:rPr>
        <w:t>;</w:t>
      </w:r>
    </w:p>
    <w:p w:rsidR="0064769B" w:rsidRDefault="0064769B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вывод результатов тестирования.</w:t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b/>
          <w:sz w:val="24"/>
          <w:szCs w:val="24"/>
        </w:rPr>
      </w:pPr>
      <w:r w:rsidRPr="00D3741C">
        <w:rPr>
          <w:b/>
          <w:sz w:val="24"/>
          <w:szCs w:val="24"/>
        </w:rPr>
        <w:t>Функциональные ограничения</w:t>
      </w:r>
    </w:p>
    <w:p w:rsidR="0064769B" w:rsidRPr="00D3741C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заданий в </w:t>
      </w:r>
      <w:r w:rsidR="001E0D27">
        <w:rPr>
          <w:sz w:val="24"/>
          <w:szCs w:val="24"/>
        </w:rPr>
        <w:t>базе</w:t>
      </w:r>
      <w:r>
        <w:rPr>
          <w:sz w:val="24"/>
          <w:szCs w:val="24"/>
        </w:rPr>
        <w:t xml:space="preserve"> не должно быть меньше</w:t>
      </w:r>
      <w:r w:rsidR="001E0D27">
        <w:rPr>
          <w:sz w:val="24"/>
          <w:szCs w:val="24"/>
        </w:rPr>
        <w:t xml:space="preserve"> 10</w:t>
      </w:r>
      <w:r>
        <w:rPr>
          <w:sz w:val="24"/>
          <w:szCs w:val="24"/>
        </w:rPr>
        <w:t>.</w:t>
      </w:r>
    </w:p>
    <w:p w:rsidR="0064769B" w:rsidRPr="00644C21" w:rsidRDefault="0064769B" w:rsidP="0064769B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 w:line="384" w:lineRule="auto"/>
        <w:ind w:left="0" w:firstLine="284"/>
        <w:contextualSpacing/>
        <w:jc w:val="both"/>
        <w:outlineLvl w:val="1"/>
        <w:rPr>
          <w:b/>
        </w:rPr>
      </w:pPr>
      <w:bookmarkStart w:id="1" w:name="_Toc391382778"/>
      <w:r>
        <w:rPr>
          <w:b/>
        </w:rPr>
        <w:t>Инсталляция и выполнение</w:t>
      </w:r>
      <w:bookmarkEnd w:id="1"/>
    </w:p>
    <w:p w:rsidR="0064769B" w:rsidRPr="00874231" w:rsidRDefault="00FE3D3F" w:rsidP="00FA6497">
      <w:pPr>
        <w:tabs>
          <w:tab w:val="left" w:pos="300"/>
        </w:tabs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установки программного продукта необходимо запустить файл </w:t>
      </w:r>
      <w:r>
        <w:rPr>
          <w:sz w:val="24"/>
          <w:szCs w:val="24"/>
          <w:lang w:val="en-US"/>
        </w:rPr>
        <w:t>LogicSetup</w:t>
      </w:r>
      <w:r w:rsidRPr="00FE3D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и </w:t>
      </w:r>
      <w:r w:rsidR="00FA6497">
        <w:rPr>
          <w:sz w:val="24"/>
          <w:szCs w:val="24"/>
        </w:rPr>
        <w:t>следовать подсказкам системы. После установки на рабочем столе появится ярлык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FA6497">
        <w:rPr>
          <w:sz w:val="24"/>
          <w:szCs w:val="24"/>
        </w:rPr>
        <w:t>(если было выбрано создание ярлыка)</w:t>
      </w:r>
      <w:r w:rsidR="00FA6497">
        <w:rPr>
          <w:sz w:val="24"/>
          <w:szCs w:val="24"/>
        </w:rPr>
        <w:t xml:space="preserve"> либо в установочной папке запустить файл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 w:rsidR="00BF7504">
        <w:rPr>
          <w:sz w:val="24"/>
          <w:szCs w:val="24"/>
        </w:rPr>
        <w:t>.</w:t>
      </w:r>
      <w:r w:rsidR="00FA6497" w:rsidRPr="00874231">
        <w:rPr>
          <w:sz w:val="24"/>
          <w:szCs w:val="24"/>
        </w:rPr>
        <w:t xml:space="preserve"> </w:t>
      </w:r>
    </w:p>
    <w:p w:rsidR="0064769B" w:rsidRDefault="0064769B" w:rsidP="0064769B">
      <w:pPr>
        <w:pStyle w:val="a3"/>
        <w:numPr>
          <w:ilvl w:val="1"/>
          <w:numId w:val="6"/>
        </w:numPr>
        <w:shd w:val="clear" w:color="auto" w:fill="FFFFFF"/>
        <w:tabs>
          <w:tab w:val="left" w:pos="0"/>
        </w:tabs>
        <w:spacing w:after="0" w:line="360" w:lineRule="auto"/>
        <w:ind w:left="0" w:firstLine="284"/>
        <w:jc w:val="both"/>
        <w:outlineLvl w:val="1"/>
        <w:rPr>
          <w:b/>
          <w:sz w:val="24"/>
          <w:szCs w:val="24"/>
        </w:rPr>
      </w:pPr>
      <w:bookmarkStart w:id="2" w:name="_Toc391382779"/>
      <w:r>
        <w:rPr>
          <w:b/>
          <w:sz w:val="24"/>
          <w:szCs w:val="24"/>
        </w:rPr>
        <w:t>Общий алгоритм работы программного продукта</w:t>
      </w:r>
      <w:bookmarkEnd w:id="2"/>
    </w:p>
    <w:p w:rsidR="0064769B" w:rsidRPr="00AE51F1" w:rsidRDefault="0064769B" w:rsidP="0064769B">
      <w:pPr>
        <w:pStyle w:val="a3"/>
        <w:shd w:val="clear" w:color="auto" w:fill="FFFFFF"/>
        <w:tabs>
          <w:tab w:val="left" w:pos="0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программы, представлена в приложении на рисунке</w:t>
      </w:r>
      <w:r w:rsidRPr="00110EB3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110EB3">
        <w:rPr>
          <w:sz w:val="24"/>
          <w:szCs w:val="24"/>
        </w:rPr>
        <w:t>.1</w:t>
      </w:r>
      <w:bookmarkStart w:id="3" w:name="_Toc184864909"/>
      <w:bookmarkStart w:id="4" w:name="_Toc184824389"/>
      <w:bookmarkStart w:id="5" w:name="_Toc184822544"/>
      <w:bookmarkStart w:id="6" w:name="_Toc184821916"/>
      <w:bookmarkStart w:id="7" w:name="_Toc184811250"/>
      <w:bookmarkStart w:id="8" w:name="_Toc184740765"/>
      <w:bookmarkStart w:id="9" w:name="_Toc184740738"/>
      <w:bookmarkStart w:id="10" w:name="_Toc184733848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sz w:val="24"/>
          <w:szCs w:val="24"/>
        </w:rPr>
        <w:t>.</w:t>
      </w:r>
    </w:p>
    <w:p w:rsidR="0064769B" w:rsidRPr="0064769B" w:rsidRDefault="0064769B" w:rsidP="0064769B">
      <w:pPr>
        <w:spacing w:line="360" w:lineRule="auto"/>
        <w:ind w:firstLine="567"/>
        <w:jc w:val="both"/>
        <w:rPr>
          <w:sz w:val="24"/>
          <w:szCs w:val="24"/>
        </w:rPr>
      </w:pPr>
      <w:r w:rsidRPr="00221619">
        <w:rPr>
          <w:sz w:val="24"/>
          <w:szCs w:val="24"/>
        </w:rPr>
        <w:t>В</w:t>
      </w:r>
      <w:r w:rsidRPr="00C0096E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программе</w:t>
      </w:r>
      <w:r w:rsidRPr="00C0096E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реализованы</w:t>
      </w:r>
      <w:r w:rsidRPr="00C0096E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следующие</w:t>
      </w:r>
      <w:r w:rsidRPr="00C0096E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модули</w:t>
      </w:r>
      <w:r w:rsidRPr="00C0096E">
        <w:rPr>
          <w:sz w:val="24"/>
          <w:szCs w:val="24"/>
        </w:rPr>
        <w:t>:</w:t>
      </w:r>
    </w:p>
    <w:p w:rsidR="0064769B" w:rsidRPr="002B694C" w:rsidRDefault="00A702CD" w:rsidP="00A702CD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 w:rsidRPr="00A702CD">
        <w:rPr>
          <w:sz w:val="24"/>
          <w:szCs w:val="24"/>
          <w:lang w:val="en-US"/>
        </w:rPr>
        <w:t>MainWindow</w:t>
      </w:r>
      <w:r w:rsidR="0064769B" w:rsidRPr="002B694C">
        <w:rPr>
          <w:sz w:val="24"/>
          <w:szCs w:val="24"/>
          <w:lang w:val="en-US"/>
        </w:rPr>
        <w:t>.xaml</w:t>
      </w:r>
      <w:r w:rsidR="0064769B" w:rsidRPr="002B694C">
        <w:rPr>
          <w:sz w:val="24"/>
          <w:szCs w:val="24"/>
        </w:rPr>
        <w:t>.</w:t>
      </w:r>
    </w:p>
    <w:p w:rsidR="0064769B" w:rsidRPr="002B694C" w:rsidRDefault="00A702CD" w:rsidP="00A702CD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 w:rsidRPr="00A702CD">
        <w:rPr>
          <w:sz w:val="24"/>
          <w:szCs w:val="24"/>
          <w:lang w:val="en-US"/>
        </w:rPr>
        <w:t>MainWindow</w:t>
      </w:r>
      <w:r w:rsidR="0064769B" w:rsidRPr="002B694C">
        <w:rPr>
          <w:sz w:val="24"/>
          <w:szCs w:val="24"/>
          <w:lang w:val="en-US"/>
        </w:rPr>
        <w:t>.xaml.cs</w:t>
      </w:r>
      <w:r w:rsidR="0064769B" w:rsidRPr="002B694C">
        <w:rPr>
          <w:sz w:val="24"/>
          <w:szCs w:val="24"/>
        </w:rPr>
        <w:t>.</w:t>
      </w:r>
    </w:p>
    <w:p w:rsidR="0064769B" w:rsidRPr="002B694C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 w:rsidR="0064769B" w:rsidRPr="002B694C">
        <w:rPr>
          <w:sz w:val="24"/>
          <w:szCs w:val="24"/>
          <w:lang w:val="en-US"/>
        </w:rPr>
        <w:t>.xaml.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 w:rsidR="0064769B" w:rsidRPr="002B694C">
        <w:rPr>
          <w:sz w:val="24"/>
          <w:szCs w:val="24"/>
          <w:lang w:val="en-US"/>
        </w:rPr>
        <w:t>.xaml.cs.</w:t>
      </w:r>
    </w:p>
    <w:p w:rsidR="00A702CD" w:rsidRPr="002B694C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Result.xaml.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Result.xaml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RPN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TestChec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from_XML_to_Task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4925BA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</w:t>
      </w:r>
      <w:r w:rsidR="0064769B" w:rsidRPr="00A702CD">
        <w:rPr>
          <w:sz w:val="24"/>
          <w:szCs w:val="24"/>
          <w:lang w:val="en-US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A702CD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</w:t>
      </w:r>
      <w:r w:rsidR="0064769B" w:rsidRPr="00A702CD">
        <w:rPr>
          <w:sz w:val="24"/>
          <w:szCs w:val="24"/>
          <w:lang w:val="en-US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2B694C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polyline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2B694C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poligon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2B694C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line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BB0634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ellips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BB0634" w:rsidRPr="00BB0634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lable.cs</w:t>
      </w:r>
    </w:p>
    <w:p w:rsidR="00BB0634" w:rsidRPr="0070057F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point.cs</w:t>
      </w:r>
    </w:p>
    <w:p w:rsidR="0064769B" w:rsidRPr="0070057F" w:rsidRDefault="0064769B" w:rsidP="0064769B">
      <w:pPr>
        <w:spacing w:line="360" w:lineRule="auto"/>
        <w:ind w:firstLine="567"/>
        <w:jc w:val="both"/>
      </w:pPr>
      <w:r w:rsidRPr="00221619">
        <w:rPr>
          <w:sz w:val="24"/>
          <w:szCs w:val="24"/>
        </w:rPr>
        <w:t>Функциональное</w:t>
      </w:r>
      <w:r w:rsidRPr="0070057F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назначение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представлено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таблицах</w:t>
      </w:r>
      <w:r w:rsidRPr="0070057F">
        <w:rPr>
          <w:sz w:val="24"/>
          <w:szCs w:val="24"/>
        </w:rPr>
        <w:t xml:space="preserve"> 2.1-2.</w:t>
      </w:r>
      <w:r w:rsidR="001252CD">
        <w:rPr>
          <w:sz w:val="24"/>
          <w:szCs w:val="24"/>
        </w:rPr>
        <w:t>7</w:t>
      </w:r>
      <w:r w:rsidRPr="0070057F">
        <w:t>.</w:t>
      </w:r>
    </w:p>
    <w:p w:rsidR="0064769B" w:rsidRPr="002F6356" w:rsidRDefault="0064769B" w:rsidP="0064769B">
      <w:pPr>
        <w:tabs>
          <w:tab w:val="left" w:pos="300"/>
        </w:tabs>
        <w:spacing w:line="33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F6356">
        <w:rPr>
          <w:sz w:val="24"/>
          <w:szCs w:val="24"/>
        </w:rPr>
        <w:t xml:space="preserve"> </w:t>
      </w:r>
      <w:r w:rsidR="00BB0634" w:rsidRPr="00A702CD">
        <w:rPr>
          <w:sz w:val="24"/>
          <w:szCs w:val="24"/>
          <w:lang w:val="en-US"/>
        </w:rPr>
        <w:t>MainWindow</w:t>
      </w:r>
      <w:r w:rsidRPr="00852F26">
        <w:rPr>
          <w:i/>
          <w:sz w:val="24"/>
          <w:szCs w:val="24"/>
        </w:rPr>
        <w:t>.</w:t>
      </w:r>
      <w:r w:rsidRPr="00852F26">
        <w:rPr>
          <w:i/>
          <w:sz w:val="24"/>
          <w:szCs w:val="24"/>
          <w:lang w:val="en-US"/>
        </w:rPr>
        <w:t>xaml</w:t>
      </w:r>
      <w:r w:rsidRPr="00852F26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cs</w:t>
      </w:r>
      <w:r w:rsidRPr="002F635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F6356">
        <w:rPr>
          <w:sz w:val="24"/>
          <w:szCs w:val="24"/>
        </w:rPr>
        <w:t xml:space="preserve"> </w:t>
      </w:r>
      <w:r w:rsidR="00BB0634" w:rsidRPr="00A702CD">
        <w:rPr>
          <w:sz w:val="24"/>
          <w:szCs w:val="24"/>
          <w:lang w:val="en-US"/>
        </w:rPr>
        <w:t>MainWindow</w:t>
      </w:r>
      <w:r w:rsidRPr="002F635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логику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2F6356">
        <w:rPr>
          <w:sz w:val="24"/>
          <w:szCs w:val="24"/>
        </w:rPr>
        <w:t xml:space="preserve"> </w:t>
      </w:r>
      <w:r w:rsidR="00BB0634" w:rsidRPr="00A702CD">
        <w:rPr>
          <w:sz w:val="24"/>
          <w:szCs w:val="24"/>
          <w:lang w:val="en-US"/>
        </w:rPr>
        <w:t>MainWindow</w:t>
      </w:r>
      <w:r w:rsidRPr="00852F26">
        <w:rPr>
          <w:i/>
          <w:sz w:val="24"/>
          <w:szCs w:val="24"/>
        </w:rPr>
        <w:t>.</w:t>
      </w:r>
      <w:r w:rsidRPr="00852F26">
        <w:rPr>
          <w:i/>
          <w:sz w:val="24"/>
          <w:szCs w:val="24"/>
          <w:lang w:val="en-US"/>
        </w:rPr>
        <w:t>xaml</w:t>
      </w:r>
      <w:r w:rsidRPr="002F6356">
        <w:rPr>
          <w:i/>
          <w:sz w:val="24"/>
          <w:szCs w:val="24"/>
        </w:rPr>
        <w:t>,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описывающего</w:t>
      </w:r>
      <w:r w:rsidRPr="002F6356">
        <w:rPr>
          <w:sz w:val="24"/>
          <w:szCs w:val="24"/>
        </w:rPr>
        <w:t xml:space="preserve"> </w:t>
      </w:r>
      <w:r w:rsidR="00CD2F1F">
        <w:rPr>
          <w:sz w:val="24"/>
          <w:szCs w:val="24"/>
        </w:rPr>
        <w:t>процесс навигации в главном меню</w:t>
      </w:r>
      <w:r w:rsidRPr="002F6356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7D162E">
        <w:rPr>
          <w:i/>
          <w:sz w:val="24"/>
          <w:szCs w:val="24"/>
          <w:lang w:val="en-US"/>
        </w:rPr>
        <w:t>Test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xaml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7D162E">
        <w:rPr>
          <w:i/>
          <w:sz w:val="24"/>
          <w:szCs w:val="24"/>
          <w:lang w:val="en-US"/>
        </w:rPr>
        <w:t>Test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который реализует логику работы модуля </w:t>
      </w:r>
      <w:r w:rsidR="007D162E">
        <w:rPr>
          <w:i/>
          <w:sz w:val="24"/>
          <w:szCs w:val="24"/>
          <w:lang w:val="en-US"/>
        </w:rPr>
        <w:t>Test</w:t>
      </w:r>
      <w:r w:rsidRPr="00C0096E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xaml</w:t>
      </w:r>
      <w:r w:rsidRPr="00C0096E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описывающего процесс </w:t>
      </w:r>
      <w:r w:rsidR="005C172A">
        <w:rPr>
          <w:sz w:val="24"/>
          <w:szCs w:val="24"/>
        </w:rPr>
        <w:t>прохождения тестирования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2.1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7D162E">
        <w:rPr>
          <w:i/>
          <w:sz w:val="24"/>
          <w:szCs w:val="24"/>
          <w:lang w:val="en-US"/>
        </w:rPr>
        <w:t>Test</w:t>
      </w:r>
      <w:r w:rsidR="0064769B"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="001252CD">
        <w:rPr>
          <w:sz w:val="24"/>
          <w:szCs w:val="24"/>
        </w:rPr>
        <w:t xml:space="preserve"> 2.1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</w:t>
      </w:r>
      <w:r w:rsidR="00E675C0">
        <w:rPr>
          <w:i/>
          <w:sz w:val="24"/>
          <w:szCs w:val="24"/>
          <w:lang w:val="en-US"/>
        </w:rPr>
        <w:t>Test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5386"/>
      </w:tblGrid>
      <w:tr w:rsidR="0064769B" w:rsidRPr="00DD3B3B" w:rsidTr="006F3E4C">
        <w:trPr>
          <w:trHeight w:val="31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DD3B3B" w:rsidTr="006F3E4C">
        <w:trPr>
          <w:trHeight w:val="31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243495" w:rsidRDefault="00243495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243495">
              <w:rPr>
                <w:b/>
                <w:noProof/>
                <w:sz w:val="24"/>
                <w:szCs w:val="24"/>
                <w:lang w:val="en-US"/>
              </w:rPr>
              <w:t>public void drawXOY(Canvas draw)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243495" w:rsidRDefault="00243495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Рисует оси координат.</w:t>
            </w:r>
          </w:p>
        </w:tc>
      </w:tr>
    </w:tbl>
    <w:p w:rsidR="0064769B" w:rsidRDefault="0064769B" w:rsidP="0064769B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995288">
        <w:rPr>
          <w:sz w:val="24"/>
          <w:szCs w:val="24"/>
          <w:lang w:val="en-US"/>
        </w:rPr>
        <w:t>Result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995288"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6971E1">
        <w:rPr>
          <w:sz w:val="24"/>
          <w:szCs w:val="24"/>
        </w:rPr>
        <w:t>вывод результата тестирования на экран с последующим сохранением его в файл статистики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1252CD">
        <w:rPr>
          <w:sz w:val="24"/>
          <w:szCs w:val="24"/>
        </w:rPr>
        <w:t>2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995288">
        <w:rPr>
          <w:sz w:val="24"/>
          <w:szCs w:val="24"/>
          <w:lang w:val="en-US"/>
        </w:rPr>
        <w:t>Result</w:t>
      </w:r>
      <w:r w:rsidRPr="004D6D7E">
        <w:rPr>
          <w:sz w:val="24"/>
          <w:szCs w:val="24"/>
        </w:rPr>
        <w:t>.</w:t>
      </w:r>
    </w:p>
    <w:p w:rsidR="0064769B" w:rsidRDefault="0064769B" w:rsidP="0064769B"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252CD">
        <w:rPr>
          <w:sz w:val="24"/>
          <w:szCs w:val="24"/>
        </w:rPr>
        <w:t>2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995288">
        <w:rPr>
          <w:sz w:val="24"/>
          <w:szCs w:val="24"/>
          <w:lang w:val="en-US"/>
        </w:rPr>
        <w:t>Result</w:t>
      </w:r>
    </w:p>
    <w:p w:rsidR="0064769B" w:rsidRPr="000A7A0D" w:rsidRDefault="0064769B" w:rsidP="0064769B">
      <w:pPr>
        <w:rPr>
          <w:sz w:val="1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876"/>
      </w:tblGrid>
      <w:tr w:rsidR="0064769B" w:rsidRPr="004C54A3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4C54A3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525B5" w:rsidRDefault="000525B5" w:rsidP="006F3E4C">
            <w:pPr>
              <w:spacing w:line="360" w:lineRule="auto"/>
              <w:rPr>
                <w:b/>
                <w:noProof/>
                <w:sz w:val="24"/>
                <w:szCs w:val="24"/>
              </w:rPr>
            </w:pPr>
            <w:r w:rsidRPr="000525B5">
              <w:rPr>
                <w:b/>
                <w:noProof/>
                <w:sz w:val="24"/>
                <w:szCs w:val="24"/>
                <w:lang w:val="en-US"/>
              </w:rPr>
              <w:t>private void addStatistic</w:t>
            </w:r>
            <w:r>
              <w:rPr>
                <w:b/>
                <w:noProof/>
                <w:sz w:val="24"/>
                <w:szCs w:val="24"/>
              </w:rPr>
              <w:t>()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A661EF" w:rsidRDefault="000525B5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Добавляет статистику тестирования в файл статистики.</w:t>
            </w:r>
          </w:p>
        </w:tc>
      </w:tr>
    </w:tbl>
    <w:p w:rsidR="0064769B" w:rsidRDefault="0064769B" w:rsidP="0064769B"/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Модуль </w:t>
      </w:r>
      <w:r w:rsidR="005C172A">
        <w:rPr>
          <w:sz w:val="24"/>
          <w:szCs w:val="24"/>
          <w:lang w:val="en-US"/>
        </w:rPr>
        <w:t>RPN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5C172A">
        <w:rPr>
          <w:sz w:val="24"/>
          <w:szCs w:val="24"/>
          <w:lang w:val="en-US"/>
        </w:rPr>
        <w:t>RPN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AE314D">
        <w:rPr>
          <w:sz w:val="24"/>
          <w:szCs w:val="24"/>
        </w:rPr>
        <w:t>перевод логического выражения из инфиксной записи в постфиксную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2.3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5C172A">
        <w:rPr>
          <w:sz w:val="24"/>
          <w:szCs w:val="24"/>
          <w:lang w:val="en-US"/>
        </w:rPr>
        <w:t>RPN</w:t>
      </w:r>
      <w:r w:rsidR="0064769B"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252CD">
        <w:rPr>
          <w:sz w:val="24"/>
          <w:szCs w:val="24"/>
        </w:rPr>
        <w:t>3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5C172A">
        <w:rPr>
          <w:sz w:val="24"/>
          <w:szCs w:val="24"/>
          <w:lang w:val="en-US"/>
        </w:rPr>
        <w:t>RPN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876"/>
      </w:tblGrid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1D7AA1" w:rsidRDefault="00C562A2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C562A2">
              <w:rPr>
                <w:b/>
                <w:noProof/>
                <w:sz w:val="24"/>
                <w:szCs w:val="24"/>
                <w:lang w:val="en-US"/>
              </w:rPr>
              <w:t>private bool isANumber(string value)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4C54A3" w:rsidRDefault="00C562A2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символ на принадлежность к целым числам.</w:t>
            </w:r>
          </w:p>
        </w:tc>
      </w:tr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A1759" w:rsidRDefault="008C6E8F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8C6E8F">
              <w:rPr>
                <w:b/>
                <w:noProof/>
                <w:sz w:val="24"/>
                <w:szCs w:val="24"/>
                <w:lang w:val="en-US"/>
              </w:rPr>
              <w:t>private string retEndDel(string returnString)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A1759" w:rsidRDefault="008C6E8F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Возвращает последний символ строки и удаляет его.</w:t>
            </w:r>
          </w:p>
        </w:tc>
      </w:tr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395FA6" w:rsidRDefault="00395FA6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395FA6">
              <w:rPr>
                <w:b/>
                <w:noProof/>
                <w:sz w:val="24"/>
                <w:szCs w:val="24"/>
                <w:lang w:val="en-US"/>
              </w:rPr>
              <w:t>public string inPostfix(string IN)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A1759" w:rsidRDefault="00395FA6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Переводит строку в постфиксную запись.</w:t>
            </w:r>
          </w:p>
        </w:tc>
      </w:tr>
    </w:tbl>
    <w:p w:rsidR="00366ED6" w:rsidRDefault="00366ED6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154F3D">
        <w:rPr>
          <w:i/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154F3D">
        <w:rPr>
          <w:i/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 w:rsidR="008119F5">
        <w:rPr>
          <w:sz w:val="24"/>
          <w:szCs w:val="24"/>
        </w:rPr>
        <w:t>представляет из себя задание для тестирования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2.4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154F3D">
        <w:rPr>
          <w:i/>
          <w:sz w:val="24"/>
          <w:szCs w:val="24"/>
          <w:lang w:val="en-US"/>
        </w:rPr>
        <w:t>Task</w:t>
      </w:r>
      <w:r w:rsidR="0064769B" w:rsidRPr="004D6D7E">
        <w:rPr>
          <w:sz w:val="24"/>
          <w:szCs w:val="24"/>
        </w:rPr>
        <w:t>.</w:t>
      </w:r>
    </w:p>
    <w:p w:rsidR="0064769B" w:rsidRPr="00B85DED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252CD">
        <w:rPr>
          <w:sz w:val="24"/>
          <w:szCs w:val="24"/>
        </w:rPr>
        <w:t>4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54F3D">
        <w:rPr>
          <w:i/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6095"/>
      </w:tblGrid>
      <w:tr w:rsidR="0064769B" w:rsidRPr="0022792A" w:rsidTr="006F3E4C">
        <w:trPr>
          <w:trHeight w:val="4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22792A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BF3EB7" w:rsidRDefault="00154F3D" w:rsidP="006F3E4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54F3D">
              <w:rPr>
                <w:b/>
                <w:sz w:val="24"/>
                <w:szCs w:val="24"/>
                <w:lang w:val="en-US" w:eastAsia="ru-RU"/>
              </w:rPr>
              <w:t>public void Draw(Canvas myCanvas)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154F3D" w:rsidRDefault="00154F3D" w:rsidP="006F3E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задания.</w:t>
            </w:r>
          </w:p>
        </w:tc>
      </w:tr>
    </w:tbl>
    <w:p w:rsidR="0064769B" w:rsidRPr="00AC2DB0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6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1B4F81">
        <w:rPr>
          <w:sz w:val="24"/>
          <w:szCs w:val="24"/>
        </w:rPr>
        <w:t>разбор базы шаблонов на задания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2.5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="0064769B" w:rsidRPr="004D6D7E">
        <w:rPr>
          <w:sz w:val="24"/>
          <w:szCs w:val="24"/>
        </w:rPr>
        <w:t>.</w:t>
      </w:r>
    </w:p>
    <w:p w:rsidR="0064769B" w:rsidRPr="000C3C34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252CD">
        <w:rPr>
          <w:sz w:val="24"/>
          <w:szCs w:val="24"/>
        </w:rPr>
        <w:t>5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6095"/>
      </w:tblGrid>
      <w:tr w:rsidR="0064769B" w:rsidRPr="00F87385" w:rsidTr="006F3E4C">
        <w:trPr>
          <w:trHeight w:val="4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F87385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F87385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22792A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B" w:rsidRPr="00503FDB" w:rsidRDefault="00162627" w:rsidP="006F3E4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>public List&lt;Task&gt; Decode()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B" w:rsidRPr="00503FDB" w:rsidRDefault="00162627" w:rsidP="006F3E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Декодирование файла с базой шаблонов.</w:t>
            </w:r>
          </w:p>
        </w:tc>
      </w:tr>
      <w:tr w:rsidR="0064769B" w:rsidRPr="002B3172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C3C34" w:rsidRDefault="00162627" w:rsidP="006F3E4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>private bool isInCircle(int x, int y, int x0, int y0, int r)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2B3172" w:rsidRDefault="00162627" w:rsidP="006F3E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принадлежность точки кругу.</w:t>
            </w:r>
          </w:p>
        </w:tc>
      </w:tr>
    </w:tbl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Модуль </w:t>
      </w:r>
      <w:r w:rsidR="00162627">
        <w:rPr>
          <w:sz w:val="24"/>
          <w:szCs w:val="24"/>
          <w:lang w:val="en-US"/>
        </w:rPr>
        <w:t>TestChec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162627">
        <w:rPr>
          <w:sz w:val="24"/>
          <w:szCs w:val="24"/>
          <w:lang w:val="en-US"/>
        </w:rPr>
        <w:t>TestChec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487EB7">
        <w:rPr>
          <w:sz w:val="24"/>
          <w:szCs w:val="24"/>
        </w:rPr>
        <w:t>проверку введенных пользователем ответов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2.6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162627">
        <w:rPr>
          <w:sz w:val="24"/>
          <w:szCs w:val="24"/>
          <w:lang w:val="en-US"/>
        </w:rPr>
        <w:t>TestChec</w:t>
      </w:r>
      <w:r w:rsidR="0064769B" w:rsidRPr="004D6D7E">
        <w:rPr>
          <w:sz w:val="24"/>
          <w:szCs w:val="24"/>
        </w:rPr>
        <w:t>.</w:t>
      </w:r>
    </w:p>
    <w:p w:rsidR="0064769B" w:rsidRPr="00AC2DB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252CD">
        <w:rPr>
          <w:sz w:val="24"/>
          <w:szCs w:val="24"/>
        </w:rPr>
        <w:t>6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62627">
        <w:rPr>
          <w:sz w:val="24"/>
          <w:szCs w:val="24"/>
          <w:lang w:val="en-US"/>
        </w:rPr>
        <w:t>TestChec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6095"/>
      </w:tblGrid>
      <w:tr w:rsidR="0064769B" w:rsidRPr="0022792A" w:rsidTr="006F3E4C">
        <w:trPr>
          <w:trHeight w:val="4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AC2DB0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011E4" w:rsidRDefault="00F11DB8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F11DB8">
              <w:rPr>
                <w:b/>
                <w:sz w:val="24"/>
                <w:szCs w:val="24"/>
                <w:lang w:val="en-US" w:eastAsia="ru-RU"/>
              </w:rPr>
              <w:t>public bool getChek(string Etal, string User)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AC2DB0" w:rsidRDefault="00F11DB8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Сверяет строку эталонного решения с ответом пользователя.</w:t>
            </w:r>
          </w:p>
        </w:tc>
      </w:tr>
    </w:tbl>
    <w:p w:rsidR="0064769B" w:rsidRPr="00025680" w:rsidRDefault="0064769B" w:rsidP="0064769B">
      <w:pPr>
        <w:tabs>
          <w:tab w:val="left" w:pos="300"/>
        </w:tabs>
        <w:spacing w:line="384" w:lineRule="auto"/>
        <w:jc w:val="both"/>
        <w:rPr>
          <w:sz w:val="6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773E4">
        <w:rPr>
          <w:sz w:val="24"/>
          <w:szCs w:val="24"/>
        </w:rPr>
        <w:t xml:space="preserve"> </w:t>
      </w:r>
      <w:r w:rsidR="00147AA4">
        <w:rPr>
          <w:sz w:val="24"/>
          <w:szCs w:val="24"/>
          <w:lang w:val="en-US"/>
        </w:rPr>
        <w:t>Primitive</w:t>
      </w:r>
      <w:r w:rsidRPr="002773E4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cs</w:t>
      </w:r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773E4">
        <w:rPr>
          <w:sz w:val="24"/>
          <w:szCs w:val="24"/>
        </w:rPr>
        <w:t xml:space="preserve"> </w:t>
      </w:r>
      <w:r w:rsidR="00147AA4">
        <w:rPr>
          <w:sz w:val="24"/>
          <w:szCs w:val="24"/>
          <w:lang w:val="en-US"/>
        </w:rPr>
        <w:t>Primitive</w:t>
      </w:r>
      <w:r w:rsidR="00147AA4">
        <w:rPr>
          <w:sz w:val="24"/>
          <w:szCs w:val="24"/>
        </w:rPr>
        <w:t>, описывающий модель примитива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2.7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147AA4">
        <w:rPr>
          <w:sz w:val="24"/>
          <w:szCs w:val="24"/>
          <w:lang w:val="en-US"/>
        </w:rPr>
        <w:t>Primitive</w:t>
      </w:r>
      <w:r w:rsidR="0064769B" w:rsidRPr="004D6D7E">
        <w:rPr>
          <w:sz w:val="24"/>
          <w:szCs w:val="24"/>
        </w:rPr>
        <w:t>.</w:t>
      </w:r>
    </w:p>
    <w:p w:rsidR="0064769B" w:rsidRPr="0002568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252CD">
        <w:rPr>
          <w:sz w:val="24"/>
          <w:szCs w:val="24"/>
        </w:rPr>
        <w:t>7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47AA4">
        <w:rPr>
          <w:sz w:val="24"/>
          <w:szCs w:val="24"/>
          <w:lang w:val="en-US"/>
        </w:rPr>
        <w:t>Primitive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64769B" w:rsidRPr="0022792A" w:rsidTr="006F3E4C">
        <w:trPr>
          <w:trHeight w:val="466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063800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063800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22792A" w:rsidTr="006F3E4C">
        <w:trPr>
          <w:trHeight w:val="51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63800" w:rsidRDefault="00147AA4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void Draw(Canvas myCanvas)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63800" w:rsidRDefault="00147AA4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примитив.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012E6" w:rsidRDefault="00147AA4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void Draw(Canvas myCanvas, bool lbl)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012E6" w:rsidRDefault="00147AA4" w:rsidP="00147AA4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примитив с подсказкой.</w:t>
            </w:r>
          </w:p>
        </w:tc>
      </w:tr>
      <w:tr w:rsidR="0064769B" w:rsidRPr="00C25D6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147AA4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void aDraw(ref bool[,]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147AA4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выше линии.</w:t>
            </w:r>
          </w:p>
        </w:tc>
      </w:tr>
      <w:tr w:rsidR="0064769B" w:rsidRPr="00C25D6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147AA4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void bDraw(ref bool[,]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147AA4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ниже линии.</w:t>
            </w:r>
          </w:p>
        </w:tc>
      </w:tr>
      <w:tr w:rsidR="00147AA4" w:rsidRPr="00147AA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AA4" w:rsidRPr="00147AA4" w:rsidRDefault="00147AA4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void iDraw(ref bool[,]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AA4" w:rsidRPr="00147AA4" w:rsidRDefault="00147AA4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внутри замкнутого примитива.</w:t>
            </w:r>
          </w:p>
        </w:tc>
      </w:tr>
      <w:tr w:rsidR="00147AA4" w:rsidRPr="00147AA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AA4" w:rsidRPr="00147AA4" w:rsidRDefault="00147AA4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void uDraw(ref bool[,]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AA4" w:rsidRPr="00147AA4" w:rsidRDefault="00147AA4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снаружи замкнутого примитива.</w:t>
            </w:r>
          </w:p>
        </w:tc>
      </w:tr>
      <w:tr w:rsidR="00147AA4" w:rsidRPr="00147AA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AA4" w:rsidRPr="00147AA4" w:rsidRDefault="00147AA4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bool Included(Point point)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AA4" w:rsidRPr="00147AA4" w:rsidRDefault="00147AA4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принадлежность точки примитиву.</w:t>
            </w:r>
          </w:p>
        </w:tc>
      </w:tr>
    </w:tbl>
    <w:p w:rsidR="0064769B" w:rsidRPr="00CD7D30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10"/>
          <w:szCs w:val="24"/>
        </w:rPr>
      </w:pPr>
    </w:p>
    <w:p w:rsidR="00AB4BE0" w:rsidRDefault="00AB4BE0" w:rsidP="00AB4BE0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2.7.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AB4BE0" w:rsidRPr="00147AA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147AA4" w:rsidRDefault="00AB4BE0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>public virtual bool Above(Point point)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147AA4" w:rsidRDefault="00AB4BE0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принадлежность точки области, расположенной выше линии.</w:t>
            </w:r>
          </w:p>
        </w:tc>
      </w:tr>
      <w:tr w:rsidR="00AB4BE0" w:rsidRPr="0088491E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88491E" w:rsidRDefault="00AB4BE0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88491E">
              <w:rPr>
                <w:b/>
                <w:sz w:val="24"/>
                <w:szCs w:val="24"/>
                <w:lang w:val="en-US" w:eastAsia="ru-RU"/>
              </w:rPr>
              <w:t>public virtual bool Below(Point point)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88491E" w:rsidRDefault="00AB4BE0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принадлежность точки области, расположенной ниже линии.</w:t>
            </w:r>
          </w:p>
        </w:tc>
      </w:tr>
      <w:tr w:rsidR="00AB4BE0" w:rsidRPr="00CD7D30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CD7D30" w:rsidRDefault="00AB4BE0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r w:rsidRPr="00CD7D30">
              <w:rPr>
                <w:b/>
                <w:sz w:val="24"/>
                <w:szCs w:val="24"/>
                <w:lang w:eastAsia="ru-RU"/>
              </w:rPr>
              <w:t>public virtual string Above()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CD7D30" w:rsidRDefault="00AB4BE0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выше линии.</w:t>
            </w:r>
          </w:p>
        </w:tc>
      </w:tr>
      <w:tr w:rsidR="00AB4BE0" w:rsidRPr="00CD7D30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CD7D30" w:rsidRDefault="00AB4BE0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r w:rsidRPr="00136910">
              <w:rPr>
                <w:b/>
                <w:sz w:val="24"/>
                <w:szCs w:val="24"/>
                <w:lang w:eastAsia="ru-RU"/>
              </w:rPr>
              <w:t>public virtual string Below()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CD7D30" w:rsidRDefault="00AB4BE0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ниже линии.</w:t>
            </w:r>
          </w:p>
        </w:tc>
      </w:tr>
      <w:tr w:rsidR="00AB4BE0" w:rsidRPr="00CD7D30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CD7D30" w:rsidRDefault="00AB4BE0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r w:rsidRPr="00136910">
              <w:rPr>
                <w:b/>
                <w:sz w:val="24"/>
                <w:szCs w:val="24"/>
                <w:lang w:eastAsia="ru-RU"/>
              </w:rPr>
              <w:t>public virtual string Included()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CD7D30" w:rsidRDefault="00AB4BE0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внутри замкнутого примитива.</w:t>
            </w:r>
          </w:p>
        </w:tc>
      </w:tr>
      <w:tr w:rsidR="00AB4BE0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Pr="00136910" w:rsidRDefault="00AB4BE0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r w:rsidRPr="00136910">
              <w:rPr>
                <w:b/>
                <w:sz w:val="24"/>
                <w:szCs w:val="24"/>
                <w:lang w:eastAsia="ru-RU"/>
              </w:rPr>
              <w:t>public virtual string unIncluded()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BE0" w:rsidRDefault="00AB4BE0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вне замкнутого примитива.</w:t>
            </w:r>
          </w:p>
        </w:tc>
      </w:tr>
    </w:tbl>
    <w:p w:rsidR="00492B14" w:rsidRDefault="00492B14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Pr="00FB6DC3" w:rsidRDefault="0064769B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FB6DC3">
        <w:rPr>
          <w:i/>
          <w:sz w:val="24"/>
          <w:szCs w:val="24"/>
          <w:lang w:val="en-US"/>
        </w:rPr>
        <w:t>line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="00FB6DC3" w:rsidRPr="00FB6DC3">
        <w:rPr>
          <w:i/>
          <w:sz w:val="24"/>
          <w:szCs w:val="24"/>
        </w:rPr>
        <w:t xml:space="preserve">, </w:t>
      </w:r>
      <w:r w:rsidR="00FB6DC3">
        <w:rPr>
          <w:i/>
          <w:sz w:val="24"/>
          <w:szCs w:val="24"/>
          <w:lang w:val="en-US"/>
        </w:rPr>
        <w:t>label</w:t>
      </w:r>
      <w:r w:rsidR="00FB6DC3" w:rsidRPr="00FB6DC3">
        <w:rPr>
          <w:i/>
          <w:sz w:val="24"/>
          <w:szCs w:val="24"/>
        </w:rPr>
        <w:t>.</w:t>
      </w:r>
      <w:r w:rsidR="00FB6DC3">
        <w:rPr>
          <w:i/>
          <w:sz w:val="24"/>
          <w:szCs w:val="24"/>
          <w:lang w:val="en-US"/>
        </w:rPr>
        <w:t>cs</w:t>
      </w:r>
      <w:r w:rsidR="00FB6DC3" w:rsidRPr="00FB6DC3">
        <w:rPr>
          <w:i/>
          <w:sz w:val="24"/>
          <w:szCs w:val="24"/>
        </w:rPr>
        <w:t xml:space="preserve">, </w:t>
      </w:r>
      <w:r w:rsidR="00FB6DC3">
        <w:rPr>
          <w:i/>
          <w:sz w:val="24"/>
          <w:szCs w:val="24"/>
          <w:lang w:val="en-US"/>
        </w:rPr>
        <w:t>polyline</w:t>
      </w:r>
      <w:r w:rsidR="00FB6DC3" w:rsidRPr="00FB6DC3">
        <w:rPr>
          <w:i/>
          <w:sz w:val="24"/>
          <w:szCs w:val="24"/>
        </w:rPr>
        <w:t>.</w:t>
      </w:r>
      <w:r w:rsidR="00FB6DC3">
        <w:rPr>
          <w:i/>
          <w:sz w:val="24"/>
          <w:szCs w:val="24"/>
          <w:lang w:val="en-US"/>
        </w:rPr>
        <w:t>cs</w:t>
      </w:r>
      <w:r w:rsidR="00FB6DC3" w:rsidRPr="00FB6DC3">
        <w:rPr>
          <w:i/>
          <w:sz w:val="24"/>
          <w:szCs w:val="24"/>
        </w:rPr>
        <w:t xml:space="preserve">, </w:t>
      </w:r>
      <w:r w:rsidR="00FB6DC3">
        <w:rPr>
          <w:i/>
          <w:sz w:val="24"/>
          <w:szCs w:val="24"/>
          <w:lang w:val="en-US"/>
        </w:rPr>
        <w:t>polygon</w:t>
      </w:r>
      <w:r w:rsidR="00FB6DC3" w:rsidRPr="00FB6DC3">
        <w:rPr>
          <w:i/>
          <w:sz w:val="24"/>
          <w:szCs w:val="24"/>
        </w:rPr>
        <w:t>.</w:t>
      </w:r>
      <w:r w:rsidR="00FB6DC3">
        <w:rPr>
          <w:i/>
          <w:sz w:val="24"/>
          <w:szCs w:val="24"/>
          <w:lang w:val="en-US"/>
        </w:rPr>
        <w:t>cs</w:t>
      </w:r>
      <w:r w:rsidR="00FB6DC3" w:rsidRPr="00FB6DC3">
        <w:rPr>
          <w:i/>
          <w:sz w:val="24"/>
          <w:szCs w:val="24"/>
        </w:rPr>
        <w:t xml:space="preserve">, </w:t>
      </w:r>
      <w:r w:rsidR="00FB6DC3">
        <w:rPr>
          <w:i/>
          <w:sz w:val="24"/>
          <w:szCs w:val="24"/>
          <w:lang w:val="en-US"/>
        </w:rPr>
        <w:t>ellips</w:t>
      </w:r>
      <w:r w:rsidR="00FB6DC3" w:rsidRPr="00FB6DC3">
        <w:rPr>
          <w:i/>
          <w:sz w:val="24"/>
          <w:szCs w:val="24"/>
        </w:rPr>
        <w:t>.</w:t>
      </w:r>
      <w:r w:rsidR="00FB6DC3">
        <w:rPr>
          <w:i/>
          <w:sz w:val="24"/>
          <w:szCs w:val="24"/>
          <w:lang w:val="en-US"/>
        </w:rPr>
        <w:t>cs</w:t>
      </w:r>
      <w:r w:rsidR="00FB6DC3" w:rsidRPr="00FB6DC3">
        <w:rPr>
          <w:i/>
          <w:sz w:val="24"/>
          <w:szCs w:val="24"/>
        </w:rPr>
        <w:t xml:space="preserve">, </w:t>
      </w:r>
      <w:r w:rsidR="00FB6DC3">
        <w:rPr>
          <w:i/>
          <w:sz w:val="24"/>
          <w:szCs w:val="24"/>
          <w:lang w:val="en-US"/>
        </w:rPr>
        <w:t>point</w:t>
      </w:r>
      <w:r w:rsidR="00FB6DC3" w:rsidRPr="00FB6DC3">
        <w:rPr>
          <w:i/>
          <w:sz w:val="24"/>
          <w:szCs w:val="24"/>
        </w:rPr>
        <w:t>.</w:t>
      </w:r>
      <w:r w:rsidR="00FB6DC3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 w:rsidR="00FB6DC3">
        <w:rPr>
          <w:sz w:val="24"/>
          <w:szCs w:val="24"/>
        </w:rPr>
        <w:t xml:space="preserve">наследуются от класса </w:t>
      </w:r>
      <w:r w:rsidR="00FB6DC3">
        <w:rPr>
          <w:sz w:val="24"/>
          <w:szCs w:val="24"/>
          <w:lang w:val="en-US"/>
        </w:rPr>
        <w:t>Primitive</w:t>
      </w:r>
      <w:r w:rsidR="00FB6DC3" w:rsidRPr="00FB6DC3">
        <w:rPr>
          <w:sz w:val="24"/>
          <w:szCs w:val="24"/>
        </w:rPr>
        <w:t xml:space="preserve"> </w:t>
      </w:r>
      <w:r w:rsidR="00FB6DC3">
        <w:rPr>
          <w:sz w:val="24"/>
          <w:szCs w:val="24"/>
        </w:rPr>
        <w:t>и используют методы, объявленные в нем.</w:t>
      </w:r>
    </w:p>
    <w:p w:rsidR="0064769B" w:rsidRDefault="0064769B" w:rsidP="0064769B">
      <w:pPr>
        <w:pStyle w:val="a3"/>
        <w:numPr>
          <w:ilvl w:val="1"/>
          <w:numId w:val="6"/>
        </w:numPr>
        <w:spacing w:after="0" w:line="384" w:lineRule="auto"/>
        <w:ind w:left="0" w:firstLine="284"/>
        <w:jc w:val="both"/>
        <w:outlineLvl w:val="1"/>
        <w:rPr>
          <w:b/>
          <w:sz w:val="24"/>
          <w:szCs w:val="24"/>
          <w:shd w:val="clear" w:color="auto" w:fill="FFFFFF"/>
        </w:rPr>
      </w:pPr>
      <w:bookmarkStart w:id="11" w:name="_Toc391382780"/>
      <w:r>
        <w:rPr>
          <w:b/>
          <w:sz w:val="24"/>
          <w:szCs w:val="24"/>
          <w:shd w:val="clear" w:color="auto" w:fill="FFFFFF"/>
        </w:rPr>
        <w:t>Разработанные меню и интерфейсы</w:t>
      </w:r>
      <w:bookmarkEnd w:id="11"/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Главное окно </w:t>
      </w:r>
      <w:r w:rsidR="00304CFC">
        <w:rPr>
          <w:sz w:val="24"/>
          <w:szCs w:val="24"/>
        </w:rPr>
        <w:t>программы</w:t>
      </w:r>
      <w:r>
        <w:rPr>
          <w:sz w:val="24"/>
          <w:szCs w:val="24"/>
        </w:rPr>
        <w:t xml:space="preserve"> и меню </w:t>
      </w:r>
      <w:r w:rsidR="00304CFC">
        <w:rPr>
          <w:sz w:val="24"/>
          <w:szCs w:val="24"/>
        </w:rPr>
        <w:t>показаны на рисунке 2.1</w:t>
      </w:r>
      <w:r>
        <w:rPr>
          <w:sz w:val="24"/>
          <w:szCs w:val="24"/>
        </w:rPr>
        <w:t>.</w:t>
      </w:r>
    </w:p>
    <w:p w:rsidR="0064769B" w:rsidRDefault="00AD698F" w:rsidP="0064769B">
      <w:pPr>
        <w:tabs>
          <w:tab w:val="left" w:pos="300"/>
        </w:tabs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A3C6DC" wp14:editId="044E56EB">
            <wp:extent cx="5137696" cy="2771775"/>
            <wp:effectExtent l="0" t="0" r="635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76" cy="27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9B" w:rsidRPr="009A08A6" w:rsidRDefault="00304CFC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 w:rsidR="0064769B">
        <w:rPr>
          <w:sz w:val="24"/>
          <w:szCs w:val="24"/>
        </w:rPr>
        <w:t xml:space="preserve"> – Основное окно </w:t>
      </w:r>
      <w:r w:rsidR="0064769B">
        <w:rPr>
          <w:sz w:val="24"/>
          <w:szCs w:val="24"/>
          <w:lang w:val="en-US"/>
        </w:rPr>
        <w:t>Semantic</w:t>
      </w:r>
      <w:r w:rsidR="0064769B" w:rsidRPr="009A08A6">
        <w:rPr>
          <w:sz w:val="24"/>
          <w:szCs w:val="24"/>
        </w:rPr>
        <w:t xml:space="preserve"> </w:t>
      </w:r>
      <w:r w:rsidR="0064769B">
        <w:rPr>
          <w:sz w:val="24"/>
          <w:szCs w:val="24"/>
          <w:lang w:val="en-US"/>
        </w:rPr>
        <w:t>IDE</w:t>
      </w:r>
      <w:r w:rsidR="0064769B" w:rsidRPr="009A08A6">
        <w:rPr>
          <w:sz w:val="24"/>
          <w:szCs w:val="24"/>
        </w:rPr>
        <w:t xml:space="preserve"> </w:t>
      </w:r>
      <w:r w:rsidR="0064769B">
        <w:rPr>
          <w:sz w:val="24"/>
          <w:szCs w:val="24"/>
        </w:rPr>
        <w:t>и меню программы на основной ленте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Основное меню программы содержит следующие кнопки:</w:t>
      </w:r>
      <w:r w:rsidRPr="009127FD">
        <w:rPr>
          <w:sz w:val="24"/>
          <w:szCs w:val="24"/>
        </w:rPr>
        <w:t xml:space="preserve"> 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кнопка перехода в режим тестирования</w:t>
      </w:r>
      <w:r w:rsidRPr="00BC6789">
        <w:rPr>
          <w:sz w:val="24"/>
          <w:szCs w:val="24"/>
        </w:rPr>
        <w:t>;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кнопка </w:t>
      </w:r>
      <w:r w:rsidR="00E61FCC">
        <w:rPr>
          <w:sz w:val="24"/>
          <w:szCs w:val="24"/>
        </w:rPr>
        <w:t>перехода к окну</w:t>
      </w:r>
      <w:r>
        <w:rPr>
          <w:sz w:val="24"/>
          <w:szCs w:val="24"/>
        </w:rPr>
        <w:t xml:space="preserve"> </w:t>
      </w:r>
      <w:r w:rsidR="00E61FCC">
        <w:rPr>
          <w:sz w:val="24"/>
          <w:szCs w:val="24"/>
        </w:rPr>
        <w:t>статистики</w:t>
      </w:r>
      <w:r w:rsidRPr="00E61FCC">
        <w:rPr>
          <w:sz w:val="24"/>
          <w:szCs w:val="24"/>
        </w:rPr>
        <w:t>.</w:t>
      </w:r>
    </w:p>
    <w:p w:rsidR="0064769B" w:rsidRPr="009127FD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начать тестирование, необходимо нажать кнопку «Начать </w:t>
      </w:r>
      <w:r w:rsidR="00A10FB1">
        <w:rPr>
          <w:sz w:val="24"/>
          <w:szCs w:val="24"/>
        </w:rPr>
        <w:t>тест</w:t>
      </w:r>
      <w:r>
        <w:rPr>
          <w:sz w:val="24"/>
          <w:szCs w:val="24"/>
        </w:rPr>
        <w:t xml:space="preserve">». Чтобы перейти </w:t>
      </w:r>
      <w:r w:rsidR="00CF68FC">
        <w:rPr>
          <w:sz w:val="24"/>
          <w:szCs w:val="24"/>
        </w:rPr>
        <w:t>к окну статистики</w:t>
      </w:r>
      <w:r>
        <w:rPr>
          <w:sz w:val="24"/>
          <w:szCs w:val="24"/>
        </w:rPr>
        <w:t>, необходимо нажать кнопку «</w:t>
      </w:r>
      <w:r w:rsidR="00CF68FC">
        <w:rPr>
          <w:sz w:val="24"/>
          <w:szCs w:val="24"/>
        </w:rPr>
        <w:t>Статистика</w:t>
      </w:r>
      <w:r>
        <w:rPr>
          <w:sz w:val="24"/>
          <w:szCs w:val="24"/>
        </w:rPr>
        <w:t>».</w:t>
      </w:r>
    </w:p>
    <w:p w:rsidR="0064769B" w:rsidRPr="00E72E1E" w:rsidRDefault="0064769B" w:rsidP="0064769B">
      <w:pPr>
        <w:pStyle w:val="a3"/>
        <w:numPr>
          <w:ilvl w:val="2"/>
          <w:numId w:val="6"/>
        </w:numPr>
        <w:spacing w:after="0" w:line="360" w:lineRule="auto"/>
        <w:ind w:left="0" w:firstLine="425"/>
        <w:jc w:val="both"/>
        <w:outlineLvl w:val="2"/>
        <w:rPr>
          <w:b/>
          <w:sz w:val="24"/>
          <w:szCs w:val="24"/>
        </w:rPr>
      </w:pPr>
      <w:bookmarkStart w:id="12" w:name="_Toc391382781"/>
      <w:r w:rsidRPr="00E72E1E">
        <w:rPr>
          <w:b/>
          <w:sz w:val="24"/>
          <w:szCs w:val="24"/>
        </w:rPr>
        <w:t xml:space="preserve">Интерфейс </w:t>
      </w:r>
      <w:r>
        <w:rPr>
          <w:b/>
          <w:sz w:val="24"/>
          <w:szCs w:val="24"/>
        </w:rPr>
        <w:t xml:space="preserve">окна режима </w:t>
      </w:r>
      <w:r w:rsidRPr="00E72E1E">
        <w:rPr>
          <w:b/>
          <w:sz w:val="24"/>
          <w:szCs w:val="24"/>
        </w:rPr>
        <w:t>тестирования</w:t>
      </w:r>
      <w:bookmarkEnd w:id="12"/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кнопки «Начать тестирование» пользователь попадает в окно режима тестирования, которое продемонстрированно на рисунке 2.</w:t>
      </w:r>
      <w:r w:rsidR="000F1024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64769B" w:rsidRPr="00150D0C" w:rsidRDefault="00687BF9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6CE683" wp14:editId="4B70EB9D">
            <wp:extent cx="5276850" cy="284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275" cy="28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9B" w:rsidRPr="00C23BAC" w:rsidRDefault="000F1024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2.2</w:t>
      </w:r>
      <w:r w:rsidR="0064769B">
        <w:rPr>
          <w:sz w:val="24"/>
          <w:szCs w:val="24"/>
        </w:rPr>
        <w:t xml:space="preserve"> – Интерфейс окна режима тестирования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Окно режима тестирования содержит </w:t>
      </w:r>
      <w:r w:rsidR="000B4CE2">
        <w:rPr>
          <w:sz w:val="24"/>
          <w:szCs w:val="24"/>
        </w:rPr>
        <w:t>графическое представление области</w:t>
      </w:r>
      <w:r>
        <w:rPr>
          <w:sz w:val="24"/>
          <w:szCs w:val="24"/>
        </w:rPr>
        <w:t>, подсказк</w:t>
      </w:r>
      <w:r w:rsidR="008447D8">
        <w:rPr>
          <w:sz w:val="24"/>
          <w:szCs w:val="24"/>
        </w:rPr>
        <w:t>и</w:t>
      </w:r>
      <w:r>
        <w:rPr>
          <w:sz w:val="24"/>
          <w:szCs w:val="24"/>
        </w:rPr>
        <w:t xml:space="preserve"> по вводу функций</w:t>
      </w:r>
      <w:r w:rsidR="008447D8">
        <w:rPr>
          <w:sz w:val="24"/>
          <w:szCs w:val="24"/>
        </w:rPr>
        <w:t>, поле ввода ответа</w:t>
      </w:r>
      <w:r>
        <w:rPr>
          <w:sz w:val="24"/>
          <w:szCs w:val="24"/>
        </w:rPr>
        <w:t xml:space="preserve"> и кнопку </w:t>
      </w:r>
      <w:r w:rsidR="008447D8">
        <w:rPr>
          <w:sz w:val="24"/>
          <w:szCs w:val="24"/>
        </w:rPr>
        <w:t>следующего задания</w:t>
      </w:r>
      <w:r>
        <w:rPr>
          <w:sz w:val="24"/>
          <w:szCs w:val="24"/>
        </w:rPr>
        <w:t>.</w:t>
      </w:r>
    </w:p>
    <w:p w:rsidR="0064769B" w:rsidRDefault="001A7A0F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завершения теста появляется окно результата, показанное</w:t>
      </w:r>
      <w:r w:rsidR="0064769B">
        <w:rPr>
          <w:sz w:val="24"/>
          <w:szCs w:val="24"/>
        </w:rPr>
        <w:t xml:space="preserve"> на рисунке 2.</w:t>
      </w:r>
      <w:r>
        <w:rPr>
          <w:sz w:val="24"/>
          <w:szCs w:val="24"/>
        </w:rPr>
        <w:t>3</w:t>
      </w:r>
      <w:r w:rsidR="0064769B">
        <w:rPr>
          <w:sz w:val="24"/>
          <w:szCs w:val="24"/>
        </w:rPr>
        <w:t>.</w:t>
      </w:r>
    </w:p>
    <w:p w:rsidR="0064769B" w:rsidRDefault="001A7A0F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bookmarkStart w:id="13" w:name="_GoBack"/>
      <w:r>
        <w:rPr>
          <w:noProof/>
          <w:lang w:eastAsia="ru-RU"/>
        </w:rPr>
        <w:drawing>
          <wp:inline distT="0" distB="0" distL="0" distR="0" wp14:anchorId="52CDEB4C" wp14:editId="437A2AB8">
            <wp:extent cx="4648200" cy="221082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29" cy="22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64769B" w:rsidRDefault="00C57A34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2.3</w:t>
      </w:r>
      <w:r w:rsidR="0064769B">
        <w:rPr>
          <w:sz w:val="24"/>
          <w:szCs w:val="24"/>
        </w:rPr>
        <w:t xml:space="preserve"> – </w:t>
      </w:r>
      <w:r w:rsidR="001A7A0F">
        <w:rPr>
          <w:sz w:val="24"/>
          <w:szCs w:val="24"/>
        </w:rPr>
        <w:t>Окно результата тестирования</w:t>
      </w:r>
    </w:p>
    <w:p w:rsidR="0055544C" w:rsidRDefault="00B6641C" w:rsidP="005F434E">
      <w:pPr>
        <w:tabs>
          <w:tab w:val="left" w:pos="300"/>
        </w:tabs>
        <w:spacing w:line="360" w:lineRule="auto"/>
        <w:ind w:firstLine="567"/>
        <w:jc w:val="both"/>
        <w:rPr>
          <w:noProof/>
          <w:lang w:eastAsia="ru-RU"/>
        </w:rPr>
      </w:pPr>
      <w:r>
        <w:rPr>
          <w:sz w:val="24"/>
          <w:szCs w:val="24"/>
        </w:rPr>
        <w:lastRenderedPageBreak/>
        <w:t xml:space="preserve">Окно статистики </w:t>
      </w:r>
      <w:r w:rsidR="0064769B">
        <w:rPr>
          <w:sz w:val="24"/>
          <w:szCs w:val="24"/>
        </w:rPr>
        <w:t>тест</w:t>
      </w:r>
      <w:r w:rsidR="00440D3E">
        <w:rPr>
          <w:sz w:val="24"/>
          <w:szCs w:val="24"/>
        </w:rPr>
        <w:t>ирования показано на рисунке 2.4</w:t>
      </w:r>
      <w:r w:rsidR="0064769B">
        <w:rPr>
          <w:sz w:val="24"/>
          <w:szCs w:val="24"/>
        </w:rPr>
        <w:t>.</w:t>
      </w:r>
    </w:p>
    <w:p w:rsidR="0064769B" w:rsidRDefault="0055544C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322DDD" wp14:editId="3AEF0A0A">
            <wp:extent cx="5219700" cy="20669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53" t="12034" r="5879" b="22684"/>
                    <a:stretch/>
                  </pic:blipFill>
                  <pic:spPr bwMode="auto"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69B" w:rsidRDefault="0055544C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2.4</w:t>
      </w:r>
      <w:r w:rsidR="0064769B">
        <w:rPr>
          <w:sz w:val="24"/>
          <w:szCs w:val="24"/>
        </w:rPr>
        <w:t xml:space="preserve"> – Окно результатов тестирования с информацией о пройденных заданиях</w:t>
      </w:r>
    </w:p>
    <w:p w:rsidR="000C49C6" w:rsidRDefault="000C49C6" w:rsidP="0064769B">
      <w:pPr>
        <w:pStyle w:val="2"/>
        <w:spacing w:line="360" w:lineRule="auto"/>
        <w:ind w:firstLine="284"/>
      </w:pPr>
    </w:p>
    <w:p w:rsidR="000C49C6" w:rsidRDefault="000C49C6" w:rsidP="000C49C6">
      <w:pPr>
        <w:rPr>
          <w:rFonts w:asciiTheme="majorHAnsi" w:eastAsiaTheme="majorEastAsia" w:hAnsiTheme="majorHAnsi" w:cstheme="majorBidi"/>
          <w:color w:val="5B9BD5" w:themeColor="accent1"/>
          <w:sz w:val="26"/>
          <w:szCs w:val="26"/>
        </w:rPr>
      </w:pPr>
      <w:r>
        <w:br w:type="page"/>
      </w:r>
    </w:p>
    <w:p w:rsidR="00176A9C" w:rsidRDefault="000C49C6" w:rsidP="000C49C6">
      <w:pPr>
        <w:pStyle w:val="1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</w:p>
    <w:p w:rsidR="000C49C6" w:rsidRPr="00443121" w:rsidRDefault="000C49C6" w:rsidP="000C49C6">
      <w:pPr>
        <w:pStyle w:val="a3"/>
        <w:shd w:val="clear" w:color="auto" w:fill="FFFFFF"/>
        <w:spacing w:line="360" w:lineRule="auto"/>
        <w:ind w:left="567"/>
        <w:jc w:val="center"/>
        <w:rPr>
          <w:rFonts w:eastAsia="Times New Roman"/>
          <w:b/>
          <w:sz w:val="24"/>
          <w:szCs w:val="24"/>
          <w:lang w:eastAsia="ru-RU"/>
        </w:rPr>
      </w:pPr>
      <w:r w:rsidRPr="00443121">
        <w:rPr>
          <w:rFonts w:eastAsia="Times New Roman"/>
          <w:b/>
          <w:sz w:val="24"/>
          <w:szCs w:val="24"/>
          <w:lang w:eastAsia="ru-RU"/>
        </w:rPr>
        <w:t>Блок-схемы и рисунки</w:t>
      </w:r>
    </w:p>
    <w:p w:rsidR="000C49C6" w:rsidRDefault="00B043CA" w:rsidP="00B043CA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72000" cy="4023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59" cy="4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Default="00B043CA" w:rsidP="00B043CA">
      <w:pPr>
        <w:pStyle w:val="a3"/>
        <w:shd w:val="clear" w:color="auto" w:fill="FFFFFF"/>
        <w:spacing w:line="360" w:lineRule="auto"/>
        <w:ind w:left="567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 xml:space="preserve">Рисунок П.1 – </w:t>
      </w: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</w:t>
      </w:r>
    </w:p>
    <w:p w:rsidR="00B043CA" w:rsidRPr="00B043CA" w:rsidRDefault="00B043CA" w:rsidP="00B043CA">
      <w:pPr>
        <w:ind w:firstLine="567"/>
        <w:jc w:val="center"/>
        <w:rPr>
          <w:sz w:val="24"/>
          <w:szCs w:val="24"/>
        </w:rPr>
      </w:pPr>
    </w:p>
    <w:sectPr w:rsidR="00B043CA" w:rsidRPr="00B043CA" w:rsidSect="00BC763F">
      <w:pgSz w:w="11906" w:h="16838"/>
      <w:pgMar w:top="567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576E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0678F5"/>
    <w:multiLevelType w:val="multilevel"/>
    <w:tmpl w:val="A7DC30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8378BD"/>
    <w:multiLevelType w:val="multilevel"/>
    <w:tmpl w:val="2BDE59D4"/>
    <w:lvl w:ilvl="0">
      <w:start w:val="1"/>
      <w:numFmt w:val="decimal"/>
      <w:lvlText w:val="%1)"/>
      <w:lvlJc w:val="left"/>
      <w:pPr>
        <w:ind w:left="928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273895"/>
    <w:multiLevelType w:val="hybridMultilevel"/>
    <w:tmpl w:val="D08054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54D2434"/>
    <w:multiLevelType w:val="hybridMultilevel"/>
    <w:tmpl w:val="A3CE8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C7A5FE0"/>
    <w:multiLevelType w:val="hybridMultilevel"/>
    <w:tmpl w:val="0BD09A5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2F166A7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EEE35FC"/>
    <w:multiLevelType w:val="hybridMultilevel"/>
    <w:tmpl w:val="6E54006E"/>
    <w:lvl w:ilvl="0" w:tplc="EC2283E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B6"/>
    <w:rsid w:val="000525B5"/>
    <w:rsid w:val="000B3E9F"/>
    <w:rsid w:val="000B4CE2"/>
    <w:rsid w:val="000C49C6"/>
    <w:rsid w:val="000D128C"/>
    <w:rsid w:val="000D1DB6"/>
    <w:rsid w:val="000F1024"/>
    <w:rsid w:val="00116263"/>
    <w:rsid w:val="001252CD"/>
    <w:rsid w:val="00136910"/>
    <w:rsid w:val="00147AA4"/>
    <w:rsid w:val="00154F3D"/>
    <w:rsid w:val="00162627"/>
    <w:rsid w:val="00175529"/>
    <w:rsid w:val="001A7A0F"/>
    <w:rsid w:val="001B4F81"/>
    <w:rsid w:val="001C50E4"/>
    <w:rsid w:val="001E0D27"/>
    <w:rsid w:val="00243495"/>
    <w:rsid w:val="00303BE2"/>
    <w:rsid w:val="00304CFC"/>
    <w:rsid w:val="00366ED6"/>
    <w:rsid w:val="00395FA6"/>
    <w:rsid w:val="003D7AF7"/>
    <w:rsid w:val="00435396"/>
    <w:rsid w:val="00440D3E"/>
    <w:rsid w:val="00487EB7"/>
    <w:rsid w:val="004925BA"/>
    <w:rsid w:val="00492B14"/>
    <w:rsid w:val="00523A05"/>
    <w:rsid w:val="00526434"/>
    <w:rsid w:val="0055544C"/>
    <w:rsid w:val="005C172A"/>
    <w:rsid w:val="005F434E"/>
    <w:rsid w:val="006313EB"/>
    <w:rsid w:val="0064769B"/>
    <w:rsid w:val="00687BF9"/>
    <w:rsid w:val="006971E1"/>
    <w:rsid w:val="00716DD5"/>
    <w:rsid w:val="00775594"/>
    <w:rsid w:val="007D162E"/>
    <w:rsid w:val="008119F5"/>
    <w:rsid w:val="008447D8"/>
    <w:rsid w:val="0088491E"/>
    <w:rsid w:val="008C6E8F"/>
    <w:rsid w:val="009453DF"/>
    <w:rsid w:val="0097029E"/>
    <w:rsid w:val="009724C1"/>
    <w:rsid w:val="00995288"/>
    <w:rsid w:val="00A10FB1"/>
    <w:rsid w:val="00A523FE"/>
    <w:rsid w:val="00A702CD"/>
    <w:rsid w:val="00AB4BE0"/>
    <w:rsid w:val="00AD698F"/>
    <w:rsid w:val="00AE314D"/>
    <w:rsid w:val="00B043CA"/>
    <w:rsid w:val="00B6641C"/>
    <w:rsid w:val="00BB0634"/>
    <w:rsid w:val="00BF2B52"/>
    <w:rsid w:val="00BF7504"/>
    <w:rsid w:val="00C562A2"/>
    <w:rsid w:val="00C57A34"/>
    <w:rsid w:val="00CD2F1F"/>
    <w:rsid w:val="00CD7D30"/>
    <w:rsid w:val="00CF68FC"/>
    <w:rsid w:val="00D214CB"/>
    <w:rsid w:val="00D318FA"/>
    <w:rsid w:val="00E439A4"/>
    <w:rsid w:val="00E61FCC"/>
    <w:rsid w:val="00E675C0"/>
    <w:rsid w:val="00F11DB8"/>
    <w:rsid w:val="00F86F8E"/>
    <w:rsid w:val="00FA230D"/>
    <w:rsid w:val="00FA6497"/>
    <w:rsid w:val="00FB6DC3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D8ABF-6F42-4CF2-930A-6453677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9A4"/>
    <w:pPr>
      <w:spacing w:after="200" w:line="276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43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9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9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qFormat/>
    <w:rsid w:val="00E439A4"/>
    <w:pPr>
      <w:ind w:left="720"/>
      <w:contextualSpacing/>
    </w:pPr>
  </w:style>
  <w:style w:type="table" w:styleId="a4">
    <w:name w:val="Table Grid"/>
    <w:basedOn w:val="a1"/>
    <w:uiPriority w:val="59"/>
    <w:rsid w:val="00E439A4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476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54</cp:revision>
  <dcterms:created xsi:type="dcterms:W3CDTF">2014-11-11T11:41:00Z</dcterms:created>
  <dcterms:modified xsi:type="dcterms:W3CDTF">2014-11-11T12:47:00Z</dcterms:modified>
</cp:coreProperties>
</file>