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35CC652" w:rsidR="00E05D9E" w:rsidRDefault="00B51379" w:rsidP="5AEF3875">
      <w:pPr>
        <w:pStyle w:val="Ttulocabeceraypie"/>
      </w:pPr>
      <w:r>
        <w:rPr>
          <w:noProof/>
        </w:rPr>
        <w:drawing>
          <wp:anchor distT="0" distB="0" distL="114300" distR="114300" simplePos="0" relativeHeight="251667455" behindDoc="0" locked="0" layoutInCell="1" allowOverlap="1" wp14:anchorId="7F252F98" wp14:editId="0D9DB28B">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68479" behindDoc="0" locked="0" layoutInCell="1" allowOverlap="1" wp14:anchorId="693102DD" wp14:editId="69122EC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xmlns:w="http://schemas.openxmlformats.org/wordprocessingml/2006/main">
              <v:roundrect xmlns:w14="http://schemas.microsoft.com/office/word/2010/wordml" xmlns:o="urn:schemas-microsoft-com:office:office" xmlns:v="urn:schemas-microsoft-com:vml"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7EEE5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rPr>
        <mc:AlternateContent>
          <mc:Choice Requires="wps">
            <w:drawing>
              <wp:anchor distT="0" distB="0" distL="114300" distR="114300" simplePos="0" relativeHeight="251671552" behindDoc="0" locked="0" layoutInCell="1" allowOverlap="1" wp14:anchorId="36699E54" wp14:editId="2F176A25">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3DBDE4CA"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2ED4A594" w14:textId="77777777" w:rsidR="00F25EF5" w:rsidRDefault="00F25EF5" w:rsidP="004A7D4F">
      <w:pPr>
        <w:rPr>
          <w:color w:val="333333"/>
          <w:sz w:val="32"/>
          <w:szCs w:val="32"/>
        </w:rPr>
      </w:pPr>
    </w:p>
    <w:p w14:paraId="07E627F0" w14:textId="2EE0F6F5" w:rsidR="002664C7" w:rsidRDefault="002664C7" w:rsidP="004A7D4F">
      <w:pPr>
        <w:rPr>
          <w:color w:val="333333"/>
          <w:sz w:val="32"/>
          <w:szCs w:val="32"/>
        </w:rPr>
      </w:pPr>
      <w:r>
        <w:rPr>
          <w:noProof/>
        </w:rPr>
        <mc:AlternateContent>
          <mc:Choice Requires="wps">
            <w:drawing>
              <wp:anchor distT="0" distB="0" distL="114300" distR="114300" simplePos="0" relativeHeight="251673600" behindDoc="0" locked="0" layoutInCell="1" allowOverlap="1" wp14:anchorId="3BFABDE3" wp14:editId="7FB77DB9">
                <wp:simplePos x="0" y="0"/>
                <wp:positionH relativeFrom="column">
                  <wp:posOffset>-315704</wp:posOffset>
                </wp:positionH>
                <wp:positionV relativeFrom="paragraph">
                  <wp:posOffset>451485</wp:posOffset>
                </wp:positionV>
                <wp:extent cx="108585" cy="720000"/>
                <wp:effectExtent l="0" t="0" r="5715" b="4445"/>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dec="http://schemas.microsoft.com/office/drawing/2017/decorative">
            <w:pict>
              <v:roundrect id="Rectángulo: esquinas redondeadas 6" style="position:absolute;margin-left:-24.85pt;margin-top:35.55pt;width:8.55pt;height:56.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19FE2B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JXHngIAAKQFAAAOAAAAZHJzL2Uyb0RvYy54bWysVE1v2zAMvQ/YfxB0X20XzZYZdYqsRYYB&#10;QVu0HXpWZCnxJomapMTJfn0p+SPBWuww7CKIIvlIPpG8vNprRXbC+QZMRYuznBJhONSNWVf0+9Pi&#10;w5QSH5ipmQIjKnoQnl7N3r+7bG0pzmEDqhaOIIjxZWsrugnBllnm+UZo5s/ACoNKCU6zgKJbZ7Vj&#10;LaJrlZ3n+cesBVdbB1x4j683nZLOEr6Ugoc7Kb0IRFUUcwvpdOlcxTObXbJy7ZjdNLxPg/1DFpo1&#10;BoOOUDcsMLJ1zSso3XAHHmQ446AzkLLhItWA1RT5H9U8bpgVqRYkx9uRJv//YPnt7tHeu5i6t0vg&#10;Pz0ykrXWl6MmCr632Uunoy0mTvaJxcPIotgHwvGxyKeT6YQSjqpP+Ed5Yjlj5eBsnQ9fBWgSLxV1&#10;sDX1A/5UIpDtlj4kJmtimMaWYfUPSqRW+C87psiA1hsi7oCXigDV1ItGqSS49epaOYJuFV0svkzH&#10;VPypmTLR2EB0i9WzMr4kErq6EwPhoES0U+ZBSNLUWOl5yjj1qhjjMM6FCUWn2rBadOGLyZGI0aMP&#10;hoARWWL8EbsHiHPwGrvLsrePriK1+uic/y2xznn0SJHBhNFZNwbcWwAKq+ojd/YDSR01kaUV1Id7&#10;Rxx0g+YtXzT4yUvmwz1z+IM4g7gtwh0eUkFbUehvlGzA/X7rPdpjw6OWkhYntaL+15Y5QYn6ZnAU&#10;PhcXF3G0k3AxwZajxJ1qVqcas9XXgO1Q4F6yPF2jfVDDVTrQz7hU5jEqqpjhGLuiPLhBuA7dBsG1&#10;xMV8nsxwnC0LS/NoeQSPrMa+fNo/M2f7Tg84IrcwTDUrUwt3jB5to6eB+TaAbEJUHnntBVwFqXH6&#10;tRV3zamcrI7LdfYCAAD//wMAUEsDBBQABgAIAAAAIQAakVUS3wAAAAoBAAAPAAAAZHJzL2Rvd25y&#10;ZXYueG1sTI/LTsMwEEX3SPyDNUjsUifukxCnQkhdsUC0sGA3jadJ1NiOYrcJf8+wosvRPbr3TLGd&#10;bCeuNITWOw3ZLAVBrvKmdbWGz8Mu2YAIEZ3BzjvS8EMBtuX9XYG58aP7oOs+1oJLXMhRQxNjn0sZ&#10;qoYshpnvyXF28oPFyOdQSzPgyOW2kypNV9Ji63ihwZ5eG6rO+4vVoJbyLR6+dqf5e6XOfWoVjt9W&#10;68eH6eUZRKQp/sPwp8/qULLT0V+cCaLTkCye1oxqWGcZCAaSuVqBODK5WSxBloW8faH8BQAA//8D&#10;AFBLAQItABQABgAIAAAAIQC2gziS/gAAAOEBAAATAAAAAAAAAAAAAAAAAAAAAABbQ29udGVudF9U&#10;eXBlc10ueG1sUEsBAi0AFAAGAAgAAAAhADj9If/WAAAAlAEAAAsAAAAAAAAAAAAAAAAALwEAAF9y&#10;ZWxzLy5yZWxzUEsBAi0AFAAGAAgAAAAhANf0lceeAgAApAUAAA4AAAAAAAAAAAAAAAAALgIAAGRy&#10;cy9lMm9Eb2MueG1sUEsBAi0AFAAGAAgAAAAhABqRVRLfAAAACgEAAA8AAAAAAAAAAAAAAAAA+AQA&#10;AGRycy9kb3ducmV2LnhtbFBLBQYAAAAABAAEAPMAAAAEBgAAAAA=&#10;">
                <v:stroke joinstyle="miter"/>
              </v:roundrect>
            </w:pict>
          </mc:Fallback>
        </mc:AlternateContent>
      </w:r>
    </w:p>
    <w:p w14:paraId="2214CF40" w14:textId="59A2C73D" w:rsidR="00220E71" w:rsidRPr="006873B9" w:rsidRDefault="00220E71" w:rsidP="006873B9">
      <w:pPr>
        <w:pStyle w:val="carrera1"/>
      </w:pPr>
      <w:r w:rsidRPr="00EA22DE">
        <w:t xml:space="preserve">Semana </w:t>
      </w:r>
      <w:r w:rsidR="002B7F1C">
        <w:t>8</w:t>
      </w:r>
    </w:p>
    <w:p w14:paraId="135F87EB" w14:textId="389D3916" w:rsidR="00220E71" w:rsidRPr="006873B9" w:rsidRDefault="004375B8" w:rsidP="5AEF3875">
      <w:pPr>
        <w:pStyle w:val="carrera2"/>
      </w:pPr>
      <w:r>
        <w:t xml:space="preserve">Desarrollo </w:t>
      </w:r>
      <w:proofErr w:type="spellStart"/>
      <w:r>
        <w:t>Backend</w:t>
      </w:r>
      <w:proofErr w:type="spellEnd"/>
      <w:r>
        <w:t xml:space="preserve"> II</w:t>
      </w:r>
      <w:r w:rsidR="00220E71">
        <w:t xml:space="preserve"> (</w:t>
      </w:r>
      <w:r>
        <w:t>PBY2202</w:t>
      </w:r>
      <w:r w:rsidR="00220E71">
        <w:t>)</w:t>
      </w:r>
    </w:p>
    <w:p w14:paraId="3A8A2333" w14:textId="77777777" w:rsidR="004A7D4F" w:rsidRDefault="004A7D4F" w:rsidP="004A7D4F"/>
    <w:p w14:paraId="6EF062F3" w14:textId="4516EF58" w:rsidR="00EA22DE" w:rsidRPr="006873B9" w:rsidRDefault="004A7D4F" w:rsidP="006873B9">
      <w:pPr>
        <w:pStyle w:val="BajadaTtulo"/>
      </w:pPr>
      <w:r w:rsidRPr="006873B9">
        <w:t>Formato de respuesta</w:t>
      </w:r>
    </w:p>
    <w:tbl>
      <w:tblPr>
        <w:tblStyle w:val="Tablaconcuadrcula"/>
        <w:tblW w:w="0" w:type="auto"/>
        <w:tblLook w:val="06A0" w:firstRow="1" w:lastRow="0" w:firstColumn="1" w:lastColumn="0" w:noHBand="1" w:noVBand="1"/>
      </w:tblPr>
      <w:tblGrid>
        <w:gridCol w:w="4960"/>
        <w:gridCol w:w="4951"/>
      </w:tblGrid>
      <w:tr w:rsidR="00220E71" w14:paraId="6FE5C134" w14:textId="77777777" w:rsidTr="004375B8">
        <w:trPr>
          <w:trHeight w:val="510"/>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1D77D7B" w14:textId="2EF92772" w:rsidR="00220E71" w:rsidRPr="00E741B0" w:rsidRDefault="00761548" w:rsidP="00886159">
            <w:pPr>
              <w:spacing w:before="120"/>
            </w:pPr>
            <w:r w:rsidRPr="3E7189C4">
              <w:rPr>
                <w:b/>
                <w:bCs/>
              </w:rPr>
              <w:t>Nombre estudiante:</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3DAF324B" w14:textId="77777777" w:rsidR="00220E71" w:rsidRDefault="007B3F7F" w:rsidP="00886159">
            <w:pPr>
              <w:spacing w:before="120"/>
              <w:rPr>
                <w:b/>
                <w:bCs/>
              </w:rPr>
            </w:pPr>
            <w:r w:rsidRPr="007B3F7F">
              <w:rPr>
                <w:b/>
                <w:bCs/>
              </w:rPr>
              <w:t>VERIOSKA RAMIREZ SANCHEZ</w:t>
            </w:r>
          </w:p>
          <w:p w14:paraId="12F5846B" w14:textId="600EBD94" w:rsidR="007B3F7F" w:rsidRPr="00E741B0" w:rsidRDefault="007B3F7F" w:rsidP="00886159">
            <w:pPr>
              <w:spacing w:before="120"/>
            </w:pPr>
            <w:r w:rsidRPr="007B3F7F">
              <w:rPr>
                <w:b/>
                <w:bCs/>
              </w:rPr>
              <w:t>IGNACIO JACOB KRIMAN BRAVO</w:t>
            </w:r>
          </w:p>
        </w:tc>
      </w:tr>
      <w:tr w:rsidR="00761548" w14:paraId="69C67236" w14:textId="77777777" w:rsidTr="004375B8">
        <w:trPr>
          <w:trHeight w:val="531"/>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37CB8B3" w14:textId="14C70011" w:rsidR="00761548" w:rsidRPr="3E7189C4" w:rsidRDefault="00761548" w:rsidP="00761548">
            <w:pPr>
              <w:spacing w:before="120"/>
              <w:rPr>
                <w:b/>
                <w:bCs/>
              </w:rPr>
            </w:pPr>
            <w:r w:rsidRPr="3E7189C4">
              <w:rPr>
                <w:b/>
                <w:bCs/>
              </w:rPr>
              <w:t>Asignatura:</w:t>
            </w:r>
            <w:r w:rsidR="007B3F7F">
              <w:rPr>
                <w:b/>
                <w:bCs/>
              </w:rPr>
              <w:t xml:space="preserve"> BACKEND II</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C6A577" w14:textId="5842D321" w:rsidR="00761548" w:rsidRPr="3E7189C4" w:rsidRDefault="00761548" w:rsidP="00761548">
            <w:pPr>
              <w:spacing w:before="120"/>
              <w:rPr>
                <w:b/>
                <w:bCs/>
              </w:rPr>
            </w:pPr>
            <w:r w:rsidRPr="3E7189C4">
              <w:rPr>
                <w:b/>
                <w:bCs/>
              </w:rPr>
              <w:t>Carrera:</w:t>
            </w:r>
            <w:r w:rsidR="007B3F7F">
              <w:rPr>
                <w:b/>
                <w:bCs/>
              </w:rPr>
              <w:t xml:space="preserve"> ANALISTA PROGRAMADOR</w:t>
            </w:r>
          </w:p>
        </w:tc>
      </w:tr>
      <w:tr w:rsidR="00761548" w14:paraId="62DF92D4" w14:textId="77777777" w:rsidTr="004375B8">
        <w:trPr>
          <w:trHeight w:val="536"/>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5C31DAE7" w14:textId="298C8526" w:rsidR="00761548" w:rsidRPr="00E741B0" w:rsidRDefault="00761548" w:rsidP="00761548">
            <w:pPr>
              <w:spacing w:before="120"/>
            </w:pPr>
            <w:r w:rsidRPr="3E7189C4">
              <w:rPr>
                <w:b/>
                <w:bCs/>
              </w:rPr>
              <w:t>Profesor:</w:t>
            </w:r>
            <w:r w:rsidR="007B3F7F">
              <w:rPr>
                <w:b/>
                <w:bCs/>
              </w:rPr>
              <w:t xml:space="preserve"> JORGE EDUARDO CARMONA</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FA7C939" w14:textId="7561495B" w:rsidR="00761548" w:rsidRPr="00E741B0" w:rsidRDefault="00761548" w:rsidP="00761548">
            <w:pPr>
              <w:spacing w:before="120"/>
            </w:pPr>
            <w:r w:rsidRPr="3E7189C4">
              <w:rPr>
                <w:b/>
                <w:bCs/>
              </w:rPr>
              <w:t>Fecha:</w:t>
            </w:r>
            <w:r w:rsidR="007B3F7F">
              <w:rPr>
                <w:b/>
                <w:bCs/>
              </w:rPr>
              <w:t xml:space="preserve"> 13/07/2026</w:t>
            </w:r>
          </w:p>
        </w:tc>
      </w:tr>
    </w:tbl>
    <w:p w14:paraId="4F86737A" w14:textId="77777777" w:rsidR="00C7545C" w:rsidRDefault="00C7545C" w:rsidP="00C7545C">
      <w:r>
        <w:br w:type="page"/>
      </w:r>
    </w:p>
    <w:p w14:paraId="7C9E5087" w14:textId="472036BB" w:rsidR="00987AA6" w:rsidRDefault="00987AA6" w:rsidP="0072636C">
      <w:pPr>
        <w:pStyle w:val="Ttulo1"/>
      </w:pPr>
      <w:r w:rsidRPr="00987AA6">
        <w:lastRenderedPageBreak/>
        <w:t xml:space="preserve">Informe Técnico: Implementación Avanzada en </w:t>
      </w:r>
      <w:proofErr w:type="spellStart"/>
      <w:r w:rsidRPr="00987AA6">
        <w:t>Minimarket</w:t>
      </w:r>
      <w:proofErr w:type="spellEnd"/>
      <w:r w:rsidRPr="00987AA6">
        <w:t xml:space="preserve"> Plus</w:t>
      </w:r>
    </w:p>
    <w:p w14:paraId="495B0B7A" w14:textId="524A3A4A" w:rsidR="00DB47F0" w:rsidRPr="00DB47F0" w:rsidRDefault="004235BC" w:rsidP="00DB47F0">
      <w:r>
        <w:t xml:space="preserve">En este apartado deberás adjuntar lo solicitado </w:t>
      </w:r>
      <w:r w:rsidR="00F040AE">
        <w:t xml:space="preserve">en los pasos anteriores </w:t>
      </w:r>
      <w:r>
        <w:t xml:space="preserve">sobre: </w:t>
      </w:r>
    </w:p>
    <w:p w14:paraId="7B56463F" w14:textId="3E1B6F74" w:rsidR="009072A4" w:rsidRPr="0072636C" w:rsidRDefault="009072A4" w:rsidP="004B1BDD">
      <w:pPr>
        <w:pStyle w:val="Prrafodelista"/>
        <w:numPr>
          <w:ilvl w:val="0"/>
          <w:numId w:val="12"/>
        </w:numPr>
        <w:rPr>
          <w:b/>
          <w:bCs/>
        </w:rPr>
      </w:pPr>
      <w:r w:rsidRPr="0072636C">
        <w:rPr>
          <w:b/>
          <w:bCs/>
        </w:rPr>
        <w:t xml:space="preserve">Diseño y justificación de los </w:t>
      </w:r>
      <w:proofErr w:type="spellStart"/>
      <w:r w:rsidRPr="0072636C">
        <w:rPr>
          <w:b/>
          <w:bCs/>
        </w:rPr>
        <w:t>endpoints</w:t>
      </w:r>
      <w:proofErr w:type="spellEnd"/>
      <w:r w:rsidRPr="0072636C">
        <w:rPr>
          <w:b/>
          <w:bCs/>
        </w:rPr>
        <w:t xml:space="preserve"> documentados</w:t>
      </w:r>
    </w:p>
    <w:p w14:paraId="37D1EA7B" w14:textId="70BCC8D8" w:rsidR="009072A4" w:rsidRDefault="009072A4" w:rsidP="0072636C">
      <w:pPr>
        <w:pStyle w:val="Prrafodelista"/>
        <w:numPr>
          <w:ilvl w:val="0"/>
          <w:numId w:val="4"/>
        </w:numPr>
      </w:pPr>
      <w:r>
        <w:t xml:space="preserve">Explica brevemente cómo se diseñaron los </w:t>
      </w:r>
      <w:proofErr w:type="spellStart"/>
      <w:r>
        <w:t>endpoints</w:t>
      </w:r>
      <w:proofErr w:type="spellEnd"/>
      <w:r>
        <w:t xml:space="preserve"> principales (</w:t>
      </w:r>
      <w:r w:rsidR="006A2B7B" w:rsidRPr="008668C4">
        <w:t>Producto</w:t>
      </w:r>
      <w:r w:rsidR="006A2B7B">
        <w:t xml:space="preserve">, </w:t>
      </w:r>
      <w:r w:rsidR="006A2B7B" w:rsidRPr="008668C4">
        <w:t>Carrito</w:t>
      </w:r>
      <w:r w:rsidR="006A2B7B">
        <w:t xml:space="preserve">, </w:t>
      </w:r>
      <w:r w:rsidR="006A2B7B" w:rsidRPr="008668C4">
        <w:t>Inventario</w:t>
      </w:r>
      <w:r w:rsidR="006A2B7B">
        <w:t xml:space="preserve">, </w:t>
      </w:r>
      <w:r w:rsidR="006A2B7B" w:rsidRPr="008668C4">
        <w:t>Usuario</w:t>
      </w:r>
      <w:r>
        <w:t xml:space="preserve">), justificando su alineación con los estándares de </w:t>
      </w:r>
      <w:proofErr w:type="spellStart"/>
      <w:r>
        <w:t>OpenAPI</w:t>
      </w:r>
      <w:proofErr w:type="spellEnd"/>
      <w:r>
        <w:t xml:space="preserve"> </w:t>
      </w:r>
      <w:proofErr w:type="spellStart"/>
      <w:r>
        <w:t>Specification</w:t>
      </w:r>
      <w:proofErr w:type="spellEnd"/>
      <w:r>
        <w:t xml:space="preserve"> (OAS).</w:t>
      </w:r>
    </w:p>
    <w:p w14:paraId="5C4FB614" w14:textId="0B1D3373" w:rsidR="009072A4" w:rsidRDefault="009072A4" w:rsidP="0072636C">
      <w:pPr>
        <w:pStyle w:val="Prrafodelista"/>
        <w:numPr>
          <w:ilvl w:val="0"/>
          <w:numId w:val="4"/>
        </w:numPr>
      </w:pPr>
      <w:r>
        <w:t>Incluye capturas de la documentación generada en Swagger UI que respalden su implementación.</w:t>
      </w:r>
    </w:p>
    <w:p w14:paraId="1992395B" w14:textId="1D3C7A8E" w:rsidR="009072A4" w:rsidRDefault="009072A4" w:rsidP="68ABC974"/>
    <w:p w14:paraId="0D862ECE" w14:textId="74307C7A" w:rsidR="00987AA6" w:rsidRDefault="00987AA6" w:rsidP="00987AA6">
      <w:pPr>
        <w:jc w:val="both"/>
      </w:pPr>
      <w:r>
        <w:t xml:space="preserve">Los </w:t>
      </w:r>
      <w:proofErr w:type="spellStart"/>
      <w:r>
        <w:t>endpoints</w:t>
      </w:r>
      <w:proofErr w:type="spellEnd"/>
      <w:r>
        <w:t xml:space="preserve"> del sistema </w:t>
      </w:r>
      <w:proofErr w:type="spellStart"/>
      <w:r>
        <w:t>Minimarket</w:t>
      </w:r>
      <w:proofErr w:type="spellEnd"/>
      <w:r>
        <w:t xml:space="preserve"> Plus han sido diseñados bajo los principios de una arquitectura </w:t>
      </w:r>
      <w:proofErr w:type="spellStart"/>
      <w:r>
        <w:t>RESTful</w:t>
      </w:r>
      <w:proofErr w:type="spellEnd"/>
      <w:r>
        <w:t>, organizando las funcionalidades en cuatro recursos lógicos: Producto, Carrito, Inventario y Usuario. Cada recurso ha sido mapeado siguiendo convenciones estándar (pluralización, métodos HTTP adecuados como GET para consulta y POST para creación).</w:t>
      </w:r>
    </w:p>
    <w:p w14:paraId="7190F574" w14:textId="6FBE5785" w:rsidR="0072636C" w:rsidRDefault="00987AA6" w:rsidP="00987AA6">
      <w:pPr>
        <w:jc w:val="both"/>
      </w:pPr>
      <w:r>
        <w:t xml:space="preserve">La alineación con </w:t>
      </w:r>
      <w:proofErr w:type="spellStart"/>
      <w:r>
        <w:t>OpenAPI</w:t>
      </w:r>
      <w:proofErr w:type="spellEnd"/>
      <w:r>
        <w:t xml:space="preserve"> </w:t>
      </w:r>
      <w:proofErr w:type="spellStart"/>
      <w:r>
        <w:t>Specification</w:t>
      </w:r>
      <w:proofErr w:type="spellEnd"/>
      <w:r>
        <w:t xml:space="preserve"> (OAS) se garantizó mediante el uso de anotaciones de </w:t>
      </w:r>
      <w:proofErr w:type="spellStart"/>
      <w:r>
        <w:t>SpringDoc</w:t>
      </w:r>
      <w:proofErr w:type="spellEnd"/>
      <w:r>
        <w:t xml:space="preserve"> (@Operation, @ApiResponses, @Schema). Esto permite que el </w:t>
      </w:r>
      <w:proofErr w:type="spellStart"/>
      <w:r>
        <w:t>backend</w:t>
      </w:r>
      <w:proofErr w:type="spellEnd"/>
      <w:r>
        <w:t xml:space="preserve"> no solo sea funcional, sino también autodescriptivo. Al integrar </w:t>
      </w:r>
      <w:proofErr w:type="spellStart"/>
      <w:r>
        <w:t>OpenApiConfig</w:t>
      </w:r>
      <w:proofErr w:type="spellEnd"/>
      <w:r>
        <w:t>, el sistema genera automáticamente una especificación que detalla tipos de datos, validaciones (</w:t>
      </w:r>
      <w:proofErr w:type="spellStart"/>
      <w:r>
        <w:t>jakarta.validation</w:t>
      </w:r>
      <w:proofErr w:type="spellEnd"/>
      <w:r>
        <w:t>) y códigos de estado HTTP, asegurando que cualquier integrador externo entienda la API sin ambigüedades.</w:t>
      </w:r>
    </w:p>
    <w:p w14:paraId="2E400DAC" w14:textId="77777777" w:rsidR="00987AA6" w:rsidRDefault="00987AA6" w:rsidP="00987AA6">
      <w:pPr>
        <w:jc w:val="both"/>
      </w:pPr>
    </w:p>
    <w:p w14:paraId="7FADC35D" w14:textId="77777777" w:rsidR="00987AA6" w:rsidRDefault="00987AA6" w:rsidP="00987AA6">
      <w:pPr>
        <w:jc w:val="both"/>
      </w:pPr>
    </w:p>
    <w:p w14:paraId="7B336E8D" w14:textId="77777777" w:rsidR="00987AA6" w:rsidRDefault="00987AA6" w:rsidP="00987AA6">
      <w:pPr>
        <w:jc w:val="both"/>
      </w:pPr>
    </w:p>
    <w:p w14:paraId="4A574112" w14:textId="77777777" w:rsidR="00987AA6" w:rsidRDefault="00987AA6" w:rsidP="00987AA6">
      <w:pPr>
        <w:jc w:val="both"/>
      </w:pPr>
    </w:p>
    <w:p w14:paraId="05F44C54" w14:textId="77777777" w:rsidR="00987AA6" w:rsidRDefault="00987AA6" w:rsidP="00987AA6">
      <w:pPr>
        <w:jc w:val="both"/>
      </w:pPr>
    </w:p>
    <w:p w14:paraId="72DEBF07" w14:textId="77777777" w:rsidR="00987AA6" w:rsidRDefault="00987AA6" w:rsidP="00987AA6">
      <w:pPr>
        <w:jc w:val="both"/>
      </w:pPr>
    </w:p>
    <w:p w14:paraId="26C268DD" w14:textId="77777777" w:rsidR="00987AA6" w:rsidRDefault="00987AA6" w:rsidP="00987AA6">
      <w:pPr>
        <w:jc w:val="both"/>
      </w:pPr>
    </w:p>
    <w:p w14:paraId="592612A2" w14:textId="1353ACD2" w:rsidR="00987AA6" w:rsidRDefault="00987AA6" w:rsidP="00987AA6">
      <w:pPr>
        <w:jc w:val="both"/>
      </w:pPr>
      <w:r>
        <w:lastRenderedPageBreak/>
        <w:t>Evidencia:</w:t>
      </w:r>
    </w:p>
    <w:p w14:paraId="52F4B175" w14:textId="481F9403" w:rsidR="00987AA6" w:rsidRDefault="00987AA6" w:rsidP="00987AA6">
      <w:pPr>
        <w:jc w:val="both"/>
      </w:pPr>
      <w:r>
        <w:rPr>
          <w:noProof/>
        </w:rPr>
        <w:drawing>
          <wp:inline distT="0" distB="0" distL="0" distR="0" wp14:anchorId="4CF545FB" wp14:editId="541F196F">
            <wp:extent cx="6296025" cy="3543300"/>
            <wp:effectExtent l="0" t="0" r="9525" b="0"/>
            <wp:docPr id="195309051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96025" cy="3543300"/>
                    </a:xfrm>
                    <a:prstGeom prst="rect">
                      <a:avLst/>
                    </a:prstGeom>
                    <a:noFill/>
                    <a:ln>
                      <a:noFill/>
                    </a:ln>
                  </pic:spPr>
                </pic:pic>
              </a:graphicData>
            </a:graphic>
          </wp:inline>
        </w:drawing>
      </w:r>
    </w:p>
    <w:p w14:paraId="4602C54F" w14:textId="77777777" w:rsidR="00987AA6" w:rsidRDefault="00987AA6" w:rsidP="00987AA6">
      <w:pPr>
        <w:jc w:val="both"/>
      </w:pPr>
    </w:p>
    <w:p w14:paraId="1E46E0BE" w14:textId="29C9AFDE" w:rsidR="00987AA6" w:rsidRDefault="00987AA6" w:rsidP="00987AA6">
      <w:pPr>
        <w:jc w:val="both"/>
      </w:pPr>
      <w:r>
        <w:rPr>
          <w:noProof/>
        </w:rPr>
        <w:drawing>
          <wp:inline distT="0" distB="0" distL="0" distR="0" wp14:anchorId="2441BBFD" wp14:editId="1F98FBAF">
            <wp:extent cx="6296025" cy="3381375"/>
            <wp:effectExtent l="0" t="0" r="9525" b="9525"/>
            <wp:docPr id="1923837847"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296025" cy="3381375"/>
                    </a:xfrm>
                    <a:prstGeom prst="rect">
                      <a:avLst/>
                    </a:prstGeom>
                    <a:noFill/>
                    <a:ln>
                      <a:noFill/>
                    </a:ln>
                  </pic:spPr>
                </pic:pic>
              </a:graphicData>
            </a:graphic>
          </wp:inline>
        </w:drawing>
      </w:r>
    </w:p>
    <w:p w14:paraId="65338FE4" w14:textId="77777777" w:rsidR="0072636C" w:rsidRDefault="0072636C" w:rsidP="68ABC974"/>
    <w:p w14:paraId="20D8C0E8" w14:textId="77777777" w:rsidR="0072636C" w:rsidRDefault="0072636C" w:rsidP="68ABC974"/>
    <w:p w14:paraId="47AAC8D5" w14:textId="1D927C35" w:rsidR="003553EF" w:rsidRPr="0072636C" w:rsidRDefault="003553EF" w:rsidP="004B1BDD">
      <w:pPr>
        <w:pStyle w:val="Prrafodelista"/>
        <w:numPr>
          <w:ilvl w:val="0"/>
          <w:numId w:val="12"/>
        </w:numPr>
        <w:rPr>
          <w:b/>
          <w:bCs/>
        </w:rPr>
      </w:pPr>
      <w:r w:rsidRPr="0072636C">
        <w:rPr>
          <w:b/>
          <w:bCs/>
        </w:rPr>
        <w:lastRenderedPageBreak/>
        <w:t>Configuración del entorno de desarrollo</w:t>
      </w:r>
    </w:p>
    <w:p w14:paraId="7DE77DC6" w14:textId="77777777" w:rsidR="003553EF" w:rsidRDefault="003553EF" w:rsidP="0072636C">
      <w:pPr>
        <w:pStyle w:val="Prrafodelista"/>
        <w:numPr>
          <w:ilvl w:val="0"/>
          <w:numId w:val="34"/>
        </w:numPr>
      </w:pPr>
      <w:r>
        <w:t>Detalla los pasos clave para configurar las dependencias necesarias en el proyecto (</w:t>
      </w:r>
      <w:proofErr w:type="spellStart"/>
      <w:r>
        <w:t>OpenAPI</w:t>
      </w:r>
      <w:proofErr w:type="spellEnd"/>
      <w:r>
        <w:t>, HATEOAS).</w:t>
      </w:r>
    </w:p>
    <w:p w14:paraId="2A9D9772" w14:textId="34D11270" w:rsidR="003553EF" w:rsidRDefault="003553EF" w:rsidP="0072636C">
      <w:pPr>
        <w:pStyle w:val="Prrafodelista"/>
        <w:numPr>
          <w:ilvl w:val="0"/>
          <w:numId w:val="34"/>
        </w:numPr>
      </w:pPr>
      <w:r>
        <w:t>Anexa una captura de la estructura de carpetas y del archivo</w:t>
      </w:r>
      <w:r w:rsidRPr="006A2B7B">
        <w:rPr>
          <w:rFonts w:ascii="Consolas" w:hAnsi="Consolas"/>
        </w:rPr>
        <w:t xml:space="preserve"> pom.xml </w:t>
      </w:r>
      <w:r>
        <w:t>o equivalente, mostrando las dependencias utilizadas.</w:t>
      </w:r>
    </w:p>
    <w:p w14:paraId="587CE62A" w14:textId="77777777" w:rsidR="00987AA6" w:rsidRPr="00987AA6" w:rsidRDefault="00987AA6" w:rsidP="00987AA6">
      <w:pPr>
        <w:jc w:val="both"/>
      </w:pPr>
      <w:r w:rsidRPr="00987AA6">
        <w:t>Para habilitar estas capacidades avanzadas, el proceso de configuración consistió en dos pasos críticos:</w:t>
      </w:r>
    </w:p>
    <w:p w14:paraId="4A96C72D" w14:textId="77777777" w:rsidR="00987AA6" w:rsidRPr="00987AA6" w:rsidRDefault="00987AA6" w:rsidP="00987AA6">
      <w:pPr>
        <w:numPr>
          <w:ilvl w:val="0"/>
          <w:numId w:val="39"/>
        </w:numPr>
        <w:jc w:val="both"/>
      </w:pPr>
      <w:r w:rsidRPr="00987AA6">
        <w:rPr>
          <w:b/>
          <w:bCs/>
        </w:rPr>
        <w:t>Gestión de Dependencias:</w:t>
      </w:r>
      <w:r w:rsidRPr="00987AA6">
        <w:t xml:space="preserve"> Se incluyeron en el pom.xml las librerías </w:t>
      </w:r>
      <w:proofErr w:type="spellStart"/>
      <w:r w:rsidRPr="00987AA6">
        <w:t>spring</w:t>
      </w:r>
      <w:proofErr w:type="spellEnd"/>
      <w:r w:rsidRPr="00987AA6">
        <w:t>-</w:t>
      </w:r>
      <w:proofErr w:type="spellStart"/>
      <w:r w:rsidRPr="00987AA6">
        <w:t>boot</w:t>
      </w:r>
      <w:proofErr w:type="spellEnd"/>
      <w:r w:rsidRPr="00987AA6">
        <w:t>-starter-</w:t>
      </w:r>
      <w:proofErr w:type="spellStart"/>
      <w:r w:rsidRPr="00987AA6">
        <w:t>hateoas</w:t>
      </w:r>
      <w:proofErr w:type="spellEnd"/>
      <w:r w:rsidRPr="00987AA6">
        <w:t xml:space="preserve"> (para la gestión de hipermedia) y </w:t>
      </w:r>
      <w:proofErr w:type="spellStart"/>
      <w:r w:rsidRPr="00987AA6">
        <w:t>springdoc</w:t>
      </w:r>
      <w:proofErr w:type="spellEnd"/>
      <w:r w:rsidRPr="00987AA6">
        <w:t>-</w:t>
      </w:r>
      <w:proofErr w:type="spellStart"/>
      <w:r w:rsidRPr="00987AA6">
        <w:t>openapi</w:t>
      </w:r>
      <w:proofErr w:type="spellEnd"/>
      <w:r w:rsidRPr="00987AA6">
        <w:t>-starter-</w:t>
      </w:r>
      <w:proofErr w:type="spellStart"/>
      <w:r w:rsidRPr="00987AA6">
        <w:t>webmvc</w:t>
      </w:r>
      <w:proofErr w:type="spellEnd"/>
      <w:r w:rsidRPr="00987AA6">
        <w:t>-</w:t>
      </w:r>
      <w:proofErr w:type="spellStart"/>
      <w:r w:rsidRPr="00987AA6">
        <w:t>ui</w:t>
      </w:r>
      <w:proofErr w:type="spellEnd"/>
      <w:r w:rsidRPr="00987AA6">
        <w:t xml:space="preserve"> (para la interfaz de documentación interactiva).</w:t>
      </w:r>
    </w:p>
    <w:p w14:paraId="1563F519" w14:textId="77777777" w:rsidR="00987AA6" w:rsidRPr="00987AA6" w:rsidRDefault="00987AA6" w:rsidP="00987AA6">
      <w:pPr>
        <w:numPr>
          <w:ilvl w:val="0"/>
          <w:numId w:val="39"/>
        </w:numPr>
        <w:jc w:val="both"/>
      </w:pPr>
      <w:r w:rsidRPr="00987AA6">
        <w:rPr>
          <w:b/>
          <w:bCs/>
        </w:rPr>
        <w:t xml:space="preserve">Configuración de Seguridad y </w:t>
      </w:r>
      <w:proofErr w:type="spellStart"/>
      <w:r w:rsidRPr="00987AA6">
        <w:rPr>
          <w:b/>
          <w:bCs/>
        </w:rPr>
        <w:t>OpenAPI</w:t>
      </w:r>
      <w:proofErr w:type="spellEnd"/>
      <w:r w:rsidRPr="00987AA6">
        <w:rPr>
          <w:b/>
          <w:bCs/>
        </w:rPr>
        <w:t>:</w:t>
      </w:r>
      <w:r w:rsidRPr="00987AA6">
        <w:t xml:space="preserve"> Se definió la clase </w:t>
      </w:r>
      <w:proofErr w:type="spellStart"/>
      <w:r w:rsidRPr="00987AA6">
        <w:t>OpenApiConfig</w:t>
      </w:r>
      <w:proofErr w:type="spellEnd"/>
      <w:r w:rsidRPr="00987AA6">
        <w:t xml:space="preserve"> para parametrizar la </w:t>
      </w:r>
      <w:proofErr w:type="spellStart"/>
      <w:r w:rsidRPr="00987AA6">
        <w:t>metadata</w:t>
      </w:r>
      <w:proofErr w:type="spellEnd"/>
      <w:r w:rsidRPr="00987AA6">
        <w:t xml:space="preserve"> del servicio y se ajustó el </w:t>
      </w:r>
      <w:proofErr w:type="spellStart"/>
      <w:r w:rsidRPr="00987AA6">
        <w:t>SecurityConfig</w:t>
      </w:r>
      <w:proofErr w:type="spellEnd"/>
      <w:r w:rsidRPr="00987AA6">
        <w:t xml:space="preserve"> para permitir el acceso público a las rutas de documentación (/swagger-ui.html, /v3/api-</w:t>
      </w:r>
      <w:proofErr w:type="spellStart"/>
      <w:r w:rsidRPr="00987AA6">
        <w:t>docs</w:t>
      </w:r>
      <w:proofErr w:type="spellEnd"/>
      <w:r w:rsidRPr="00987AA6">
        <w:t xml:space="preserve">/), manteniendo protegidos los </w:t>
      </w:r>
      <w:proofErr w:type="spellStart"/>
      <w:r w:rsidRPr="00987AA6">
        <w:t>endpoints</w:t>
      </w:r>
      <w:proofErr w:type="spellEnd"/>
      <w:r w:rsidRPr="00987AA6">
        <w:t xml:space="preserve"> de negocio mediante roles ADMIN y CLIENTE.</w:t>
      </w:r>
    </w:p>
    <w:p w14:paraId="12EB42EF" w14:textId="000E88BE" w:rsidR="001E46A5" w:rsidRDefault="00987AA6" w:rsidP="00E0056F">
      <w:r>
        <w:t>Evidencias:</w:t>
      </w:r>
    </w:p>
    <w:p w14:paraId="50A09470" w14:textId="59B2D46C" w:rsidR="00987AA6" w:rsidRDefault="00987AA6" w:rsidP="00E0056F">
      <w:r>
        <w:rPr>
          <w:noProof/>
        </w:rPr>
        <w:drawing>
          <wp:inline distT="0" distB="0" distL="0" distR="0" wp14:anchorId="715057CA" wp14:editId="64EE289D">
            <wp:extent cx="6296025" cy="3381375"/>
            <wp:effectExtent l="0" t="0" r="9525" b="9525"/>
            <wp:docPr id="1047114283"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296025" cy="3381375"/>
                    </a:xfrm>
                    <a:prstGeom prst="rect">
                      <a:avLst/>
                    </a:prstGeom>
                    <a:noFill/>
                    <a:ln>
                      <a:noFill/>
                    </a:ln>
                  </pic:spPr>
                </pic:pic>
              </a:graphicData>
            </a:graphic>
          </wp:inline>
        </w:drawing>
      </w:r>
    </w:p>
    <w:p w14:paraId="667398C0" w14:textId="77777777" w:rsidR="001E46A5" w:rsidRDefault="001E46A5" w:rsidP="001E46A5"/>
    <w:p w14:paraId="18D4D1EE" w14:textId="77777777" w:rsidR="0072636C" w:rsidRDefault="0072636C" w:rsidP="001E46A5"/>
    <w:p w14:paraId="37C1962B" w14:textId="1A614BE1" w:rsidR="0072636C" w:rsidRDefault="00987AA6" w:rsidP="001E46A5">
      <w:r>
        <w:rPr>
          <w:noProof/>
        </w:rPr>
        <w:lastRenderedPageBreak/>
        <w:drawing>
          <wp:inline distT="0" distB="0" distL="0" distR="0" wp14:anchorId="5DEB5EF9" wp14:editId="16A2218F">
            <wp:extent cx="6296025" cy="3381375"/>
            <wp:effectExtent l="0" t="0" r="9525" b="9525"/>
            <wp:docPr id="895807297"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296025" cy="3381375"/>
                    </a:xfrm>
                    <a:prstGeom prst="rect">
                      <a:avLst/>
                    </a:prstGeom>
                    <a:noFill/>
                    <a:ln>
                      <a:noFill/>
                    </a:ln>
                  </pic:spPr>
                </pic:pic>
              </a:graphicData>
            </a:graphic>
          </wp:inline>
        </w:drawing>
      </w:r>
    </w:p>
    <w:p w14:paraId="2AE63689" w14:textId="77777777" w:rsidR="0072636C" w:rsidRDefault="0072636C" w:rsidP="001E46A5"/>
    <w:p w14:paraId="6B793D16" w14:textId="64C51C34" w:rsidR="002B7F1C" w:rsidRPr="0072636C" w:rsidRDefault="002B7F1C" w:rsidP="004B1BDD">
      <w:pPr>
        <w:pStyle w:val="Prrafodelista"/>
        <w:numPr>
          <w:ilvl w:val="0"/>
          <w:numId w:val="12"/>
        </w:numPr>
        <w:rPr>
          <w:b/>
          <w:bCs/>
        </w:rPr>
      </w:pPr>
      <w:r w:rsidRPr="0072636C">
        <w:rPr>
          <w:b/>
          <w:bCs/>
        </w:rPr>
        <w:t>Implementación de HATEOAS</w:t>
      </w:r>
    </w:p>
    <w:p w14:paraId="25296636" w14:textId="77777777" w:rsidR="002B7F1C" w:rsidRDefault="002B7F1C" w:rsidP="0072636C">
      <w:pPr>
        <w:pStyle w:val="Prrafodelista"/>
        <w:numPr>
          <w:ilvl w:val="0"/>
          <w:numId w:val="35"/>
        </w:numPr>
      </w:pPr>
      <w:r>
        <w:t xml:space="preserve">Muestra ejemplos de respuestas JSON con enlaces dinámicos generados por HATEOAS en los </w:t>
      </w:r>
      <w:proofErr w:type="spellStart"/>
      <w:r>
        <w:t>endpoints</w:t>
      </w:r>
      <w:proofErr w:type="spellEnd"/>
      <w:r>
        <w:t xml:space="preserve"> principales.</w:t>
      </w:r>
    </w:p>
    <w:p w14:paraId="3F23A221" w14:textId="4042EAC7" w:rsidR="00E0056F" w:rsidRDefault="002B7F1C" w:rsidP="0072636C">
      <w:pPr>
        <w:pStyle w:val="Prrafodelista"/>
        <w:numPr>
          <w:ilvl w:val="0"/>
          <w:numId w:val="35"/>
        </w:numPr>
      </w:pPr>
      <w:r>
        <w:t xml:space="preserve">Incluye una captura o fragmento de código que demuestre cómo se añadieron los enlaces utilizando </w:t>
      </w:r>
      <w:proofErr w:type="spellStart"/>
      <w:r w:rsidRPr="006A2B7B">
        <w:rPr>
          <w:rFonts w:ascii="Consolas" w:hAnsi="Consolas"/>
        </w:rPr>
        <w:t>EntityModel</w:t>
      </w:r>
      <w:proofErr w:type="spellEnd"/>
      <w:r w:rsidRPr="006A2B7B">
        <w:rPr>
          <w:rFonts w:ascii="Consolas" w:hAnsi="Consolas"/>
        </w:rPr>
        <w:t>.</w:t>
      </w:r>
    </w:p>
    <w:p w14:paraId="2E65E5BD" w14:textId="0D41CF4E" w:rsidR="00E0056F" w:rsidRDefault="00987AA6" w:rsidP="00987AA6">
      <w:pPr>
        <w:jc w:val="both"/>
      </w:pPr>
      <w:r w:rsidRPr="00987AA6">
        <w:t xml:space="preserve">La implementación de HATEOAS transforma la API en un sistema navegable. En lugar de retornar objetos simples, los controladores envuelven los resultados en </w:t>
      </w:r>
      <w:proofErr w:type="spellStart"/>
      <w:r w:rsidRPr="00987AA6">
        <w:t>EntityModel</w:t>
      </w:r>
      <w:proofErr w:type="spellEnd"/>
      <w:r w:rsidRPr="00987AA6">
        <w:t xml:space="preserve"> o </w:t>
      </w:r>
      <w:proofErr w:type="spellStart"/>
      <w:r w:rsidRPr="00987AA6">
        <w:t>CollectionModel</w:t>
      </w:r>
      <w:proofErr w:type="spellEnd"/>
      <w:r w:rsidRPr="00987AA6">
        <w:t>, añadiendo una sección _links que guía al usuario sobre las acciones permitidas a partir del recurso actual.</w:t>
      </w:r>
    </w:p>
    <w:p w14:paraId="5A98B3D0" w14:textId="77777777" w:rsidR="0072636C" w:rsidRDefault="0072636C" w:rsidP="00E0056F"/>
    <w:p w14:paraId="01C1119B" w14:textId="77777777" w:rsidR="0072636C" w:rsidRDefault="0072636C" w:rsidP="00E0056F"/>
    <w:p w14:paraId="63981911" w14:textId="77777777" w:rsidR="0072636C" w:rsidRDefault="0072636C" w:rsidP="00E0056F"/>
    <w:p w14:paraId="5DA70EBE" w14:textId="77777777" w:rsidR="0072636C" w:rsidRDefault="0072636C" w:rsidP="00E0056F"/>
    <w:p w14:paraId="7BADFE40" w14:textId="77777777" w:rsidR="0072636C" w:rsidRDefault="0072636C" w:rsidP="0072636C">
      <w:r>
        <w:br w:type="page"/>
      </w:r>
    </w:p>
    <w:p w14:paraId="26F4B92C" w14:textId="3D52D13F" w:rsidR="0072636C" w:rsidRPr="00987AA6" w:rsidRDefault="0072636C" w:rsidP="00E0056F">
      <w:pPr>
        <w:pStyle w:val="Prrafodelista"/>
        <w:numPr>
          <w:ilvl w:val="0"/>
          <w:numId w:val="12"/>
        </w:numPr>
        <w:rPr>
          <w:b/>
          <w:bCs/>
        </w:rPr>
      </w:pPr>
      <w:r w:rsidRPr="0072636C">
        <w:rPr>
          <w:b/>
          <w:bCs/>
        </w:rPr>
        <w:lastRenderedPageBreak/>
        <w:t xml:space="preserve">Reflexión técnica sobre calidad, navegabilidad y mantenibilidad del </w:t>
      </w:r>
      <w:proofErr w:type="spellStart"/>
      <w:r w:rsidRPr="0072636C">
        <w:rPr>
          <w:b/>
          <w:bCs/>
        </w:rPr>
        <w:t>backend</w:t>
      </w:r>
      <w:proofErr w:type="spellEnd"/>
    </w:p>
    <w:p w14:paraId="51C6F25D" w14:textId="77777777" w:rsidR="00987AA6" w:rsidRPr="00987AA6" w:rsidRDefault="00987AA6" w:rsidP="00987AA6">
      <w:pPr>
        <w:jc w:val="both"/>
      </w:pPr>
      <w:r w:rsidRPr="00987AA6">
        <w:t xml:space="preserve">La adopción de </w:t>
      </w:r>
      <w:proofErr w:type="spellStart"/>
      <w:r w:rsidRPr="00987AA6">
        <w:t>OpenAPI</w:t>
      </w:r>
      <w:proofErr w:type="spellEnd"/>
      <w:r w:rsidRPr="00987AA6">
        <w:t xml:space="preserve"> y HATEOAS representa un salto de calidad en el desarrollo de microservicios:</w:t>
      </w:r>
    </w:p>
    <w:p w14:paraId="584CCB4D" w14:textId="77777777" w:rsidR="00987AA6" w:rsidRPr="00987AA6" w:rsidRDefault="00987AA6" w:rsidP="00987AA6">
      <w:pPr>
        <w:numPr>
          <w:ilvl w:val="0"/>
          <w:numId w:val="40"/>
        </w:numPr>
        <w:jc w:val="both"/>
      </w:pPr>
      <w:r w:rsidRPr="00987AA6">
        <w:rPr>
          <w:b/>
          <w:bCs/>
        </w:rPr>
        <w:t>Calidad:</w:t>
      </w:r>
      <w:r w:rsidRPr="00987AA6">
        <w:t xml:space="preserve"> </w:t>
      </w:r>
      <w:proofErr w:type="spellStart"/>
      <w:r w:rsidRPr="00987AA6">
        <w:t>OpenAPI</w:t>
      </w:r>
      <w:proofErr w:type="spellEnd"/>
      <w:r w:rsidRPr="00987AA6">
        <w:t xml:space="preserve"> actúa como un contrato vivo entre el </w:t>
      </w:r>
      <w:proofErr w:type="spellStart"/>
      <w:r w:rsidRPr="00987AA6">
        <w:t>backend</w:t>
      </w:r>
      <w:proofErr w:type="spellEnd"/>
      <w:r w:rsidRPr="00987AA6">
        <w:t xml:space="preserve"> y el </w:t>
      </w:r>
      <w:proofErr w:type="spellStart"/>
      <w:r w:rsidRPr="00987AA6">
        <w:t>frontend</w:t>
      </w:r>
      <w:proofErr w:type="spellEnd"/>
      <w:r w:rsidRPr="00987AA6">
        <w:t>, eliminando errores de integración por falta de documentación.</w:t>
      </w:r>
    </w:p>
    <w:p w14:paraId="152029EF" w14:textId="77777777" w:rsidR="00987AA6" w:rsidRPr="00987AA6" w:rsidRDefault="00987AA6" w:rsidP="00987AA6">
      <w:pPr>
        <w:numPr>
          <w:ilvl w:val="0"/>
          <w:numId w:val="40"/>
        </w:numPr>
        <w:jc w:val="both"/>
      </w:pPr>
      <w:r w:rsidRPr="00987AA6">
        <w:rPr>
          <w:b/>
          <w:bCs/>
        </w:rPr>
        <w:t>Navegabilidad:</w:t>
      </w:r>
      <w:r w:rsidRPr="00987AA6">
        <w:t xml:space="preserve"> HATEOAS permite que los clientes de la API descubran recursos de forma dinámica. Si en el futuro cambiamos la estructura de una URL, el cliente no sufrirá interrupciones porque seguirá el enlace proporcionado por el servidor, no una ruta preconfigurada manualmente.</w:t>
      </w:r>
    </w:p>
    <w:p w14:paraId="0DF56AF4" w14:textId="77777777" w:rsidR="00987AA6" w:rsidRDefault="00987AA6" w:rsidP="00987AA6">
      <w:pPr>
        <w:numPr>
          <w:ilvl w:val="0"/>
          <w:numId w:val="40"/>
        </w:numPr>
        <w:jc w:val="both"/>
      </w:pPr>
      <w:r w:rsidRPr="00987AA6">
        <w:rPr>
          <w:b/>
          <w:bCs/>
        </w:rPr>
        <w:t>Mantenibilidad:</w:t>
      </w:r>
      <w:r w:rsidRPr="00987AA6">
        <w:t xml:space="preserve"> Estas tecnologías facilitan la escalabilidad del </w:t>
      </w:r>
      <w:proofErr w:type="spellStart"/>
      <w:r w:rsidRPr="00987AA6">
        <w:t>backend</w:t>
      </w:r>
      <w:proofErr w:type="spellEnd"/>
      <w:r w:rsidRPr="00987AA6">
        <w:t>. Al tener un sistema autodescriptivo y navegable, la incorporación de nuevos desarrolladores al proyecto es mucho más rápida, ya que el sistema "explica" por sí mismo cómo debe ser utilizado.</w:t>
      </w:r>
    </w:p>
    <w:p w14:paraId="368043DB" w14:textId="42CDD688" w:rsidR="00987AA6" w:rsidRDefault="00987AA6" w:rsidP="00987AA6">
      <w:pPr>
        <w:jc w:val="both"/>
      </w:pPr>
      <w:r>
        <w:t xml:space="preserve">Evidencias: </w:t>
      </w:r>
    </w:p>
    <w:p w14:paraId="7A858C0C" w14:textId="18F6CF6A" w:rsidR="00987AA6" w:rsidRPr="00987AA6" w:rsidRDefault="00987AA6" w:rsidP="00987AA6">
      <w:pPr>
        <w:jc w:val="both"/>
      </w:pPr>
      <w:r>
        <w:rPr>
          <w:noProof/>
        </w:rPr>
        <w:lastRenderedPageBreak/>
        <w:drawing>
          <wp:inline distT="0" distB="0" distL="0" distR="0" wp14:anchorId="155F7AE4" wp14:editId="28C131D9">
            <wp:extent cx="6296025" cy="3381375"/>
            <wp:effectExtent l="0" t="0" r="9525" b="9525"/>
            <wp:docPr id="186003465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296025" cy="3381375"/>
                    </a:xfrm>
                    <a:prstGeom prst="rect">
                      <a:avLst/>
                    </a:prstGeom>
                    <a:noFill/>
                    <a:ln>
                      <a:noFill/>
                    </a:ln>
                  </pic:spPr>
                </pic:pic>
              </a:graphicData>
            </a:graphic>
          </wp:inline>
        </w:drawing>
      </w:r>
      <w:r>
        <w:rPr>
          <w:noProof/>
        </w:rPr>
        <w:drawing>
          <wp:inline distT="0" distB="0" distL="0" distR="0" wp14:anchorId="4CD7A753" wp14:editId="3B117BA5">
            <wp:extent cx="6296025" cy="3381375"/>
            <wp:effectExtent l="0" t="0" r="9525" b="9525"/>
            <wp:docPr id="1763252691"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296025" cy="3381375"/>
                    </a:xfrm>
                    <a:prstGeom prst="rect">
                      <a:avLst/>
                    </a:prstGeom>
                    <a:noFill/>
                    <a:ln>
                      <a:noFill/>
                    </a:ln>
                  </pic:spPr>
                </pic:pic>
              </a:graphicData>
            </a:graphic>
          </wp:inline>
        </w:drawing>
      </w:r>
      <w:r>
        <w:rPr>
          <w:noProof/>
        </w:rPr>
        <w:lastRenderedPageBreak/>
        <w:drawing>
          <wp:inline distT="0" distB="0" distL="0" distR="0" wp14:anchorId="3EB179AE" wp14:editId="120092EE">
            <wp:extent cx="6296025" cy="3381375"/>
            <wp:effectExtent l="0" t="0" r="9525" b="9525"/>
            <wp:docPr id="887100573"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296025" cy="3381375"/>
                    </a:xfrm>
                    <a:prstGeom prst="rect">
                      <a:avLst/>
                    </a:prstGeom>
                    <a:noFill/>
                    <a:ln>
                      <a:noFill/>
                    </a:ln>
                  </pic:spPr>
                </pic:pic>
              </a:graphicData>
            </a:graphic>
          </wp:inline>
        </w:drawing>
      </w:r>
      <w:r>
        <w:rPr>
          <w:noProof/>
        </w:rPr>
        <w:drawing>
          <wp:inline distT="0" distB="0" distL="0" distR="0" wp14:anchorId="622F4B9E" wp14:editId="25503B53">
            <wp:extent cx="6296025" cy="3381375"/>
            <wp:effectExtent l="0" t="0" r="9525" b="9525"/>
            <wp:docPr id="1662968797"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296025" cy="3381375"/>
                    </a:xfrm>
                    <a:prstGeom prst="rect">
                      <a:avLst/>
                    </a:prstGeom>
                    <a:noFill/>
                    <a:ln>
                      <a:noFill/>
                    </a:ln>
                  </pic:spPr>
                </pic:pic>
              </a:graphicData>
            </a:graphic>
          </wp:inline>
        </w:drawing>
      </w:r>
      <w:r>
        <w:rPr>
          <w:noProof/>
        </w:rPr>
        <w:lastRenderedPageBreak/>
        <w:drawing>
          <wp:inline distT="0" distB="0" distL="0" distR="0" wp14:anchorId="5E08941D" wp14:editId="6E17E244">
            <wp:extent cx="6296025" cy="3381375"/>
            <wp:effectExtent l="0" t="0" r="9525" b="9525"/>
            <wp:docPr id="86761791"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296025" cy="3381375"/>
                    </a:xfrm>
                    <a:prstGeom prst="rect">
                      <a:avLst/>
                    </a:prstGeom>
                    <a:noFill/>
                    <a:ln>
                      <a:noFill/>
                    </a:ln>
                  </pic:spPr>
                </pic:pic>
              </a:graphicData>
            </a:graphic>
          </wp:inline>
        </w:drawing>
      </w:r>
      <w:r>
        <w:rPr>
          <w:noProof/>
        </w:rPr>
        <w:drawing>
          <wp:inline distT="0" distB="0" distL="0" distR="0" wp14:anchorId="5E1DDD67" wp14:editId="794BDADA">
            <wp:extent cx="6296025" cy="3381375"/>
            <wp:effectExtent l="0" t="0" r="9525" b="9525"/>
            <wp:docPr id="1283743519"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296025" cy="3381375"/>
                    </a:xfrm>
                    <a:prstGeom prst="rect">
                      <a:avLst/>
                    </a:prstGeom>
                    <a:noFill/>
                    <a:ln>
                      <a:noFill/>
                    </a:ln>
                  </pic:spPr>
                </pic:pic>
              </a:graphicData>
            </a:graphic>
          </wp:inline>
        </w:drawing>
      </w:r>
    </w:p>
    <w:p w14:paraId="63DAF596" w14:textId="77777777" w:rsidR="0072636C" w:rsidRDefault="0072636C" w:rsidP="00E0056F"/>
    <w:p w14:paraId="0E241033" w14:textId="77777777" w:rsidR="0072636C" w:rsidRDefault="0072636C" w:rsidP="00E0056F"/>
    <w:p w14:paraId="23A6BD40" w14:textId="77777777" w:rsidR="0072636C" w:rsidRDefault="0072636C" w:rsidP="00E0056F"/>
    <w:p w14:paraId="5C38122A" w14:textId="77777777" w:rsidR="0072636C" w:rsidRDefault="0072636C" w:rsidP="00E0056F"/>
    <w:p w14:paraId="56868F48" w14:textId="77777777" w:rsidR="0072636C" w:rsidRDefault="0072636C" w:rsidP="00E0056F"/>
    <w:p w14:paraId="6F03517C" w14:textId="77777777" w:rsidR="0072636C" w:rsidRDefault="0072636C" w:rsidP="00E0056F"/>
    <w:p w14:paraId="23239B08" w14:textId="77777777" w:rsidR="006B1635" w:rsidRDefault="006B1635" w:rsidP="009F688A"/>
    <w:p w14:paraId="27FF51EE" w14:textId="2EBF0823" w:rsidR="006B1635" w:rsidRDefault="00326263" w:rsidP="006B1635">
      <w:r>
        <w:rPr>
          <w:noProof/>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adec="http://schemas.microsoft.com/office/drawing/2017/decorative">
            <w:pict>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F5385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14:paraId="08F6F101" w14:textId="77777777" w:rsidR="006B1635" w:rsidRDefault="006B1635" w:rsidP="006B1635"/>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rPr>
        <w:drawing>
          <wp:anchor distT="0" distB="0" distL="114300" distR="114300" simplePos="0" relativeHeight="251677696" behindDoc="0" locked="0" layoutInCell="1" allowOverlap="1" wp14:anchorId="2A005252" wp14:editId="2D322F43">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4E13B5A7" w14:textId="104BFC65" w:rsidR="009611E8" w:rsidRPr="00C677FA" w:rsidRDefault="006B1635" w:rsidP="0072636C">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sectPr w:rsidR="009611E8" w:rsidRPr="00C677FA" w:rsidSect="00D4137B">
      <w:footerReference w:type="first" r:id="rId25"/>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2EE838" w14:textId="77777777" w:rsidR="0026723C" w:rsidRDefault="0026723C" w:rsidP="004F1A07">
      <w:pPr>
        <w:spacing w:after="0" w:line="240" w:lineRule="auto"/>
      </w:pPr>
      <w:r>
        <w:separator/>
      </w:r>
    </w:p>
  </w:endnote>
  <w:endnote w:type="continuationSeparator" w:id="0">
    <w:p w14:paraId="1521A183" w14:textId="77777777" w:rsidR="0026723C" w:rsidRDefault="0026723C"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7E0662" w14:textId="77777777" w:rsidR="0026723C" w:rsidRDefault="0026723C" w:rsidP="004F1A07">
      <w:pPr>
        <w:spacing w:after="0" w:line="240" w:lineRule="auto"/>
      </w:pPr>
      <w:r>
        <w:separator/>
      </w:r>
    </w:p>
  </w:footnote>
  <w:footnote w:type="continuationSeparator" w:id="0">
    <w:p w14:paraId="1FAFB1E5" w14:textId="77777777" w:rsidR="0026723C" w:rsidRDefault="0026723C" w:rsidP="004F1A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45DA0"/>
    <w:multiLevelType w:val="hybridMultilevel"/>
    <w:tmpl w:val="F6ACE49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2146719"/>
    <w:multiLevelType w:val="hybridMultilevel"/>
    <w:tmpl w:val="97447C7C"/>
    <w:lvl w:ilvl="0" w:tplc="340A0001">
      <w:start w:val="1"/>
      <w:numFmt w:val="bullet"/>
      <w:lvlText w:val=""/>
      <w:lvlJc w:val="left"/>
      <w:pPr>
        <w:ind w:left="1068" w:hanging="360"/>
      </w:pPr>
      <w:rPr>
        <w:rFonts w:ascii="Symbol" w:hAnsi="Symbol"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2" w15:restartNumberingAfterBreak="0">
    <w:nsid w:val="03494264"/>
    <w:multiLevelType w:val="hybridMultilevel"/>
    <w:tmpl w:val="485C4284"/>
    <w:lvl w:ilvl="0" w:tplc="340A0001">
      <w:start w:val="1"/>
      <w:numFmt w:val="bullet"/>
      <w:lvlText w:val=""/>
      <w:lvlJc w:val="left"/>
      <w:pPr>
        <w:ind w:left="360" w:hanging="360"/>
      </w:pPr>
      <w:rPr>
        <w:rFonts w:ascii="Symbol" w:hAnsi="Symbol" w:hint="default"/>
      </w:rPr>
    </w:lvl>
    <w:lvl w:ilvl="1" w:tplc="FFFFFFFF">
      <w:start w:val="1"/>
      <w:numFmt w:val="bullet"/>
      <w:lvlText w:val="o"/>
      <w:lvlJc w:val="left"/>
      <w:pPr>
        <w:ind w:left="360" w:hanging="360"/>
      </w:pPr>
      <w:rPr>
        <w:rFonts w:ascii="Courier New" w:hAnsi="Courier New" w:cs="Courier New" w:hint="default"/>
      </w:rPr>
    </w:lvl>
    <w:lvl w:ilvl="2" w:tplc="FFFFFFFF">
      <w:start w:val="1"/>
      <w:numFmt w:val="bullet"/>
      <w:lvlText w:val=""/>
      <w:lvlJc w:val="left"/>
      <w:pPr>
        <w:ind w:left="1080" w:hanging="360"/>
      </w:pPr>
      <w:rPr>
        <w:rFonts w:ascii="Wingdings" w:hAnsi="Wingdings" w:hint="default"/>
      </w:rPr>
    </w:lvl>
    <w:lvl w:ilvl="3" w:tplc="FFFFFFFF" w:tentative="1">
      <w:start w:val="1"/>
      <w:numFmt w:val="bullet"/>
      <w:lvlText w:val=""/>
      <w:lvlJc w:val="left"/>
      <w:pPr>
        <w:ind w:left="1800" w:hanging="360"/>
      </w:pPr>
      <w:rPr>
        <w:rFonts w:ascii="Symbol" w:hAnsi="Symbol" w:hint="default"/>
      </w:rPr>
    </w:lvl>
    <w:lvl w:ilvl="4" w:tplc="FFFFFFFF" w:tentative="1">
      <w:start w:val="1"/>
      <w:numFmt w:val="bullet"/>
      <w:lvlText w:val="o"/>
      <w:lvlJc w:val="left"/>
      <w:pPr>
        <w:ind w:left="2520" w:hanging="360"/>
      </w:pPr>
      <w:rPr>
        <w:rFonts w:ascii="Courier New" w:hAnsi="Courier New" w:cs="Courier New" w:hint="default"/>
      </w:rPr>
    </w:lvl>
    <w:lvl w:ilvl="5" w:tplc="FFFFFFFF" w:tentative="1">
      <w:start w:val="1"/>
      <w:numFmt w:val="bullet"/>
      <w:lvlText w:val=""/>
      <w:lvlJc w:val="left"/>
      <w:pPr>
        <w:ind w:left="3240" w:hanging="360"/>
      </w:pPr>
      <w:rPr>
        <w:rFonts w:ascii="Wingdings" w:hAnsi="Wingdings" w:hint="default"/>
      </w:rPr>
    </w:lvl>
    <w:lvl w:ilvl="6" w:tplc="FFFFFFFF" w:tentative="1">
      <w:start w:val="1"/>
      <w:numFmt w:val="bullet"/>
      <w:lvlText w:val=""/>
      <w:lvlJc w:val="left"/>
      <w:pPr>
        <w:ind w:left="3960" w:hanging="360"/>
      </w:pPr>
      <w:rPr>
        <w:rFonts w:ascii="Symbol" w:hAnsi="Symbol" w:hint="default"/>
      </w:rPr>
    </w:lvl>
    <w:lvl w:ilvl="7" w:tplc="FFFFFFFF" w:tentative="1">
      <w:start w:val="1"/>
      <w:numFmt w:val="bullet"/>
      <w:lvlText w:val="o"/>
      <w:lvlJc w:val="left"/>
      <w:pPr>
        <w:ind w:left="4680" w:hanging="360"/>
      </w:pPr>
      <w:rPr>
        <w:rFonts w:ascii="Courier New" w:hAnsi="Courier New" w:cs="Courier New" w:hint="default"/>
      </w:rPr>
    </w:lvl>
    <w:lvl w:ilvl="8" w:tplc="FFFFFFFF" w:tentative="1">
      <w:start w:val="1"/>
      <w:numFmt w:val="bullet"/>
      <w:lvlText w:val=""/>
      <w:lvlJc w:val="left"/>
      <w:pPr>
        <w:ind w:left="5400" w:hanging="360"/>
      </w:pPr>
      <w:rPr>
        <w:rFonts w:ascii="Wingdings" w:hAnsi="Wingdings" w:hint="default"/>
      </w:rPr>
    </w:lvl>
  </w:abstractNum>
  <w:abstractNum w:abstractNumId="3" w15:restartNumberingAfterBreak="0">
    <w:nsid w:val="066A44E5"/>
    <w:multiLevelType w:val="hybridMultilevel"/>
    <w:tmpl w:val="A592742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ADD669A"/>
    <w:multiLevelType w:val="hybridMultilevel"/>
    <w:tmpl w:val="6F5ED662"/>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0AF51B74"/>
    <w:multiLevelType w:val="hybridMultilevel"/>
    <w:tmpl w:val="DAA2F694"/>
    <w:lvl w:ilvl="0" w:tplc="340A0001">
      <w:start w:val="1"/>
      <w:numFmt w:val="bullet"/>
      <w:lvlText w:val=""/>
      <w:lvlJc w:val="left"/>
      <w:pPr>
        <w:ind w:left="1068" w:hanging="360"/>
      </w:pPr>
      <w:rPr>
        <w:rFonts w:ascii="Symbol" w:hAnsi="Symbol" w:hint="default"/>
      </w:rPr>
    </w:lvl>
    <w:lvl w:ilvl="1" w:tplc="FFFFFFFF">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6" w15:restartNumberingAfterBreak="0">
    <w:nsid w:val="0B880128"/>
    <w:multiLevelType w:val="hybridMultilevel"/>
    <w:tmpl w:val="4BF4527A"/>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108439FF"/>
    <w:multiLevelType w:val="hybridMultilevel"/>
    <w:tmpl w:val="4F5015A8"/>
    <w:lvl w:ilvl="0" w:tplc="340A0001">
      <w:start w:val="1"/>
      <w:numFmt w:val="bullet"/>
      <w:lvlText w:val=""/>
      <w:lvlJc w:val="left"/>
      <w:pPr>
        <w:ind w:left="1068" w:hanging="360"/>
      </w:pPr>
      <w:rPr>
        <w:rFonts w:ascii="Symbol" w:hAnsi="Symbol"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8" w15:restartNumberingAfterBreak="0">
    <w:nsid w:val="1187186E"/>
    <w:multiLevelType w:val="hybridMultilevel"/>
    <w:tmpl w:val="2354D80E"/>
    <w:lvl w:ilvl="0" w:tplc="FFFFFFF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145A7316"/>
    <w:multiLevelType w:val="hybridMultilevel"/>
    <w:tmpl w:val="87E6ECEC"/>
    <w:lvl w:ilvl="0" w:tplc="340A0001">
      <w:start w:val="1"/>
      <w:numFmt w:val="bullet"/>
      <w:lvlText w:val=""/>
      <w:lvlJc w:val="left"/>
      <w:pPr>
        <w:ind w:left="1068" w:hanging="360"/>
      </w:pPr>
      <w:rPr>
        <w:rFonts w:ascii="Symbol" w:hAnsi="Symbol"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0" w15:restartNumberingAfterBreak="0">
    <w:nsid w:val="15687E7C"/>
    <w:multiLevelType w:val="hybridMultilevel"/>
    <w:tmpl w:val="7EEA485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170D0CEE"/>
    <w:multiLevelType w:val="hybridMultilevel"/>
    <w:tmpl w:val="2354D80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9D528CB"/>
    <w:multiLevelType w:val="hybridMultilevel"/>
    <w:tmpl w:val="46A82262"/>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1F40059E"/>
    <w:multiLevelType w:val="multilevel"/>
    <w:tmpl w:val="7B40A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0895C48"/>
    <w:multiLevelType w:val="multilevel"/>
    <w:tmpl w:val="E404F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C027A2"/>
    <w:multiLevelType w:val="hybridMultilevel"/>
    <w:tmpl w:val="45C8692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378D59BF"/>
    <w:multiLevelType w:val="hybridMultilevel"/>
    <w:tmpl w:val="F9D86A70"/>
    <w:lvl w:ilvl="0" w:tplc="340A0001">
      <w:start w:val="1"/>
      <w:numFmt w:val="bullet"/>
      <w:lvlText w:val=""/>
      <w:lvlJc w:val="left"/>
      <w:pPr>
        <w:ind w:left="1068" w:hanging="360"/>
      </w:pPr>
      <w:rPr>
        <w:rFonts w:ascii="Symbol" w:hAnsi="Symbol" w:hint="default"/>
      </w:rPr>
    </w:lvl>
    <w:lvl w:ilvl="1" w:tplc="FFFFFFFF">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8" w15:restartNumberingAfterBreak="0">
    <w:nsid w:val="40B52EBD"/>
    <w:multiLevelType w:val="multilevel"/>
    <w:tmpl w:val="75B8B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B2335D"/>
    <w:multiLevelType w:val="hybridMultilevel"/>
    <w:tmpl w:val="73A2ACEA"/>
    <w:lvl w:ilvl="0" w:tplc="340A0001">
      <w:start w:val="1"/>
      <w:numFmt w:val="bullet"/>
      <w:lvlText w:val=""/>
      <w:lvlJc w:val="left"/>
      <w:pPr>
        <w:ind w:left="1068" w:hanging="360"/>
      </w:pPr>
      <w:rPr>
        <w:rFonts w:ascii="Symbol" w:hAnsi="Symbol"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20" w15:restartNumberingAfterBreak="0">
    <w:nsid w:val="4610071C"/>
    <w:multiLevelType w:val="hybridMultilevel"/>
    <w:tmpl w:val="3FE22670"/>
    <w:lvl w:ilvl="0" w:tplc="340A0001">
      <w:start w:val="1"/>
      <w:numFmt w:val="bullet"/>
      <w:lvlText w:val=""/>
      <w:lvlJc w:val="left"/>
      <w:pPr>
        <w:ind w:left="1068" w:hanging="360"/>
      </w:pPr>
      <w:rPr>
        <w:rFonts w:ascii="Symbol" w:hAnsi="Symbol"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21" w15:restartNumberingAfterBreak="0">
    <w:nsid w:val="49405D03"/>
    <w:multiLevelType w:val="multilevel"/>
    <w:tmpl w:val="2B782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0C00F7"/>
    <w:multiLevelType w:val="hybridMultilevel"/>
    <w:tmpl w:val="06F8AAF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3" w15:restartNumberingAfterBreak="0">
    <w:nsid w:val="4ECA60DF"/>
    <w:multiLevelType w:val="hybridMultilevel"/>
    <w:tmpl w:val="0CA6B18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524439A1"/>
    <w:multiLevelType w:val="hybridMultilevel"/>
    <w:tmpl w:val="08AADF4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531519CE"/>
    <w:multiLevelType w:val="hybridMultilevel"/>
    <w:tmpl w:val="7A1E6A64"/>
    <w:lvl w:ilvl="0" w:tplc="340A0001">
      <w:start w:val="1"/>
      <w:numFmt w:val="bullet"/>
      <w:lvlText w:val=""/>
      <w:lvlJc w:val="left"/>
      <w:pPr>
        <w:ind w:left="1068" w:hanging="360"/>
      </w:pPr>
      <w:rPr>
        <w:rFonts w:ascii="Symbol" w:hAnsi="Symbol"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26" w15:restartNumberingAfterBreak="0">
    <w:nsid w:val="5EE66969"/>
    <w:multiLevelType w:val="multilevel"/>
    <w:tmpl w:val="396C3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A5368C"/>
    <w:multiLevelType w:val="hybridMultilevel"/>
    <w:tmpl w:val="6F5ED66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653A3F5F"/>
    <w:multiLevelType w:val="multilevel"/>
    <w:tmpl w:val="E1540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E94EB6"/>
    <w:multiLevelType w:val="multilevel"/>
    <w:tmpl w:val="AE0EB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2D7917"/>
    <w:multiLevelType w:val="multilevel"/>
    <w:tmpl w:val="84BC9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CF2D62"/>
    <w:multiLevelType w:val="hybridMultilevel"/>
    <w:tmpl w:val="9B42C73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15:restartNumberingAfterBreak="0">
    <w:nsid w:val="6AD40EDB"/>
    <w:multiLevelType w:val="hybridMultilevel"/>
    <w:tmpl w:val="11AA0F1A"/>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3" w15:restartNumberingAfterBreak="0">
    <w:nsid w:val="6C5671ED"/>
    <w:multiLevelType w:val="hybridMultilevel"/>
    <w:tmpl w:val="9B0ED570"/>
    <w:lvl w:ilvl="0" w:tplc="340A0001">
      <w:start w:val="1"/>
      <w:numFmt w:val="bullet"/>
      <w:lvlText w:val=""/>
      <w:lvlJc w:val="left"/>
      <w:pPr>
        <w:ind w:left="1068" w:hanging="360"/>
      </w:pPr>
      <w:rPr>
        <w:rFonts w:ascii="Symbol" w:hAnsi="Symbol"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34" w15:restartNumberingAfterBreak="0">
    <w:nsid w:val="6FE03C83"/>
    <w:multiLevelType w:val="hybridMultilevel"/>
    <w:tmpl w:val="71A6598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0CC185D"/>
    <w:multiLevelType w:val="hybridMultilevel"/>
    <w:tmpl w:val="CDBE9F8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3D33EFD"/>
    <w:multiLevelType w:val="hybridMultilevel"/>
    <w:tmpl w:val="86FC16D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5022818"/>
    <w:multiLevelType w:val="hybridMultilevel"/>
    <w:tmpl w:val="9A3EB98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76393697"/>
    <w:multiLevelType w:val="hybridMultilevel"/>
    <w:tmpl w:val="2354D80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91D3326"/>
    <w:multiLevelType w:val="hybridMultilevel"/>
    <w:tmpl w:val="CB700B5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181121136">
    <w:abstractNumId w:val="11"/>
  </w:num>
  <w:num w:numId="2" w16cid:durableId="859707385">
    <w:abstractNumId w:val="2"/>
  </w:num>
  <w:num w:numId="3" w16cid:durableId="316809661">
    <w:abstractNumId w:val="10"/>
  </w:num>
  <w:num w:numId="4" w16cid:durableId="1747995301">
    <w:abstractNumId w:val="33"/>
  </w:num>
  <w:num w:numId="5" w16cid:durableId="919797911">
    <w:abstractNumId w:val="22"/>
  </w:num>
  <w:num w:numId="6" w16cid:durableId="425616085">
    <w:abstractNumId w:val="23"/>
  </w:num>
  <w:num w:numId="7" w16cid:durableId="1376202024">
    <w:abstractNumId w:val="4"/>
  </w:num>
  <w:num w:numId="8" w16cid:durableId="2023580747">
    <w:abstractNumId w:val="5"/>
  </w:num>
  <w:num w:numId="9" w16cid:durableId="1447457134">
    <w:abstractNumId w:val="27"/>
  </w:num>
  <w:num w:numId="10" w16cid:durableId="1397364236">
    <w:abstractNumId w:val="8"/>
  </w:num>
  <w:num w:numId="11" w16cid:durableId="1992638116">
    <w:abstractNumId w:val="1"/>
  </w:num>
  <w:num w:numId="12" w16cid:durableId="715349505">
    <w:abstractNumId w:val="12"/>
  </w:num>
  <w:num w:numId="13" w16cid:durableId="1397313593">
    <w:abstractNumId w:val="34"/>
  </w:num>
  <w:num w:numId="14" w16cid:durableId="981930365">
    <w:abstractNumId w:val="16"/>
  </w:num>
  <w:num w:numId="15" w16cid:durableId="740953659">
    <w:abstractNumId w:val="7"/>
  </w:num>
  <w:num w:numId="16" w16cid:durableId="1800687662">
    <w:abstractNumId w:val="9"/>
  </w:num>
  <w:num w:numId="17" w16cid:durableId="2139258078">
    <w:abstractNumId w:val="20"/>
  </w:num>
  <w:num w:numId="18" w16cid:durableId="766390456">
    <w:abstractNumId w:val="19"/>
  </w:num>
  <w:num w:numId="19" w16cid:durableId="769662278">
    <w:abstractNumId w:val="25"/>
  </w:num>
  <w:num w:numId="20" w16cid:durableId="786512449">
    <w:abstractNumId w:val="17"/>
  </w:num>
  <w:num w:numId="21" w16cid:durableId="119037241">
    <w:abstractNumId w:val="15"/>
  </w:num>
  <w:num w:numId="22" w16cid:durableId="1783305226">
    <w:abstractNumId w:val="36"/>
  </w:num>
  <w:num w:numId="23" w16cid:durableId="1094352169">
    <w:abstractNumId w:val="32"/>
  </w:num>
  <w:num w:numId="24" w16cid:durableId="1682244803">
    <w:abstractNumId w:val="31"/>
  </w:num>
  <w:num w:numId="25" w16cid:durableId="1756128773">
    <w:abstractNumId w:val="13"/>
  </w:num>
  <w:num w:numId="26" w16cid:durableId="292951357">
    <w:abstractNumId w:val="26"/>
  </w:num>
  <w:num w:numId="27" w16cid:durableId="559558964">
    <w:abstractNumId w:val="30"/>
  </w:num>
  <w:num w:numId="28" w16cid:durableId="330377460">
    <w:abstractNumId w:val="21"/>
  </w:num>
  <w:num w:numId="29" w16cid:durableId="282004098">
    <w:abstractNumId w:val="28"/>
  </w:num>
  <w:num w:numId="30" w16cid:durableId="1234966336">
    <w:abstractNumId w:val="6"/>
  </w:num>
  <w:num w:numId="31" w16cid:durableId="1389962729">
    <w:abstractNumId w:val="3"/>
  </w:num>
  <w:num w:numId="32" w16cid:durableId="1218740045">
    <w:abstractNumId w:val="37"/>
  </w:num>
  <w:num w:numId="33" w16cid:durableId="770392263">
    <w:abstractNumId w:val="24"/>
  </w:num>
  <w:num w:numId="34" w16cid:durableId="812792645">
    <w:abstractNumId w:val="0"/>
  </w:num>
  <w:num w:numId="35" w16cid:durableId="1427925645">
    <w:abstractNumId w:val="39"/>
  </w:num>
  <w:num w:numId="36" w16cid:durableId="1903981507">
    <w:abstractNumId w:val="38"/>
  </w:num>
  <w:num w:numId="37" w16cid:durableId="1390685658">
    <w:abstractNumId w:val="29"/>
  </w:num>
  <w:num w:numId="38" w16cid:durableId="311448607">
    <w:abstractNumId w:val="35"/>
  </w:num>
  <w:num w:numId="39" w16cid:durableId="1764303820">
    <w:abstractNumId w:val="14"/>
  </w:num>
  <w:num w:numId="40" w16cid:durableId="1592617224">
    <w:abstractNumId w:val="18"/>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25E34"/>
    <w:rsid w:val="00036E88"/>
    <w:rsid w:val="00080CC6"/>
    <w:rsid w:val="00090A8F"/>
    <w:rsid w:val="000A6102"/>
    <w:rsid w:val="000B0D93"/>
    <w:rsid w:val="000C6E41"/>
    <w:rsid w:val="000E3DD9"/>
    <w:rsid w:val="000F29A4"/>
    <w:rsid w:val="00101BE9"/>
    <w:rsid w:val="001422D1"/>
    <w:rsid w:val="00147282"/>
    <w:rsid w:val="00161A35"/>
    <w:rsid w:val="00173699"/>
    <w:rsid w:val="00173E92"/>
    <w:rsid w:val="0018214F"/>
    <w:rsid w:val="001825B5"/>
    <w:rsid w:val="0018662D"/>
    <w:rsid w:val="001B0B0D"/>
    <w:rsid w:val="001B4CE8"/>
    <w:rsid w:val="001C0160"/>
    <w:rsid w:val="001D5358"/>
    <w:rsid w:val="001E46A5"/>
    <w:rsid w:val="001F6534"/>
    <w:rsid w:val="00204426"/>
    <w:rsid w:val="00214463"/>
    <w:rsid w:val="00214DA9"/>
    <w:rsid w:val="00215B23"/>
    <w:rsid w:val="00220A58"/>
    <w:rsid w:val="00220E71"/>
    <w:rsid w:val="00221BAE"/>
    <w:rsid w:val="002221CD"/>
    <w:rsid w:val="0022496A"/>
    <w:rsid w:val="00231062"/>
    <w:rsid w:val="00241DB1"/>
    <w:rsid w:val="002522AF"/>
    <w:rsid w:val="002627DD"/>
    <w:rsid w:val="00263DCB"/>
    <w:rsid w:val="002664C7"/>
    <w:rsid w:val="0026723C"/>
    <w:rsid w:val="002736B7"/>
    <w:rsid w:val="00283159"/>
    <w:rsid w:val="00285473"/>
    <w:rsid w:val="00290054"/>
    <w:rsid w:val="00290F70"/>
    <w:rsid w:val="002A4D30"/>
    <w:rsid w:val="002B7F1C"/>
    <w:rsid w:val="002D34D6"/>
    <w:rsid w:val="002E5C1E"/>
    <w:rsid w:val="0030501B"/>
    <w:rsid w:val="00306B8D"/>
    <w:rsid w:val="00317E2F"/>
    <w:rsid w:val="00325547"/>
    <w:rsid w:val="00326263"/>
    <w:rsid w:val="003447E2"/>
    <w:rsid w:val="00347C3B"/>
    <w:rsid w:val="003553EF"/>
    <w:rsid w:val="0036547A"/>
    <w:rsid w:val="003669A2"/>
    <w:rsid w:val="00383628"/>
    <w:rsid w:val="003C23CD"/>
    <w:rsid w:val="003C77E4"/>
    <w:rsid w:val="003D0152"/>
    <w:rsid w:val="003E5066"/>
    <w:rsid w:val="003E7862"/>
    <w:rsid w:val="004018DF"/>
    <w:rsid w:val="004235BC"/>
    <w:rsid w:val="004375B8"/>
    <w:rsid w:val="00445A4F"/>
    <w:rsid w:val="00451CAD"/>
    <w:rsid w:val="00452762"/>
    <w:rsid w:val="004A3215"/>
    <w:rsid w:val="004A7D4F"/>
    <w:rsid w:val="004A7EA3"/>
    <w:rsid w:val="004B0DEA"/>
    <w:rsid w:val="004B104F"/>
    <w:rsid w:val="004B1BDD"/>
    <w:rsid w:val="004C68F9"/>
    <w:rsid w:val="004D05F5"/>
    <w:rsid w:val="004E6BB5"/>
    <w:rsid w:val="004F1A07"/>
    <w:rsid w:val="004F4DEE"/>
    <w:rsid w:val="0050272C"/>
    <w:rsid w:val="00517FFC"/>
    <w:rsid w:val="005263FF"/>
    <w:rsid w:val="00530B73"/>
    <w:rsid w:val="005426FF"/>
    <w:rsid w:val="005557B4"/>
    <w:rsid w:val="0056332E"/>
    <w:rsid w:val="00563770"/>
    <w:rsid w:val="00583892"/>
    <w:rsid w:val="005B71AE"/>
    <w:rsid w:val="005C2664"/>
    <w:rsid w:val="005C2A04"/>
    <w:rsid w:val="005D5D8F"/>
    <w:rsid w:val="005D7B8B"/>
    <w:rsid w:val="005F107F"/>
    <w:rsid w:val="00620812"/>
    <w:rsid w:val="0062759D"/>
    <w:rsid w:val="006409EA"/>
    <w:rsid w:val="0065508A"/>
    <w:rsid w:val="0067245D"/>
    <w:rsid w:val="006873B9"/>
    <w:rsid w:val="00694AD5"/>
    <w:rsid w:val="006A2B7B"/>
    <w:rsid w:val="006A4DF3"/>
    <w:rsid w:val="006B1635"/>
    <w:rsid w:val="006D3918"/>
    <w:rsid w:val="006E115B"/>
    <w:rsid w:val="006E63BD"/>
    <w:rsid w:val="006F52D3"/>
    <w:rsid w:val="006F6199"/>
    <w:rsid w:val="007149E0"/>
    <w:rsid w:val="00716388"/>
    <w:rsid w:val="0072636C"/>
    <w:rsid w:val="0073023A"/>
    <w:rsid w:val="00733DF3"/>
    <w:rsid w:val="00761548"/>
    <w:rsid w:val="007647AE"/>
    <w:rsid w:val="007856A3"/>
    <w:rsid w:val="00793B5B"/>
    <w:rsid w:val="00795717"/>
    <w:rsid w:val="007A0FF5"/>
    <w:rsid w:val="007B3F7F"/>
    <w:rsid w:val="007D135D"/>
    <w:rsid w:val="007D4205"/>
    <w:rsid w:val="007D7960"/>
    <w:rsid w:val="00803190"/>
    <w:rsid w:val="00812F17"/>
    <w:rsid w:val="008346F3"/>
    <w:rsid w:val="00835397"/>
    <w:rsid w:val="008536BE"/>
    <w:rsid w:val="00855386"/>
    <w:rsid w:val="00873574"/>
    <w:rsid w:val="00877DA1"/>
    <w:rsid w:val="00886159"/>
    <w:rsid w:val="00892032"/>
    <w:rsid w:val="008C2278"/>
    <w:rsid w:val="008E17DF"/>
    <w:rsid w:val="008E33EC"/>
    <w:rsid w:val="008F0142"/>
    <w:rsid w:val="008F36E0"/>
    <w:rsid w:val="009072A4"/>
    <w:rsid w:val="0091245A"/>
    <w:rsid w:val="0094777E"/>
    <w:rsid w:val="00954CC0"/>
    <w:rsid w:val="009611E8"/>
    <w:rsid w:val="00970DA9"/>
    <w:rsid w:val="00971CEE"/>
    <w:rsid w:val="00973280"/>
    <w:rsid w:val="00987AA6"/>
    <w:rsid w:val="009A45B5"/>
    <w:rsid w:val="009A4D13"/>
    <w:rsid w:val="009A7652"/>
    <w:rsid w:val="009B1257"/>
    <w:rsid w:val="009B703C"/>
    <w:rsid w:val="009C70EA"/>
    <w:rsid w:val="009C74F5"/>
    <w:rsid w:val="009C76C4"/>
    <w:rsid w:val="009D213B"/>
    <w:rsid w:val="009D64E7"/>
    <w:rsid w:val="009F2661"/>
    <w:rsid w:val="009F5908"/>
    <w:rsid w:val="009F688A"/>
    <w:rsid w:val="009F76BD"/>
    <w:rsid w:val="00A117E1"/>
    <w:rsid w:val="00A22BA3"/>
    <w:rsid w:val="00A23CAE"/>
    <w:rsid w:val="00A30355"/>
    <w:rsid w:val="00A34AFF"/>
    <w:rsid w:val="00A50897"/>
    <w:rsid w:val="00A60059"/>
    <w:rsid w:val="00A97FAF"/>
    <w:rsid w:val="00AC7E78"/>
    <w:rsid w:val="00AE2787"/>
    <w:rsid w:val="00AE5714"/>
    <w:rsid w:val="00AF1B2A"/>
    <w:rsid w:val="00B02135"/>
    <w:rsid w:val="00B26994"/>
    <w:rsid w:val="00B352B3"/>
    <w:rsid w:val="00B4235A"/>
    <w:rsid w:val="00B50F94"/>
    <w:rsid w:val="00B51379"/>
    <w:rsid w:val="00B53FC7"/>
    <w:rsid w:val="00B647DC"/>
    <w:rsid w:val="00B70F8F"/>
    <w:rsid w:val="00B83580"/>
    <w:rsid w:val="00B94BB9"/>
    <w:rsid w:val="00BA661B"/>
    <w:rsid w:val="00BB56F9"/>
    <w:rsid w:val="00BC7CCA"/>
    <w:rsid w:val="00BD1411"/>
    <w:rsid w:val="00BE1994"/>
    <w:rsid w:val="00BE75A8"/>
    <w:rsid w:val="00C0284C"/>
    <w:rsid w:val="00C06AEE"/>
    <w:rsid w:val="00C10CD1"/>
    <w:rsid w:val="00C148E8"/>
    <w:rsid w:val="00C14D5B"/>
    <w:rsid w:val="00C26448"/>
    <w:rsid w:val="00C4282A"/>
    <w:rsid w:val="00C44FAD"/>
    <w:rsid w:val="00C46E15"/>
    <w:rsid w:val="00C66182"/>
    <w:rsid w:val="00C677FA"/>
    <w:rsid w:val="00C7545C"/>
    <w:rsid w:val="00C76476"/>
    <w:rsid w:val="00C83447"/>
    <w:rsid w:val="00CA5A66"/>
    <w:rsid w:val="00CC16E4"/>
    <w:rsid w:val="00CD0140"/>
    <w:rsid w:val="00CD7279"/>
    <w:rsid w:val="00CE53DB"/>
    <w:rsid w:val="00CF6757"/>
    <w:rsid w:val="00D01000"/>
    <w:rsid w:val="00D16427"/>
    <w:rsid w:val="00D3346D"/>
    <w:rsid w:val="00D4137B"/>
    <w:rsid w:val="00D54FDE"/>
    <w:rsid w:val="00D55350"/>
    <w:rsid w:val="00D66638"/>
    <w:rsid w:val="00DB10E8"/>
    <w:rsid w:val="00DB3831"/>
    <w:rsid w:val="00DB47F0"/>
    <w:rsid w:val="00DC241B"/>
    <w:rsid w:val="00E0056F"/>
    <w:rsid w:val="00E05D9E"/>
    <w:rsid w:val="00E1514B"/>
    <w:rsid w:val="00E521A8"/>
    <w:rsid w:val="00E6038E"/>
    <w:rsid w:val="00E63541"/>
    <w:rsid w:val="00E86514"/>
    <w:rsid w:val="00E92505"/>
    <w:rsid w:val="00EA1E69"/>
    <w:rsid w:val="00EA22DE"/>
    <w:rsid w:val="00EA7403"/>
    <w:rsid w:val="00ED605C"/>
    <w:rsid w:val="00ED7196"/>
    <w:rsid w:val="00F040AE"/>
    <w:rsid w:val="00F25EF5"/>
    <w:rsid w:val="00F616BC"/>
    <w:rsid w:val="00FA1CF5"/>
    <w:rsid w:val="00FA58DD"/>
    <w:rsid w:val="00FC2811"/>
    <w:rsid w:val="00FD3A42"/>
    <w:rsid w:val="00FE60BA"/>
    <w:rsid w:val="00FE7E69"/>
    <w:rsid w:val="1DB2AFDE"/>
    <w:rsid w:val="275CE5D9"/>
    <w:rsid w:val="2A22922A"/>
    <w:rsid w:val="2DF2ED95"/>
    <w:rsid w:val="340D3C6F"/>
    <w:rsid w:val="3620D063"/>
    <w:rsid w:val="36239EAD"/>
    <w:rsid w:val="37E908DF"/>
    <w:rsid w:val="3A1395AA"/>
    <w:rsid w:val="44BA32D0"/>
    <w:rsid w:val="4BBAC270"/>
    <w:rsid w:val="5152CC36"/>
    <w:rsid w:val="5290217E"/>
    <w:rsid w:val="53ED2987"/>
    <w:rsid w:val="58601C95"/>
    <w:rsid w:val="5A3A9A54"/>
    <w:rsid w:val="5AEF3875"/>
    <w:rsid w:val="68ABC974"/>
    <w:rsid w:val="6A602E6F"/>
    <w:rsid w:val="6E53E4AF"/>
    <w:rsid w:val="77B97829"/>
    <w:rsid w:val="7F7D565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paragraph" w:styleId="Ttulo4">
    <w:name w:val="heading 4"/>
    <w:basedOn w:val="Normal"/>
    <w:next w:val="Normal"/>
    <w:link w:val="Ttulo4Car"/>
    <w:uiPriority w:val="9"/>
    <w:semiHidden/>
    <w:unhideWhenUsed/>
    <w:rsid w:val="00025E3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6873B9"/>
    <w:rPr>
      <w:sz w:val="48"/>
    </w:rPr>
  </w:style>
  <w:style w:type="character" w:customStyle="1" w:styleId="carrera1Car">
    <w:name w:val="carrera1 Car"/>
    <w:basedOn w:val="TtuloCar"/>
    <w:link w:val="carrera1"/>
    <w:rsid w:val="006873B9"/>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6873B9"/>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6873B9"/>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1"/>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6873B9"/>
    <w:pPr>
      <w:spacing w:line="259" w:lineRule="auto"/>
    </w:pPr>
    <w:rPr>
      <w:kern w:val="0"/>
      <w:sz w:val="32"/>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 w:type="paragraph" w:customStyle="1" w:styleId="importante14ptoNegrita">
    <w:name w:val="importante + 14 pto Negrita"/>
    <w:basedOn w:val="Normal"/>
    <w:autoRedefine/>
    <w:qFormat/>
    <w:rsid w:val="00C14D5B"/>
    <w:pPr>
      <w:spacing w:before="160"/>
      <w:ind w:left="2268" w:right="567"/>
    </w:pPr>
    <w:rPr>
      <w:b/>
      <w:bCs/>
      <w:kern w:val="0"/>
      <w:sz w:val="28"/>
    </w:rPr>
  </w:style>
  <w:style w:type="character" w:customStyle="1" w:styleId="normaltextrun">
    <w:name w:val="normaltextrun"/>
    <w:basedOn w:val="Fuentedeprrafopredeter"/>
    <w:rsid w:val="004235BC"/>
  </w:style>
  <w:style w:type="character" w:customStyle="1" w:styleId="Ttulo4Car">
    <w:name w:val="Título 4 Car"/>
    <w:basedOn w:val="Fuentedeprrafopredeter"/>
    <w:link w:val="Ttulo4"/>
    <w:uiPriority w:val="9"/>
    <w:semiHidden/>
    <w:rsid w:val="00025E34"/>
    <w:rPr>
      <w:rFonts w:asciiTheme="majorHAnsi" w:eastAsiaTheme="majorEastAsia" w:hAnsiTheme="majorHAnsi" w:cstheme="majorBidi"/>
      <w:i/>
      <w:iCs/>
      <w:color w:val="2F5496" w:themeColor="accent1" w:themeShade="BF"/>
      <w:sz w:val="24"/>
    </w:rPr>
  </w:style>
  <w:style w:type="character" w:styleId="Mencinsinresolver">
    <w:name w:val="Unresolved Mention"/>
    <w:basedOn w:val="Fuentedeprrafopredeter"/>
    <w:uiPriority w:val="99"/>
    <w:semiHidden/>
    <w:unhideWhenUsed/>
    <w:rsid w:val="007263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629083">
      <w:bodyDiv w:val="1"/>
      <w:marLeft w:val="0"/>
      <w:marRight w:val="0"/>
      <w:marTop w:val="0"/>
      <w:marBottom w:val="0"/>
      <w:divBdr>
        <w:top w:val="none" w:sz="0" w:space="0" w:color="auto"/>
        <w:left w:val="none" w:sz="0" w:space="0" w:color="auto"/>
        <w:bottom w:val="none" w:sz="0" w:space="0" w:color="auto"/>
        <w:right w:val="none" w:sz="0" w:space="0" w:color="auto"/>
      </w:divBdr>
    </w:div>
    <w:div w:id="156464203">
      <w:bodyDiv w:val="1"/>
      <w:marLeft w:val="0"/>
      <w:marRight w:val="0"/>
      <w:marTop w:val="0"/>
      <w:marBottom w:val="0"/>
      <w:divBdr>
        <w:top w:val="none" w:sz="0" w:space="0" w:color="auto"/>
        <w:left w:val="none" w:sz="0" w:space="0" w:color="auto"/>
        <w:bottom w:val="none" w:sz="0" w:space="0" w:color="auto"/>
        <w:right w:val="none" w:sz="0" w:space="0" w:color="auto"/>
      </w:divBdr>
    </w:div>
    <w:div w:id="324282041">
      <w:bodyDiv w:val="1"/>
      <w:marLeft w:val="0"/>
      <w:marRight w:val="0"/>
      <w:marTop w:val="0"/>
      <w:marBottom w:val="0"/>
      <w:divBdr>
        <w:top w:val="none" w:sz="0" w:space="0" w:color="auto"/>
        <w:left w:val="none" w:sz="0" w:space="0" w:color="auto"/>
        <w:bottom w:val="none" w:sz="0" w:space="0" w:color="auto"/>
        <w:right w:val="none" w:sz="0" w:space="0" w:color="auto"/>
      </w:divBdr>
    </w:div>
    <w:div w:id="343632533">
      <w:bodyDiv w:val="1"/>
      <w:marLeft w:val="0"/>
      <w:marRight w:val="0"/>
      <w:marTop w:val="0"/>
      <w:marBottom w:val="0"/>
      <w:divBdr>
        <w:top w:val="none" w:sz="0" w:space="0" w:color="auto"/>
        <w:left w:val="none" w:sz="0" w:space="0" w:color="auto"/>
        <w:bottom w:val="none" w:sz="0" w:space="0" w:color="auto"/>
        <w:right w:val="none" w:sz="0" w:space="0" w:color="auto"/>
      </w:divBdr>
    </w:div>
    <w:div w:id="347483827">
      <w:bodyDiv w:val="1"/>
      <w:marLeft w:val="0"/>
      <w:marRight w:val="0"/>
      <w:marTop w:val="0"/>
      <w:marBottom w:val="0"/>
      <w:divBdr>
        <w:top w:val="none" w:sz="0" w:space="0" w:color="auto"/>
        <w:left w:val="none" w:sz="0" w:space="0" w:color="auto"/>
        <w:bottom w:val="none" w:sz="0" w:space="0" w:color="auto"/>
        <w:right w:val="none" w:sz="0" w:space="0" w:color="auto"/>
      </w:divBdr>
    </w:div>
    <w:div w:id="421339012">
      <w:bodyDiv w:val="1"/>
      <w:marLeft w:val="0"/>
      <w:marRight w:val="0"/>
      <w:marTop w:val="0"/>
      <w:marBottom w:val="0"/>
      <w:divBdr>
        <w:top w:val="none" w:sz="0" w:space="0" w:color="auto"/>
        <w:left w:val="none" w:sz="0" w:space="0" w:color="auto"/>
        <w:bottom w:val="none" w:sz="0" w:space="0" w:color="auto"/>
        <w:right w:val="none" w:sz="0" w:space="0" w:color="auto"/>
      </w:divBdr>
    </w:div>
    <w:div w:id="480007573">
      <w:bodyDiv w:val="1"/>
      <w:marLeft w:val="0"/>
      <w:marRight w:val="0"/>
      <w:marTop w:val="0"/>
      <w:marBottom w:val="0"/>
      <w:divBdr>
        <w:top w:val="none" w:sz="0" w:space="0" w:color="auto"/>
        <w:left w:val="none" w:sz="0" w:space="0" w:color="auto"/>
        <w:bottom w:val="none" w:sz="0" w:space="0" w:color="auto"/>
        <w:right w:val="none" w:sz="0" w:space="0" w:color="auto"/>
      </w:divBdr>
      <w:divsChild>
        <w:div w:id="898590158">
          <w:marLeft w:val="0"/>
          <w:marRight w:val="0"/>
          <w:marTop w:val="0"/>
          <w:marBottom w:val="0"/>
          <w:divBdr>
            <w:top w:val="none" w:sz="0" w:space="0" w:color="auto"/>
            <w:left w:val="none" w:sz="0" w:space="0" w:color="auto"/>
            <w:bottom w:val="none" w:sz="0" w:space="0" w:color="auto"/>
            <w:right w:val="none" w:sz="0" w:space="0" w:color="auto"/>
          </w:divBdr>
        </w:div>
        <w:div w:id="789662687">
          <w:marLeft w:val="0"/>
          <w:marRight w:val="0"/>
          <w:marTop w:val="0"/>
          <w:marBottom w:val="0"/>
          <w:divBdr>
            <w:top w:val="none" w:sz="0" w:space="0" w:color="auto"/>
            <w:left w:val="none" w:sz="0" w:space="0" w:color="auto"/>
            <w:bottom w:val="none" w:sz="0" w:space="0" w:color="auto"/>
            <w:right w:val="none" w:sz="0" w:space="0" w:color="auto"/>
          </w:divBdr>
        </w:div>
        <w:div w:id="919944858">
          <w:marLeft w:val="0"/>
          <w:marRight w:val="0"/>
          <w:marTop w:val="0"/>
          <w:marBottom w:val="0"/>
          <w:divBdr>
            <w:top w:val="none" w:sz="0" w:space="0" w:color="auto"/>
            <w:left w:val="none" w:sz="0" w:space="0" w:color="auto"/>
            <w:bottom w:val="none" w:sz="0" w:space="0" w:color="auto"/>
            <w:right w:val="none" w:sz="0" w:space="0" w:color="auto"/>
          </w:divBdr>
        </w:div>
        <w:div w:id="638995619">
          <w:marLeft w:val="0"/>
          <w:marRight w:val="0"/>
          <w:marTop w:val="0"/>
          <w:marBottom w:val="0"/>
          <w:divBdr>
            <w:top w:val="none" w:sz="0" w:space="0" w:color="auto"/>
            <w:left w:val="none" w:sz="0" w:space="0" w:color="auto"/>
            <w:bottom w:val="none" w:sz="0" w:space="0" w:color="auto"/>
            <w:right w:val="none" w:sz="0" w:space="0" w:color="auto"/>
          </w:divBdr>
        </w:div>
      </w:divsChild>
    </w:div>
    <w:div w:id="589392344">
      <w:bodyDiv w:val="1"/>
      <w:marLeft w:val="0"/>
      <w:marRight w:val="0"/>
      <w:marTop w:val="0"/>
      <w:marBottom w:val="0"/>
      <w:divBdr>
        <w:top w:val="none" w:sz="0" w:space="0" w:color="auto"/>
        <w:left w:val="none" w:sz="0" w:space="0" w:color="auto"/>
        <w:bottom w:val="none" w:sz="0" w:space="0" w:color="auto"/>
        <w:right w:val="none" w:sz="0" w:space="0" w:color="auto"/>
      </w:divBdr>
    </w:div>
    <w:div w:id="642849240">
      <w:bodyDiv w:val="1"/>
      <w:marLeft w:val="0"/>
      <w:marRight w:val="0"/>
      <w:marTop w:val="0"/>
      <w:marBottom w:val="0"/>
      <w:divBdr>
        <w:top w:val="none" w:sz="0" w:space="0" w:color="auto"/>
        <w:left w:val="none" w:sz="0" w:space="0" w:color="auto"/>
        <w:bottom w:val="none" w:sz="0" w:space="0" w:color="auto"/>
        <w:right w:val="none" w:sz="0" w:space="0" w:color="auto"/>
      </w:divBdr>
      <w:divsChild>
        <w:div w:id="1973173453">
          <w:marLeft w:val="0"/>
          <w:marRight w:val="0"/>
          <w:marTop w:val="0"/>
          <w:marBottom w:val="0"/>
          <w:divBdr>
            <w:top w:val="none" w:sz="0" w:space="0" w:color="auto"/>
            <w:left w:val="none" w:sz="0" w:space="0" w:color="auto"/>
            <w:bottom w:val="none" w:sz="0" w:space="0" w:color="auto"/>
            <w:right w:val="none" w:sz="0" w:space="0" w:color="auto"/>
          </w:divBdr>
        </w:div>
        <w:div w:id="738215625">
          <w:marLeft w:val="0"/>
          <w:marRight w:val="0"/>
          <w:marTop w:val="0"/>
          <w:marBottom w:val="0"/>
          <w:divBdr>
            <w:top w:val="none" w:sz="0" w:space="0" w:color="auto"/>
            <w:left w:val="none" w:sz="0" w:space="0" w:color="auto"/>
            <w:bottom w:val="none" w:sz="0" w:space="0" w:color="auto"/>
            <w:right w:val="none" w:sz="0" w:space="0" w:color="auto"/>
          </w:divBdr>
        </w:div>
        <w:div w:id="599028384">
          <w:marLeft w:val="0"/>
          <w:marRight w:val="0"/>
          <w:marTop w:val="0"/>
          <w:marBottom w:val="0"/>
          <w:divBdr>
            <w:top w:val="none" w:sz="0" w:space="0" w:color="auto"/>
            <w:left w:val="none" w:sz="0" w:space="0" w:color="auto"/>
            <w:bottom w:val="none" w:sz="0" w:space="0" w:color="auto"/>
            <w:right w:val="none" w:sz="0" w:space="0" w:color="auto"/>
          </w:divBdr>
        </w:div>
        <w:div w:id="316112756">
          <w:marLeft w:val="0"/>
          <w:marRight w:val="0"/>
          <w:marTop w:val="0"/>
          <w:marBottom w:val="0"/>
          <w:divBdr>
            <w:top w:val="none" w:sz="0" w:space="0" w:color="auto"/>
            <w:left w:val="none" w:sz="0" w:space="0" w:color="auto"/>
            <w:bottom w:val="none" w:sz="0" w:space="0" w:color="auto"/>
            <w:right w:val="none" w:sz="0" w:space="0" w:color="auto"/>
          </w:divBdr>
        </w:div>
      </w:divsChild>
    </w:div>
    <w:div w:id="785777305">
      <w:bodyDiv w:val="1"/>
      <w:marLeft w:val="0"/>
      <w:marRight w:val="0"/>
      <w:marTop w:val="0"/>
      <w:marBottom w:val="0"/>
      <w:divBdr>
        <w:top w:val="none" w:sz="0" w:space="0" w:color="auto"/>
        <w:left w:val="none" w:sz="0" w:space="0" w:color="auto"/>
        <w:bottom w:val="none" w:sz="0" w:space="0" w:color="auto"/>
        <w:right w:val="none" w:sz="0" w:space="0" w:color="auto"/>
      </w:divBdr>
    </w:div>
    <w:div w:id="835462359">
      <w:bodyDiv w:val="1"/>
      <w:marLeft w:val="0"/>
      <w:marRight w:val="0"/>
      <w:marTop w:val="0"/>
      <w:marBottom w:val="0"/>
      <w:divBdr>
        <w:top w:val="none" w:sz="0" w:space="0" w:color="auto"/>
        <w:left w:val="none" w:sz="0" w:space="0" w:color="auto"/>
        <w:bottom w:val="none" w:sz="0" w:space="0" w:color="auto"/>
        <w:right w:val="none" w:sz="0" w:space="0" w:color="auto"/>
      </w:divBdr>
    </w:div>
    <w:div w:id="868298580">
      <w:bodyDiv w:val="1"/>
      <w:marLeft w:val="0"/>
      <w:marRight w:val="0"/>
      <w:marTop w:val="0"/>
      <w:marBottom w:val="0"/>
      <w:divBdr>
        <w:top w:val="none" w:sz="0" w:space="0" w:color="auto"/>
        <w:left w:val="none" w:sz="0" w:space="0" w:color="auto"/>
        <w:bottom w:val="none" w:sz="0" w:space="0" w:color="auto"/>
        <w:right w:val="none" w:sz="0" w:space="0" w:color="auto"/>
      </w:divBdr>
      <w:divsChild>
        <w:div w:id="2100515144">
          <w:marLeft w:val="0"/>
          <w:marRight w:val="0"/>
          <w:marTop w:val="0"/>
          <w:marBottom w:val="0"/>
          <w:divBdr>
            <w:top w:val="none" w:sz="0" w:space="0" w:color="auto"/>
            <w:left w:val="none" w:sz="0" w:space="0" w:color="auto"/>
            <w:bottom w:val="none" w:sz="0" w:space="0" w:color="auto"/>
            <w:right w:val="none" w:sz="0" w:space="0" w:color="auto"/>
          </w:divBdr>
          <w:divsChild>
            <w:div w:id="1225868400">
              <w:marLeft w:val="0"/>
              <w:marRight w:val="0"/>
              <w:marTop w:val="0"/>
              <w:marBottom w:val="0"/>
              <w:divBdr>
                <w:top w:val="none" w:sz="0" w:space="0" w:color="auto"/>
                <w:left w:val="none" w:sz="0" w:space="0" w:color="auto"/>
                <w:bottom w:val="none" w:sz="0" w:space="0" w:color="auto"/>
                <w:right w:val="none" w:sz="0" w:space="0" w:color="auto"/>
              </w:divBdr>
            </w:div>
            <w:div w:id="284583940">
              <w:marLeft w:val="0"/>
              <w:marRight w:val="0"/>
              <w:marTop w:val="0"/>
              <w:marBottom w:val="0"/>
              <w:divBdr>
                <w:top w:val="none" w:sz="0" w:space="0" w:color="auto"/>
                <w:left w:val="none" w:sz="0" w:space="0" w:color="auto"/>
                <w:bottom w:val="none" w:sz="0" w:space="0" w:color="auto"/>
                <w:right w:val="none" w:sz="0" w:space="0" w:color="auto"/>
              </w:divBdr>
            </w:div>
            <w:div w:id="759523000">
              <w:marLeft w:val="0"/>
              <w:marRight w:val="0"/>
              <w:marTop w:val="0"/>
              <w:marBottom w:val="0"/>
              <w:divBdr>
                <w:top w:val="none" w:sz="0" w:space="0" w:color="auto"/>
                <w:left w:val="none" w:sz="0" w:space="0" w:color="auto"/>
                <w:bottom w:val="none" w:sz="0" w:space="0" w:color="auto"/>
                <w:right w:val="none" w:sz="0" w:space="0" w:color="auto"/>
              </w:divBdr>
            </w:div>
            <w:div w:id="305863695">
              <w:marLeft w:val="0"/>
              <w:marRight w:val="0"/>
              <w:marTop w:val="0"/>
              <w:marBottom w:val="0"/>
              <w:divBdr>
                <w:top w:val="none" w:sz="0" w:space="0" w:color="auto"/>
                <w:left w:val="none" w:sz="0" w:space="0" w:color="auto"/>
                <w:bottom w:val="none" w:sz="0" w:space="0" w:color="auto"/>
                <w:right w:val="none" w:sz="0" w:space="0" w:color="auto"/>
              </w:divBdr>
            </w:div>
          </w:divsChild>
        </w:div>
        <w:div w:id="1379282491">
          <w:marLeft w:val="0"/>
          <w:marRight w:val="0"/>
          <w:marTop w:val="0"/>
          <w:marBottom w:val="0"/>
          <w:divBdr>
            <w:top w:val="none" w:sz="0" w:space="0" w:color="auto"/>
            <w:left w:val="none" w:sz="0" w:space="0" w:color="auto"/>
            <w:bottom w:val="none" w:sz="0" w:space="0" w:color="auto"/>
            <w:right w:val="none" w:sz="0" w:space="0" w:color="auto"/>
          </w:divBdr>
          <w:divsChild>
            <w:div w:id="183830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087615">
      <w:bodyDiv w:val="1"/>
      <w:marLeft w:val="0"/>
      <w:marRight w:val="0"/>
      <w:marTop w:val="0"/>
      <w:marBottom w:val="0"/>
      <w:divBdr>
        <w:top w:val="none" w:sz="0" w:space="0" w:color="auto"/>
        <w:left w:val="none" w:sz="0" w:space="0" w:color="auto"/>
        <w:bottom w:val="none" w:sz="0" w:space="0" w:color="auto"/>
        <w:right w:val="none" w:sz="0" w:space="0" w:color="auto"/>
      </w:divBdr>
    </w:div>
    <w:div w:id="1007171962">
      <w:bodyDiv w:val="1"/>
      <w:marLeft w:val="0"/>
      <w:marRight w:val="0"/>
      <w:marTop w:val="0"/>
      <w:marBottom w:val="0"/>
      <w:divBdr>
        <w:top w:val="none" w:sz="0" w:space="0" w:color="auto"/>
        <w:left w:val="none" w:sz="0" w:space="0" w:color="auto"/>
        <w:bottom w:val="none" w:sz="0" w:space="0" w:color="auto"/>
        <w:right w:val="none" w:sz="0" w:space="0" w:color="auto"/>
      </w:divBdr>
    </w:div>
    <w:div w:id="1101267710">
      <w:bodyDiv w:val="1"/>
      <w:marLeft w:val="0"/>
      <w:marRight w:val="0"/>
      <w:marTop w:val="0"/>
      <w:marBottom w:val="0"/>
      <w:divBdr>
        <w:top w:val="none" w:sz="0" w:space="0" w:color="auto"/>
        <w:left w:val="none" w:sz="0" w:space="0" w:color="auto"/>
        <w:bottom w:val="none" w:sz="0" w:space="0" w:color="auto"/>
        <w:right w:val="none" w:sz="0" w:space="0" w:color="auto"/>
      </w:divBdr>
      <w:divsChild>
        <w:div w:id="2101371910">
          <w:marLeft w:val="0"/>
          <w:marRight w:val="0"/>
          <w:marTop w:val="0"/>
          <w:marBottom w:val="0"/>
          <w:divBdr>
            <w:top w:val="none" w:sz="0" w:space="0" w:color="auto"/>
            <w:left w:val="none" w:sz="0" w:space="0" w:color="auto"/>
            <w:bottom w:val="none" w:sz="0" w:space="0" w:color="auto"/>
            <w:right w:val="none" w:sz="0" w:space="0" w:color="auto"/>
          </w:divBdr>
          <w:divsChild>
            <w:div w:id="141896747">
              <w:marLeft w:val="0"/>
              <w:marRight w:val="0"/>
              <w:marTop w:val="0"/>
              <w:marBottom w:val="0"/>
              <w:divBdr>
                <w:top w:val="none" w:sz="0" w:space="0" w:color="auto"/>
                <w:left w:val="none" w:sz="0" w:space="0" w:color="auto"/>
                <w:bottom w:val="none" w:sz="0" w:space="0" w:color="auto"/>
                <w:right w:val="none" w:sz="0" w:space="0" w:color="auto"/>
              </w:divBdr>
            </w:div>
            <w:div w:id="1891307150">
              <w:marLeft w:val="0"/>
              <w:marRight w:val="0"/>
              <w:marTop w:val="0"/>
              <w:marBottom w:val="0"/>
              <w:divBdr>
                <w:top w:val="none" w:sz="0" w:space="0" w:color="auto"/>
                <w:left w:val="none" w:sz="0" w:space="0" w:color="auto"/>
                <w:bottom w:val="none" w:sz="0" w:space="0" w:color="auto"/>
                <w:right w:val="none" w:sz="0" w:space="0" w:color="auto"/>
              </w:divBdr>
            </w:div>
            <w:div w:id="766387535">
              <w:marLeft w:val="0"/>
              <w:marRight w:val="0"/>
              <w:marTop w:val="0"/>
              <w:marBottom w:val="0"/>
              <w:divBdr>
                <w:top w:val="none" w:sz="0" w:space="0" w:color="auto"/>
                <w:left w:val="none" w:sz="0" w:space="0" w:color="auto"/>
                <w:bottom w:val="none" w:sz="0" w:space="0" w:color="auto"/>
                <w:right w:val="none" w:sz="0" w:space="0" w:color="auto"/>
              </w:divBdr>
            </w:div>
            <w:div w:id="415900968">
              <w:marLeft w:val="0"/>
              <w:marRight w:val="0"/>
              <w:marTop w:val="0"/>
              <w:marBottom w:val="0"/>
              <w:divBdr>
                <w:top w:val="none" w:sz="0" w:space="0" w:color="auto"/>
                <w:left w:val="none" w:sz="0" w:space="0" w:color="auto"/>
                <w:bottom w:val="none" w:sz="0" w:space="0" w:color="auto"/>
                <w:right w:val="none" w:sz="0" w:space="0" w:color="auto"/>
              </w:divBdr>
            </w:div>
          </w:divsChild>
        </w:div>
        <w:div w:id="1567759791">
          <w:marLeft w:val="0"/>
          <w:marRight w:val="0"/>
          <w:marTop w:val="0"/>
          <w:marBottom w:val="0"/>
          <w:divBdr>
            <w:top w:val="none" w:sz="0" w:space="0" w:color="auto"/>
            <w:left w:val="none" w:sz="0" w:space="0" w:color="auto"/>
            <w:bottom w:val="none" w:sz="0" w:space="0" w:color="auto"/>
            <w:right w:val="none" w:sz="0" w:space="0" w:color="auto"/>
          </w:divBdr>
          <w:divsChild>
            <w:div w:id="39986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107320">
      <w:bodyDiv w:val="1"/>
      <w:marLeft w:val="0"/>
      <w:marRight w:val="0"/>
      <w:marTop w:val="0"/>
      <w:marBottom w:val="0"/>
      <w:divBdr>
        <w:top w:val="none" w:sz="0" w:space="0" w:color="auto"/>
        <w:left w:val="none" w:sz="0" w:space="0" w:color="auto"/>
        <w:bottom w:val="none" w:sz="0" w:space="0" w:color="auto"/>
        <w:right w:val="none" w:sz="0" w:space="0" w:color="auto"/>
      </w:divBdr>
    </w:div>
    <w:div w:id="1172181806">
      <w:bodyDiv w:val="1"/>
      <w:marLeft w:val="0"/>
      <w:marRight w:val="0"/>
      <w:marTop w:val="0"/>
      <w:marBottom w:val="0"/>
      <w:divBdr>
        <w:top w:val="none" w:sz="0" w:space="0" w:color="auto"/>
        <w:left w:val="none" w:sz="0" w:space="0" w:color="auto"/>
        <w:bottom w:val="none" w:sz="0" w:space="0" w:color="auto"/>
        <w:right w:val="none" w:sz="0" w:space="0" w:color="auto"/>
      </w:divBdr>
    </w:div>
    <w:div w:id="1203325066">
      <w:bodyDiv w:val="1"/>
      <w:marLeft w:val="0"/>
      <w:marRight w:val="0"/>
      <w:marTop w:val="0"/>
      <w:marBottom w:val="0"/>
      <w:divBdr>
        <w:top w:val="none" w:sz="0" w:space="0" w:color="auto"/>
        <w:left w:val="none" w:sz="0" w:space="0" w:color="auto"/>
        <w:bottom w:val="none" w:sz="0" w:space="0" w:color="auto"/>
        <w:right w:val="none" w:sz="0" w:space="0" w:color="auto"/>
      </w:divBdr>
    </w:div>
    <w:div w:id="1217595018">
      <w:bodyDiv w:val="1"/>
      <w:marLeft w:val="0"/>
      <w:marRight w:val="0"/>
      <w:marTop w:val="0"/>
      <w:marBottom w:val="0"/>
      <w:divBdr>
        <w:top w:val="none" w:sz="0" w:space="0" w:color="auto"/>
        <w:left w:val="none" w:sz="0" w:space="0" w:color="auto"/>
        <w:bottom w:val="none" w:sz="0" w:space="0" w:color="auto"/>
        <w:right w:val="none" w:sz="0" w:space="0" w:color="auto"/>
      </w:divBdr>
    </w:div>
    <w:div w:id="1265262962">
      <w:bodyDiv w:val="1"/>
      <w:marLeft w:val="0"/>
      <w:marRight w:val="0"/>
      <w:marTop w:val="0"/>
      <w:marBottom w:val="0"/>
      <w:divBdr>
        <w:top w:val="none" w:sz="0" w:space="0" w:color="auto"/>
        <w:left w:val="none" w:sz="0" w:space="0" w:color="auto"/>
        <w:bottom w:val="none" w:sz="0" w:space="0" w:color="auto"/>
        <w:right w:val="none" w:sz="0" w:space="0" w:color="auto"/>
      </w:divBdr>
    </w:div>
    <w:div w:id="1286082638">
      <w:bodyDiv w:val="1"/>
      <w:marLeft w:val="0"/>
      <w:marRight w:val="0"/>
      <w:marTop w:val="0"/>
      <w:marBottom w:val="0"/>
      <w:divBdr>
        <w:top w:val="none" w:sz="0" w:space="0" w:color="auto"/>
        <w:left w:val="none" w:sz="0" w:space="0" w:color="auto"/>
        <w:bottom w:val="none" w:sz="0" w:space="0" w:color="auto"/>
        <w:right w:val="none" w:sz="0" w:space="0" w:color="auto"/>
      </w:divBdr>
    </w:div>
    <w:div w:id="1411779615">
      <w:bodyDiv w:val="1"/>
      <w:marLeft w:val="0"/>
      <w:marRight w:val="0"/>
      <w:marTop w:val="0"/>
      <w:marBottom w:val="0"/>
      <w:divBdr>
        <w:top w:val="none" w:sz="0" w:space="0" w:color="auto"/>
        <w:left w:val="none" w:sz="0" w:space="0" w:color="auto"/>
        <w:bottom w:val="none" w:sz="0" w:space="0" w:color="auto"/>
        <w:right w:val="none" w:sz="0" w:space="0" w:color="auto"/>
      </w:divBdr>
    </w:div>
    <w:div w:id="1464077751">
      <w:bodyDiv w:val="1"/>
      <w:marLeft w:val="0"/>
      <w:marRight w:val="0"/>
      <w:marTop w:val="0"/>
      <w:marBottom w:val="0"/>
      <w:divBdr>
        <w:top w:val="none" w:sz="0" w:space="0" w:color="auto"/>
        <w:left w:val="none" w:sz="0" w:space="0" w:color="auto"/>
        <w:bottom w:val="none" w:sz="0" w:space="0" w:color="auto"/>
        <w:right w:val="none" w:sz="0" w:space="0" w:color="auto"/>
      </w:divBdr>
    </w:div>
    <w:div w:id="1467965597">
      <w:bodyDiv w:val="1"/>
      <w:marLeft w:val="0"/>
      <w:marRight w:val="0"/>
      <w:marTop w:val="0"/>
      <w:marBottom w:val="0"/>
      <w:divBdr>
        <w:top w:val="none" w:sz="0" w:space="0" w:color="auto"/>
        <w:left w:val="none" w:sz="0" w:space="0" w:color="auto"/>
        <w:bottom w:val="none" w:sz="0" w:space="0" w:color="auto"/>
        <w:right w:val="none" w:sz="0" w:space="0" w:color="auto"/>
      </w:divBdr>
    </w:div>
    <w:div w:id="1666855294">
      <w:bodyDiv w:val="1"/>
      <w:marLeft w:val="0"/>
      <w:marRight w:val="0"/>
      <w:marTop w:val="0"/>
      <w:marBottom w:val="0"/>
      <w:divBdr>
        <w:top w:val="none" w:sz="0" w:space="0" w:color="auto"/>
        <w:left w:val="none" w:sz="0" w:space="0" w:color="auto"/>
        <w:bottom w:val="none" w:sz="0" w:space="0" w:color="auto"/>
        <w:right w:val="none" w:sz="0" w:space="0" w:color="auto"/>
      </w:divBdr>
    </w:div>
    <w:div w:id="1695424954">
      <w:bodyDiv w:val="1"/>
      <w:marLeft w:val="0"/>
      <w:marRight w:val="0"/>
      <w:marTop w:val="0"/>
      <w:marBottom w:val="0"/>
      <w:divBdr>
        <w:top w:val="none" w:sz="0" w:space="0" w:color="auto"/>
        <w:left w:val="none" w:sz="0" w:space="0" w:color="auto"/>
        <w:bottom w:val="none" w:sz="0" w:space="0" w:color="auto"/>
        <w:right w:val="none" w:sz="0" w:space="0" w:color="auto"/>
      </w:divBdr>
    </w:div>
    <w:div w:id="1779368133">
      <w:bodyDiv w:val="1"/>
      <w:marLeft w:val="0"/>
      <w:marRight w:val="0"/>
      <w:marTop w:val="0"/>
      <w:marBottom w:val="0"/>
      <w:divBdr>
        <w:top w:val="none" w:sz="0" w:space="0" w:color="auto"/>
        <w:left w:val="none" w:sz="0" w:space="0" w:color="auto"/>
        <w:bottom w:val="none" w:sz="0" w:space="0" w:color="auto"/>
        <w:right w:val="none" w:sz="0" w:space="0" w:color="auto"/>
      </w:divBdr>
    </w:div>
    <w:div w:id="1834370425">
      <w:bodyDiv w:val="1"/>
      <w:marLeft w:val="0"/>
      <w:marRight w:val="0"/>
      <w:marTop w:val="0"/>
      <w:marBottom w:val="0"/>
      <w:divBdr>
        <w:top w:val="none" w:sz="0" w:space="0" w:color="auto"/>
        <w:left w:val="none" w:sz="0" w:space="0" w:color="auto"/>
        <w:bottom w:val="none" w:sz="0" w:space="0" w:color="auto"/>
        <w:right w:val="none" w:sz="0" w:space="0" w:color="auto"/>
      </w:divBdr>
    </w:div>
    <w:div w:id="2048409025">
      <w:bodyDiv w:val="1"/>
      <w:marLeft w:val="0"/>
      <w:marRight w:val="0"/>
      <w:marTop w:val="0"/>
      <w:marBottom w:val="0"/>
      <w:divBdr>
        <w:top w:val="none" w:sz="0" w:space="0" w:color="auto"/>
        <w:left w:val="none" w:sz="0" w:space="0" w:color="auto"/>
        <w:bottom w:val="none" w:sz="0" w:space="0" w:color="auto"/>
        <w:right w:val="none" w:sz="0" w:space="0" w:color="auto"/>
      </w:divBdr>
    </w:div>
    <w:div w:id="2059090038">
      <w:bodyDiv w:val="1"/>
      <w:marLeft w:val="0"/>
      <w:marRight w:val="0"/>
      <w:marTop w:val="0"/>
      <w:marBottom w:val="0"/>
      <w:divBdr>
        <w:top w:val="none" w:sz="0" w:space="0" w:color="auto"/>
        <w:left w:val="none" w:sz="0" w:space="0" w:color="auto"/>
        <w:bottom w:val="none" w:sz="0" w:space="0" w:color="auto"/>
        <w:right w:val="none" w:sz="0" w:space="0" w:color="auto"/>
      </w:divBdr>
    </w:div>
    <w:div w:id="2068217731">
      <w:bodyDiv w:val="1"/>
      <w:marLeft w:val="0"/>
      <w:marRight w:val="0"/>
      <w:marTop w:val="0"/>
      <w:marBottom w:val="0"/>
      <w:divBdr>
        <w:top w:val="none" w:sz="0" w:space="0" w:color="auto"/>
        <w:left w:val="none" w:sz="0" w:space="0" w:color="auto"/>
        <w:bottom w:val="none" w:sz="0" w:space="0" w:color="auto"/>
        <w:right w:val="none" w:sz="0" w:space="0" w:color="auto"/>
      </w:divBdr>
    </w:div>
    <w:div w:id="2134245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customXml/itemProps2.xml><?xml version="1.0" encoding="utf-8"?>
<ds:datastoreItem xmlns:ds="http://schemas.openxmlformats.org/officeDocument/2006/customXml" ds:itemID="{02B5315E-B9B2-4463-9CDC-BBF780F988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4.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184</TotalTime>
  <Pages>10</Pages>
  <Words>690</Words>
  <Characters>3795</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Ignacio Jacob Kriman Bravo</cp:lastModifiedBy>
  <cp:revision>200</cp:revision>
  <dcterms:created xsi:type="dcterms:W3CDTF">2023-09-21T19:33:00Z</dcterms:created>
  <dcterms:modified xsi:type="dcterms:W3CDTF">2026-07-14T02:19:00Z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1633500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