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BE044" w14:textId="77777777" w:rsidR="00532EB4" w:rsidRPr="00532EB4" w:rsidRDefault="00532EB4" w:rsidP="00532EB4">
      <w:pPr>
        <w:keepNext/>
        <w:keepLines/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32EB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Министерство образования Республики Беларусь </w:t>
      </w:r>
    </w:p>
    <w:p w14:paraId="64E76E83" w14:textId="77777777" w:rsidR="00532EB4" w:rsidRPr="00532EB4" w:rsidRDefault="00532EB4" w:rsidP="00532EB4">
      <w:pPr>
        <w:keepNext/>
        <w:keepLines/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32EB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Учреждение образования </w:t>
      </w:r>
    </w:p>
    <w:p w14:paraId="1D878151" w14:textId="77777777" w:rsidR="00532EB4" w:rsidRPr="00532EB4" w:rsidRDefault="00532EB4" w:rsidP="00532EB4">
      <w:pPr>
        <w:keepNext/>
        <w:keepLines/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32EB4">
        <w:rPr>
          <w:rFonts w:ascii="Times New Roman" w:eastAsia="Times New Roman" w:hAnsi="Times New Roman" w:cs="Times New Roman"/>
          <w:sz w:val="24"/>
          <w:szCs w:val="24"/>
          <w:lang w:val="ru-RU"/>
        </w:rPr>
        <w:t>“Брестский государственный технический университет”</w:t>
      </w:r>
    </w:p>
    <w:p w14:paraId="7278BF37" w14:textId="77777777" w:rsidR="00532EB4" w:rsidRPr="00532EB4" w:rsidRDefault="00532EB4" w:rsidP="00532EB4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1D4C8310" w14:textId="77777777" w:rsidR="00532EB4" w:rsidRPr="00532EB4" w:rsidRDefault="00532EB4" w:rsidP="00532EB4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1B4CCDD0" w14:textId="77777777" w:rsidR="00532EB4" w:rsidRPr="00532EB4" w:rsidRDefault="00532EB4" w:rsidP="00532EB4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6C806599" w14:textId="77777777" w:rsidR="00532EB4" w:rsidRPr="00532EB4" w:rsidRDefault="00532EB4" w:rsidP="00532EB4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14C691E6" w14:textId="77777777" w:rsidR="00532EB4" w:rsidRPr="00532EB4" w:rsidRDefault="00532EB4" w:rsidP="00532EB4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20D7ED03" w14:textId="77777777" w:rsidR="00532EB4" w:rsidRPr="00532EB4" w:rsidRDefault="00532EB4" w:rsidP="00532EB4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16AC585F" w14:textId="77777777" w:rsidR="00532EB4" w:rsidRPr="00532EB4" w:rsidRDefault="00532EB4" w:rsidP="00532EB4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6CC6E48A" w14:textId="227D6F1F" w:rsidR="00532EB4" w:rsidRPr="00532EB4" w:rsidRDefault="00532EB4" w:rsidP="00532EB4">
      <w:pPr>
        <w:spacing w:line="256" w:lineRule="auto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532EB4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Лабораторная работа №4</w:t>
      </w:r>
    </w:p>
    <w:p w14:paraId="253A6C88" w14:textId="6ED55C55" w:rsidR="00532EB4" w:rsidRPr="00532EB4" w:rsidRDefault="00532EB4" w:rsidP="00532EB4">
      <w:pPr>
        <w:spacing w:line="256" w:lineRule="auto"/>
        <w:jc w:val="center"/>
        <w:rPr>
          <w:b/>
          <w:sz w:val="32"/>
          <w:szCs w:val="32"/>
          <w:lang w:val="ru-RU"/>
        </w:rPr>
      </w:pPr>
      <w:r w:rsidRPr="00532EB4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 xml:space="preserve">По дисциплине </w:t>
      </w:r>
      <w:proofErr w:type="spellStart"/>
      <w:r w:rsidRPr="00532EB4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ТРиПС</w:t>
      </w:r>
      <w:proofErr w:type="spellEnd"/>
      <w:r w:rsidRPr="00532EB4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 xml:space="preserve"> за 3 семестр</w:t>
      </w:r>
      <w:r w:rsidRPr="00532EB4">
        <w:rPr>
          <w:rFonts w:ascii="Times New Roman" w:eastAsia="Calibri" w:hAnsi="Times New Roman" w:cs="Times New Roman"/>
          <w:sz w:val="24"/>
          <w:szCs w:val="24"/>
          <w:lang w:val="ru-RU"/>
        </w:rPr>
        <w:br/>
      </w:r>
      <w:r w:rsidRPr="00532EB4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Тема: «Привязка данных»</w:t>
      </w:r>
    </w:p>
    <w:p w14:paraId="4D62748C" w14:textId="77777777" w:rsidR="00532EB4" w:rsidRPr="00532EB4" w:rsidRDefault="00532EB4" w:rsidP="00532EB4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</w:pPr>
    </w:p>
    <w:p w14:paraId="551E0237" w14:textId="77777777" w:rsidR="00532EB4" w:rsidRPr="00532EB4" w:rsidRDefault="00532EB4" w:rsidP="00532EB4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</w:pPr>
    </w:p>
    <w:p w14:paraId="7B47CC46" w14:textId="77777777" w:rsidR="00532EB4" w:rsidRPr="00532EB4" w:rsidRDefault="00532EB4" w:rsidP="00532EB4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</w:pPr>
    </w:p>
    <w:p w14:paraId="0C748089" w14:textId="77777777" w:rsidR="00532EB4" w:rsidRPr="00532EB4" w:rsidRDefault="00532EB4" w:rsidP="00532EB4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</w:pPr>
    </w:p>
    <w:p w14:paraId="6C73B8D8" w14:textId="77777777" w:rsidR="00532EB4" w:rsidRPr="00532EB4" w:rsidRDefault="00532EB4" w:rsidP="00532EB4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</w:pPr>
    </w:p>
    <w:p w14:paraId="2E8735B3" w14:textId="77777777" w:rsidR="00532EB4" w:rsidRPr="00532EB4" w:rsidRDefault="00532EB4" w:rsidP="00532EB4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</w:pPr>
    </w:p>
    <w:p w14:paraId="1423D7FE" w14:textId="77777777" w:rsidR="00532EB4" w:rsidRPr="00532EB4" w:rsidRDefault="00532EB4" w:rsidP="00532EB4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</w:pPr>
    </w:p>
    <w:p w14:paraId="3E21D515" w14:textId="77777777" w:rsidR="00532EB4" w:rsidRPr="00532EB4" w:rsidRDefault="00532EB4" w:rsidP="00532EB4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</w:pPr>
    </w:p>
    <w:p w14:paraId="32F86E1B" w14:textId="77777777" w:rsidR="00532EB4" w:rsidRPr="00532EB4" w:rsidRDefault="00532EB4" w:rsidP="00532EB4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</w:pPr>
      <w:r w:rsidRPr="00532EB4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 xml:space="preserve">                                                                                                           Выполнил:</w:t>
      </w:r>
    </w:p>
    <w:p w14:paraId="7FA4D5BA" w14:textId="77777777" w:rsidR="00532EB4" w:rsidRPr="00532EB4" w:rsidRDefault="00532EB4" w:rsidP="00532EB4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532EB4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 xml:space="preserve">                                                                                                           </w:t>
      </w:r>
      <w:r w:rsidRPr="00532EB4">
        <w:rPr>
          <w:rFonts w:ascii="Times New Roman" w:eastAsia="Calibri" w:hAnsi="Times New Roman" w:cs="Times New Roman"/>
          <w:sz w:val="24"/>
          <w:szCs w:val="24"/>
          <w:lang w:val="ru-RU"/>
        </w:rPr>
        <w:t>Студент группы ПО-6(1)</w:t>
      </w:r>
      <w:r w:rsidRPr="00532EB4">
        <w:rPr>
          <w:rFonts w:ascii="Times New Roman" w:eastAsia="Calibri" w:hAnsi="Times New Roman" w:cs="Times New Roman"/>
          <w:sz w:val="24"/>
          <w:szCs w:val="24"/>
          <w:lang w:val="ru-RU"/>
        </w:rPr>
        <w:br/>
        <w:t xml:space="preserve">                                                                                                           2-го курса</w:t>
      </w:r>
    </w:p>
    <w:p w14:paraId="71A82B31" w14:textId="77777777" w:rsidR="00532EB4" w:rsidRPr="00532EB4" w:rsidRDefault="00532EB4" w:rsidP="00532EB4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532EB4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                                                                                                          Мартынович Даниил</w:t>
      </w:r>
    </w:p>
    <w:p w14:paraId="5B8DE2EC" w14:textId="77777777" w:rsidR="00532EB4" w:rsidRPr="00532EB4" w:rsidRDefault="00532EB4" w:rsidP="00532EB4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</w:pPr>
      <w:r w:rsidRPr="00532EB4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                                                                                                          </w:t>
      </w:r>
      <w:r w:rsidRPr="00532EB4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Проверила:</w:t>
      </w:r>
    </w:p>
    <w:p w14:paraId="6D4755C4" w14:textId="77777777" w:rsidR="00532EB4" w:rsidRPr="00532EB4" w:rsidRDefault="00532EB4" w:rsidP="00532EB4">
      <w:pPr>
        <w:spacing w:line="256" w:lineRule="auto"/>
        <w:ind w:right="-5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</w:pPr>
      <w:r w:rsidRPr="00532EB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                    Войцехович О. Ю.</w:t>
      </w:r>
    </w:p>
    <w:p w14:paraId="64B23ED4" w14:textId="77777777" w:rsidR="00532EB4" w:rsidRPr="00532EB4" w:rsidRDefault="00532EB4" w:rsidP="00532EB4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532EB4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                                                                                                          </w:t>
      </w:r>
    </w:p>
    <w:p w14:paraId="0AF25225" w14:textId="0D46077F" w:rsidR="00532EB4" w:rsidRPr="00532EB4" w:rsidRDefault="00532EB4" w:rsidP="00532EB4">
      <w:pPr>
        <w:spacing w:line="256" w:lineRule="auto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532EB4">
        <w:rPr>
          <w:rFonts w:ascii="Times New Roman" w:eastAsia="Calibri" w:hAnsi="Times New Roman" w:cs="Times New Roman"/>
          <w:sz w:val="24"/>
          <w:szCs w:val="24"/>
          <w:lang w:val="ru-RU"/>
        </w:rPr>
        <w:t>Брест 2021</w:t>
      </w:r>
      <w:r w:rsidR="005F5845">
        <w:br w:type="page"/>
      </w:r>
    </w:p>
    <w:p w14:paraId="05823078" w14:textId="3CAE79B6" w:rsidR="00532EB4" w:rsidRPr="00532EB4" w:rsidRDefault="00532EB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32EB4">
        <w:rPr>
          <w:rFonts w:ascii="Times New Roman" w:hAnsi="Times New Roman" w:cs="Times New Roman"/>
          <w:sz w:val="24"/>
          <w:szCs w:val="24"/>
          <w:lang w:val="ru-RU"/>
        </w:rPr>
        <w:lastRenderedPageBreak/>
        <w:t>Ход работы</w:t>
      </w:r>
    </w:p>
    <w:p w14:paraId="215E28F9" w14:textId="529A5380" w:rsidR="00880B2E" w:rsidRPr="00532EB4" w:rsidRDefault="005F5845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532EB4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1 </w:t>
      </w:r>
    </w:p>
    <w:p w14:paraId="38D1B4BA" w14:textId="77777777" w:rsidR="005F5845" w:rsidRPr="00532EB4" w:rsidRDefault="005F5845" w:rsidP="005F5845">
      <w:pPr>
        <w:pStyle w:val="Default"/>
      </w:pPr>
    </w:p>
    <w:tbl>
      <w:tblPr>
        <w:tblW w:w="10763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763"/>
      </w:tblGrid>
      <w:tr w:rsidR="005F5845" w:rsidRPr="00F56EE9" w14:paraId="3CCBAF21" w14:textId="77777777" w:rsidTr="005F5845">
        <w:trPr>
          <w:trHeight w:val="385"/>
        </w:trPr>
        <w:tc>
          <w:tcPr>
            <w:tcW w:w="10763" w:type="dxa"/>
          </w:tcPr>
          <w:p w14:paraId="600F0F52" w14:textId="77777777" w:rsidR="005F5845" w:rsidRPr="00532EB4" w:rsidRDefault="005F5845">
            <w:pPr>
              <w:pStyle w:val="Default"/>
              <w:rPr>
                <w:lang w:val="ru-RU"/>
              </w:rPr>
            </w:pPr>
            <w:r w:rsidRPr="00532EB4">
              <w:rPr>
                <w:lang w:val="ru-RU"/>
              </w:rPr>
              <w:t xml:space="preserve">Проверьте реакцию среды разработки на неверные значения параметров </w:t>
            </w:r>
            <w:proofErr w:type="spellStart"/>
            <w:r w:rsidRPr="00532EB4">
              <w:t>ElementName</w:t>
            </w:r>
            <w:proofErr w:type="spellEnd"/>
            <w:r w:rsidRPr="00532EB4">
              <w:rPr>
                <w:lang w:val="ru-RU"/>
              </w:rPr>
              <w:t xml:space="preserve"> и </w:t>
            </w:r>
            <w:r w:rsidRPr="00532EB4">
              <w:t>Path</w:t>
            </w:r>
            <w:r w:rsidRPr="00532EB4">
              <w:rPr>
                <w:lang w:val="ru-RU"/>
              </w:rPr>
              <w:t xml:space="preserve">. Проанализируйте сообщения, которые выводятся в окне вывода (Вид → Вывод) при построении и при запуске приложения. </w:t>
            </w:r>
          </w:p>
        </w:tc>
      </w:tr>
    </w:tbl>
    <w:p w14:paraId="2D9C69AC" w14:textId="11FA0BCA" w:rsidR="005F5845" w:rsidRDefault="005F5845">
      <w:pPr>
        <w:rPr>
          <w:lang w:val="ru-RU"/>
        </w:rPr>
      </w:pPr>
      <w:r>
        <w:rPr>
          <w:noProof/>
        </w:rPr>
        <w:drawing>
          <wp:inline distT="0" distB="0" distL="0" distR="0" wp14:anchorId="64A5577C" wp14:editId="61F64BE0">
            <wp:extent cx="3339548" cy="806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221" t="28064" r="42203" b="58378"/>
                    <a:stretch/>
                  </pic:blipFill>
                  <pic:spPr bwMode="auto">
                    <a:xfrm>
                      <a:off x="0" y="0"/>
                      <a:ext cx="3348904" cy="80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6E34D" wp14:editId="7AAB2010">
            <wp:extent cx="3101009" cy="771542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756" t="28064" r="45281" b="59568"/>
                    <a:stretch/>
                  </pic:blipFill>
                  <pic:spPr bwMode="auto">
                    <a:xfrm>
                      <a:off x="0" y="0"/>
                      <a:ext cx="3158565" cy="78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2EF2B" w14:textId="7C9BAD40" w:rsidR="005F5845" w:rsidRDefault="005F5845">
      <w:pPr>
        <w:rPr>
          <w:lang w:val="ru-RU"/>
        </w:rPr>
      </w:pPr>
      <w:r>
        <w:rPr>
          <w:noProof/>
        </w:rPr>
        <w:drawing>
          <wp:inline distT="0" distB="0" distL="0" distR="0" wp14:anchorId="61892153" wp14:editId="3532E583">
            <wp:extent cx="6654867" cy="8269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565" t="75630" r="2602" b="9386"/>
                    <a:stretch/>
                  </pic:blipFill>
                  <pic:spPr bwMode="auto">
                    <a:xfrm>
                      <a:off x="0" y="0"/>
                      <a:ext cx="6696296" cy="83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26835" w14:textId="2C69ED5B" w:rsidR="005F5845" w:rsidRPr="00532EB4" w:rsidRDefault="005F5845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32EB4">
        <w:rPr>
          <w:rFonts w:ascii="Times New Roman" w:hAnsi="Times New Roman" w:cs="Times New Roman"/>
          <w:sz w:val="24"/>
          <w:szCs w:val="24"/>
          <w:lang w:val="ru-RU"/>
        </w:rPr>
        <w:t xml:space="preserve">Текст перестал зависеть от слайдера. При изменении слайдер, </w:t>
      </w:r>
      <w:r w:rsidR="001E4B18" w:rsidRPr="00532EB4">
        <w:rPr>
          <w:rFonts w:ascii="Times New Roman" w:hAnsi="Times New Roman" w:cs="Times New Roman"/>
          <w:sz w:val="24"/>
          <w:szCs w:val="24"/>
          <w:lang w:val="ru-RU"/>
        </w:rPr>
        <w:t>текст не изменяет размер. Окно вывода показывает, что невозможно извлечь данные из свойства исходного объекта, для привязки их в графической системе (</w:t>
      </w:r>
      <w:r w:rsidR="001E4B18" w:rsidRPr="00532EB4">
        <w:rPr>
          <w:rFonts w:ascii="Times New Roman" w:hAnsi="Times New Roman" w:cs="Times New Roman"/>
          <w:sz w:val="24"/>
          <w:szCs w:val="24"/>
        </w:rPr>
        <w:t>Cannot</w:t>
      </w:r>
      <w:r w:rsidR="001E4B18" w:rsidRPr="00532EB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E4B18" w:rsidRPr="00532EB4">
        <w:rPr>
          <w:rFonts w:ascii="Times New Roman" w:hAnsi="Times New Roman" w:cs="Times New Roman"/>
          <w:sz w:val="24"/>
          <w:szCs w:val="24"/>
        </w:rPr>
        <w:t>find</w:t>
      </w:r>
      <w:r w:rsidR="001E4B18" w:rsidRPr="00532EB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E4B18" w:rsidRPr="00532EB4">
        <w:rPr>
          <w:rFonts w:ascii="Times New Roman" w:hAnsi="Times New Roman" w:cs="Times New Roman"/>
          <w:sz w:val="24"/>
          <w:szCs w:val="24"/>
        </w:rPr>
        <w:t>source</w:t>
      </w:r>
      <w:r w:rsidR="001E4B18" w:rsidRPr="00532EB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E4B18" w:rsidRPr="00532EB4">
        <w:rPr>
          <w:rFonts w:ascii="Times New Roman" w:hAnsi="Times New Roman" w:cs="Times New Roman"/>
          <w:sz w:val="24"/>
          <w:szCs w:val="24"/>
        </w:rPr>
        <w:t>for</w:t>
      </w:r>
      <w:r w:rsidR="001E4B18" w:rsidRPr="00532EB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E4B18" w:rsidRPr="00532EB4">
        <w:rPr>
          <w:rFonts w:ascii="Times New Roman" w:hAnsi="Times New Roman" w:cs="Times New Roman"/>
          <w:sz w:val="24"/>
          <w:szCs w:val="24"/>
        </w:rPr>
        <w:t>binding</w:t>
      </w:r>
      <w:r w:rsidR="001E4B18" w:rsidRPr="00532EB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E4B18" w:rsidRPr="00532EB4">
        <w:rPr>
          <w:rFonts w:ascii="Times New Roman" w:hAnsi="Times New Roman" w:cs="Times New Roman"/>
          <w:sz w:val="24"/>
          <w:szCs w:val="24"/>
        </w:rPr>
        <w:t>with</w:t>
      </w:r>
      <w:r w:rsidR="001E4B18" w:rsidRPr="00532EB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E4B18" w:rsidRPr="00532EB4">
        <w:rPr>
          <w:rFonts w:ascii="Times New Roman" w:hAnsi="Times New Roman" w:cs="Times New Roman"/>
          <w:sz w:val="24"/>
          <w:szCs w:val="24"/>
        </w:rPr>
        <w:t>reference</w:t>
      </w:r>
      <w:r w:rsidR="001E4B18" w:rsidRPr="00532EB4">
        <w:rPr>
          <w:rFonts w:ascii="Times New Roman" w:hAnsi="Times New Roman" w:cs="Times New Roman"/>
          <w:sz w:val="24"/>
          <w:szCs w:val="24"/>
          <w:lang w:val="ru-RU"/>
        </w:rPr>
        <w:t>…).</w:t>
      </w:r>
    </w:p>
    <w:p w14:paraId="76C39273" w14:textId="47D6302D" w:rsidR="001E4B18" w:rsidRPr="00532EB4" w:rsidRDefault="001E4B1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F03057C" w14:textId="2FAB5DC5" w:rsidR="001E4B18" w:rsidRPr="00532EB4" w:rsidRDefault="001E4B18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532EB4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2</w:t>
      </w:r>
    </w:p>
    <w:p w14:paraId="3D7A2EEC" w14:textId="77777777" w:rsidR="001E4B18" w:rsidRDefault="001E4B18" w:rsidP="001E4B18">
      <w:pPr>
        <w:pStyle w:val="Default"/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443"/>
      </w:tblGrid>
      <w:tr w:rsidR="001E4B18" w:rsidRPr="00F56EE9" w14:paraId="0C177F53" w14:textId="77777777">
        <w:trPr>
          <w:trHeight w:val="942"/>
        </w:trPr>
        <w:tc>
          <w:tcPr>
            <w:tcW w:w="10443" w:type="dxa"/>
          </w:tcPr>
          <w:p w14:paraId="1366F226" w14:textId="77777777" w:rsidR="001E4B18" w:rsidRPr="00532EB4" w:rsidRDefault="001E4B18">
            <w:pPr>
              <w:pStyle w:val="Default"/>
              <w:rPr>
                <w:lang w:val="ru-RU"/>
              </w:rPr>
            </w:pPr>
            <w:r w:rsidRPr="00532EB4">
              <w:rPr>
                <w:lang w:val="ru-RU"/>
              </w:rPr>
              <w:t xml:space="preserve">Запустите приложение со следующим </w:t>
            </w:r>
            <w:r w:rsidRPr="00532EB4">
              <w:t>XAML</w:t>
            </w:r>
            <w:r w:rsidRPr="00532EB4">
              <w:rPr>
                <w:lang w:val="ru-RU"/>
              </w:rPr>
              <w:t xml:space="preserve">-кодом: </w:t>
            </w:r>
          </w:p>
          <w:p w14:paraId="6F644A2F" w14:textId="77777777" w:rsidR="001E4B18" w:rsidRDefault="001E4B18">
            <w:pPr>
              <w:pStyle w:val="Default"/>
              <w:rPr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A21515"/>
                <w:sz w:val="19"/>
                <w:szCs w:val="19"/>
              </w:rPr>
              <w:t>TextBox</w:t>
            </w:r>
            <w:proofErr w:type="spellEnd"/>
            <w:r>
              <w:rPr>
                <w:rFonts w:ascii="Consolas" w:hAnsi="Consolas" w:cs="Consolas"/>
                <w:color w:val="A21515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="t1" /&gt; </w:t>
            </w:r>
          </w:p>
          <w:p w14:paraId="757ED79F" w14:textId="77777777" w:rsidR="001E4B18" w:rsidRDefault="001E4B18">
            <w:pPr>
              <w:pStyle w:val="Default"/>
              <w:rPr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onsolas" w:hAnsi="Consolas" w:cs="Consolas"/>
                <w:color w:val="A21515"/>
                <w:sz w:val="19"/>
                <w:szCs w:val="19"/>
              </w:rPr>
              <w:t>TextBox</w:t>
            </w:r>
            <w:proofErr w:type="spellEnd"/>
            <w:r>
              <w:rPr>
                <w:rFonts w:ascii="Consolas" w:hAnsi="Consolas" w:cs="Consolas"/>
                <w:color w:val="A21515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="t2"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21515"/>
                <w:sz w:val="19"/>
                <w:szCs w:val="19"/>
              </w:rPr>
              <w:t xml:space="preserve">Binding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ElementName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=t1,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Path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=Text}" /&gt; </w:t>
            </w:r>
          </w:p>
          <w:p w14:paraId="1E22D3FE" w14:textId="77777777" w:rsidR="001E4B18" w:rsidRDefault="001E4B18">
            <w:pPr>
              <w:pStyle w:val="Default"/>
              <w:rPr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21515"/>
                <w:sz w:val="19"/>
                <w:szCs w:val="19"/>
              </w:rPr>
              <w:t xml:space="preserve">Slider </w:t>
            </w:r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="slider1" /&gt; </w:t>
            </w:r>
          </w:p>
          <w:p w14:paraId="392B7A09" w14:textId="77777777" w:rsidR="001E4B18" w:rsidRDefault="001E4B18">
            <w:pPr>
              <w:pStyle w:val="Default"/>
              <w:rPr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21515"/>
                <w:sz w:val="19"/>
                <w:szCs w:val="19"/>
              </w:rPr>
              <w:t xml:space="preserve">Slider </w:t>
            </w:r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="slider2"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Value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21515"/>
                <w:sz w:val="19"/>
                <w:szCs w:val="19"/>
              </w:rPr>
              <w:t xml:space="preserve">Binding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ElementName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=slider1,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Path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=Value}" /&gt; </w:t>
            </w:r>
          </w:p>
          <w:p w14:paraId="53F57F0A" w14:textId="77777777" w:rsidR="001E4B18" w:rsidRPr="00532EB4" w:rsidRDefault="001E4B18">
            <w:pPr>
              <w:pStyle w:val="Default"/>
              <w:rPr>
                <w:lang w:val="ru-RU"/>
              </w:rPr>
            </w:pPr>
            <w:r w:rsidRPr="00532EB4">
              <w:rPr>
                <w:lang w:val="ru-RU"/>
              </w:rPr>
              <w:t xml:space="preserve">Определите различие в поведении полей </w:t>
            </w:r>
            <w:r w:rsidRPr="00532EB4">
              <w:t>t</w:t>
            </w:r>
            <w:r w:rsidRPr="00532EB4">
              <w:rPr>
                <w:lang w:val="ru-RU"/>
              </w:rPr>
              <w:t xml:space="preserve">1 и </w:t>
            </w:r>
            <w:r w:rsidRPr="00532EB4">
              <w:t>t</w:t>
            </w:r>
            <w:r w:rsidRPr="00532EB4">
              <w:rPr>
                <w:lang w:val="ru-RU"/>
              </w:rPr>
              <w:t xml:space="preserve">2 и модифицируйте код, чтобы устранить это различие. </w:t>
            </w:r>
          </w:p>
        </w:tc>
      </w:tr>
    </w:tbl>
    <w:p w14:paraId="5C3925B5" w14:textId="7C7C3AB6" w:rsidR="001E4B18" w:rsidRDefault="001E4B18">
      <w:pPr>
        <w:rPr>
          <w:lang w:val="ru-RU"/>
        </w:rPr>
      </w:pPr>
    </w:p>
    <w:p w14:paraId="44E554B9" w14:textId="5175BE94" w:rsidR="001E4B18" w:rsidRDefault="00344E7D">
      <w:r>
        <w:rPr>
          <w:noProof/>
        </w:rPr>
        <w:lastRenderedPageBreak/>
        <w:drawing>
          <wp:inline distT="0" distB="0" distL="0" distR="0" wp14:anchorId="406D3947" wp14:editId="24F1206D">
            <wp:extent cx="4023360" cy="1980346"/>
            <wp:effectExtent l="0" t="0" r="0" b="127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7"/>
                    <a:srcRect l="25151" t="27826" r="31895" b="34587"/>
                    <a:stretch/>
                  </pic:blipFill>
                  <pic:spPr bwMode="auto">
                    <a:xfrm>
                      <a:off x="0" y="0"/>
                      <a:ext cx="4039188" cy="198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06061" w14:textId="3099745D" w:rsidR="00344E7D" w:rsidRPr="00532EB4" w:rsidRDefault="00344E7D" w:rsidP="00344E7D">
      <w:pPr>
        <w:pStyle w:val="Default"/>
        <w:rPr>
          <w:color w:val="auto"/>
          <w:lang w:val="ru-RU"/>
        </w:rPr>
      </w:pPr>
      <w:r w:rsidRPr="00532EB4">
        <w:rPr>
          <w:lang w:val="ru-RU"/>
        </w:rPr>
        <w:t xml:space="preserve">Слайдеры ведут себя одинаково, то есть </w:t>
      </w:r>
      <w:proofErr w:type="spellStart"/>
      <w:r w:rsidRPr="00532EB4">
        <w:rPr>
          <w:color w:val="auto"/>
        </w:rPr>
        <w:t>TwoWay</w:t>
      </w:r>
      <w:proofErr w:type="spellEnd"/>
      <w:r w:rsidRPr="00532EB4">
        <w:rPr>
          <w:color w:val="auto"/>
          <w:lang w:val="ru-RU"/>
        </w:rPr>
        <w:t xml:space="preserve"> - целевое свойство обновляется при изменении исходного свойства, исходное свойство обновляется при изменении целевого свойства. </w:t>
      </w:r>
      <w:r w:rsidR="00AA6033" w:rsidRPr="00532EB4">
        <w:rPr>
          <w:color w:val="auto"/>
          <w:lang w:val="ru-RU"/>
        </w:rPr>
        <w:t>Основное свойство различие текст: текст во второй строке отображается только когда мы нажимаем на первую строку.</w:t>
      </w:r>
    </w:p>
    <w:p w14:paraId="6BF2CF03" w14:textId="209F627E" w:rsidR="00AA6033" w:rsidRPr="00532EB4" w:rsidRDefault="00AA6033" w:rsidP="00344E7D">
      <w:pPr>
        <w:pStyle w:val="Default"/>
        <w:rPr>
          <w:color w:val="auto"/>
          <w:lang w:val="ru-RU"/>
        </w:rPr>
      </w:pPr>
      <w:r w:rsidRPr="00532EB4">
        <w:rPr>
          <w:color w:val="auto"/>
          <w:lang w:val="ru-RU"/>
        </w:rPr>
        <w:t>Код после модификации:</w:t>
      </w:r>
    </w:p>
    <w:p w14:paraId="0DA40AFC" w14:textId="77777777" w:rsidR="00AA6033" w:rsidRDefault="00AA6033" w:rsidP="00AA60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="t1"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="{</w:t>
      </w:r>
      <w:r>
        <w:rPr>
          <w:rFonts w:ascii="Cascadia Mono" w:hAnsi="Cascadia Mono" w:cs="Cascadia Mono"/>
          <w:color w:val="A31515"/>
          <w:sz w:val="19"/>
          <w:szCs w:val="19"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ElementName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=t2,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</w:rPr>
        <w:t>=Text}"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</w:rPr>
        <w:t>="10,10,10,345"/&gt;</w:t>
      </w:r>
    </w:p>
    <w:p w14:paraId="4175147C" w14:textId="3FC21F31" w:rsidR="00AA6033" w:rsidRDefault="00AA6033" w:rsidP="00AA6033">
      <w:pPr>
        <w:pStyle w:val="Default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="t2"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</w:rPr>
        <w:t>="10,111,10,237"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="{</w:t>
      </w:r>
      <w:r>
        <w:rPr>
          <w:rFonts w:ascii="Cascadia Mono" w:hAnsi="Cascadia Mono" w:cs="Cascadia Mono"/>
          <w:color w:val="A31515"/>
          <w:sz w:val="19"/>
          <w:szCs w:val="19"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ElementName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=t1,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</w:rPr>
        <w:t>=Text}" /&gt;</w:t>
      </w:r>
    </w:p>
    <w:p w14:paraId="593D05E0" w14:textId="77777777" w:rsidR="00D971FF" w:rsidRDefault="00D971FF" w:rsidP="00D971FF">
      <w:pP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D971F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D971FF">
        <w:rPr>
          <w:rFonts w:ascii="Cascadia Mono" w:hAnsi="Cascadia Mono" w:cs="Cascadia Mono"/>
          <w:color w:val="A31515"/>
          <w:sz w:val="19"/>
          <w:szCs w:val="19"/>
        </w:rPr>
        <w:t>Slider</w:t>
      </w:r>
      <w:r w:rsidRPr="00D971F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971F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971F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971F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971FF">
        <w:rPr>
          <w:rFonts w:ascii="Cascadia Mono" w:hAnsi="Cascadia Mono" w:cs="Cascadia Mono"/>
          <w:color w:val="0000FF"/>
          <w:sz w:val="19"/>
          <w:szCs w:val="19"/>
        </w:rPr>
        <w:t>="slider1"</w:t>
      </w:r>
      <w:r w:rsidRPr="00D971FF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D971FF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D971FF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D971F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971FF">
        <w:rPr>
          <w:rFonts w:ascii="Cascadia Mono" w:hAnsi="Cascadia Mono" w:cs="Cascadia Mono"/>
          <w:color w:val="FF0000"/>
          <w:sz w:val="19"/>
          <w:szCs w:val="19"/>
        </w:rPr>
        <w:t>ElementName</w:t>
      </w:r>
      <w:proofErr w:type="spellEnd"/>
      <w:r w:rsidRPr="00D971FF">
        <w:rPr>
          <w:rFonts w:ascii="Cascadia Mono" w:hAnsi="Cascadia Mono" w:cs="Cascadia Mono"/>
          <w:color w:val="0000FF"/>
          <w:sz w:val="19"/>
          <w:szCs w:val="19"/>
        </w:rPr>
        <w:t>=slider2,</w:t>
      </w:r>
      <w:r w:rsidRPr="00D971FF">
        <w:rPr>
          <w:rFonts w:ascii="Cascadia Mono" w:hAnsi="Cascadia Mono" w:cs="Cascadia Mono"/>
          <w:color w:val="FF0000"/>
          <w:sz w:val="19"/>
          <w:szCs w:val="19"/>
        </w:rPr>
        <w:t xml:space="preserve"> Path</w:t>
      </w:r>
      <w:r w:rsidRPr="00D971FF">
        <w:rPr>
          <w:rFonts w:ascii="Cascadia Mono" w:hAnsi="Cascadia Mono" w:cs="Cascadia Mono"/>
          <w:color w:val="0000FF"/>
          <w:sz w:val="19"/>
          <w:szCs w:val="19"/>
        </w:rPr>
        <w:t>=Value}"</w:t>
      </w:r>
      <w:r w:rsidRPr="00D971F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D971FF"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38E55642" w14:textId="32F76DD3" w:rsidR="00D971FF" w:rsidRPr="00D971FF" w:rsidRDefault="00D971FF" w:rsidP="00D971FF">
      <w:pPr>
        <w:spacing w:after="0"/>
        <w:rPr>
          <w:rFonts w:ascii="Cascadia Mono" w:hAnsi="Cascadia Mono" w:cs="Cascadia Mono"/>
          <w:color w:val="000000"/>
          <w:sz w:val="19"/>
          <w:szCs w:val="19"/>
        </w:rPr>
      </w:pPr>
      <w:r w:rsidRPr="00D971F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D971FF">
        <w:rPr>
          <w:rFonts w:ascii="Cascadia Mono" w:hAnsi="Cascadia Mono" w:cs="Cascadia Mono"/>
          <w:color w:val="A31515"/>
          <w:sz w:val="19"/>
          <w:szCs w:val="19"/>
        </w:rPr>
        <w:t>Slider</w:t>
      </w:r>
      <w:r w:rsidRPr="00D971F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D971F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D971F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D971F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D971FF">
        <w:rPr>
          <w:rFonts w:ascii="Cascadia Mono" w:hAnsi="Cascadia Mono" w:cs="Cascadia Mono"/>
          <w:color w:val="0000FF"/>
          <w:sz w:val="19"/>
          <w:szCs w:val="19"/>
        </w:rPr>
        <w:t>="slider2"</w:t>
      </w:r>
      <w:r w:rsidRPr="00D971FF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D971FF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D971FF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D971F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971FF">
        <w:rPr>
          <w:rFonts w:ascii="Cascadia Mono" w:hAnsi="Cascadia Mono" w:cs="Cascadia Mono"/>
          <w:color w:val="FF0000"/>
          <w:sz w:val="19"/>
          <w:szCs w:val="19"/>
        </w:rPr>
        <w:t>ElementName</w:t>
      </w:r>
      <w:proofErr w:type="spellEnd"/>
      <w:r w:rsidRPr="00D971FF">
        <w:rPr>
          <w:rFonts w:ascii="Cascadia Mono" w:hAnsi="Cascadia Mono" w:cs="Cascadia Mono"/>
          <w:color w:val="0000FF"/>
          <w:sz w:val="19"/>
          <w:szCs w:val="19"/>
        </w:rPr>
        <w:t>=slider1,</w:t>
      </w:r>
      <w:r w:rsidRPr="00D971FF">
        <w:rPr>
          <w:rFonts w:ascii="Cascadia Mono" w:hAnsi="Cascadia Mono" w:cs="Cascadia Mono"/>
          <w:color w:val="FF0000"/>
          <w:sz w:val="19"/>
          <w:szCs w:val="19"/>
        </w:rPr>
        <w:t xml:space="preserve"> Path</w:t>
      </w:r>
      <w:r w:rsidRPr="00D971FF">
        <w:rPr>
          <w:rFonts w:ascii="Cascadia Mono" w:hAnsi="Cascadia Mono" w:cs="Cascadia Mono"/>
          <w:color w:val="0000FF"/>
          <w:sz w:val="19"/>
          <w:szCs w:val="19"/>
        </w:rPr>
        <w:t>=Value}"</w:t>
      </w:r>
      <w:r w:rsidRPr="00D971F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D971FF"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15336941" w14:textId="77777777" w:rsidR="00D971FF" w:rsidRDefault="00D971FF" w:rsidP="00AA6033">
      <w:pPr>
        <w:pStyle w:val="Default"/>
        <w:rPr>
          <w:rFonts w:ascii="Cascadia Mono" w:hAnsi="Cascadia Mono" w:cs="Cascadia Mono"/>
          <w:color w:val="0000FF"/>
          <w:sz w:val="19"/>
          <w:szCs w:val="19"/>
        </w:rPr>
      </w:pPr>
    </w:p>
    <w:p w14:paraId="3309B6C9" w14:textId="16B60A33" w:rsidR="00AA6033" w:rsidRDefault="00AA6033" w:rsidP="00AA6033">
      <w:pPr>
        <w:pStyle w:val="Default"/>
        <w:rPr>
          <w:rFonts w:ascii="Cascadia Mono" w:hAnsi="Cascadia Mono" w:cs="Cascadia Mono"/>
          <w:color w:val="0000FF"/>
          <w:sz w:val="19"/>
          <w:szCs w:val="19"/>
        </w:rPr>
      </w:pPr>
    </w:p>
    <w:p w14:paraId="60B1FD73" w14:textId="77777777" w:rsidR="00AA6033" w:rsidRPr="00AA6033" w:rsidRDefault="00AA6033" w:rsidP="00AA6033">
      <w:pPr>
        <w:pStyle w:val="Default"/>
        <w:rPr>
          <w:color w:val="auto"/>
          <w:sz w:val="23"/>
          <w:szCs w:val="23"/>
        </w:rPr>
      </w:pPr>
    </w:p>
    <w:p w14:paraId="350FBCD6" w14:textId="11B85191" w:rsidR="00344E7D" w:rsidRDefault="00AA6033" w:rsidP="00344E7D">
      <w:pPr>
        <w:pStyle w:val="Default"/>
      </w:pPr>
      <w:r>
        <w:rPr>
          <w:noProof/>
        </w:rPr>
        <w:drawing>
          <wp:inline distT="0" distB="0" distL="0" distR="0" wp14:anchorId="712A096F" wp14:editId="60AAC0EE">
            <wp:extent cx="4253948" cy="1510749"/>
            <wp:effectExtent l="0" t="0" r="0" b="0"/>
            <wp:docPr id="5" name="Рисунок 5" descr="Изображение выглядит как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8"/>
                    <a:srcRect l="12575" t="21642" r="58792" b="60280"/>
                    <a:stretch/>
                  </pic:blipFill>
                  <pic:spPr bwMode="auto">
                    <a:xfrm>
                      <a:off x="0" y="0"/>
                      <a:ext cx="4264150" cy="151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DD8C0" w14:textId="7F113CFA" w:rsidR="00AA6033" w:rsidRDefault="00AA6033" w:rsidP="00344E7D">
      <w:pPr>
        <w:pStyle w:val="Default"/>
      </w:pPr>
    </w:p>
    <w:p w14:paraId="6A531FB4" w14:textId="77777777" w:rsidR="00AA6033" w:rsidRDefault="00AA6033" w:rsidP="00AA6033">
      <w:pPr>
        <w:pStyle w:val="Default"/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761"/>
      </w:tblGrid>
      <w:tr w:rsidR="00AA6033" w:rsidRPr="00F56EE9" w14:paraId="68F0EE4C" w14:textId="77777777">
        <w:trPr>
          <w:trHeight w:val="573"/>
        </w:trPr>
        <w:tc>
          <w:tcPr>
            <w:tcW w:w="10761" w:type="dxa"/>
          </w:tcPr>
          <w:p w14:paraId="11F43328" w14:textId="77777777" w:rsidR="00AA6033" w:rsidRDefault="00AA6033">
            <w:pPr>
              <w:pStyle w:val="Default"/>
              <w:rPr>
                <w:color w:val="auto"/>
              </w:rPr>
            </w:pPr>
          </w:p>
          <w:p w14:paraId="605B352F" w14:textId="77777777" w:rsidR="00AA6033" w:rsidRPr="00532EB4" w:rsidRDefault="00AA6033">
            <w:pPr>
              <w:pStyle w:val="Default"/>
              <w:rPr>
                <w:b/>
                <w:bCs/>
                <w:lang w:val="ru-RU"/>
              </w:rPr>
            </w:pPr>
            <w:r w:rsidRPr="00532EB4">
              <w:rPr>
                <w:b/>
                <w:bCs/>
                <w:lang w:val="ru-RU"/>
              </w:rPr>
              <w:t xml:space="preserve">Задание 3 </w:t>
            </w:r>
          </w:p>
          <w:p w14:paraId="261439FF" w14:textId="77777777" w:rsidR="00AA6033" w:rsidRPr="00AA6033" w:rsidRDefault="00AA6033">
            <w:pPr>
              <w:pStyle w:val="Default"/>
              <w:rPr>
                <w:lang w:val="ru-RU"/>
              </w:rPr>
            </w:pPr>
          </w:p>
          <w:p w14:paraId="7101B105" w14:textId="77777777" w:rsidR="00AA6033" w:rsidRPr="00532EB4" w:rsidRDefault="00AA6033">
            <w:pPr>
              <w:pStyle w:val="Default"/>
              <w:rPr>
                <w:lang w:val="ru-RU"/>
              </w:rPr>
            </w:pPr>
            <w:r w:rsidRPr="00532EB4">
              <w:rPr>
                <w:lang w:val="ru-RU"/>
              </w:rPr>
              <w:t xml:space="preserve">Дополните пример №2 текстовым полем ввода </w:t>
            </w:r>
            <w:proofErr w:type="spellStart"/>
            <w:r w:rsidRPr="00532EB4">
              <w:t>TextBox</w:t>
            </w:r>
            <w:proofErr w:type="spellEnd"/>
            <w:r w:rsidRPr="00532EB4">
              <w:rPr>
                <w:lang w:val="ru-RU"/>
              </w:rPr>
              <w:t xml:space="preserve">, в котором пользователь может ввести размер шрифта, и задайте выражения привязки таким образом, чтобы значение ползунка, текст текстового поля и размер шрифта текстового блока соответствовали друг другу. </w:t>
            </w:r>
          </w:p>
        </w:tc>
      </w:tr>
    </w:tbl>
    <w:p w14:paraId="535D2CFE" w14:textId="67C39BA4" w:rsidR="00AA6033" w:rsidRDefault="00AA6033" w:rsidP="00344E7D">
      <w:pPr>
        <w:pStyle w:val="Default"/>
        <w:rPr>
          <w:lang w:val="ru-RU"/>
        </w:rPr>
      </w:pPr>
    </w:p>
    <w:p w14:paraId="5636CF26" w14:textId="596BF572" w:rsidR="00532EB4" w:rsidRDefault="00532EB4" w:rsidP="00344E7D">
      <w:pPr>
        <w:pStyle w:val="Default"/>
        <w:rPr>
          <w:lang w:val="ru-RU"/>
        </w:rPr>
      </w:pPr>
    </w:p>
    <w:p w14:paraId="64ACBF7F" w14:textId="1527344D" w:rsidR="00AA6033" w:rsidRDefault="00532EB4" w:rsidP="00344E7D">
      <w:pPr>
        <w:pStyle w:val="Default"/>
      </w:pPr>
      <w:r>
        <w:rPr>
          <w:noProof/>
        </w:rPr>
        <w:lastRenderedPageBreak/>
        <w:drawing>
          <wp:inline distT="0" distB="0" distL="0" distR="0" wp14:anchorId="43CD272E" wp14:editId="6D7DFB86">
            <wp:extent cx="3864334" cy="2201499"/>
            <wp:effectExtent l="0" t="0" r="3175" b="889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9"/>
                    <a:srcRect l="24080" t="27826" r="31761" b="27451"/>
                    <a:stretch/>
                  </pic:blipFill>
                  <pic:spPr bwMode="auto">
                    <a:xfrm>
                      <a:off x="0" y="0"/>
                      <a:ext cx="3878377" cy="220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457C6" w14:textId="77777777" w:rsidR="00532EB4" w:rsidRDefault="00532EB4" w:rsidP="00532E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="Lsb_4_TRIPS.MainWindow"</w:t>
      </w:r>
    </w:p>
    <w:p w14:paraId="09283A19" w14:textId="77777777" w:rsidR="00532EB4" w:rsidRDefault="00532EB4" w:rsidP="00532E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67498B99" w14:textId="77777777" w:rsidR="00532EB4" w:rsidRDefault="00532EB4" w:rsidP="00532E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xmlns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0B7D6778" w14:textId="77777777" w:rsidR="00532EB4" w:rsidRDefault="00532EB4" w:rsidP="00532E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xmlns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</w:p>
    <w:p w14:paraId="64F715DF" w14:textId="77777777" w:rsidR="00532EB4" w:rsidRDefault="00532EB4" w:rsidP="00532E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mc</w:t>
      </w:r>
      <w:r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</w:p>
    <w:p w14:paraId="760EFD73" w14:textId="77777777" w:rsidR="00532EB4" w:rsidRDefault="00532EB4" w:rsidP="00532E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xmlns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="clr-namespace:Lsb_4_TRIPS"</w:t>
      </w:r>
    </w:p>
    <w:p w14:paraId="381E2521" w14:textId="77777777" w:rsidR="00532EB4" w:rsidRDefault="00532EB4" w:rsidP="00532E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mc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="d"</w:t>
      </w:r>
    </w:p>
    <w:p w14:paraId="778342AB" w14:textId="77777777" w:rsidR="00532EB4" w:rsidRDefault="00532EB4" w:rsidP="00532E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MainWindow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</w:rPr>
        <w:t>="450"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</w:rPr>
        <w:t>="800"&gt;</w:t>
      </w:r>
    </w:p>
    <w:p w14:paraId="01A1989B" w14:textId="77777777" w:rsidR="00532EB4" w:rsidRDefault="00532EB4" w:rsidP="00532E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6816CD" w14:textId="77777777" w:rsidR="00532EB4" w:rsidRDefault="00532EB4" w:rsidP="00532E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="t1"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="{</w:t>
      </w:r>
      <w:r>
        <w:rPr>
          <w:rFonts w:ascii="Cascadia Mono" w:hAnsi="Cascadia Mono" w:cs="Cascadia Mono"/>
          <w:color w:val="A31515"/>
          <w:sz w:val="19"/>
          <w:szCs w:val="19"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ElementName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=t2,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</w:rPr>
        <w:t>=Text}"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="{</w:t>
      </w:r>
      <w:r>
        <w:rPr>
          <w:rFonts w:ascii="Cascadia Mono" w:hAnsi="Cascadia Mono" w:cs="Cascadia Mono"/>
          <w:color w:val="A31515"/>
          <w:sz w:val="19"/>
          <w:szCs w:val="19"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ElementName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=Size,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</w:rPr>
        <w:t>=Text}"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</w:rPr>
        <w:t>="10,10,10,345"/&gt;</w:t>
      </w:r>
    </w:p>
    <w:p w14:paraId="473F7B8F" w14:textId="77777777" w:rsidR="00532EB4" w:rsidRDefault="00532EB4" w:rsidP="00532E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="t2"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="{</w:t>
      </w:r>
      <w:r>
        <w:rPr>
          <w:rFonts w:ascii="Cascadia Mono" w:hAnsi="Cascadia Mono" w:cs="Cascadia Mono"/>
          <w:color w:val="A31515"/>
          <w:sz w:val="19"/>
          <w:szCs w:val="19"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ElementName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=t1,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</w:rPr>
        <w:t>=Text}"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="{</w:t>
      </w:r>
      <w:r>
        <w:rPr>
          <w:rFonts w:ascii="Cascadia Mono" w:hAnsi="Cascadia Mono" w:cs="Cascadia Mono"/>
          <w:color w:val="A31515"/>
          <w:sz w:val="19"/>
          <w:szCs w:val="19"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ElementName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=Size,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</w:rPr>
        <w:t>=Text}"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</w:rPr>
        <w:t>="10,111,10,237"/&gt;</w:t>
      </w:r>
    </w:p>
    <w:p w14:paraId="6973EE0F" w14:textId="77777777" w:rsidR="00532EB4" w:rsidRDefault="00532EB4" w:rsidP="00532E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Slider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="slider1"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Maximum</w:t>
      </w:r>
      <w:r>
        <w:rPr>
          <w:rFonts w:ascii="Cascadia Mono" w:hAnsi="Cascadia Mono" w:cs="Cascadia Mono"/>
          <w:color w:val="0000FF"/>
          <w:sz w:val="19"/>
          <w:szCs w:val="19"/>
        </w:rPr>
        <w:t>="100"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>
        <w:rPr>
          <w:rFonts w:ascii="Cascadia Mono" w:hAnsi="Cascadia Mono" w:cs="Cascadia Mono"/>
          <w:color w:val="0000FF"/>
          <w:sz w:val="19"/>
          <w:szCs w:val="19"/>
        </w:rPr>
        <w:t>="{</w:t>
      </w:r>
      <w:r>
        <w:rPr>
          <w:rFonts w:ascii="Cascadia Mono" w:hAnsi="Cascadia Mono" w:cs="Cascadia Mono"/>
          <w:color w:val="A31515"/>
          <w:sz w:val="19"/>
          <w:szCs w:val="19"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ElementName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=Size,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</w:rPr>
        <w:t>=Text}"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</w:rPr>
        <w:t>="0,248,0,-248" /&gt;</w:t>
      </w:r>
    </w:p>
    <w:p w14:paraId="1F809429" w14:textId="77777777" w:rsidR="00532EB4" w:rsidRDefault="00532EB4" w:rsidP="00532E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Slider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="slider2"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Maximum</w:t>
      </w:r>
      <w:r>
        <w:rPr>
          <w:rFonts w:ascii="Cascadia Mono" w:hAnsi="Cascadia Mono" w:cs="Cascadia Mono"/>
          <w:color w:val="0000FF"/>
          <w:sz w:val="19"/>
          <w:szCs w:val="19"/>
        </w:rPr>
        <w:t>="100"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>
        <w:rPr>
          <w:rFonts w:ascii="Cascadia Mono" w:hAnsi="Cascadia Mono" w:cs="Cascadia Mono"/>
          <w:color w:val="0000FF"/>
          <w:sz w:val="19"/>
          <w:szCs w:val="19"/>
        </w:rPr>
        <w:t>="{</w:t>
      </w:r>
      <w:r>
        <w:rPr>
          <w:rFonts w:ascii="Cascadia Mono" w:hAnsi="Cascadia Mono" w:cs="Cascadia Mono"/>
          <w:color w:val="A31515"/>
          <w:sz w:val="19"/>
          <w:szCs w:val="19"/>
        </w:rPr>
        <w:t>Binding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ElementName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=Size,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Path</w:t>
      </w:r>
      <w:r>
        <w:rPr>
          <w:rFonts w:ascii="Cascadia Mono" w:hAnsi="Cascadia Mono" w:cs="Cascadia Mono"/>
          <w:color w:val="0000FF"/>
          <w:sz w:val="19"/>
          <w:szCs w:val="19"/>
        </w:rPr>
        <w:t>=Text}"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</w:rPr>
        <w:t>="0,303,0,-303" /&gt;</w:t>
      </w:r>
    </w:p>
    <w:p w14:paraId="22C0B327" w14:textId="77777777" w:rsidR="00532EB4" w:rsidRDefault="00532EB4" w:rsidP="00532E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="Size"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="Left"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</w:rPr>
        <w:t>="183,378,0,0"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="Wrap"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="Top"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</w:rPr>
        <w:t>="49"/&gt;</w:t>
      </w:r>
    </w:p>
    <w:p w14:paraId="55A592DE" w14:textId="77777777" w:rsidR="00532EB4" w:rsidRDefault="00532EB4" w:rsidP="00532E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Label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Размер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шрифта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="Left"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</w:rPr>
        <w:t>="70,374,0,0"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="Top"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</w:rPr>
        <w:t>="96"/&gt;</w:t>
      </w:r>
    </w:p>
    <w:p w14:paraId="4C00353A" w14:textId="77777777" w:rsidR="00532EB4" w:rsidRPr="00D971FF" w:rsidRDefault="00532EB4" w:rsidP="00532E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71FF">
        <w:rPr>
          <w:rFonts w:ascii="Cascadia Mono" w:hAnsi="Cascadia Mono" w:cs="Cascadia Mono"/>
          <w:color w:val="0000FF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D971FF"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14:paraId="1C0E21C0" w14:textId="00DDF16F" w:rsidR="00532EB4" w:rsidRPr="00D971FF" w:rsidRDefault="00532EB4" w:rsidP="00532EB4">
      <w:pPr>
        <w:pStyle w:val="Default"/>
        <w:rPr>
          <w:rFonts w:ascii="Cascadia Mono" w:hAnsi="Cascadia Mono" w:cs="Cascadia Mono"/>
          <w:color w:val="0000FF"/>
          <w:sz w:val="19"/>
          <w:szCs w:val="19"/>
          <w:lang w:val="ru-RU"/>
        </w:rPr>
      </w:pPr>
      <w:r w:rsidRPr="00D971FF">
        <w:rPr>
          <w:rFonts w:ascii="Cascadia Mono" w:hAnsi="Cascadia Mono" w:cs="Cascadia Mono"/>
          <w:color w:val="0000FF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r w:rsidRPr="00D971FF">
        <w:rPr>
          <w:rFonts w:ascii="Cascadia Mono" w:hAnsi="Cascadia Mono" w:cs="Cascadia Mono"/>
          <w:color w:val="0000FF"/>
          <w:sz w:val="19"/>
          <w:szCs w:val="19"/>
          <w:lang w:val="ru-RU"/>
        </w:rPr>
        <w:t>&gt;</w:t>
      </w:r>
    </w:p>
    <w:p w14:paraId="5D83F083" w14:textId="121DB3C1" w:rsidR="00532EB4" w:rsidRPr="00D971FF" w:rsidRDefault="00532EB4" w:rsidP="00532EB4">
      <w:pPr>
        <w:pStyle w:val="Default"/>
        <w:rPr>
          <w:rFonts w:ascii="Cascadia Mono" w:hAnsi="Cascadia Mono" w:cs="Cascadia Mono"/>
          <w:color w:val="0000FF"/>
          <w:sz w:val="19"/>
          <w:szCs w:val="19"/>
          <w:lang w:val="ru-RU"/>
        </w:rPr>
      </w:pPr>
    </w:p>
    <w:p w14:paraId="252709E0" w14:textId="3A2AC175" w:rsidR="00532EB4" w:rsidRDefault="00532EB4">
      <w:pPr>
        <w:rPr>
          <w:lang w:val="ru-RU"/>
        </w:rPr>
      </w:pPr>
    </w:p>
    <w:p w14:paraId="154C7754" w14:textId="6180D3C1" w:rsidR="00D971FF" w:rsidRPr="00D971FF" w:rsidRDefault="00D971F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971FF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4</w:t>
      </w:r>
    </w:p>
    <w:p w14:paraId="659ACC6A" w14:textId="77777777" w:rsidR="00D971FF" w:rsidRPr="00D971FF" w:rsidRDefault="00D971FF" w:rsidP="00D971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W w:w="10765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765"/>
      </w:tblGrid>
      <w:tr w:rsidR="00D971FF" w:rsidRPr="00F56EE9" w14:paraId="0011AD03" w14:textId="77777777" w:rsidTr="00F56EE9">
        <w:trPr>
          <w:trHeight w:val="2041"/>
        </w:trPr>
        <w:tc>
          <w:tcPr>
            <w:tcW w:w="10765" w:type="dxa"/>
          </w:tcPr>
          <w:p w14:paraId="7EA0EA07" w14:textId="77777777" w:rsidR="00D971FF" w:rsidRPr="00D971FF" w:rsidRDefault="00D971FF" w:rsidP="00D9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Модифицируйте приложения, разработанные в предыдущей лабораторной работе: удалите как можно больше обработчиков событий и реализуйте ту же функциональность приложения с помощью привязки данных. </w:t>
            </w:r>
          </w:p>
          <w:p w14:paraId="7E3F017B" w14:textId="77777777" w:rsidR="00D971FF" w:rsidRPr="00D971FF" w:rsidRDefault="00D971FF" w:rsidP="00D9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Подсказки: </w:t>
            </w:r>
          </w:p>
          <w:p w14:paraId="5DA2195C" w14:textId="77777777" w:rsidR="00D971FF" w:rsidRDefault="00D971FF" w:rsidP="00D9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Свойство </w:t>
            </w:r>
            <w:proofErr w:type="spellStart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EditingMode</w:t>
            </w:r>
            <w:proofErr w:type="spellEnd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(тип данных </w:t>
            </w:r>
            <w:proofErr w:type="spellStart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InkCanvasEditingMode</w:t>
            </w:r>
            <w:proofErr w:type="spellEnd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) элемента управления </w:t>
            </w:r>
            <w:proofErr w:type="spellStart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InkCanvas</w:t>
            </w:r>
            <w:proofErr w:type="spellEnd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нельзя напрямую связать с текстовым свойством выпадающего списка </w:t>
            </w:r>
            <w:proofErr w:type="spellStart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ComboBox</w:t>
            </w:r>
            <w:proofErr w:type="spellEnd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или списка </w:t>
            </w:r>
            <w:proofErr w:type="spellStart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ListBox</w:t>
            </w:r>
            <w:proofErr w:type="spellEnd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gramStart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>т.к.</w:t>
            </w:r>
            <w:proofErr w:type="gramEnd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в этом случае будет несовпадение типов. Для привязки данных необходимо, чтобы тип элементов списка совпадал с типом свойства </w:t>
            </w:r>
            <w:proofErr w:type="spellStart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EditingMode</w:t>
            </w:r>
            <w:proofErr w:type="spellEnd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. Для этой цели необходимо добавить в ресурсы окна приложения (элемент </w:t>
            </w: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Windows</w:t>
            </w: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Resources</w:t>
            </w: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) массив (элемент </w:t>
            </w:r>
            <w:proofErr w:type="gramStart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</w:t>
            </w: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>:</w:t>
            </w: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Array</w:t>
            </w:r>
            <w:proofErr w:type="gramEnd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) элементов типа </w:t>
            </w:r>
            <w:proofErr w:type="spellStart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InkCanvasEditingMode</w:t>
            </w:r>
            <w:proofErr w:type="spellEnd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(</w:t>
            </w:r>
            <w:proofErr w:type="spellStart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>артибут</w:t>
            </w:r>
            <w:proofErr w:type="spellEnd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</w:t>
            </w: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>:</w:t>
            </w: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Type</w:t>
            </w: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), данному ресурсу необходимо задать ключ (атрибут </w:t>
            </w: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</w:t>
            </w: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>:</w:t>
            </w: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Key</w:t>
            </w: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), </w:t>
            </w:r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 xml:space="preserve">который необходимо указать в свойстве </w:t>
            </w:r>
            <w:proofErr w:type="spellStart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ItemSource</w:t>
            </w:r>
            <w:proofErr w:type="spellEnd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списка </w:t>
            </w:r>
            <w:proofErr w:type="spellStart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ListBox</w:t>
            </w:r>
            <w:proofErr w:type="spellEnd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или выпадающего списка </w:t>
            </w:r>
            <w:proofErr w:type="spellStart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ComboBox</w:t>
            </w:r>
            <w:proofErr w:type="spellEnd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. В этом случае можно будет осуществить привязку данных между свойством </w:t>
            </w:r>
            <w:proofErr w:type="spellStart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EditingMode</w:t>
            </w:r>
            <w:proofErr w:type="spellEnd"/>
            <w:r w:rsidRPr="00D971FF"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и выделенным элементом списка: </w:t>
            </w:r>
          </w:p>
          <w:p w14:paraId="5E9D2E4C" w14:textId="6F7D2BDD" w:rsidR="00D971FF" w:rsidRDefault="00D971FF" w:rsidP="00D9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14:paraId="3008BBFD" w14:textId="77777777" w:rsidR="00F56EE9" w:rsidRDefault="00F56EE9" w:rsidP="00D9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14:paraId="7F1AE1E6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Class</w:t>
            </w:r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="Lab_3_zad_2.MainWindow"</w:t>
            </w:r>
          </w:p>
          <w:p w14:paraId="4559337C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="http://schemas.microsoft.com/winfx/2006/xaml/presentation"</w:t>
            </w:r>
          </w:p>
          <w:p w14:paraId="0A18EA80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x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="http://schemas.microsoft.com/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winfx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/2006/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xaml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"</w:t>
            </w:r>
          </w:p>
          <w:p w14:paraId="78E8EACB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="http://schemas.microsoft.com/expression/blend/2008"</w:t>
            </w:r>
          </w:p>
          <w:p w14:paraId="1A8453BA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mc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="http://schemas.openxmlformats.org/markup-compatibility/2006"</w:t>
            </w:r>
          </w:p>
          <w:p w14:paraId="618CC249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xmlns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local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="clr-namespace:Lab_3_zad_2"</w:t>
            </w:r>
          </w:p>
          <w:p w14:paraId="700661CE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mc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Ignorable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="d"</w:t>
            </w:r>
          </w:p>
          <w:p w14:paraId="3FE2FC45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Title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Графический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редактор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="450"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="800"&gt;</w:t>
            </w:r>
          </w:p>
          <w:p w14:paraId="01F4B438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Window.Resources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14:paraId="23B270F5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Array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Key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="MyEditingModes"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Type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="{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Type</w:t>
            </w:r>
            <w:proofErr w:type="spell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InkCanvasEditingMode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}"&gt;</w:t>
            </w:r>
          </w:p>
          <w:p w14:paraId="0FA42BB8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Static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Member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InkCanvasEditingMode.Ink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"/&gt;</w:t>
            </w:r>
          </w:p>
          <w:p w14:paraId="282DEB9E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Static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Member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InkCanvasEditingMode.Select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"/&gt;</w:t>
            </w:r>
          </w:p>
          <w:p w14:paraId="04B4C19A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Static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Member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InkCanvasEditingMode.EraseByPoint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"/&gt;</w:t>
            </w:r>
          </w:p>
          <w:p w14:paraId="2573E313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Static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Member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InkCanvasEditingMode.EraseByStroke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"/&gt;</w:t>
            </w:r>
          </w:p>
          <w:p w14:paraId="69DB173B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Array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14:paraId="15172FA4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Array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x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Key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="MyDrawingAttributes"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Type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="{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Type</w:t>
            </w:r>
            <w:proofErr w:type="spell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DrawingAttributes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}"&gt;</w:t>
            </w:r>
          </w:p>
          <w:p w14:paraId="358B6E10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DrawingAttributes</w:t>
            </w:r>
            <w:proofErr w:type="spell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Color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="Red"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="5"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="5"/&gt;</w:t>
            </w:r>
          </w:p>
          <w:p w14:paraId="410A1A3A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DrawingAttributes</w:t>
            </w:r>
            <w:proofErr w:type="spell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Color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="Green"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="5"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="5"/&gt;</w:t>
            </w:r>
          </w:p>
          <w:p w14:paraId="3B9D08AC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DrawingAttributes</w:t>
            </w:r>
            <w:proofErr w:type="spell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Color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="Blue"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="5"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="5"/&gt;</w:t>
            </w:r>
          </w:p>
          <w:p w14:paraId="12629404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Array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14:paraId="6AD515A6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Window.Resources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14:paraId="0BAC63FD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F849CED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Background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="WhiteSmoke"&gt;</w:t>
            </w:r>
          </w:p>
          <w:p w14:paraId="4D851CE5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ComboBox</w:t>
            </w:r>
            <w:proofErr w:type="spell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ChangeColor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ItemsSource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="{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StaticResource</w:t>
            </w:r>
            <w:proofErr w:type="spell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MyDrawingAttributes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}"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SelectedIndex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="0"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HorizontalAlignment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="Left"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="36,30,0,0"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VerticalAlignment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="Top"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="120"&gt;</w:t>
            </w:r>
          </w:p>
          <w:p w14:paraId="06B24D25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ComboBox.ItemTemplate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14:paraId="014630A7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DataTemplate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14:paraId="7CC53096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TextBlock</w:t>
            </w:r>
            <w:proofErr w:type="spell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Text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="{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Binding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Path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=Color}"&gt;&lt;/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TextBlock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14:paraId="33E5D3FE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DataTemplate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14:paraId="13029310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ComboBox.ItemTemplate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14:paraId="64D093D8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ComboBox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 xml:space="preserve"> &gt;</w:t>
            </w:r>
          </w:p>
          <w:p w14:paraId="30C4A6CD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ComboBox</w:t>
            </w:r>
            <w:proofErr w:type="spell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Name</w:t>
            </w:r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="EditMode"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SelectedIndex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="0"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="244,27,0,0"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ItemsSource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="{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StaticResource</w:t>
            </w:r>
            <w:proofErr w:type="spell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MyEditingModes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}"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="28"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VerticalAlignment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="Top"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HorizontalAlignment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="Left"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="105"/&gt;</w:t>
            </w:r>
          </w:p>
          <w:p w14:paraId="033FDE71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InkCanvas</w:t>
            </w:r>
            <w:proofErr w:type="spellEnd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Name</w:t>
            </w:r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="Ink"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="0,84,0.2,0"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DefaultDrawingAttributes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="{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Binding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ElementName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 xml:space="preserve">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ChangeColor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Path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SelectedValue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}"</w:t>
            </w:r>
          </w:p>
          <w:p w14:paraId="444551F8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EditingMode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="{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Binding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ElementName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EditMode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Path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SelectedValue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}" /&gt;</w:t>
            </w:r>
          </w:p>
          <w:p w14:paraId="3266646C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Slider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x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: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Name</w:t>
            </w:r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="Slider"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="26"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="100"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Minimum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="5"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Maximum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="20"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Value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="0"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="435,28,0,0"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ValueChanged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Slider_ValueChanged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VerticalAlignment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="Top"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HorizontalAlignment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="Left" /&gt;</w:t>
            </w:r>
          </w:p>
          <w:p w14:paraId="1D275F19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Label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Content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Цвет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="74,0,0,0"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="30"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VerticalAlignment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="Top"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HorizontalAlignment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="Left"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="44"/&gt;</w:t>
            </w:r>
          </w:p>
          <w:p w14:paraId="0A781016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Label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Content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Режимы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HorizontalAlignment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="Left"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</w:t>
            </w:r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244,-</w:t>
            </w:r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4,0,0"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VerticalAlignment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="Top"/&gt;</w:t>
            </w:r>
          </w:p>
          <w:p w14:paraId="3B0DD2D7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Label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Content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Толщина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Margin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</w:t>
            </w:r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435,-</w:t>
            </w:r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3,0,0"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="26"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VerticalAlignment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="Top"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>HorizontalAlignment</w:t>
            </w:r>
            <w:proofErr w:type="spellEnd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="Left"</w:t>
            </w:r>
            <w:r>
              <w:rPr>
                <w:rFonts w:ascii="Cascadia Mono" w:hAnsi="Cascadia Mono" w:cs="Cascadia Mono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="66"/&gt;</w:t>
            </w:r>
          </w:p>
          <w:p w14:paraId="1C5E5A73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Grid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14:paraId="6AC0A72C" w14:textId="77777777" w:rsidR="00F56EE9" w:rsidRDefault="00F56EE9" w:rsidP="00F56EE9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&lt;/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&gt;</w:t>
            </w:r>
          </w:p>
          <w:p w14:paraId="7A59D345" w14:textId="0790E769" w:rsidR="00F56EE9" w:rsidRDefault="00F56EE9" w:rsidP="00D9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14:paraId="5D0A4EC8" w14:textId="77777777" w:rsidR="00F56EE9" w:rsidRDefault="00F56EE9" w:rsidP="00D9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14:paraId="5228BE19" w14:textId="7BDA2211" w:rsidR="00F56EE9" w:rsidRPr="00D971FF" w:rsidRDefault="00F56EE9" w:rsidP="00D971F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</w:tr>
    </w:tbl>
    <w:p w14:paraId="6902DB72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System;</w:t>
      </w:r>
      <w:proofErr w:type="gramEnd"/>
    </w:p>
    <w:p w14:paraId="2DA993AF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93704C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C47F7A3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FF414DC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D12473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Windows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F70123D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788C6D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System.Windows.Data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AFE90B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System.Windows.Documents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8C34B9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System.Windows.Input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CF5C00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System.Windows.Media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0927B7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System.Windows.Media.Imaging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458EC5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82D5A2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System.Windows.Shapes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4A9F4A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CDA20B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Lab_3_zad_2</w:t>
      </w:r>
    </w:p>
    <w:p w14:paraId="01CE3067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E239FEE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7BB565E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Interaction logic for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MainWindow.xaml</w:t>
      </w:r>
      <w:proofErr w:type="spellEnd"/>
    </w:p>
    <w:p w14:paraId="08ED03A8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07B1FDA8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MainWindow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Window</w:t>
      </w:r>
    </w:p>
    <w:p w14:paraId="525CBD4B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AD6C6FA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MainWindow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C9C51C4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F9AA18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FEFEB0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07D609C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EFFCC5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Slider_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ValueChanged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RoutedPropertyChangedEventArgs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&gt; e)</w:t>
      </w:r>
    </w:p>
    <w:p w14:paraId="05C0B89C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76DE23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Ink.DefaultDrawingAttributes.Width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Slider.Value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34B7A9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Ink.DefaultDrawingAttributes.Height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Slider.Value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76AB28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90F26D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7B111B9" w14:textId="77777777" w:rsidR="00F56EE9" w:rsidRDefault="00F56EE9" w:rsidP="00F56EE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487F03" w14:textId="6BE49B12" w:rsidR="00D971FF" w:rsidRDefault="00F56EE9" w:rsidP="00F56EE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1DF5E7" w14:textId="002CB149" w:rsidR="00F56EE9" w:rsidRPr="00D971FF" w:rsidRDefault="00F56EE9" w:rsidP="00F56EE9">
      <w:pPr>
        <w:rPr>
          <w:b/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4D99F916" wp14:editId="0E810B08">
            <wp:extent cx="5420270" cy="31328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64" t="33296" r="36979" b="21742"/>
                    <a:stretch/>
                  </pic:blipFill>
                  <pic:spPr bwMode="auto">
                    <a:xfrm>
                      <a:off x="0" y="0"/>
                      <a:ext cx="5432400" cy="313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E95AD" w14:textId="77777777" w:rsidR="00D971FF" w:rsidRPr="00D971FF" w:rsidRDefault="00D971FF">
      <w:pPr>
        <w:rPr>
          <w:lang w:val="ru-RU"/>
        </w:rPr>
      </w:pPr>
    </w:p>
    <w:p w14:paraId="3ECEA750" w14:textId="77777777" w:rsidR="00D971FF" w:rsidRDefault="00D971FF">
      <w:pPr>
        <w:rPr>
          <w:lang w:val="ru-RU"/>
        </w:rPr>
      </w:pPr>
    </w:p>
    <w:p w14:paraId="2D1D0A76" w14:textId="467582C8" w:rsidR="00344E7D" w:rsidRPr="00532EB4" w:rsidRDefault="00532EB4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532EB4">
        <w:rPr>
          <w:rFonts w:ascii="Times New Roman" w:hAnsi="Times New Roman" w:cs="Times New Roman"/>
          <w:sz w:val="24"/>
          <w:szCs w:val="24"/>
          <w:lang w:val="ru-RU"/>
        </w:rPr>
        <w:t>Вывод: научился использовать привязку данных.</w:t>
      </w:r>
    </w:p>
    <w:sectPr w:rsidR="00344E7D" w:rsidRPr="00532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45"/>
    <w:rsid w:val="001D3426"/>
    <w:rsid w:val="001E4B18"/>
    <w:rsid w:val="00344E7D"/>
    <w:rsid w:val="00532EB4"/>
    <w:rsid w:val="005F5845"/>
    <w:rsid w:val="00830514"/>
    <w:rsid w:val="00880B2E"/>
    <w:rsid w:val="00AA6033"/>
    <w:rsid w:val="00D971FF"/>
    <w:rsid w:val="00F56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4B26"/>
  <w15:chartTrackingRefBased/>
  <w15:docId w15:val="{E003AB56-3CBA-4672-A642-D3FDCD032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F584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1287</Words>
  <Characters>7337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Martynovich</dc:creator>
  <cp:keywords/>
  <dc:description/>
  <cp:lastModifiedBy>Daniil Martynovich</cp:lastModifiedBy>
  <cp:revision>3</cp:revision>
  <dcterms:created xsi:type="dcterms:W3CDTF">2021-11-03T07:59:00Z</dcterms:created>
  <dcterms:modified xsi:type="dcterms:W3CDTF">2021-11-17T07:52:00Z</dcterms:modified>
</cp:coreProperties>
</file>