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4CFE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 xml:space="preserve">  iTechArt is one of the top 5 largest companies in the Hi-Tech Park and works with world-class projects in the development and testing of software products.</w:t>
      </w:r>
    </w:p>
    <w:p w14:paraId="0A1898A0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Our team consists of 3500 highly qualified specialists in 23 offices around the world.</w:t>
      </w:r>
    </w:p>
    <w:p w14:paraId="6CA3D869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 xml:space="preserve"> </w:t>
      </w:r>
    </w:p>
    <w:p w14:paraId="64B22D60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Our offices:</w:t>
      </w:r>
    </w:p>
    <w:p w14:paraId="2283B82F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∙ Brest, Vitebsk, Gomel, Grodno, Minsk, Mogilev, Polotsk (Belarus);</w:t>
      </w:r>
    </w:p>
    <w:p w14:paraId="323DA3AA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∙ New York, San Francisco, Iselin, Marietta (USA);</w:t>
      </w:r>
    </w:p>
    <w:p w14:paraId="01BC7A44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∙ London (UK);</w:t>
      </w:r>
    </w:p>
    <w:p w14:paraId="36AB3D73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∙ Vienna (Austria);</w:t>
      </w:r>
    </w:p>
    <w:p w14:paraId="626127D7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∙ Warsaw, Lodz, Wroclaw (Poland);</w:t>
      </w:r>
    </w:p>
    <w:p w14:paraId="44424363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∙ Kyiv, Lvov (Ukraine);</w:t>
      </w:r>
    </w:p>
    <w:p w14:paraId="3D201677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∙ Tashkent (Uzbekistan).</w:t>
      </w:r>
    </w:p>
    <w:p w14:paraId="130AA37B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 xml:space="preserve"> </w:t>
      </w:r>
    </w:p>
    <w:p w14:paraId="1A2E6DC4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Technological directions:</w:t>
      </w:r>
    </w:p>
    <w:p w14:paraId="0235C801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• .NET;</w:t>
      </w:r>
    </w:p>
    <w:p w14:paraId="644692FF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• Go;</w:t>
      </w:r>
    </w:p>
    <w:p w14:paraId="0282292B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• Java;</w:t>
      </w:r>
    </w:p>
    <w:p w14:paraId="567209A5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• Front-end;</w:t>
      </w:r>
    </w:p>
    <w:p w14:paraId="6FE8F388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• PHP;</w:t>
      </w:r>
    </w:p>
    <w:p w14:paraId="56D38B29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• Mobile (iOS, Android);</w:t>
      </w:r>
    </w:p>
    <w:p w14:paraId="0C8E8D52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• Ruby;</w:t>
      </w:r>
    </w:p>
    <w:p w14:paraId="53D04C11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• Elixir;</w:t>
      </w:r>
    </w:p>
    <w:p w14:paraId="79031ABD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• Node.js;</w:t>
      </w:r>
    </w:p>
    <w:p w14:paraId="0725BA74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• Python;</w:t>
      </w:r>
    </w:p>
    <w:p w14:paraId="4D6E95EF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• Sales force;</w:t>
      </w:r>
    </w:p>
    <w:p w14:paraId="267AC898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• SharePoint;</w:t>
      </w:r>
    </w:p>
    <w:p w14:paraId="4F6E2FBB" w14:textId="5F6F82DA" w:rsidR="009A2501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• QA.</w:t>
      </w:r>
    </w:p>
    <w:p w14:paraId="53FBC913" w14:textId="77777777" w:rsidR="00764D9E" w:rsidRPr="004E22A4" w:rsidRDefault="00764D9E" w:rsidP="009A2501">
      <w:pPr>
        <w:rPr>
          <w:b/>
          <w:bCs/>
          <w:noProof/>
          <w:sz w:val="24"/>
          <w:szCs w:val="24"/>
          <w:lang w:val="en-US"/>
        </w:rPr>
      </w:pPr>
    </w:p>
    <w:p w14:paraId="512A01D5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Development directions:</w:t>
      </w:r>
    </w:p>
    <w:p w14:paraId="53952D9B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• financial and insurance sphere;</w:t>
      </w:r>
    </w:p>
    <w:p w14:paraId="1D037C5C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• retail;</w:t>
      </w:r>
    </w:p>
    <w:p w14:paraId="29C6A23A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lastRenderedPageBreak/>
        <w:t>• healthcare;</w:t>
      </w:r>
    </w:p>
    <w:p w14:paraId="444A4584" w14:textId="34638E75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• education;</w:t>
      </w:r>
    </w:p>
    <w:p w14:paraId="7059A680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• security systems;</w:t>
      </w:r>
    </w:p>
    <w:p w14:paraId="3A557CA1" w14:textId="274BE38D" w:rsidR="009A2501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• telecommunications industry.</w:t>
      </w:r>
    </w:p>
    <w:p w14:paraId="25656B05" w14:textId="77777777" w:rsidR="00764D9E" w:rsidRPr="004E22A4" w:rsidRDefault="00764D9E" w:rsidP="009A2501">
      <w:pPr>
        <w:rPr>
          <w:b/>
          <w:bCs/>
          <w:noProof/>
          <w:sz w:val="24"/>
          <w:szCs w:val="24"/>
          <w:lang w:val="en-US"/>
        </w:rPr>
      </w:pPr>
    </w:p>
    <w:p w14:paraId="7C9AF757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We offer:</w:t>
      </w:r>
    </w:p>
    <w:p w14:paraId="600FB00D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• well-equipped spacious workplaces in the A-class business center;</w:t>
      </w:r>
    </w:p>
    <w:p w14:paraId="54E1CED8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• attractive package of benefits;</w:t>
      </w:r>
    </w:p>
    <w:p w14:paraId="75C9126D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• use of the latest technologies, we have all the most trendy and innovative;</w:t>
      </w:r>
    </w:p>
    <w:p w14:paraId="3DD4D742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• a large number of various projects;</w:t>
      </w:r>
    </w:p>
    <w:p w14:paraId="2952DBF7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• an environment of smart and talented people with deep technical expertise. Remarkable People really work for us.</w:t>
      </w:r>
    </w:p>
    <w:p w14:paraId="626F7561" w14:textId="77777777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</w:p>
    <w:p w14:paraId="0050DD5E" w14:textId="68F6E845" w:rsidR="009A2501" w:rsidRPr="004E22A4" w:rsidRDefault="009A2501" w:rsidP="009A2501">
      <w:pPr>
        <w:rPr>
          <w:b/>
          <w:bCs/>
          <w:noProof/>
          <w:sz w:val="24"/>
          <w:szCs w:val="24"/>
          <w:lang w:val="en-US"/>
        </w:rPr>
      </w:pPr>
      <w:r w:rsidRPr="004E22A4">
        <w:rPr>
          <w:b/>
          <w:bCs/>
          <w:noProof/>
          <w:sz w:val="24"/>
          <w:szCs w:val="24"/>
          <w:lang w:val="en-US"/>
        </w:rPr>
        <w:t>And although for iTechArt the first floor starts on the seventh floor, our tour starts in the spacious hall of the Title Business Center. There is a cafe where company employees can drink coffee, have a snack and take a pleasant break from work.</w:t>
      </w:r>
    </w:p>
    <w:p w14:paraId="6629B38C" w14:textId="3E21872F" w:rsidR="00674BA6" w:rsidRDefault="00674BA6" w:rsidP="00674BA6">
      <w:pPr>
        <w:rPr>
          <w:noProof/>
        </w:rPr>
      </w:pPr>
    </w:p>
    <w:p w14:paraId="47FD9A2E" w14:textId="1D9A28F2" w:rsidR="00674BA6" w:rsidRDefault="00674BA6" w:rsidP="00674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449F9D1" w14:textId="4B01FCF8" w:rsidR="009A2501" w:rsidRPr="009A2501" w:rsidRDefault="009A2501" w:rsidP="00674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9A250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The company supports a healthy lifestyle: we have corporate training in football, basketball, badminton, as well as swimming and table tennis. For those who like to ride a bike, there is parking in the underground parking. And to make it comfortable to work after an active trip, the office has shower rooms</w:t>
      </w:r>
    </w:p>
    <w:p w14:paraId="577510AE" w14:textId="2A6CA012" w:rsidR="00674BA6" w:rsidRPr="009A2501" w:rsidRDefault="00674BA6" w:rsidP="00674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A9FCDB" w14:textId="24459CB9" w:rsidR="00674BA6" w:rsidRDefault="00674BA6" w:rsidP="00674BA6"/>
    <w:p w14:paraId="5B371DEC" w14:textId="77777777" w:rsidR="00162C1B" w:rsidRDefault="00162C1B" w:rsidP="00674BA6"/>
    <w:p w14:paraId="18A474DE" w14:textId="04DE0B11" w:rsidR="00162C1B" w:rsidRPr="004E22A4" w:rsidRDefault="009A2501" w:rsidP="00674BA6">
      <w:pPr>
        <w:rPr>
          <w:b/>
          <w:bCs/>
          <w:sz w:val="24"/>
          <w:szCs w:val="24"/>
          <w:lang w:val="en-US"/>
        </w:rPr>
      </w:pPr>
      <w:r w:rsidRPr="004E22A4">
        <w:rPr>
          <w:b/>
          <w:bCs/>
          <w:sz w:val="24"/>
          <w:szCs w:val="24"/>
          <w:lang w:val="en-US"/>
        </w:rPr>
        <w:t>Meeting rooms, as well as the kitchen, are located on each of the floors. Seeing them free is a rare opportunity. Here employees make calls to clients, hold working meetings and organize educational lectures and meetups.</w:t>
      </w:r>
    </w:p>
    <w:p w14:paraId="501B9D72" w14:textId="0342881E" w:rsidR="00162C1B" w:rsidRDefault="00162C1B" w:rsidP="00674BA6"/>
    <w:p w14:paraId="5E4BC473" w14:textId="59A753B1" w:rsidR="00D87F3F" w:rsidRPr="00764D9E" w:rsidRDefault="00D87F3F" w:rsidP="009A57F5">
      <w:pPr>
        <w:rPr>
          <w:b/>
          <w:bCs/>
          <w:sz w:val="24"/>
          <w:szCs w:val="24"/>
          <w:lang w:val="en-US"/>
        </w:rPr>
      </w:pPr>
      <w:r w:rsidRPr="004E22A4">
        <w:rPr>
          <w:b/>
          <w:bCs/>
          <w:sz w:val="24"/>
          <w:szCs w:val="24"/>
          <w:lang w:val="en-US"/>
        </w:rPr>
        <w:t xml:space="preserve"> </w:t>
      </w:r>
      <w:r w:rsidR="009A57F5" w:rsidRPr="004E22A4">
        <w:rPr>
          <w:b/>
          <w:bCs/>
          <w:sz w:val="24"/>
          <w:szCs w:val="24"/>
          <w:lang w:val="en-US"/>
        </w:rPr>
        <w:t xml:space="preserve">In 2019-2020 academic year Brest Technical University is expanding its circle of partners, and its students have the opportunity to practice one of the most sought-after professions in the global labor </w:t>
      </w:r>
      <w:proofErr w:type="gramStart"/>
      <w:r w:rsidR="009A57F5" w:rsidRPr="004E22A4">
        <w:rPr>
          <w:b/>
          <w:bCs/>
          <w:sz w:val="24"/>
          <w:szCs w:val="24"/>
          <w:lang w:val="en-US"/>
        </w:rPr>
        <w:t>market!</w:t>
      </w:r>
      <w:r w:rsidR="005578CD">
        <w:rPr>
          <w:b/>
          <w:bCs/>
          <w:sz w:val="24"/>
          <w:szCs w:val="24"/>
        </w:rPr>
        <w:t>ы</w:t>
      </w:r>
      <w:proofErr w:type="gramEnd"/>
      <w:r w:rsidR="00764D9E" w:rsidRPr="00764D9E">
        <w:rPr>
          <w:b/>
          <w:bCs/>
          <w:sz w:val="24"/>
          <w:szCs w:val="24"/>
          <w:lang w:val="en-US"/>
        </w:rPr>
        <w:t xml:space="preserve"> </w:t>
      </w:r>
    </w:p>
    <w:sectPr w:rsidR="00D87F3F" w:rsidRPr="00764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D08F1"/>
    <w:multiLevelType w:val="multilevel"/>
    <w:tmpl w:val="6CE0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C6226D"/>
    <w:multiLevelType w:val="multilevel"/>
    <w:tmpl w:val="E394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93403"/>
    <w:multiLevelType w:val="multilevel"/>
    <w:tmpl w:val="291C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44A04"/>
    <w:multiLevelType w:val="multilevel"/>
    <w:tmpl w:val="68C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208993">
    <w:abstractNumId w:val="3"/>
  </w:num>
  <w:num w:numId="2" w16cid:durableId="528878749">
    <w:abstractNumId w:val="0"/>
  </w:num>
  <w:num w:numId="3" w16cid:durableId="254872858">
    <w:abstractNumId w:val="1"/>
  </w:num>
  <w:num w:numId="4" w16cid:durableId="1262839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A6"/>
    <w:rsid w:val="00162C1B"/>
    <w:rsid w:val="004E22A4"/>
    <w:rsid w:val="005578CD"/>
    <w:rsid w:val="00674BA6"/>
    <w:rsid w:val="00724801"/>
    <w:rsid w:val="00764D9E"/>
    <w:rsid w:val="007C45A9"/>
    <w:rsid w:val="009A2501"/>
    <w:rsid w:val="009A57F5"/>
    <w:rsid w:val="009D2B1D"/>
    <w:rsid w:val="00BB24FB"/>
    <w:rsid w:val="00C65721"/>
    <w:rsid w:val="00D8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8646"/>
  <w15:chartTrackingRefBased/>
  <w15:docId w15:val="{144EAD8D-BE85-4C9E-9657-313DD7B5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8005">
          <w:marLeft w:val="43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5957">
          <w:marLeft w:val="43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1273">
          <w:marLeft w:val="43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7154">
          <w:marLeft w:val="43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8032">
          <w:marLeft w:val="43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8471">
          <w:marLeft w:val="43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8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4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2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4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ikrut0nardo</cp:lastModifiedBy>
  <cp:revision>3</cp:revision>
  <dcterms:created xsi:type="dcterms:W3CDTF">2022-06-02T16:35:00Z</dcterms:created>
  <dcterms:modified xsi:type="dcterms:W3CDTF">2022-06-02T19:02:00Z</dcterms:modified>
</cp:coreProperties>
</file>