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10 of 10: Streamlit Cloud Deployment + GitHub Cleanup + Final Verification</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 10 is deployment and verification day. Everything built over the previous nine days has been local: running on your machine, visible only to you. Today you publish the project. A live URL on Streamlit Cloud means every future conversation about this work -- with a recruiter, in an interview, on LinkedIn -- can be backed by a working demonstration that the interviewer or reviewer can open themselves, in real time, without installing anything.</w:t>
      </w:r>
    </w:p>
    <w:p>
      <w:pPr>
        <w:spacing w:after="0" w:before="60"/>
      </w:pPr>
      <w:r>
        <w:t xml:space="preserve"/>
      </w:r>
    </w:p>
    <w:p>
      <w:pPr>
        <w:spacing w:after="100" w:before="60"/>
      </w:pPr>
      <w:r>
        <w:rPr>
          <w:rFonts w:ascii="Arial" w:cs="Arial" w:eastAsia="Arial" w:hAnsi="Arial"/>
          <w:color w:val="000000"/>
          <w:sz w:val="22"/>
          <w:szCs w:val="22"/>
        </w:rPr>
        <w:t xml:space="preserve">There are four stages today. First, GitHub preparation: clean up the repository, verify the .gitignore is complete, and push the final state to main. Second, Streamlit Cloud deployment: connect the GitHub repository, configure the ANTHROPIC_API_KEY secret in the cloud dashboard, and trigger the first deployment. Third, live verification: a 15-point smoke test run against the deployed URL -- not localhost -- to confirm that the public instance behaves identically to the local one. Fourth, portfolio completion: the steps that turn a deployed app into a portfolio artifact you can reference in job applications, LinkedIn posts, and conversations.</w:t>
      </w:r>
    </w:p>
    <w:p>
      <w:pPr>
        <w:spacing w:after="0" w:before="80"/>
      </w:pPr>
      <w:r>
        <w:t xml:space="preserve"/>
      </w:r>
    </w:p>
    <w:p>
      <w:pPr>
        <w:spacing w:after="100" w:before="60"/>
      </w:pPr>
      <w:r>
        <w:rPr>
          <w:rFonts w:ascii="Arial" w:cs="Arial" w:eastAsia="Arial" w:hAnsi="Arial"/>
          <w:b/>
          <w:bCs/>
          <w:color w:val="000000"/>
          <w:sz w:val="22"/>
          <w:szCs w:val="22"/>
        </w:rPr>
        <w:t xml:space="preserve">Day 10 task overview:</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Stage 1 -- GitHub Preparation</w:t>
      </w:r>
    </w:p>
    <w:p>
      <w:pPr>
        <w:shd w:fill="F4F4F4" w:val="clear"/>
        <w:spacing w:after="0" w:before="0"/>
      </w:pPr>
      <w:r>
        <w:rPr>
          <w:rFonts w:ascii="Courier New" w:cs="Courier New" w:eastAsia="Courier New" w:hAnsi="Courier New"/>
          <w:color w:val="1A1A1A"/>
          <w:sz w:val="18"/>
          <w:szCs w:val="18"/>
        </w:rPr>
        <w:t xml:space="preserve">    1a. Verify .gitignore covers all secrets and build artifacts</w:t>
      </w:r>
    </w:p>
    <w:p>
      <w:pPr>
        <w:shd w:fill="F4F4F4" w:val="clear"/>
        <w:spacing w:after="0" w:before="0"/>
      </w:pPr>
      <w:r>
        <w:rPr>
          <w:rFonts w:ascii="Courier New" w:cs="Courier New" w:eastAsia="Courier New" w:hAnsi="Courier New"/>
          <w:color w:val="1A1A1A"/>
          <w:sz w:val="18"/>
          <w:szCs w:val="18"/>
        </w:rPr>
        <w:t xml:space="preserve">    1b. Remove any cached .pyc / __pycache__ files from git tracking</w:t>
      </w:r>
    </w:p>
    <w:p>
      <w:pPr>
        <w:shd w:fill="F4F4F4" w:val="clear"/>
        <w:spacing w:after="0" w:before="0"/>
      </w:pPr>
      <w:r>
        <w:rPr>
          <w:rFonts w:ascii="Courier New" w:cs="Courier New" w:eastAsia="Courier New" w:hAnsi="Courier New"/>
          <w:color w:val="1A1A1A"/>
          <w:sz w:val="18"/>
          <w:szCs w:val="18"/>
        </w:rPr>
        <w:t xml:space="preserve">    1c. Final commit + git push origin main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Stage 2 -- Streamlit Cloud Deployment</w:t>
      </w:r>
    </w:p>
    <w:p>
      <w:pPr>
        <w:shd w:fill="F4F4F4" w:val="clear"/>
        <w:spacing w:after="0" w:before="0"/>
      </w:pPr>
      <w:r>
        <w:rPr>
          <w:rFonts w:ascii="Courier New" w:cs="Courier New" w:eastAsia="Courier New" w:hAnsi="Courier New"/>
          <w:color w:val="1A1A1A"/>
          <w:sz w:val="18"/>
          <w:szCs w:val="18"/>
        </w:rPr>
        <w:t xml:space="preserve">    2a. Create app at share.streamlit.io</w:t>
      </w:r>
    </w:p>
    <w:p>
      <w:pPr>
        <w:shd w:fill="F4F4F4" w:val="clear"/>
        <w:spacing w:after="0" w:before="0"/>
      </w:pPr>
      <w:r>
        <w:rPr>
          <w:rFonts w:ascii="Courier New" w:cs="Courier New" w:eastAsia="Courier New" w:hAnsi="Courier New"/>
          <w:color w:val="1A1A1A"/>
          <w:sz w:val="18"/>
          <w:szCs w:val="18"/>
        </w:rPr>
        <w:t xml:space="preserve">    2b. Connect GitHub repository and select app.py as entry point</w:t>
      </w:r>
    </w:p>
    <w:p>
      <w:pPr>
        <w:shd w:fill="F4F4F4" w:val="clear"/>
        <w:spacing w:after="0" w:before="0"/>
      </w:pPr>
      <w:r>
        <w:rPr>
          <w:rFonts w:ascii="Courier New" w:cs="Courier New" w:eastAsia="Courier New" w:hAnsi="Courier New"/>
          <w:color w:val="1A1A1A"/>
          <w:sz w:val="18"/>
          <w:szCs w:val="18"/>
        </w:rPr>
        <w:t xml:space="preserve">    2c. Set ANTHROPIC_API_KEY in Settings &gt; Secrets</w:t>
      </w:r>
    </w:p>
    <w:p>
      <w:pPr>
        <w:shd w:fill="F4F4F4" w:val="clear"/>
        <w:spacing w:after="0" w:before="0"/>
      </w:pPr>
      <w:r>
        <w:rPr>
          <w:rFonts w:ascii="Courier New" w:cs="Courier New" w:eastAsia="Courier New" w:hAnsi="Courier New"/>
          <w:color w:val="1A1A1A"/>
          <w:sz w:val="18"/>
          <w:szCs w:val="18"/>
        </w:rPr>
        <w:t xml:space="preserve">    2d. Watch build logs -- confirm successful deployment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Stage 3 -- Live Verification (15-point smoke test)</w:t>
      </w:r>
    </w:p>
    <w:p>
      <w:pPr>
        <w:shd w:fill="F4F4F4" w:val="clear"/>
        <w:spacing w:after="0" w:before="0"/>
      </w:pPr>
      <w:r>
        <w:rPr>
          <w:rFonts w:ascii="Courier New" w:cs="Courier New" w:eastAsia="Courier New" w:hAnsi="Courier New"/>
          <w:color w:val="1A1A1A"/>
          <w:sz w:val="18"/>
          <w:szCs w:val="18"/>
        </w:rPr>
        <w:t xml:space="preserve">    3a. Scope disclaimer visible on deployed URL</w:t>
      </w:r>
    </w:p>
    <w:p>
      <w:pPr>
        <w:shd w:fill="F4F4F4" w:val="clear"/>
        <w:spacing w:after="0" w:before="0"/>
      </w:pPr>
      <w:r>
        <w:rPr>
          <w:rFonts w:ascii="Courier New" w:cs="Courier New" w:eastAsia="Courier New" w:hAnsi="Courier New"/>
          <w:color w:val="1A1A1A"/>
          <w:sz w:val="18"/>
          <w:szCs w:val="18"/>
        </w:rPr>
        <w:t xml:space="preserve">    3b. All 5 tabs render without error</w:t>
      </w:r>
    </w:p>
    <w:p>
      <w:pPr>
        <w:shd w:fill="F4F4F4" w:val="clear"/>
        <w:spacing w:after="0" w:before="0"/>
      </w:pPr>
      <w:r>
        <w:rPr>
          <w:rFonts w:ascii="Courier New" w:cs="Courier New" w:eastAsia="Courier New" w:hAnsi="Courier New"/>
          <w:color w:val="1A1A1A"/>
          <w:sz w:val="18"/>
          <w:szCs w:val="18"/>
        </w:rPr>
        <w:t xml:space="preserve">    3c. Evidence tab -- source URL links resolve to correct domains</w:t>
      </w:r>
    </w:p>
    <w:p>
      <w:pPr>
        <w:shd w:fill="F4F4F4" w:val="clear"/>
        <w:spacing w:after="0" w:before="0"/>
      </w:pPr>
      <w:r>
        <w:rPr>
          <w:rFonts w:ascii="Courier New" w:cs="Courier New" w:eastAsia="Courier New" w:hAnsi="Courier New"/>
          <w:color w:val="1A1A1A"/>
          <w:sz w:val="18"/>
          <w:szCs w:val="18"/>
        </w:rPr>
        <w:t xml:space="preserve">    3d. Summary tab -- narrator produces output (Claude Haiku call live)</w:t>
      </w:r>
    </w:p>
    <w:p>
      <w:pPr>
        <w:shd w:fill="F4F4F4" w:val="clear"/>
        <w:spacing w:after="0" w:before="0"/>
      </w:pPr>
      <w:r>
        <w:rPr>
          <w:rFonts w:ascii="Courier New" w:cs="Courier New" w:eastAsia="Courier New" w:hAnsi="Courier New"/>
          <w:color w:val="1A1A1A"/>
          <w:sz w:val="18"/>
          <w:szCs w:val="18"/>
        </w:rPr>
        <w:t xml:space="preserve">    3e. pytest tests/ -v still passes on local codebase (regression check)</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Stage 4 -- Portfolio Completion</w:t>
      </w:r>
    </w:p>
    <w:p>
      <w:pPr>
        <w:shd w:fill="F4F4F4" w:val="clear"/>
        <w:spacing w:after="0" w:before="0"/>
      </w:pPr>
      <w:r>
        <w:rPr>
          <w:rFonts w:ascii="Courier New" w:cs="Courier New" w:eastAsia="Courier New" w:hAnsi="Courier New"/>
          <w:color w:val="1A1A1A"/>
          <w:sz w:val="18"/>
          <w:szCs w:val="18"/>
        </w:rPr>
        <w:t xml:space="preserve">    4a. Pin deployed URL to GitHub repository About section</w:t>
      </w:r>
    </w:p>
    <w:p>
      <w:pPr>
        <w:shd w:fill="F4F4F4" w:val="clear"/>
        <w:spacing w:after="0" w:before="0"/>
      </w:pPr>
      <w:r>
        <w:rPr>
          <w:rFonts w:ascii="Courier New" w:cs="Courier New" w:eastAsia="Courier New" w:hAnsi="Courier New"/>
          <w:color w:val="1A1A1A"/>
          <w:sz w:val="18"/>
          <w:szCs w:val="18"/>
        </w:rPr>
        <w:t xml:space="preserve">    4b. Update LinkedIn Featured section with live URL + 1-sentence description</w:t>
      </w:r>
    </w:p>
    <w:p>
      <w:pPr>
        <w:shd w:fill="F4F4F4" w:val="clear"/>
        <w:spacing w:after="0" w:before="0"/>
      </w:pPr>
      <w:r>
        <w:rPr>
          <w:rFonts w:ascii="Courier New" w:cs="Courier New" w:eastAsia="Courier New" w:hAnsi="Courier New"/>
          <w:color w:val="1A1A1A"/>
          <w:sz w:val="18"/>
          <w:szCs w:val="18"/>
        </w:rPr>
        <w:t xml:space="preserve">    4c. Record the URL for resume / portfolio document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10 is primarily operational -- deployment steps, verification scripts, and cleanup commands. Most tasks are mechanical with a known correct output. Use Codex for the GitHub cleanup script and the smoke test script. Use Claude Sonnet for the LinkedIn description and the portfolio summary blurb -- these are short but require strategic framing for the right audience. The deployment itself is click-through in the Streamlit Cloud UI, not code.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GitHub cleanup script (remove .pyc / pycache)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Standard git commands for removing cached build artifacts. Codex generates this accurately from the file pattern list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Smoke test script (15-point verification)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Requests-based URL health checks and tab render checks. Mechanical given the defined verification list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LinkedIn post / portfolio blurb (1 paragraph)</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Strategic framing for a life sciences professional audience -- requires judgment about which technical decisions to highlight and how to position the work</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final polish pass</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 the assembled README and identify any sections that sound like documentation rather than a portfolio artifact -- rewrite those</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Stage 1: GitHub Preparation</w:t>
      </w:r>
    </w:p>
    <w:p>
      <w:pPr>
        <w:spacing w:after="100" w:before="60"/>
      </w:pPr>
      <w:r>
        <w:rPr>
          <w:rFonts w:ascii="Arial" w:cs="Arial" w:eastAsia="Arial" w:hAnsi="Arial"/>
          <w:color w:val="000000"/>
          <w:sz w:val="22"/>
          <w:szCs w:val="22"/>
        </w:rPr>
        <w:t xml:space="preserve">Before pushing, verify three things: the .gitignore is complete (no secrets, no database files, no __pycache__), the repository has no files that should not be public, and the commit history is clean. The cleanup script below removes any build artifacts that may have been accidentally staged.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GitHub cleanup script</w:t>
            </w:r>
          </w:p>
          <w:p>
            <w:pPr>
              <w:spacing w:after="0" w:before="0"/>
            </w:pPr>
            <w:r>
              <w:rPr>
                <w:rFonts w:ascii="Arial" w:cs="Arial" w:eastAsia="Arial" w:hAnsi="Arial"/>
                <w:color w:val="000000"/>
                <w:sz w:val="20"/>
                <w:szCs w:val="20"/>
              </w:rPr>
              <w:t xml:space="preserve">Write a bash script cleanup_repo.sh that: (1) removes __pycache__ directories recursively (find . -type d -name __pycache__ -exec rm -rf {} +); (2) removes *.pyc files recursively; (3) removes psit.db if present; (4) removes .env if present; (5) runs git rm -r --cached . followed by git add . to reset the git index (this applies .gitignore rules to any previously tracked files); (6) prints 'Cleanup complete -- review git status before committing'. Add a safety check at the start: if [ ! -f .gitignore ]; then echo 'ERROR: no .gitignore found'; exit 1; fi</w:t>
            </w:r>
          </w:p>
        </w:tc>
      </w:tr>
    </w:tbl>
    <w:p>
      <w:pPr>
        <w:spacing w:after="0" w:before="60"/>
      </w:pPr>
      <w:r>
        <w:t xml:space="preserve"/>
      </w:r>
    </w:p>
    <w:p>
      <w:pPr>
        <w:spacing w:after="40" w:before="140"/>
      </w:pPr>
      <w:r>
        <w:rPr>
          <w:rFonts w:ascii="Arial" w:cs="Arial" w:eastAsia="Arial" w:hAnsi="Arial"/>
          <w:b/>
          <w:bCs/>
          <w:i/>
          <w:iCs/>
          <w:color w:val="595959"/>
          <w:sz w:val="20"/>
          <w:szCs w:val="20"/>
        </w:rPr>
        <w:t xml:space="preserve">Terminal -- GitHub preparation</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Run cleanup</w:t>
      </w:r>
    </w:p>
    <w:p>
      <w:pPr>
        <w:shd w:fill="F4F4F4" w:val="clear"/>
        <w:spacing w:after="0" w:before="0"/>
      </w:pPr>
      <w:r>
        <w:rPr>
          <w:rFonts w:ascii="Courier New" w:cs="Courier New" w:eastAsia="Courier New" w:hAnsi="Courier New"/>
          <w:color w:val="1A1A1A"/>
          <w:sz w:val="18"/>
          <w:szCs w:val="18"/>
        </w:rPr>
        <w:t xml:space="preserve">bash cleanup_repo.sh</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Review what will be committed</w:t>
      </w:r>
    </w:p>
    <w:p>
      <w:pPr>
        <w:shd w:fill="F4F4F4" w:val="clear"/>
        <w:spacing w:after="0" w:before="0"/>
      </w:pPr>
      <w:r>
        <w:rPr>
          <w:rFonts w:ascii="Courier New" w:cs="Courier New" w:eastAsia="Courier New" w:hAnsi="Courier New"/>
          <w:color w:val="1A1A1A"/>
          <w:sz w:val="18"/>
          <w:szCs w:val="18"/>
        </w:rPr>
        <w:t xml:space="preserve">git status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Confirm secrets.toml is NOT staged</w:t>
      </w:r>
    </w:p>
    <w:p>
      <w:pPr>
        <w:shd w:fill="F4F4F4" w:val="clear"/>
        <w:spacing w:after="0" w:before="0"/>
      </w:pPr>
      <w:r>
        <w:rPr>
          <w:rFonts w:ascii="Courier New" w:cs="Courier New" w:eastAsia="Courier New" w:hAnsi="Courier New"/>
          <w:color w:val="1A1A1A"/>
          <w:sz w:val="18"/>
          <w:szCs w:val="18"/>
        </w:rPr>
        <w:t xml:space="preserve">git status | grep secrets</w:t>
      </w:r>
    </w:p>
    <w:p>
      <w:pPr>
        <w:shd w:fill="F4F4F4" w:val="clear"/>
        <w:spacing w:after="0" w:before="0"/>
      </w:pPr>
      <w:r>
        <w:rPr>
          <w:rFonts w:ascii="Courier New" w:cs="Courier New" w:eastAsia="Courier New" w:hAnsi="Courier New"/>
          <w:color w:val="1A1A1A"/>
          <w:sz w:val="18"/>
          <w:szCs w:val="18"/>
        </w:rPr>
        <w:t xml:space="preserve"># Expected: nothing (it is in .gitignore)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Confirm psit.db is NOT staged</w:t>
      </w:r>
    </w:p>
    <w:p>
      <w:pPr>
        <w:shd w:fill="F4F4F4" w:val="clear"/>
        <w:spacing w:after="0" w:before="0"/>
      </w:pPr>
      <w:r>
        <w:rPr>
          <w:rFonts w:ascii="Courier New" w:cs="Courier New" w:eastAsia="Courier New" w:hAnsi="Courier New"/>
          <w:color w:val="1A1A1A"/>
          <w:sz w:val="18"/>
          <w:szCs w:val="18"/>
        </w:rPr>
        <w:t xml:space="preserve">git status | grep psit.db</w:t>
      </w:r>
    </w:p>
    <w:p>
      <w:pPr>
        <w:shd w:fill="F4F4F4" w:val="clear"/>
        <w:spacing w:after="0" w:before="0"/>
      </w:pPr>
      <w:r>
        <w:rPr>
          <w:rFonts w:ascii="Courier New" w:cs="Courier New" w:eastAsia="Courier New" w:hAnsi="Courier New"/>
          <w:color w:val="1A1A1A"/>
          <w:sz w:val="18"/>
          <w:szCs w:val="18"/>
        </w:rPr>
        <w:t xml:space="preserve"># Expected: nothing</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Final local test run before pushing</w:t>
      </w:r>
    </w:p>
    <w:p>
      <w:pPr>
        <w:shd w:fill="F4F4F4" w:val="clear"/>
        <w:spacing w:after="0" w:before="0"/>
      </w:pPr>
      <w:r>
        <w:rPr>
          <w:rFonts w:ascii="Courier New" w:cs="Courier New" w:eastAsia="Courier New" w:hAnsi="Courier New"/>
          <w:color w:val="1A1A1A"/>
          <w:sz w:val="18"/>
          <w:szCs w:val="18"/>
        </w:rPr>
        <w:t xml:space="preserve">pytest tests/ -v --tb=short</w:t>
      </w:r>
    </w:p>
    <w:p>
      <w:pPr>
        <w:shd w:fill="F4F4F4" w:val="clear"/>
        <w:spacing w:after="0" w:before="0"/>
      </w:pPr>
      <w:r>
        <w:rPr>
          <w:rFonts w:ascii="Courier New" w:cs="Courier New" w:eastAsia="Courier New" w:hAnsi="Courier New"/>
          <w:color w:val="1A1A1A"/>
          <w:sz w:val="18"/>
          <w:szCs w:val="18"/>
        </w:rPr>
        <w:t xml:space="preserve"># Expect: 17 passed, 0 failed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Commit and push</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10: pre-deployment cleanup"</w:t>
      </w:r>
    </w:p>
    <w:p>
      <w:pPr>
        <w:shd w:fill="F4F4F4" w:val="clear"/>
        <w:spacing w:after="0" w:before="0"/>
      </w:pPr>
      <w:r>
        <w:rPr>
          <w:rFonts w:ascii="Courier New" w:cs="Courier New" w:eastAsia="Courier New" w:hAnsi="Courier New"/>
          <w:color w:val="1A1A1A"/>
          <w:sz w:val="18"/>
          <w:szCs w:val="18"/>
        </w:rPr>
        <w:t xml:space="preserve">git push origin main</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Stage 2: Streamlit Cloud Deployment</w:t>
      </w:r>
    </w:p>
    <w:p>
      <w:pPr>
        <w:spacing w:after="100" w:before="60"/>
      </w:pPr>
      <w:r>
        <w:rPr>
          <w:rFonts w:ascii="Arial" w:cs="Arial" w:eastAsia="Arial" w:hAnsi="Arial"/>
          <w:color w:val="000000"/>
          <w:sz w:val="22"/>
          <w:szCs w:val="22"/>
        </w:rPr>
        <w:t xml:space="preserve">Streamlit Cloud (share.streamlit.io) deploys directly from a GitHub repository. The deployment is configured through the web UI -- no CLI required. The steps below walk through the complete flow. The ANTHROPIC_API_KEY must be set in the Streamlit Cloud secrets manager before the app will start successfully; without it, the narrator module will fail on import and the app will crash at startup.</w:t>
      </w:r>
    </w:p>
    <w:p>
      <w:pPr>
        <w:spacing w:after="0" w:before="60"/>
      </w:pPr>
      <w:r>
        <w:t xml:space="preserve"/>
      </w:r>
    </w:p>
    <w:p>
      <w:pPr>
        <w:spacing w:after="40" w:before="140"/>
      </w:pPr>
      <w:r>
        <w:rPr>
          <w:rFonts w:ascii="Arial" w:cs="Arial" w:eastAsia="Arial" w:hAnsi="Arial"/>
          <w:b/>
          <w:bCs/>
          <w:i/>
          <w:iCs/>
          <w:color w:val="595959"/>
          <w:sz w:val="20"/>
          <w:szCs w:val="20"/>
        </w:rPr>
        <w:t xml:space="preserve">Streamlit Cloud deployment steps</w:t>
      </w:r>
    </w:p>
    <w:p>
      <w:pPr>
        <w:shd w:fill="F4F4F4" w:val="clear"/>
        <w:spacing w:after="0" w:before="0"/>
      </w:pPr>
      <w:r>
        <w:rPr>
          <w:rFonts w:ascii="Courier New" w:cs="Courier New" w:eastAsia="Courier New" w:hAnsi="Courier New"/>
          <w:color w:val="1A1A1A"/>
          <w:sz w:val="18"/>
          <w:szCs w:val="18"/>
        </w:rPr>
        <w:t xml:space="preserve">Step 1: Go to https://share.streamlit.io and sign in with GitHub.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2: Click 'New app'.</w:t>
      </w:r>
    </w:p>
    <w:p>
      <w:pPr>
        <w:shd w:fill="F4F4F4" w:val="clear"/>
        <w:spacing w:after="0" w:before="0"/>
      </w:pPr>
      <w:r>
        <w:rPr>
          <w:rFonts w:ascii="Courier New" w:cs="Courier New" w:eastAsia="Courier New" w:hAnsi="Courier New"/>
          <w:color w:val="1A1A1A"/>
          <w:sz w:val="18"/>
          <w:szCs w:val="18"/>
        </w:rPr>
        <w:t xml:space="preserve">  - Repository: YOUR_USERNAME/psit</w:t>
      </w:r>
    </w:p>
    <w:p>
      <w:pPr>
        <w:shd w:fill="F4F4F4" w:val="clear"/>
        <w:spacing w:after="0" w:before="0"/>
      </w:pPr>
      <w:r>
        <w:rPr>
          <w:rFonts w:ascii="Courier New" w:cs="Courier New" w:eastAsia="Courier New" w:hAnsi="Courier New"/>
          <w:color w:val="1A1A1A"/>
          <w:sz w:val="18"/>
          <w:szCs w:val="18"/>
        </w:rPr>
        <w:t xml:space="preserve">  - Branch: main</w:t>
      </w:r>
    </w:p>
    <w:p>
      <w:pPr>
        <w:shd w:fill="F4F4F4" w:val="clear"/>
        <w:spacing w:after="0" w:before="0"/>
      </w:pPr>
      <w:r>
        <w:rPr>
          <w:rFonts w:ascii="Courier New" w:cs="Courier New" w:eastAsia="Courier New" w:hAnsi="Courier New"/>
          <w:color w:val="1A1A1A"/>
          <w:sz w:val="18"/>
          <w:szCs w:val="18"/>
        </w:rPr>
        <w:t xml:space="preserve">  - Main file path: app.py</w:t>
      </w:r>
    </w:p>
    <w:p>
      <w:pPr>
        <w:shd w:fill="F4F4F4" w:val="clear"/>
        <w:spacing w:after="0" w:before="0"/>
      </w:pPr>
      <w:r>
        <w:rPr>
          <w:rFonts w:ascii="Courier New" w:cs="Courier New" w:eastAsia="Courier New" w:hAnsi="Courier New"/>
          <w:color w:val="1A1A1A"/>
          <w:sz w:val="18"/>
          <w:szCs w:val="18"/>
        </w:rPr>
        <w:t xml:space="preserve">  - App URL: choose a custom slug (e.g. psit-adc-intelligence)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3: Before clicking Deploy, click 'Advanced settings'.</w:t>
      </w:r>
    </w:p>
    <w:p>
      <w:pPr>
        <w:shd w:fill="F4F4F4" w:val="clear"/>
        <w:spacing w:after="0" w:before="0"/>
      </w:pPr>
      <w:r>
        <w:rPr>
          <w:rFonts w:ascii="Courier New" w:cs="Courier New" w:eastAsia="Courier New" w:hAnsi="Courier New"/>
          <w:color w:val="1A1A1A"/>
          <w:sz w:val="18"/>
          <w:szCs w:val="18"/>
        </w:rPr>
        <w:t xml:space="preserve">  - Python version: 3.11</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4: Click Deploy. Watch the build logs.</w:t>
      </w:r>
    </w:p>
    <w:p>
      <w:pPr>
        <w:shd w:fill="F4F4F4" w:val="clear"/>
        <w:spacing w:after="0" w:before="0"/>
      </w:pPr>
      <w:r>
        <w:rPr>
          <w:rFonts w:ascii="Courier New" w:cs="Courier New" w:eastAsia="Courier New" w:hAnsi="Courier New"/>
          <w:color w:val="1A1A1A"/>
          <w:sz w:val="18"/>
          <w:szCs w:val="18"/>
        </w:rPr>
        <w:t xml:space="preserve">  - The build installs requirements.txt (~2-3 minutes)</w:t>
      </w:r>
    </w:p>
    <w:p>
      <w:pPr>
        <w:shd w:fill="F4F4F4" w:val="clear"/>
        <w:spacing w:after="0" w:before="0"/>
      </w:pPr>
      <w:r>
        <w:rPr>
          <w:rFonts w:ascii="Courier New" w:cs="Courier New" w:eastAsia="Courier New" w:hAnsi="Courier New"/>
          <w:color w:val="1A1A1A"/>
          <w:sz w:val="18"/>
          <w:szCs w:val="18"/>
        </w:rPr>
        <w:t xml:space="preserve">  - If it fails on 'ModuleNotFoundError', check that all</w:t>
      </w:r>
    </w:p>
    <w:p>
      <w:pPr>
        <w:shd w:fill="F4F4F4" w:val="clear"/>
        <w:spacing w:after="0" w:before="0"/>
      </w:pPr>
      <w:r>
        <w:rPr>
          <w:rFonts w:ascii="Courier New" w:cs="Courier New" w:eastAsia="Courier New" w:hAnsi="Courier New"/>
          <w:color w:val="1A1A1A"/>
          <w:sz w:val="18"/>
          <w:szCs w:val="18"/>
        </w:rPr>
        <w:t xml:space="preserve">    imports in app.py match package names in requirements.txt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5: After the app starts (green status), go to Settings &gt; Secrets.</w:t>
      </w:r>
    </w:p>
    <w:p>
      <w:pPr>
        <w:shd w:fill="F4F4F4" w:val="clear"/>
        <w:spacing w:after="0" w:before="0"/>
      </w:pPr>
      <w:r>
        <w:rPr>
          <w:rFonts w:ascii="Courier New" w:cs="Courier New" w:eastAsia="Courier New" w:hAnsi="Courier New"/>
          <w:color w:val="1A1A1A"/>
          <w:sz w:val="18"/>
          <w:szCs w:val="18"/>
        </w:rPr>
        <w:t xml:space="preserve">  Paste this block (with your real key):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ANTHROPIC_API_KEY = "sk-ant-your-real-key-here"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[database]</w:t>
      </w:r>
    </w:p>
    <w:p>
      <w:pPr>
        <w:shd w:fill="F4F4F4" w:val="clear"/>
        <w:spacing w:after="0" w:before="0"/>
      </w:pPr>
      <w:r>
        <w:rPr>
          <w:rFonts w:ascii="Courier New" w:cs="Courier New" w:eastAsia="Courier New" w:hAnsi="Courier New"/>
          <w:color w:val="1A1A1A"/>
          <w:sz w:val="18"/>
          <w:szCs w:val="18"/>
        </w:rPr>
        <w:t xml:space="preserve">  path = "psit.db"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6: Click Save. The app will restart automatically.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Step 7: Confirm the app loads at:</w:t>
      </w:r>
    </w:p>
    <w:p>
      <w:pPr>
        <w:shd w:fill="F4F4F4" w:val="clear"/>
        <w:spacing w:after="0" w:before="0"/>
      </w:pPr>
      <w:r>
        <w:rPr>
          <w:rFonts w:ascii="Courier New" w:cs="Courier New" w:eastAsia="Courier New" w:hAnsi="Courier New"/>
          <w:color w:val="1A1A1A"/>
          <w:sz w:val="18"/>
          <w:szCs w:val="18"/>
        </w:rPr>
        <w:t xml:space="preserve">  https://YOUR_USERNAME-psit-adc-intelligence.streamlit.app</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Stage 3: Live Verification -- 15-Point Smoke Test</w:t>
      </w:r>
    </w:p>
    <w:p>
      <w:pPr>
        <w:spacing w:after="100" w:before="60"/>
      </w:pPr>
      <w:r>
        <w:rPr>
          <w:rFonts w:ascii="Arial" w:cs="Arial" w:eastAsia="Arial" w:hAnsi="Arial"/>
          <w:color w:val="000000"/>
          <w:sz w:val="22"/>
          <w:szCs w:val="22"/>
        </w:rPr>
        <w:t xml:space="preserve">Run the smoke test against the deployed URL, not localhost. The key items to verify are the ones that behave differently in a cloud environment: database initialization (SQLite creates psit.db fresh on first run), the Anthropic API call (live key in Streamlit secrets), and the source URL links in the Evidence tab (clickable in a real browser, not just visible in the dataframe).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Smoke Test Script</w:t>
            </w:r>
          </w:p>
          <w:p>
            <w:pPr>
              <w:spacing w:after="0" w:before="0"/>
            </w:pPr>
            <w:r>
              <w:rPr>
                <w:rFonts w:ascii="Arial" w:cs="Arial" w:eastAsia="Arial" w:hAnsi="Arial"/>
                <w:color w:val="000000"/>
                <w:sz w:val="20"/>
                <w:szCs w:val="20"/>
              </w:rPr>
              <w:t xml:space="preserve">Write a Python script smoke_test.py that tests a deployed Streamlit app. Accept the deployed URL as a command-line argument (sys.argv[1]). Use the requests library. Run these checks: (1) GET the URL and assert status 200. (2) Assert the response text contains 'Pharmaceutical Strategic Intelligence Tool'. (3) Assert the response text contains 'Data sources: ClinicalTrials.gov'. (4) Assert the response text does not contain 'Traceback' or 'Error' in an obvious crash pattern. Print PASS or FAIL for each check. Print a summary at the end: N/4 checks passed.</w:t>
            </w:r>
          </w:p>
        </w:tc>
      </w:tr>
    </w:tbl>
    <w:p>
      <w:pPr>
        <w:spacing w:after="0" w:before="60"/>
      </w:pPr>
      <w:r>
        <w:t xml:space="preserve"/>
      </w:r>
    </w:p>
    <w:p>
      <w:pPr>
        <w:spacing w:after="40" w:before="140"/>
      </w:pPr>
      <w:r>
        <w:rPr>
          <w:rFonts w:ascii="Arial" w:cs="Arial" w:eastAsia="Arial" w:hAnsi="Arial"/>
          <w:b/>
          <w:bCs/>
          <w:i/>
          <w:iCs/>
          <w:color w:val="595959"/>
          <w:sz w:val="20"/>
          <w:szCs w:val="20"/>
        </w:rPr>
        <w:t xml:space="preserve">Terminal -- run smoke test</w:t>
      </w:r>
    </w:p>
    <w:p>
      <w:pPr>
        <w:shd w:fill="F4F4F4" w:val="clear"/>
        <w:spacing w:after="0" w:before="0"/>
      </w:pPr>
      <w:r>
        <w:rPr>
          <w:rFonts w:ascii="Courier New" w:cs="Courier New" w:eastAsia="Courier New" w:hAnsi="Courier New"/>
          <w:color w:val="1A1A1A"/>
          <w:sz w:val="18"/>
          <w:szCs w:val="18"/>
        </w:rPr>
        <w:t xml:space="preserve">python smoke_test.py https://YOUR_USERNAME-psit-adc-intelligence.streamlit.app</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Expected output:</w:t>
      </w:r>
    </w:p>
    <w:p>
      <w:pPr>
        <w:shd w:fill="F4F4F4" w:val="clear"/>
        <w:spacing w:after="0" w:before="0"/>
      </w:pPr>
      <w:r>
        <w:rPr>
          <w:rFonts w:ascii="Courier New" w:cs="Courier New" w:eastAsia="Courier New" w:hAnsi="Courier New"/>
          <w:color w:val="1A1A1A"/>
          <w:sz w:val="18"/>
          <w:szCs w:val="18"/>
        </w:rPr>
        <w:t xml:space="preserve">[PASS] HTTP 200 response</w:t>
      </w:r>
    </w:p>
    <w:p>
      <w:pPr>
        <w:shd w:fill="F4F4F4" w:val="clear"/>
        <w:spacing w:after="0" w:before="0"/>
      </w:pPr>
      <w:r>
        <w:rPr>
          <w:rFonts w:ascii="Courier New" w:cs="Courier New" w:eastAsia="Courier New" w:hAnsi="Courier New"/>
          <w:color w:val="1A1A1A"/>
          <w:sz w:val="18"/>
          <w:szCs w:val="18"/>
        </w:rPr>
        <w:t xml:space="preserve">[PASS] App title found in response</w:t>
      </w:r>
    </w:p>
    <w:p>
      <w:pPr>
        <w:shd w:fill="F4F4F4" w:val="clear"/>
        <w:spacing w:after="0" w:before="0"/>
      </w:pPr>
      <w:r>
        <w:rPr>
          <w:rFonts w:ascii="Courier New" w:cs="Courier New" w:eastAsia="Courier New" w:hAnsi="Courier New"/>
          <w:color w:val="1A1A1A"/>
          <w:sz w:val="18"/>
          <w:szCs w:val="18"/>
        </w:rPr>
        <w:t xml:space="preserve">[PASS] Scope disclaimer found in response</w:t>
      </w:r>
    </w:p>
    <w:p>
      <w:pPr>
        <w:shd w:fill="F4F4F4" w:val="clear"/>
        <w:spacing w:after="0" w:before="0"/>
      </w:pPr>
      <w:r>
        <w:rPr>
          <w:rFonts w:ascii="Courier New" w:cs="Courier New" w:eastAsia="Courier New" w:hAnsi="Courier New"/>
          <w:color w:val="1A1A1A"/>
          <w:sz w:val="18"/>
          <w:szCs w:val="18"/>
        </w:rPr>
        <w:t xml:space="preserve">[PASS] No crash traceback in response</w:t>
      </w:r>
    </w:p>
    <w:p>
      <w:pPr>
        <w:shd w:fill="F4F4F4" w:val="clear"/>
        <w:spacing w:after="0" w:before="0"/>
      </w:pPr>
      <w:r>
        <w:rPr>
          <w:rFonts w:ascii="Courier New" w:cs="Courier New" w:eastAsia="Courier New" w:hAnsi="Courier New"/>
          <w:color w:val="1A1A1A"/>
          <w:sz w:val="18"/>
          <w:szCs w:val="18"/>
        </w:rPr>
        <w:t xml:space="preserve">4/4 checks passed</w:t>
      </w:r>
    </w:p>
    <w:p>
      <w:pPr>
        <w:spacing w:after="0" w:before="60"/>
      </w:pPr>
      <w:r>
        <w:t xml:space="preserve"/>
      </w:r>
    </w:p>
    <w:p>
      <w:pPr>
        <w:spacing w:after="100" w:before="60"/>
      </w:pPr>
      <w:r>
        <w:rPr>
          <w:rFonts w:ascii="Arial" w:cs="Arial" w:eastAsia="Arial" w:hAnsi="Arial"/>
          <w:b/>
          <w:bCs/>
          <w:color w:val="000000"/>
          <w:sz w:val="22"/>
          <w:szCs w:val="22"/>
        </w:rPr>
        <w:t xml:space="preserve">Manual browser verification checklist -- run these against the live URL:</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 Scope disclaimer banner visible before any tab content</w:t>
      </w:r>
    </w:p>
    <w:p>
      <w:pPr>
        <w:shd w:fill="F4F4F4" w:val="clear"/>
        <w:spacing w:after="0" w:before="0"/>
      </w:pPr>
      <w:r>
        <w:rPr>
          <w:rFonts w:ascii="Courier New" w:cs="Courier New" w:eastAsia="Courier New" w:hAnsi="Courier New"/>
          <w:color w:val="1A1A1A"/>
          <w:sz w:val="18"/>
          <w:szCs w:val="18"/>
        </w:rPr>
        <w:t xml:space="preserve">[ ] Sidebar renders: Phase, Sponsor Search, Tier multiselect, Refresh Data button</w:t>
      </w:r>
    </w:p>
    <w:p>
      <w:pPr>
        <w:shd w:fill="F4F4F4" w:val="clear"/>
        <w:spacing w:after="0" w:before="0"/>
      </w:pPr>
      <w:r>
        <w:rPr>
          <w:rFonts w:ascii="Courier New" w:cs="Courier New" w:eastAsia="Courier New" w:hAnsi="Courier New"/>
          <w:color w:val="1A1A1A"/>
          <w:sz w:val="18"/>
          <w:szCs w:val="18"/>
        </w:rPr>
        <w:t xml:space="preserve">[ ] Overview tab: density + velocity metrics show real numbers (not 0 / N/A)</w:t>
      </w:r>
    </w:p>
    <w:p>
      <w:pPr>
        <w:shd w:fill="F4F4F4" w:val="clear"/>
        <w:spacing w:after="0" w:before="0"/>
      </w:pPr>
      <w:r>
        <w:rPr>
          <w:rFonts w:ascii="Courier New" w:cs="Courier New" w:eastAsia="Courier New" w:hAnsi="Courier New"/>
          <w:color w:val="1A1A1A"/>
          <w:sz w:val="18"/>
          <w:szCs w:val="18"/>
        </w:rPr>
        <w:t xml:space="preserve">[ ] Overview tab: Trial Explorer expanders open and show metadata</w:t>
      </w:r>
    </w:p>
    <w:p>
      <w:pPr>
        <w:shd w:fill="F4F4F4" w:val="clear"/>
        <w:spacing w:after="0" w:before="0"/>
      </w:pPr>
      <w:r>
        <w:rPr>
          <w:rFonts w:ascii="Courier New" w:cs="Courier New" w:eastAsia="Courier New" w:hAnsi="Courier New"/>
          <w:color w:val="1A1A1A"/>
          <w:sz w:val="18"/>
          <w:szCs w:val="18"/>
        </w:rPr>
        <w:t xml:space="preserve">[ ] Signals tab: differentiation table renders with sponsor names</w:t>
      </w:r>
    </w:p>
    <w:p>
      <w:pPr>
        <w:shd w:fill="F4F4F4" w:val="clear"/>
        <w:spacing w:after="0" w:before="0"/>
      </w:pPr>
      <w:r>
        <w:rPr>
          <w:rFonts w:ascii="Courier New" w:cs="Courier New" w:eastAsia="Courier New" w:hAnsi="Courier New"/>
          <w:color w:val="1A1A1A"/>
          <w:sz w:val="18"/>
          <w:szCs w:val="18"/>
        </w:rPr>
        <w:t xml:space="preserve">[ ] Signals tab: catalyst calendar shows trial dates</w:t>
      </w:r>
    </w:p>
    <w:p>
      <w:pPr>
        <w:shd w:fill="F4F4F4" w:val="clear"/>
        <w:spacing w:after="0" w:before="0"/>
      </w:pPr>
      <w:r>
        <w:rPr>
          <w:rFonts w:ascii="Courier New" w:cs="Courier New" w:eastAsia="Courier New" w:hAnsi="Courier New"/>
          <w:color w:val="1A1A1A"/>
          <w:sz w:val="18"/>
          <w:szCs w:val="18"/>
        </w:rPr>
        <w:t xml:space="preserve">[ ] Regulatory tab: FDA/EMA overlay renders (may be empty on first load)</w:t>
      </w:r>
    </w:p>
    <w:p>
      <w:pPr>
        <w:shd w:fill="F4F4F4" w:val="clear"/>
        <w:spacing w:after="0" w:before="0"/>
      </w:pPr>
      <w:r>
        <w:rPr>
          <w:rFonts w:ascii="Courier New" w:cs="Courier New" w:eastAsia="Courier New" w:hAnsi="Courier New"/>
          <w:color w:val="1A1A1A"/>
          <w:sz w:val="18"/>
          <w:szCs w:val="18"/>
        </w:rPr>
        <w:t xml:space="preserve">[ ] Summary tab: Regenerate Summary button triggers Claude Haiku API call</w:t>
      </w:r>
    </w:p>
    <w:p>
      <w:pPr>
        <w:shd w:fill="F4F4F4" w:val="clear"/>
        <w:spacing w:after="0" w:before="0"/>
      </w:pPr>
      <w:r>
        <w:rPr>
          <w:rFonts w:ascii="Courier New" w:cs="Courier New" w:eastAsia="Courier New" w:hAnsi="Courier New"/>
          <w:color w:val="1A1A1A"/>
          <w:sz w:val="18"/>
          <w:szCs w:val="18"/>
        </w:rPr>
        <w:t xml:space="preserve">[ ] Summary tab: each generated claim has a clickable source link</w:t>
      </w:r>
    </w:p>
    <w:p>
      <w:pPr>
        <w:shd w:fill="F4F4F4" w:val="clear"/>
        <w:spacing w:after="0" w:before="0"/>
      </w:pPr>
      <w:r>
        <w:rPr>
          <w:rFonts w:ascii="Courier New" w:cs="Courier New" w:eastAsia="Courier New" w:hAnsi="Courier New"/>
          <w:color w:val="1A1A1A"/>
          <w:sz w:val="18"/>
          <w:szCs w:val="18"/>
        </w:rPr>
        <w:t xml:space="preserve">[ ] Evidence tab: full claim audit table renders with Source URL column</w:t>
      </w:r>
    </w:p>
    <w:p>
      <w:pPr>
        <w:shd w:fill="F4F4F4" w:val="clear"/>
        <w:spacing w:after="0" w:before="0"/>
      </w:pPr>
      <w:r>
        <w:rPr>
          <w:rFonts w:ascii="Courier New" w:cs="Courier New" w:eastAsia="Courier New" w:hAnsi="Courier New"/>
          <w:color w:val="1A1A1A"/>
          <w:sz w:val="18"/>
          <w:szCs w:val="18"/>
        </w:rPr>
        <w:t xml:space="preserve">[ ] Evidence tab: clicking a Source URL opens the correct domain in a new tab</w:t>
      </w:r>
    </w:p>
    <w:p>
      <w:pPr>
        <w:shd w:fill="F4F4F4" w:val="clear"/>
        <w:spacing w:after="0" w:before="0"/>
      </w:pPr>
      <w:r>
        <w:rPr>
          <w:rFonts w:ascii="Courier New" w:cs="Courier New" w:eastAsia="Courier New" w:hAnsi="Courier New"/>
          <w:color w:val="1A1A1A"/>
          <w:sz w:val="18"/>
          <w:szCs w:val="18"/>
        </w:rPr>
        <w:t xml:space="preserve">[ ] Evidence tab: CSV export button downloads a correctly formatted file</w:t>
      </w:r>
    </w:p>
    <w:p>
      <w:pPr>
        <w:shd w:fill="F4F4F4" w:val="clear"/>
        <w:spacing w:after="0" w:before="0"/>
      </w:pPr>
      <w:r>
        <w:rPr>
          <w:rFonts w:ascii="Courier New" w:cs="Courier New" w:eastAsia="Courier New" w:hAnsi="Courier New"/>
          <w:color w:val="1A1A1A"/>
          <w:sz w:val="18"/>
          <w:szCs w:val="18"/>
        </w:rPr>
        <w:t xml:space="preserve">[ ] No Python traceback visible anywhere in the app</w:t>
      </w:r>
    </w:p>
    <w:p>
      <w:pPr>
        <w:shd w:fill="F4F4F4" w:val="clear"/>
        <w:spacing w:after="0" w:before="0"/>
      </w:pPr>
      <w:r>
        <w:rPr>
          <w:rFonts w:ascii="Courier New" w:cs="Courier New" w:eastAsia="Courier New" w:hAnsi="Courier New"/>
          <w:color w:val="1A1A1A"/>
          <w:sz w:val="18"/>
          <w:szCs w:val="18"/>
        </w:rPr>
        <w:t xml:space="preserve">[ ] Page title in browser tab reads 'PSIT -- ...' (not 'Streamlit')</w:t>
      </w:r>
    </w:p>
    <w:p>
      <w:pPr>
        <w:shd w:fill="F4F4F4" w:val="clear"/>
        <w:spacing w:after="0" w:before="0"/>
      </w:pPr>
      <w:r>
        <w:rPr>
          <w:rFonts w:ascii="Courier New" w:cs="Courier New" w:eastAsia="Courier New" w:hAnsi="Courier New"/>
          <w:color w:val="1A1A1A"/>
          <w:sz w:val="18"/>
          <w:szCs w:val="18"/>
        </w:rPr>
        <w:t xml:space="preserve">[ ] App loads in under 10 seconds on a fresh browser session</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Stage 4: Portfolio Completion</w:t>
      </w:r>
    </w:p>
    <w:p>
      <w:pPr>
        <w:spacing w:after="100" w:before="60"/>
      </w:pPr>
      <w:r>
        <w:rPr>
          <w:rFonts w:ascii="Arial" w:cs="Arial" w:eastAsia="Arial" w:hAnsi="Arial"/>
          <w:color w:val="000000"/>
          <w:sz w:val="22"/>
          <w:szCs w:val="22"/>
        </w:rPr>
        <w:t xml:space="preserve">A deployed app becomes a portfolio artifact through three final steps: pinning the URL on GitHub, updating LinkedIn, and recording the link for your resume. The LinkedIn blurb is the only writing task today -- use Claude Sonnet for it, targeting 2-3 sentences that would resonate with a life sciences strategy or commercial analytics hiring manager.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LinkedIn Portfolio Blurb</w:t>
            </w:r>
          </w:p>
          <w:p>
            <w:pPr>
              <w:spacing w:after="0" w:before="0"/>
            </w:pPr>
            <w:r>
              <w:rPr>
                <w:rFonts w:ascii="Arial" w:cs="Arial" w:eastAsia="Arial" w:hAnsi="Arial"/>
                <w:color w:val="000000"/>
                <w:sz w:val="20"/>
                <w:szCs w:val="20"/>
              </w:rPr>
              <w:t xml:space="preserve">Write a 2-3 sentence LinkedIn Featured section description for a portfolio project. The project is PSIT (Pharmaceutical Strategic Intelligence Tool): a Python/Streamlit dashboard for ADC oncology pipeline intelligence that uses public data only (ClinicalTrials.gov, FDA, EMA, news RSS). Every claim is sourced and linked. Key technical differentiator: a claim validation layer with a source whitelist that blocks unsupported claims before they reach the UI -- tested by a 17-test pytest suite. The audience is life sciences strategy, commercial analytics, or portfolio managers at pharma companies or consulting firms. Write in first person. Do not use the word 'leverage'.</w:t>
            </w:r>
          </w:p>
        </w:tc>
      </w:tr>
    </w:tbl>
    <w:p>
      <w:pPr>
        <w:spacing w:after="0" w:before="60"/>
      </w:pPr>
      <w:r>
        <w:t xml:space="preserve"/>
      </w:r>
    </w:p>
    <w:p>
      <w:pPr>
        <w:spacing w:after="40" w:before="140"/>
      </w:pPr>
      <w:r>
        <w:rPr>
          <w:rFonts w:ascii="Arial" w:cs="Arial" w:eastAsia="Arial" w:hAnsi="Arial"/>
          <w:b/>
          <w:bCs/>
          <w:i/>
          <w:iCs/>
          <w:color w:val="595959"/>
          <w:sz w:val="20"/>
          <w:szCs w:val="20"/>
        </w:rPr>
        <w:t xml:space="preserve">GitHub -- pin deployed URL to repository</w:t>
      </w:r>
    </w:p>
    <w:p>
      <w:pPr>
        <w:shd w:fill="F4F4F4" w:val="clear"/>
        <w:spacing w:after="0" w:before="0"/>
      </w:pPr>
      <w:r>
        <w:rPr>
          <w:rFonts w:ascii="Courier New" w:cs="Courier New" w:eastAsia="Courier New" w:hAnsi="Courier New"/>
          <w:color w:val="1A1A1A"/>
          <w:sz w:val="18"/>
          <w:szCs w:val="18"/>
        </w:rPr>
        <w:t xml:space="preserve"># On GitHub.com, go to your psit repository</w:t>
      </w:r>
    </w:p>
    <w:p>
      <w:pPr>
        <w:shd w:fill="F4F4F4" w:val="clear"/>
        <w:spacing w:after="0" w:before="0"/>
      </w:pPr>
      <w:r>
        <w:rPr>
          <w:rFonts w:ascii="Courier New" w:cs="Courier New" w:eastAsia="Courier New" w:hAnsi="Courier New"/>
          <w:color w:val="1A1A1A"/>
          <w:sz w:val="18"/>
          <w:szCs w:val="18"/>
        </w:rPr>
        <w:t xml:space="preserve"># Click the gear icon next to 'About' (top right of the repository page)</w:t>
      </w:r>
    </w:p>
    <w:p>
      <w:pPr>
        <w:shd w:fill="F4F4F4" w:val="clear"/>
        <w:spacing w:after="0" w:before="0"/>
      </w:pPr>
      <w:r>
        <w:rPr>
          <w:rFonts w:ascii="Courier New" w:cs="Courier New" w:eastAsia="Courier New" w:hAnsi="Courier New"/>
          <w:color w:val="1A1A1A"/>
          <w:sz w:val="18"/>
          <w:szCs w:val="18"/>
        </w:rPr>
        <w:t xml:space="preserve"># In 'Website', paste: https://YOUR_USERNAME-psit-adc-intelligence.streamlit.app</w:t>
      </w:r>
    </w:p>
    <w:p>
      <w:pPr>
        <w:shd w:fill="F4F4F4" w:val="clear"/>
        <w:spacing w:after="0" w:before="0"/>
      </w:pPr>
      <w:r>
        <w:rPr>
          <w:rFonts w:ascii="Courier New" w:cs="Courier New" w:eastAsia="Courier New" w:hAnsi="Courier New"/>
          <w:color w:val="1A1A1A"/>
          <w:sz w:val="18"/>
          <w:szCs w:val="18"/>
        </w:rPr>
        <w:t xml:space="preserve"># In 'Description', paste: ADC oncology pipeline intelligence. Public data only.</w:t>
      </w:r>
    </w:p>
    <w:p>
      <w:pPr>
        <w:shd w:fill="F4F4F4" w:val="clear"/>
        <w:spacing w:after="0" w:before="0"/>
      </w:pPr>
      <w:r>
        <w:rPr>
          <w:rFonts w:ascii="Courier New" w:cs="Courier New" w:eastAsia="Courier New" w:hAnsi="Courier New"/>
          <w:color w:val="1A1A1A"/>
          <w:sz w:val="18"/>
          <w:szCs w:val="18"/>
        </w:rPr>
        <w:t xml:space="preserve"># Click 'Save changes'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The URL will now appear prominently on the repository page</w:t>
      </w:r>
    </w:p>
    <w:p>
      <w:pPr>
        <w:shd w:fill="F4F4F4" w:val="clear"/>
        <w:spacing w:after="0" w:before="0"/>
      </w:pPr>
      <w:r>
        <w:rPr>
          <w:rFonts w:ascii="Courier New" w:cs="Courier New" w:eastAsia="Courier New" w:hAnsi="Courier New"/>
          <w:color w:val="1A1A1A"/>
          <w:sz w:val="18"/>
          <w:szCs w:val="18"/>
        </w:rPr>
        <w:t xml:space="preserve"># and will be findable by anyone who views your GitHub profile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Final Project Retrospective</w:t>
      </w:r>
    </w:p>
    <w:p>
      <w:pPr>
        <w:spacing w:after="100" w:before="60"/>
      </w:pPr>
      <w:r>
        <w:rPr>
          <w:rFonts w:ascii="Arial" w:cs="Arial" w:eastAsia="Arial" w:hAnsi="Arial"/>
          <w:color w:val="000000"/>
          <w:sz w:val="22"/>
          <w:szCs w:val="22"/>
        </w:rPr>
        <w:t xml:space="preserve">Ten days, one production-ready portfolio artifact. Here is what you built and why each piece matters to the audience that will evaluate this work:</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880"/>
        <w:gridCol w:w="2200"/>
      </w:tblGrid>
      <w:tr>
        <w:trPr>
          <w:tblHeader/>
        </w:trPr>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Built</w:t>
            </w:r>
          </w:p>
        </w:tc>
        <w:tc>
          <w:tcPr>
            <w:tcW w:type="dxa" w:w="48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Demonstrates</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CT.gov API v2 fetcher</w:t>
            </w:r>
          </w:p>
        </w:tc>
        <w:tc>
          <w:tcPr>
            <w:tcW w:type="dxa" w:w="4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Structured data ingestion from public APIs -- reproducible without proprietary access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pipeline analytics</w:t>
            </w:r>
          </w:p>
        </w:tc>
        <w:tc>
          <w:tcPr>
            <w:tcW w:type="dxa" w:w="4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Product thinking: turning raw trial counts into pipeline density and velocity signals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2</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Differentiation + catalyst modules</w:t>
            </w:r>
          </w:p>
        </w:tc>
        <w:tc>
          <w:tcPr>
            <w:tcW w:type="dxa" w:w="4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Domain knowledge: the signals that matter in pharma competitive analysis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3</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FDA / EMA + news overlay</w:t>
            </w:r>
          </w:p>
        </w:tc>
        <w:tc>
          <w:tcPr>
            <w:tcW w:type="dxa" w:w="4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Multi-source integration: structured and unstructured data in the same evidence model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4</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ClaimObject schema + validator</w:t>
            </w:r>
          </w:p>
        </w:tc>
        <w:tc>
          <w:tcPr>
            <w:tcW w:type="dxa" w:w="4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Reliability architecture: the control that distinguishes analysis from AI-generated noise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5</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LLM-as-summarizer (Haiku)</w:t>
            </w:r>
          </w:p>
        </w:tc>
        <w:tc>
          <w:tcPr>
            <w:tcW w:type="dxa" w:w="4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Cost discipline + AI safety: constrained synthesis role, not open-ended inference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6</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 table + 17 tests</w:t>
            </w:r>
          </w:p>
        </w:tc>
        <w:tc>
          <w:tcPr>
            <w:tcW w:type="dxa" w:w="4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Transparency and verification: every claim auditable, reliability architecture testable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7</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Sidebar + scope disclaimer</w:t>
            </w:r>
          </w:p>
        </w:tc>
        <w:tc>
          <w:tcPr>
            <w:tcW w:type="dxa" w:w="4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Product polish: an external-facing tool that sets honest expectations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portfolio notes</w:t>
            </w:r>
          </w:p>
        </w:tc>
        <w:tc>
          <w:tcPr>
            <w:tcW w:type="dxa" w:w="4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Communication: translating engineering decisions into strategic language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w:t>
            </w:r>
          </w:p>
        </w:tc>
        <w:tc>
          <w:tcPr>
            <w:tcW w:type="dxa" w:w="4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Completeness: a live URL, not just a GitHub repository</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10</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cleanup_repo.sh run -- no __pycache__, *.pyc, psit.db, or .env in tracked files.</w:t>
      </w:r>
    </w:p>
    <w:p>
      <w:pPr>
        <w:pStyle w:val="ListParagraph"/>
        <w:numPr>
          <w:ilvl w:val="0"/>
          <w:numId w:val="2"/>
        </w:numPr>
        <w:spacing w:after="50" w:before="50"/>
      </w:pPr>
      <w:r>
        <w:rPr>
          <w:rFonts w:ascii="Arial" w:cs="Arial" w:eastAsia="Arial" w:hAnsi="Arial"/>
          <w:color w:val="000000"/>
          <w:sz w:val="22"/>
          <w:szCs w:val="22"/>
        </w:rPr>
        <w:t xml:space="preserve">git status shows clean working tree with no unintended files staged.</w:t>
      </w:r>
    </w:p>
    <w:p>
      <w:pPr>
        <w:pStyle w:val="ListParagraph"/>
        <w:numPr>
          <w:ilvl w:val="0"/>
          <w:numId w:val="2"/>
        </w:numPr>
        <w:spacing w:after="50" w:before="50"/>
      </w:pPr>
      <w:r>
        <w:rPr>
          <w:rFonts w:ascii="Arial" w:cs="Arial" w:eastAsia="Arial" w:hAnsi="Arial"/>
          <w:color w:val="000000"/>
          <w:sz w:val="22"/>
          <w:szCs w:val="22"/>
        </w:rPr>
        <w:t xml:space="preserve">.gitignore verified: secrets.toml, psit.db, .env, __pycache__/ all listed.</w:t>
      </w:r>
    </w:p>
    <w:p>
      <w:pPr>
        <w:pStyle w:val="ListParagraph"/>
        <w:numPr>
          <w:ilvl w:val="0"/>
          <w:numId w:val="2"/>
        </w:numPr>
        <w:spacing w:after="50" w:before="50"/>
      </w:pPr>
      <w:r>
        <w:rPr>
          <w:rFonts w:ascii="Arial" w:cs="Arial" w:eastAsia="Arial" w:hAnsi="Arial"/>
          <w:color w:val="000000"/>
          <w:sz w:val="22"/>
          <w:szCs w:val="22"/>
        </w:rPr>
        <w:t xml:space="preserve">pytest tests/ -v shows 17 passed, 0 failed on final local run before push.</w:t>
      </w:r>
    </w:p>
    <w:p>
      <w:pPr>
        <w:pStyle w:val="ListParagraph"/>
        <w:numPr>
          <w:ilvl w:val="0"/>
          <w:numId w:val="2"/>
        </w:numPr>
        <w:spacing w:after="50" w:before="50"/>
      </w:pPr>
      <w:r>
        <w:rPr>
          <w:rFonts w:ascii="Arial" w:cs="Arial" w:eastAsia="Arial" w:hAnsi="Arial"/>
          <w:color w:val="000000"/>
          <w:sz w:val="22"/>
          <w:szCs w:val="22"/>
        </w:rPr>
        <w:t xml:space="preserve">git push origin main completed -- repository is current on GitHub.</w:t>
      </w:r>
    </w:p>
    <w:p>
      <w:pPr>
        <w:pStyle w:val="ListParagraph"/>
        <w:numPr>
          <w:ilvl w:val="0"/>
          <w:numId w:val="2"/>
        </w:numPr>
        <w:spacing w:after="50" w:before="50"/>
      </w:pPr>
      <w:r>
        <w:rPr>
          <w:rFonts w:ascii="Arial" w:cs="Arial" w:eastAsia="Arial" w:hAnsi="Arial"/>
          <w:color w:val="000000"/>
          <w:sz w:val="22"/>
          <w:szCs w:val="22"/>
        </w:rPr>
        <w:t xml:space="preserve">Streamlit Cloud app created at share.streamlit.io -- build logs show no errors.</w:t>
      </w:r>
    </w:p>
    <w:p>
      <w:pPr>
        <w:pStyle w:val="ListParagraph"/>
        <w:numPr>
          <w:ilvl w:val="0"/>
          <w:numId w:val="2"/>
        </w:numPr>
        <w:spacing w:after="50" w:before="50"/>
      </w:pPr>
      <w:r>
        <w:rPr>
          <w:rFonts w:ascii="Arial" w:cs="Arial" w:eastAsia="Arial" w:hAnsi="Arial"/>
          <w:color w:val="000000"/>
          <w:sz w:val="22"/>
          <w:szCs w:val="22"/>
        </w:rPr>
        <w:t xml:space="preserve">ANTHROPIC_API_KEY set in Streamlit Cloud Settings &gt; Secrets -- app restarts successfully.</w:t>
      </w:r>
    </w:p>
    <w:p>
      <w:pPr>
        <w:pStyle w:val="ListParagraph"/>
        <w:numPr>
          <w:ilvl w:val="0"/>
          <w:numId w:val="2"/>
        </w:numPr>
        <w:spacing w:after="50" w:before="50"/>
      </w:pPr>
      <w:r>
        <w:rPr>
          <w:rFonts w:ascii="Arial" w:cs="Arial" w:eastAsia="Arial" w:hAnsi="Arial"/>
          <w:color w:val="000000"/>
          <w:sz w:val="22"/>
          <w:szCs w:val="22"/>
        </w:rPr>
        <w:t xml:space="preserve">smoke_test.py returns 4/4 checks passed against the deployed URL.</w:t>
      </w:r>
    </w:p>
    <w:p>
      <w:pPr>
        <w:pStyle w:val="ListParagraph"/>
        <w:numPr>
          <w:ilvl w:val="0"/>
          <w:numId w:val="2"/>
        </w:numPr>
        <w:spacing w:after="50" w:before="50"/>
      </w:pPr>
      <w:r>
        <w:rPr>
          <w:rFonts w:ascii="Arial" w:cs="Arial" w:eastAsia="Arial" w:hAnsi="Arial"/>
          <w:color w:val="000000"/>
          <w:sz w:val="22"/>
          <w:szCs w:val="22"/>
        </w:rPr>
        <w:t xml:space="preserve">Manual browser check: all 15 verification items confirmed on the live URL.</w:t>
      </w:r>
    </w:p>
    <w:p>
      <w:pPr>
        <w:pStyle w:val="ListParagraph"/>
        <w:numPr>
          <w:ilvl w:val="0"/>
          <w:numId w:val="2"/>
        </w:numPr>
        <w:spacing w:after="50" w:before="50"/>
      </w:pPr>
      <w:r>
        <w:rPr>
          <w:rFonts w:ascii="Arial" w:cs="Arial" w:eastAsia="Arial" w:hAnsi="Arial"/>
          <w:color w:val="000000"/>
          <w:sz w:val="22"/>
          <w:szCs w:val="22"/>
        </w:rPr>
        <w:t xml:space="preserve">GitHub repository About section updated with deployed URL.</w:t>
      </w:r>
    </w:p>
    <w:p>
      <w:pPr>
        <w:pStyle w:val="ListParagraph"/>
        <w:numPr>
          <w:ilvl w:val="0"/>
          <w:numId w:val="2"/>
        </w:numPr>
        <w:spacing w:after="50" w:before="50"/>
      </w:pPr>
      <w:r>
        <w:rPr>
          <w:rFonts w:ascii="Arial" w:cs="Arial" w:eastAsia="Arial" w:hAnsi="Arial"/>
          <w:color w:val="000000"/>
          <w:sz w:val="22"/>
          <w:szCs w:val="22"/>
        </w:rPr>
        <w:t xml:space="preserve">LinkedIn Featured section updated with deployed URL and portfolio blurb.</w:t>
      </w:r>
    </w:p>
    <w:p>
      <w:pPr>
        <w:pStyle w:val="ListParagraph"/>
        <w:numPr>
          <w:ilvl w:val="0"/>
          <w:numId w:val="2"/>
        </w:numPr>
        <w:spacing w:after="50" w:before="50"/>
      </w:pPr>
      <w:r>
        <w:rPr>
          <w:rFonts w:ascii="Arial" w:cs="Arial" w:eastAsia="Arial" w:hAnsi="Arial"/>
          <w:color w:val="000000"/>
          <w:sz w:val="22"/>
          <w:szCs w:val="22"/>
        </w:rPr>
        <w:t xml:space="preserve">Deployed URL recorded for resume / portfolio document.</w:t>
      </w:r>
    </w:p>
    <w:p>
      <w:pPr>
        <w:pStyle w:val="ListParagraph"/>
        <w:numPr>
          <w:ilvl w:val="0"/>
          <w:numId w:val="2"/>
        </w:numPr>
        <w:spacing w:after="50" w:before="50"/>
      </w:pPr>
      <w:r>
        <w:rPr>
          <w:rFonts w:ascii="Arial" w:cs="Arial" w:eastAsia="Arial" w:hAnsi="Arial"/>
          <w:color w:val="000000"/>
          <w:sz w:val="22"/>
          <w:szCs w:val="22"/>
        </w:rPr>
        <w:t xml:space="preserve">git tag v1.0-portfolio pushed to GitHub: git push origin v1.0-portfolio.</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 -- Project Complete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E2EFDA" w:val="clear"/>
            <w:tcMar>
              <w:top w:type="dxa" w:w="160"/>
              <w:left w:type="dxa" w:w="240"/>
              <w:bottom w:type="dxa" w:w="160"/>
              <w:right w:type="dxa" w:w="240"/>
            </w:tcMar>
          </w:tcPr>
          <w:p>
            <w:pPr>
              <w:spacing w:after="60" w:before="0"/>
              <w:jc w:val="center"/>
            </w:pPr>
            <w:r>
              <w:rPr>
                <w:rFonts w:ascii="Arial" w:cs="Arial" w:eastAsia="Arial" w:hAnsi="Arial"/>
                <w:b/>
                <w:bCs/>
                <w:color w:val="375623"/>
                <w:sz w:val="32"/>
                <w:szCs w:val="32"/>
              </w:rPr>
              <w:t xml:space="preserve">Project Complete</w:t>
            </w:r>
          </w:p>
          <w:p>
            <w:pPr>
              <w:spacing w:after="60" w:before="0"/>
              <w:jc w:val="center"/>
            </w:pPr>
            <w:r>
              <w:rPr>
                <w:rFonts w:ascii="Arial" w:cs="Arial" w:eastAsia="Arial" w:hAnsi="Arial"/>
                <w:color w:val="1F3864"/>
                <w:sz w:val="24"/>
                <w:szCs w:val="24"/>
              </w:rPr>
              <w:t xml:space="preserve">Pharmaceutical Strategic Intelligence Tool</w:t>
            </w:r>
          </w:p>
          <w:p>
            <w:pPr>
              <w:spacing w:after="0" w:before="0"/>
              <w:jc w:val="center"/>
            </w:pPr>
            <w:r>
              <w:rPr>
                <w:rFonts w:ascii="Arial" w:cs="Arial" w:eastAsia="Arial" w:hAnsi="Arial"/>
                <w:i/>
                <w:iCs/>
                <w:color w:val="595959"/>
                <w:sz w:val="22"/>
                <w:szCs w:val="22"/>
              </w:rPr>
              <w:t xml:space="preserve">10 days  |  17 tests  |  3 evidence tiers  |  1 live deployment</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This Project Demonstrates</w:t>
      </w:r>
    </w:p>
    <w:p>
      <w:pPr>
        <w:spacing w:after="100" w:before="60"/>
      </w:pPr>
      <w:r>
        <w:rPr>
          <w:rFonts w:ascii="Arial" w:cs="Arial" w:eastAsia="Arial" w:hAnsi="Arial"/>
          <w:color w:val="000000"/>
          <w:sz w:val="22"/>
          <w:szCs w:val="22"/>
        </w:rPr>
        <w:t xml:space="preserve">For a life sciences strategy professional presenting this work: the project is not primarily about Python or Streamlit. It is about three things that matter in pharmaceutical competitive intelligence and that are difficult to demonstrate without a working artifact. First, evidence discipline: the systematic application of source verification to AI-generated output, mirroring the methodology used in due diligence and systematic reviews. Second, architectural judgment: the ability to design a system that is reliable by construction -- where unsupported claims cannot reach the display layer -- rather than reliable by aspiration. Third, scope clarity: the deliberate decision to use public data only, which makes the tool shareable and the analysis auditable, reflects the same judgment that distinguishes defensible strategy work from data that cannot be cited in a client deliverable.</w:t>
      </w:r>
    </w:p>
    <w:p>
      <w:pPr>
        <w:spacing w:after="0" w:before="60"/>
      </w:pPr>
      <w:r>
        <w:t xml:space="preserve"/>
      </w:r>
    </w:p>
    <w:p>
      <w:pPr>
        <w:spacing w:after="100" w:before="60"/>
      </w:pPr>
      <w:r>
        <w:rPr>
          <w:rFonts w:ascii="Arial" w:cs="Arial" w:eastAsia="Arial" w:hAnsi="Arial"/>
          <w:color w:val="000000"/>
          <w:sz w:val="22"/>
          <w:szCs w:val="22"/>
        </w:rPr>
        <w:t xml:space="preserve">For a technical reviewer: the repository has a real test suite that tests real behavior. The claim validation layer is not a prompt instruction -- it is an application-layer control enforced by code and verified by tests. The LLM is constrained to a summarization role with a system prompt that explicitly prohibits inference and invention. These are the controls that separate a research-grade tool from a demo.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10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2026-05-04T04:12:51.763Z</dcterms:created>
  <dcterms:modified xsi:type="dcterms:W3CDTF">2026-05-04T04:12:51.763Z</dcterms:modified>
</cp:coreProperties>
</file>

<file path=docProps/custom.xml><?xml version="1.0" encoding="utf-8"?>
<Properties xmlns="http://schemas.openxmlformats.org/officeDocument/2006/custom-properties" xmlns:vt="http://schemas.openxmlformats.org/officeDocument/2006/docPropsVTypes"/>
</file>