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4C6C2" w14:textId="77777777" w:rsidR="00CE509D" w:rsidRDefault="00CE509D" w:rsidP="00CE509D">
      <w:pPr>
        <w:jc w:val="center"/>
        <w:rPr>
          <w:sz w:val="28"/>
          <w:szCs w:val="28"/>
        </w:rPr>
      </w:pPr>
      <w:r>
        <w:rPr>
          <w:color w:val="000000"/>
          <w:sz w:val="28"/>
          <w:szCs w:val="28"/>
        </w:rPr>
        <w:t>Министерство науки и высшего образования Российской Федерации</w:t>
      </w:r>
    </w:p>
    <w:p w14:paraId="2DE9E0D6" w14:textId="77777777" w:rsidR="00CE509D" w:rsidRDefault="00CE509D" w:rsidP="00CE509D">
      <w:pPr>
        <w:jc w:val="center"/>
      </w:pPr>
      <w:r>
        <w:rPr>
          <w:color w:val="000000"/>
        </w:rPr>
        <w:t xml:space="preserve"> </w:t>
      </w:r>
    </w:p>
    <w:tbl>
      <w:tblPr>
        <w:tblW w:w="5000" w:type="pct"/>
        <w:jc w:val="center"/>
        <w:tblLook w:val="04A0" w:firstRow="1" w:lastRow="0" w:firstColumn="1" w:lastColumn="0" w:noHBand="0" w:noVBand="1"/>
      </w:tblPr>
      <w:tblGrid>
        <w:gridCol w:w="4960"/>
        <w:gridCol w:w="4961"/>
      </w:tblGrid>
      <w:tr w:rsidR="00CE509D" w14:paraId="7E5F6163" w14:textId="77777777" w:rsidTr="006213FE">
        <w:trPr>
          <w:trHeight w:val="1935"/>
          <w:jc w:val="center"/>
        </w:trPr>
        <w:tc>
          <w:tcPr>
            <w:tcW w:w="2500" w:type="pct"/>
            <w:tcBorders>
              <w:top w:val="none" w:sz="0" w:space="0" w:color="000000"/>
              <w:left w:val="none" w:sz="0" w:space="0" w:color="000000"/>
              <w:bottom w:val="none" w:sz="0" w:space="0" w:color="000000"/>
              <w:right w:val="none" w:sz="0" w:space="0" w:color="000000"/>
            </w:tcBorders>
          </w:tcPr>
          <w:p w14:paraId="00633BDA" w14:textId="77777777" w:rsidR="00CE509D" w:rsidRDefault="00CE509D" w:rsidP="006213FE"/>
        </w:tc>
        <w:tc>
          <w:tcPr>
            <w:tcW w:w="2500" w:type="pct"/>
            <w:tcBorders>
              <w:top w:val="none" w:sz="0" w:space="0" w:color="000000"/>
              <w:left w:val="none" w:sz="0" w:space="0" w:color="000000"/>
              <w:bottom w:val="none" w:sz="0" w:space="0" w:color="000000"/>
              <w:right w:val="none" w:sz="0" w:space="0" w:color="000000"/>
            </w:tcBorders>
          </w:tcPr>
          <w:p w14:paraId="79FBBFF5" w14:textId="77777777" w:rsidR="00CE509D" w:rsidRDefault="00CE509D" w:rsidP="006213FE">
            <w:r>
              <w:rPr>
                <w:color w:val="000000"/>
              </w:rPr>
              <w:t>УТВЕРЖДАЮ</w:t>
            </w:r>
          </w:p>
          <w:p w14:paraId="4A0008D3" w14:textId="77777777" w:rsidR="00CE509D" w:rsidRDefault="00CE509D" w:rsidP="006213FE">
            <w:pPr>
              <w:ind w:left="15"/>
            </w:pPr>
            <w:r>
              <w:rPr>
                <w:color w:val="000000"/>
              </w:rPr>
              <w:t>Обозначение: ОГУ 09.02.07.3026.915 РП</w:t>
            </w:r>
          </w:p>
        </w:tc>
      </w:tr>
    </w:tbl>
    <w:p w14:paraId="2C2811E5" w14:textId="77777777" w:rsidR="00CE509D" w:rsidRDefault="00CE509D" w:rsidP="00CE509D">
      <w:pPr>
        <w:jc w:val="center"/>
        <w:rPr>
          <w:sz w:val="32"/>
          <w:szCs w:val="32"/>
        </w:rPr>
      </w:pPr>
    </w:p>
    <w:p w14:paraId="18434CA5" w14:textId="77777777" w:rsidR="00CE509D" w:rsidRDefault="00CE509D" w:rsidP="00CE509D">
      <w:pPr>
        <w:jc w:val="center"/>
        <w:rPr>
          <w:sz w:val="32"/>
          <w:szCs w:val="32"/>
        </w:rPr>
      </w:pPr>
      <w:r>
        <w:rPr>
          <w:color w:val="000000"/>
          <w:sz w:val="32"/>
          <w:szCs w:val="32"/>
        </w:rPr>
        <w:t>Игра «Стрельба по шарикам»</w:t>
      </w:r>
    </w:p>
    <w:p w14:paraId="68E0103C" w14:textId="77777777" w:rsidR="00CE509D" w:rsidRDefault="00CE509D" w:rsidP="00CE509D">
      <w:pPr>
        <w:jc w:val="center"/>
      </w:pPr>
      <w:r>
        <w:rPr>
          <w:color w:val="000000"/>
        </w:rPr>
        <w:t xml:space="preserve"> </w:t>
      </w:r>
    </w:p>
    <w:p w14:paraId="76DBB3C5" w14:textId="77777777" w:rsidR="00CE509D" w:rsidRDefault="00CE509D" w:rsidP="00CE509D">
      <w:pPr>
        <w:jc w:val="center"/>
        <w:rPr>
          <w:sz w:val="28"/>
          <w:szCs w:val="28"/>
        </w:rPr>
      </w:pPr>
      <w:r>
        <w:rPr>
          <w:color w:val="000000"/>
          <w:sz w:val="28"/>
          <w:szCs w:val="28"/>
        </w:rPr>
        <w:t>Руководство пользователя</w:t>
      </w:r>
    </w:p>
    <w:p w14:paraId="658C94EF" w14:textId="77777777" w:rsidR="00CE509D" w:rsidRDefault="00CE509D" w:rsidP="00CE509D">
      <w:pPr>
        <w:jc w:val="center"/>
      </w:pPr>
      <w:r>
        <w:rPr>
          <w:color w:val="000000"/>
        </w:rPr>
        <w:t xml:space="preserve"> </w:t>
      </w:r>
    </w:p>
    <w:p w14:paraId="5D3A8524" w14:textId="77777777" w:rsidR="00CE509D" w:rsidRDefault="00CE509D" w:rsidP="00CE509D">
      <w:pPr>
        <w:jc w:val="center"/>
        <w:rPr>
          <w:sz w:val="32"/>
          <w:szCs w:val="32"/>
        </w:rPr>
      </w:pPr>
      <w:r>
        <w:rPr>
          <w:color w:val="000000"/>
          <w:sz w:val="32"/>
          <w:szCs w:val="32"/>
        </w:rPr>
        <w:t>ЛИСТ УТВЕРЖДЕНИЯ</w:t>
      </w:r>
    </w:p>
    <w:p w14:paraId="29129AA2" w14:textId="77777777" w:rsidR="00CE509D" w:rsidRDefault="00CE509D" w:rsidP="00CE509D">
      <w:pPr>
        <w:jc w:val="center"/>
      </w:pPr>
      <w:r>
        <w:rPr>
          <w:color w:val="000000"/>
        </w:rPr>
        <w:t>Обозначение: ОГУ 09.02.07.3026.915 РП</w:t>
      </w:r>
    </w:p>
    <w:p w14:paraId="49C3098D" w14:textId="77777777" w:rsidR="00CE509D" w:rsidRDefault="00CE509D" w:rsidP="00CE509D">
      <w:pPr>
        <w:jc w:val="center"/>
      </w:pPr>
      <w:r>
        <w:rPr>
          <w:color w:val="000000"/>
        </w:rPr>
        <w:t xml:space="preserve"> </w:t>
      </w:r>
    </w:p>
    <w:tbl>
      <w:tblPr>
        <w:tblW w:w="5000" w:type="pct"/>
        <w:jc w:val="center"/>
        <w:tblLook w:val="04A0" w:firstRow="1" w:lastRow="0" w:firstColumn="1" w:lastColumn="0" w:noHBand="0" w:noVBand="1"/>
      </w:tblPr>
      <w:tblGrid>
        <w:gridCol w:w="4960"/>
        <w:gridCol w:w="4961"/>
      </w:tblGrid>
      <w:tr w:rsidR="00CE509D" w14:paraId="723D9CA6" w14:textId="77777777" w:rsidTr="006213FE">
        <w:trPr>
          <w:trHeight w:val="5400"/>
          <w:jc w:val="center"/>
        </w:trPr>
        <w:tc>
          <w:tcPr>
            <w:tcW w:w="2500" w:type="pct"/>
            <w:tcBorders>
              <w:top w:val="none" w:sz="0" w:space="0" w:color="000000"/>
              <w:left w:val="none" w:sz="0" w:space="0" w:color="000000"/>
              <w:bottom w:val="none" w:sz="0" w:space="0" w:color="000000"/>
              <w:right w:val="none" w:sz="0" w:space="0" w:color="000000"/>
            </w:tcBorders>
          </w:tcPr>
          <w:p w14:paraId="5A5231C0" w14:textId="77777777" w:rsidR="00CE509D" w:rsidRDefault="00CE509D" w:rsidP="006213FE"/>
        </w:tc>
        <w:tc>
          <w:tcPr>
            <w:tcW w:w="2500" w:type="pct"/>
            <w:tcBorders>
              <w:top w:val="none" w:sz="0" w:space="0" w:color="000000"/>
              <w:left w:val="none" w:sz="0" w:space="0" w:color="000000"/>
              <w:bottom w:val="none" w:sz="0" w:space="0" w:color="000000"/>
              <w:right w:val="none" w:sz="0" w:space="0" w:color="000000"/>
            </w:tcBorders>
          </w:tcPr>
          <w:p w14:paraId="1E4B7030" w14:textId="77777777" w:rsidR="00CE509D" w:rsidRDefault="00CE509D" w:rsidP="006213FE">
            <w:r>
              <w:rPr>
                <w:color w:val="000000"/>
              </w:rPr>
              <w:t>СОГЛАСОВАНО</w:t>
            </w:r>
          </w:p>
          <w:p w14:paraId="4F1BA852" w14:textId="77777777" w:rsidR="00CE509D" w:rsidRDefault="00CE509D" w:rsidP="006213FE">
            <w:r>
              <w:rPr>
                <w:color w:val="000000"/>
              </w:rPr>
              <w:t>Руководитель курсовой работы, преподаватель высшей категории</w:t>
            </w:r>
          </w:p>
          <w:p w14:paraId="7315252E" w14:textId="77777777" w:rsidR="00CE509D" w:rsidRDefault="00CE509D" w:rsidP="006213FE"/>
          <w:p w14:paraId="0D405C49" w14:textId="77777777" w:rsidR="00CE509D" w:rsidRDefault="00CE509D" w:rsidP="006213FE">
            <w:r>
              <w:rPr>
                <w:color w:val="000000"/>
              </w:rPr>
              <w:t>__________________ Ж.В. Михайличенко</w:t>
            </w:r>
          </w:p>
          <w:p w14:paraId="792118AF" w14:textId="77777777" w:rsidR="00CE509D" w:rsidRDefault="00CE509D" w:rsidP="006213FE"/>
          <w:p w14:paraId="05BCEC50" w14:textId="77777777" w:rsidR="00CE509D" w:rsidRDefault="00CE509D" w:rsidP="006213FE">
            <w:r>
              <w:rPr>
                <w:color w:val="000000"/>
              </w:rPr>
              <w:t>«___» ___________ 2026 г.</w:t>
            </w:r>
          </w:p>
          <w:p w14:paraId="3BC25A8E" w14:textId="77777777" w:rsidR="00CE509D" w:rsidRDefault="00CE509D" w:rsidP="006213FE"/>
          <w:p w14:paraId="2A18DAD8" w14:textId="77777777" w:rsidR="00CE509D" w:rsidRDefault="00CE509D" w:rsidP="006213FE">
            <w:r>
              <w:rPr>
                <w:color w:val="000000"/>
              </w:rPr>
              <w:t>Заведующий кафедрой информатики</w:t>
            </w:r>
          </w:p>
          <w:p w14:paraId="16906178" w14:textId="77777777" w:rsidR="00CE509D" w:rsidRDefault="00CE509D" w:rsidP="006213FE"/>
          <w:p w14:paraId="3BF7F9A2" w14:textId="77777777" w:rsidR="00CE509D" w:rsidRDefault="00CE509D" w:rsidP="006213FE">
            <w:r>
              <w:rPr>
                <w:color w:val="000000"/>
              </w:rPr>
              <w:t>__________________ И.В. Кукунин</w:t>
            </w:r>
          </w:p>
          <w:p w14:paraId="333088CE" w14:textId="77777777" w:rsidR="00CE509D" w:rsidRDefault="00CE509D" w:rsidP="006213FE"/>
          <w:p w14:paraId="67FD0F37" w14:textId="77777777" w:rsidR="00CE509D" w:rsidRDefault="00CE509D" w:rsidP="006213FE">
            <w:r>
              <w:rPr>
                <w:color w:val="000000"/>
              </w:rPr>
              <w:t>«___» ___________ 2026 г.</w:t>
            </w:r>
          </w:p>
        </w:tc>
      </w:tr>
    </w:tbl>
    <w:p w14:paraId="40AF8D2E" w14:textId="77777777" w:rsidR="00CE509D" w:rsidRDefault="00CE509D" w:rsidP="00CE509D">
      <w:pPr>
        <w:jc w:val="center"/>
      </w:pPr>
      <w:r>
        <w:rPr>
          <w:color w:val="000000"/>
        </w:rPr>
        <w:t xml:space="preserve"> </w:t>
      </w:r>
    </w:p>
    <w:p w14:paraId="29C807BC" w14:textId="77777777" w:rsidR="00CE509D" w:rsidRDefault="00CE509D" w:rsidP="00CE509D">
      <w:pPr>
        <w:jc w:val="center"/>
      </w:pPr>
      <w:r>
        <w:rPr>
          <w:color w:val="000000"/>
        </w:rPr>
        <w:t xml:space="preserve"> </w:t>
      </w:r>
    </w:p>
    <w:p w14:paraId="20EB09C1" w14:textId="6192280F" w:rsidR="00CE509D" w:rsidRPr="00CE509D" w:rsidRDefault="00CE509D" w:rsidP="00CE509D">
      <w:pPr>
        <w:jc w:val="center"/>
        <w:rPr>
          <w:color w:val="000000"/>
        </w:rPr>
      </w:pPr>
      <w:r>
        <w:rPr>
          <w:color w:val="000000"/>
        </w:rPr>
        <w:t>2026</w:t>
      </w:r>
      <w:r>
        <w:br w:type="page"/>
      </w:r>
    </w:p>
    <w:p w14:paraId="7585F757" w14:textId="77777777" w:rsidR="00CE509D" w:rsidRDefault="00CE509D" w:rsidP="00CE509D">
      <w:pPr>
        <w:ind w:left="855"/>
      </w:pPr>
      <w:r>
        <w:rPr>
          <w:color w:val="000000"/>
        </w:rPr>
        <w:lastRenderedPageBreak/>
        <w:t>УТВЕРЖДЕН</w:t>
      </w:r>
      <w:r>
        <w:rPr>
          <w:color w:val="000000"/>
        </w:rPr>
        <w:br/>
        <w:t>Обозначение: ОГУ 09.02.07.3026.915 РП</w:t>
      </w:r>
    </w:p>
    <w:p w14:paraId="2F6EAE68" w14:textId="77777777" w:rsidR="00CE509D" w:rsidRDefault="00CE509D" w:rsidP="00CE509D">
      <w:pPr>
        <w:ind w:left="15"/>
        <w:jc w:val="center"/>
      </w:pPr>
    </w:p>
    <w:p w14:paraId="4425918A" w14:textId="77777777" w:rsidR="00CE509D" w:rsidRDefault="00CE509D" w:rsidP="00CE509D">
      <w:pPr>
        <w:ind w:left="15"/>
        <w:jc w:val="center"/>
        <w:rPr>
          <w:sz w:val="28"/>
          <w:szCs w:val="28"/>
        </w:rPr>
      </w:pPr>
      <w:r>
        <w:rPr>
          <w:color w:val="000000"/>
          <w:sz w:val="28"/>
          <w:szCs w:val="28"/>
        </w:rPr>
        <w:t>Министерство науки и высшего образования Российской Федерации</w:t>
      </w:r>
    </w:p>
    <w:p w14:paraId="704D3917" w14:textId="77777777" w:rsidR="00CE509D" w:rsidRDefault="00CE509D" w:rsidP="00CE509D">
      <w:pPr>
        <w:ind w:left="15"/>
        <w:jc w:val="center"/>
      </w:pPr>
      <w:r>
        <w:rPr>
          <w:color w:val="000000"/>
        </w:rPr>
        <w:t xml:space="preserve"> </w:t>
      </w:r>
    </w:p>
    <w:tbl>
      <w:tblPr>
        <w:tblW w:w="5000" w:type="pct"/>
        <w:jc w:val="center"/>
        <w:tblLook w:val="04A0" w:firstRow="1" w:lastRow="0" w:firstColumn="1" w:lastColumn="0" w:noHBand="0" w:noVBand="1"/>
      </w:tblPr>
      <w:tblGrid>
        <w:gridCol w:w="4960"/>
        <w:gridCol w:w="4961"/>
      </w:tblGrid>
      <w:tr w:rsidR="00CE509D" w14:paraId="63B4E77C" w14:textId="77777777" w:rsidTr="006213FE">
        <w:trPr>
          <w:trHeight w:val="1500"/>
          <w:jc w:val="center"/>
        </w:trPr>
        <w:tc>
          <w:tcPr>
            <w:tcW w:w="2500" w:type="pct"/>
            <w:tcBorders>
              <w:top w:val="none" w:sz="0" w:space="0" w:color="000000"/>
              <w:left w:val="none" w:sz="0" w:space="0" w:color="000000"/>
              <w:bottom w:val="none" w:sz="0" w:space="0" w:color="000000"/>
              <w:right w:val="none" w:sz="0" w:space="0" w:color="000000"/>
            </w:tcBorders>
          </w:tcPr>
          <w:p w14:paraId="5D941F04" w14:textId="77777777" w:rsidR="00CE509D" w:rsidRDefault="00CE509D" w:rsidP="006213FE"/>
        </w:tc>
        <w:tc>
          <w:tcPr>
            <w:tcW w:w="2500" w:type="pct"/>
            <w:tcBorders>
              <w:top w:val="none" w:sz="0" w:space="0" w:color="000000"/>
              <w:left w:val="none" w:sz="0" w:space="0" w:color="000000"/>
              <w:bottom w:val="none" w:sz="0" w:space="0" w:color="000000"/>
              <w:right w:val="none" w:sz="0" w:space="0" w:color="000000"/>
            </w:tcBorders>
          </w:tcPr>
          <w:p w14:paraId="1676B971" w14:textId="77777777" w:rsidR="00CE509D" w:rsidRDefault="00CE509D" w:rsidP="006213FE"/>
        </w:tc>
      </w:tr>
    </w:tbl>
    <w:p w14:paraId="2E216C2B" w14:textId="77777777" w:rsidR="00CE509D" w:rsidRDefault="00CE509D" w:rsidP="00CE509D">
      <w:pPr>
        <w:ind w:left="15"/>
        <w:jc w:val="center"/>
      </w:pPr>
      <w:r>
        <w:rPr>
          <w:color w:val="000000"/>
        </w:rPr>
        <w:t xml:space="preserve"> </w:t>
      </w:r>
    </w:p>
    <w:p w14:paraId="533F8B95" w14:textId="77777777" w:rsidR="00CE509D" w:rsidRDefault="00CE509D" w:rsidP="00CE509D">
      <w:pPr>
        <w:ind w:left="15"/>
        <w:jc w:val="center"/>
        <w:rPr>
          <w:sz w:val="32"/>
          <w:szCs w:val="32"/>
        </w:rPr>
      </w:pPr>
      <w:r>
        <w:rPr>
          <w:color w:val="000000"/>
          <w:sz w:val="32"/>
          <w:szCs w:val="32"/>
        </w:rPr>
        <w:t>Игра «Стрельба по шарикам»</w:t>
      </w:r>
    </w:p>
    <w:p w14:paraId="47DAA46D" w14:textId="77777777" w:rsidR="00CE509D" w:rsidRDefault="00CE509D" w:rsidP="00CE509D">
      <w:pPr>
        <w:ind w:left="15"/>
        <w:jc w:val="center"/>
      </w:pPr>
      <w:r>
        <w:rPr>
          <w:color w:val="000000"/>
        </w:rPr>
        <w:t xml:space="preserve"> </w:t>
      </w:r>
    </w:p>
    <w:p w14:paraId="29E2C683" w14:textId="77777777" w:rsidR="00CE509D" w:rsidRDefault="00CE509D" w:rsidP="00CE509D">
      <w:pPr>
        <w:ind w:left="15"/>
        <w:jc w:val="center"/>
        <w:rPr>
          <w:sz w:val="28"/>
          <w:szCs w:val="28"/>
        </w:rPr>
      </w:pPr>
      <w:r>
        <w:rPr>
          <w:color w:val="000000"/>
          <w:sz w:val="28"/>
          <w:szCs w:val="28"/>
        </w:rPr>
        <w:t>Руководство пользователя</w:t>
      </w:r>
    </w:p>
    <w:p w14:paraId="7BE64C0E" w14:textId="77777777" w:rsidR="00CE509D" w:rsidRDefault="00CE509D" w:rsidP="00CE509D">
      <w:pPr>
        <w:ind w:left="15"/>
        <w:jc w:val="center"/>
      </w:pPr>
      <w:r>
        <w:rPr>
          <w:color w:val="000000"/>
        </w:rPr>
        <w:t xml:space="preserve"> </w:t>
      </w:r>
    </w:p>
    <w:p w14:paraId="50B26A2D" w14:textId="77777777" w:rsidR="00B041DF" w:rsidRDefault="00B041DF" w:rsidP="00CE509D">
      <w:pPr>
        <w:ind w:left="15"/>
        <w:jc w:val="center"/>
        <w:rPr>
          <w:color w:val="000000"/>
        </w:rPr>
      </w:pPr>
      <w:r w:rsidRPr="00B041DF">
        <w:rPr>
          <w:color w:val="000000"/>
        </w:rPr>
        <w:t>ЛИСТ УТВЕРЖДЕНИЯ</w:t>
      </w:r>
    </w:p>
    <w:p w14:paraId="2CD36541" w14:textId="37F86E76" w:rsidR="00CE509D" w:rsidRDefault="00CE509D" w:rsidP="00CE509D">
      <w:pPr>
        <w:ind w:left="15"/>
        <w:jc w:val="center"/>
      </w:pPr>
      <w:r>
        <w:rPr>
          <w:color w:val="000000"/>
        </w:rPr>
        <w:t xml:space="preserve"> </w:t>
      </w:r>
    </w:p>
    <w:p w14:paraId="66DEAEA3" w14:textId="2CC1D061" w:rsidR="00CE509D" w:rsidRDefault="00CE509D" w:rsidP="00CE509D">
      <w:pPr>
        <w:ind w:left="15"/>
        <w:jc w:val="center"/>
      </w:pPr>
      <w:r>
        <w:rPr>
          <w:color w:val="000000"/>
        </w:rPr>
        <w:t>Листов: 2</w:t>
      </w:r>
      <w:r w:rsidR="00B041DF">
        <w:rPr>
          <w:color w:val="000000"/>
        </w:rPr>
        <w:t>2</w:t>
      </w:r>
      <w:r>
        <w:rPr>
          <w:color w:val="000000"/>
        </w:rPr>
        <w:t xml:space="preserve"> </w:t>
      </w:r>
    </w:p>
    <w:tbl>
      <w:tblPr>
        <w:tblW w:w="5000" w:type="pct"/>
        <w:jc w:val="center"/>
        <w:tblLook w:val="04A0" w:firstRow="1" w:lastRow="0" w:firstColumn="1" w:lastColumn="0" w:noHBand="0" w:noVBand="1"/>
      </w:tblPr>
      <w:tblGrid>
        <w:gridCol w:w="4960"/>
        <w:gridCol w:w="4961"/>
      </w:tblGrid>
      <w:tr w:rsidR="00CE509D" w14:paraId="142B8163" w14:textId="77777777" w:rsidTr="006213FE">
        <w:trPr>
          <w:trHeight w:val="5160"/>
          <w:jc w:val="center"/>
        </w:trPr>
        <w:tc>
          <w:tcPr>
            <w:tcW w:w="2500" w:type="pct"/>
            <w:tcBorders>
              <w:top w:val="none" w:sz="0" w:space="0" w:color="000000"/>
              <w:left w:val="none" w:sz="0" w:space="0" w:color="000000"/>
              <w:bottom w:val="none" w:sz="0" w:space="0" w:color="000000"/>
              <w:right w:val="none" w:sz="0" w:space="0" w:color="000000"/>
            </w:tcBorders>
          </w:tcPr>
          <w:p w14:paraId="07DE84ED" w14:textId="77777777" w:rsidR="00CE509D" w:rsidRDefault="00CE509D" w:rsidP="006213FE"/>
        </w:tc>
        <w:tc>
          <w:tcPr>
            <w:tcW w:w="2500" w:type="pct"/>
            <w:tcBorders>
              <w:top w:val="none" w:sz="0" w:space="0" w:color="000000"/>
              <w:left w:val="none" w:sz="0" w:space="0" w:color="000000"/>
              <w:bottom w:val="none" w:sz="0" w:space="0" w:color="000000"/>
              <w:right w:val="none" w:sz="0" w:space="0" w:color="000000"/>
            </w:tcBorders>
          </w:tcPr>
          <w:p w14:paraId="7E9E262D" w14:textId="77777777" w:rsidR="00CE509D" w:rsidRDefault="00CE509D" w:rsidP="006213FE"/>
        </w:tc>
      </w:tr>
    </w:tbl>
    <w:p w14:paraId="640F8250" w14:textId="77777777" w:rsidR="00CE509D" w:rsidRDefault="00CE509D" w:rsidP="00CE509D">
      <w:pPr>
        <w:ind w:left="15"/>
        <w:jc w:val="center"/>
      </w:pPr>
      <w:r>
        <w:rPr>
          <w:color w:val="000000"/>
        </w:rPr>
        <w:t xml:space="preserve"> </w:t>
      </w:r>
    </w:p>
    <w:p w14:paraId="42071E9D" w14:textId="77777777" w:rsidR="00CE509D" w:rsidRDefault="00CE509D" w:rsidP="00CE509D">
      <w:pPr>
        <w:ind w:left="15"/>
        <w:jc w:val="center"/>
      </w:pPr>
      <w:r>
        <w:rPr>
          <w:color w:val="000000"/>
        </w:rPr>
        <w:t xml:space="preserve"> </w:t>
      </w:r>
    </w:p>
    <w:p w14:paraId="262E47ED" w14:textId="77777777" w:rsidR="00CE509D" w:rsidRDefault="00CE509D" w:rsidP="00CE509D">
      <w:pPr>
        <w:ind w:left="15"/>
        <w:jc w:val="center"/>
      </w:pPr>
      <w:r>
        <w:rPr>
          <w:color w:val="000000"/>
        </w:rPr>
        <w:t>2026</w:t>
      </w:r>
    </w:p>
    <w:p w14:paraId="7DE529A2" w14:textId="0B2887D0" w:rsidR="00CE509D" w:rsidRDefault="00CE509D" w:rsidP="00CE509D">
      <w:pPr>
        <w:ind w:left="15"/>
        <w:jc w:val="center"/>
      </w:pPr>
      <w:r>
        <w:br w:type="page"/>
      </w:r>
    </w:p>
    <w:p w14:paraId="3C04B58F" w14:textId="77777777" w:rsidR="00CE509D" w:rsidRDefault="00CE509D" w:rsidP="00B041DF">
      <w:pPr>
        <w:pStyle w:val="3"/>
        <w:jc w:val="center"/>
      </w:pPr>
      <w:bookmarkStart w:id="0" w:name="_Toc231371668"/>
      <w:r>
        <w:lastRenderedPageBreak/>
        <w:t>Аннотация</w:t>
      </w:r>
      <w:bookmarkEnd w:id="0"/>
    </w:p>
    <w:p w14:paraId="1BB5F0F7" w14:textId="043353F3" w:rsidR="00CE509D" w:rsidRPr="00B041DF" w:rsidRDefault="00CE509D" w:rsidP="00B041DF">
      <w:pPr>
        <w:ind w:firstLine="709"/>
        <w:jc w:val="both"/>
        <w:rPr>
          <w:sz w:val="28"/>
          <w:szCs w:val="28"/>
        </w:rPr>
      </w:pPr>
      <w:r>
        <w:rPr>
          <w:color w:val="000000"/>
        </w:rPr>
        <w:t> </w:t>
      </w:r>
      <w:r w:rsidRPr="00B041DF">
        <w:rPr>
          <w:color w:val="000000"/>
          <w:sz w:val="28"/>
          <w:szCs w:val="28"/>
        </w:rPr>
        <w:t>Игра «Стрельба по шарикам»</w:t>
      </w:r>
      <w:r w:rsidR="00B041DF" w:rsidRPr="00B041DF">
        <w:rPr>
          <w:color w:val="000000"/>
          <w:sz w:val="28"/>
          <w:szCs w:val="28"/>
        </w:rPr>
        <w:t>: указывают</w:t>
      </w:r>
      <w:r w:rsidRPr="00B041DF">
        <w:rPr>
          <w:color w:val="000000"/>
          <w:sz w:val="28"/>
          <w:szCs w:val="28"/>
        </w:rPr>
        <w:t xml:space="preserve"> издание программы, кратко излагают назначение и содержание документа. Если документ состоит из нескольких частей, в аннотации указывают общее количество частей.</w:t>
      </w:r>
    </w:p>
    <w:p w14:paraId="2DE9E82F" w14:textId="77777777" w:rsidR="00CE509D" w:rsidRPr="00B041DF" w:rsidRDefault="00CE509D" w:rsidP="00B041DF">
      <w:pPr>
        <w:ind w:firstLine="709"/>
        <w:jc w:val="both"/>
        <w:rPr>
          <w:sz w:val="28"/>
          <w:szCs w:val="28"/>
        </w:rPr>
      </w:pPr>
      <w:r w:rsidRPr="00B041DF">
        <w:rPr>
          <w:color w:val="000000"/>
          <w:sz w:val="28"/>
          <w:szCs w:val="28"/>
        </w:rPr>
        <w:t>Пример:</w:t>
      </w:r>
    </w:p>
    <w:p w14:paraId="017D0C40" w14:textId="77777777" w:rsidR="00CE509D" w:rsidRPr="00B041DF" w:rsidRDefault="00CE509D" w:rsidP="00B041DF">
      <w:pPr>
        <w:ind w:firstLine="709"/>
        <w:jc w:val="both"/>
        <w:rPr>
          <w:sz w:val="28"/>
          <w:szCs w:val="28"/>
        </w:rPr>
      </w:pPr>
      <w:r w:rsidRPr="00B041DF">
        <w:rPr>
          <w:color w:val="000000"/>
          <w:sz w:val="28"/>
          <w:szCs w:val="28"/>
        </w:rPr>
        <w:t>Настоящий документ является руководством пользователя по эксплуатации компьютерной игры «Стрельба по шарикам» версии 1.0.</w:t>
      </w:r>
    </w:p>
    <w:p w14:paraId="354B9711" w14:textId="77777777" w:rsidR="00CE509D" w:rsidRPr="00B041DF" w:rsidRDefault="00CE509D" w:rsidP="00B041DF">
      <w:pPr>
        <w:ind w:firstLine="709"/>
        <w:jc w:val="both"/>
        <w:rPr>
          <w:sz w:val="28"/>
          <w:szCs w:val="28"/>
        </w:rPr>
      </w:pPr>
      <w:r w:rsidRPr="00B041DF">
        <w:rPr>
          <w:color w:val="000000"/>
          <w:sz w:val="28"/>
          <w:szCs w:val="28"/>
        </w:rPr>
        <w:t>В данном руководстве приводится следующая информация:</w:t>
      </w:r>
    </w:p>
    <w:p w14:paraId="2FEF3A46" w14:textId="77777777" w:rsidR="00CE509D" w:rsidRPr="00B041DF" w:rsidRDefault="00CE509D" w:rsidP="00B041DF">
      <w:pPr>
        <w:numPr>
          <w:ilvl w:val="1"/>
          <w:numId w:val="18"/>
        </w:numPr>
        <w:ind w:firstLine="709"/>
        <w:jc w:val="both"/>
        <w:rPr>
          <w:sz w:val="28"/>
          <w:szCs w:val="28"/>
        </w:rPr>
      </w:pPr>
      <w:r w:rsidRPr="00B041DF">
        <w:rPr>
          <w:color w:val="000000"/>
          <w:sz w:val="28"/>
          <w:szCs w:val="28"/>
        </w:rPr>
        <w:t>типовые задачи и основные выгоды от использования игры;</w:t>
      </w:r>
    </w:p>
    <w:p w14:paraId="079B5F45" w14:textId="77777777" w:rsidR="00CE509D" w:rsidRPr="00B041DF" w:rsidRDefault="00CE509D" w:rsidP="00B041DF">
      <w:pPr>
        <w:numPr>
          <w:ilvl w:val="1"/>
          <w:numId w:val="18"/>
        </w:numPr>
        <w:ind w:firstLine="709"/>
        <w:jc w:val="both"/>
        <w:rPr>
          <w:sz w:val="28"/>
          <w:szCs w:val="28"/>
        </w:rPr>
      </w:pPr>
      <w:r w:rsidRPr="00B041DF">
        <w:rPr>
          <w:color w:val="000000"/>
          <w:sz w:val="28"/>
          <w:szCs w:val="28"/>
        </w:rPr>
        <w:t>рекомендуемая конфигурация оборудования и системные требования;</w:t>
      </w:r>
    </w:p>
    <w:p w14:paraId="6EA28F00" w14:textId="77777777" w:rsidR="00CE509D" w:rsidRPr="00B041DF" w:rsidRDefault="00CE509D" w:rsidP="00B041DF">
      <w:pPr>
        <w:numPr>
          <w:ilvl w:val="1"/>
          <w:numId w:val="18"/>
        </w:numPr>
        <w:ind w:firstLine="709"/>
        <w:jc w:val="both"/>
        <w:rPr>
          <w:sz w:val="28"/>
          <w:szCs w:val="28"/>
        </w:rPr>
      </w:pPr>
      <w:r w:rsidRPr="00B041DF">
        <w:rPr>
          <w:color w:val="000000"/>
          <w:sz w:val="28"/>
          <w:szCs w:val="28"/>
        </w:rPr>
        <w:t>основные понятия и термины, используемые в игре;</w:t>
      </w:r>
    </w:p>
    <w:p w14:paraId="6D54ECA5" w14:textId="77777777" w:rsidR="00CE509D" w:rsidRPr="00B041DF" w:rsidRDefault="00CE509D" w:rsidP="00B041DF">
      <w:pPr>
        <w:numPr>
          <w:ilvl w:val="1"/>
          <w:numId w:val="18"/>
        </w:numPr>
        <w:ind w:firstLine="709"/>
        <w:jc w:val="both"/>
        <w:rPr>
          <w:sz w:val="28"/>
          <w:szCs w:val="28"/>
        </w:rPr>
      </w:pPr>
      <w:r w:rsidRPr="00B041DF">
        <w:rPr>
          <w:color w:val="000000"/>
          <w:sz w:val="28"/>
          <w:szCs w:val="28"/>
        </w:rPr>
        <w:t>инструкция по установке и настройке программного обеспечения;</w:t>
      </w:r>
    </w:p>
    <w:p w14:paraId="6E075EEA" w14:textId="77777777" w:rsidR="00CE509D" w:rsidRPr="00B041DF" w:rsidRDefault="00CE509D" w:rsidP="00B041DF">
      <w:pPr>
        <w:numPr>
          <w:ilvl w:val="1"/>
          <w:numId w:val="18"/>
        </w:numPr>
        <w:ind w:firstLine="709"/>
        <w:jc w:val="both"/>
        <w:rPr>
          <w:sz w:val="28"/>
          <w:szCs w:val="28"/>
        </w:rPr>
      </w:pPr>
      <w:r w:rsidRPr="00B041DF">
        <w:rPr>
          <w:color w:val="000000"/>
          <w:sz w:val="28"/>
          <w:szCs w:val="28"/>
        </w:rPr>
        <w:t>описание пользовательского интерфейса и его основных элементов;</w:t>
      </w:r>
    </w:p>
    <w:p w14:paraId="2BD12348" w14:textId="77777777" w:rsidR="00CE509D" w:rsidRPr="00B041DF" w:rsidRDefault="00CE509D" w:rsidP="00B041DF">
      <w:pPr>
        <w:numPr>
          <w:ilvl w:val="1"/>
          <w:numId w:val="18"/>
        </w:numPr>
        <w:ind w:firstLine="709"/>
        <w:jc w:val="both"/>
        <w:rPr>
          <w:sz w:val="28"/>
          <w:szCs w:val="28"/>
        </w:rPr>
      </w:pPr>
      <w:r w:rsidRPr="00B041DF">
        <w:rPr>
          <w:color w:val="000000"/>
          <w:sz w:val="28"/>
          <w:szCs w:val="28"/>
        </w:rPr>
        <w:t>порядок запуска программы и начала игровой сессии;</w:t>
      </w:r>
    </w:p>
    <w:p w14:paraId="114346C5" w14:textId="77777777" w:rsidR="00CE509D" w:rsidRPr="00B041DF" w:rsidRDefault="00CE509D" w:rsidP="00B041DF">
      <w:pPr>
        <w:numPr>
          <w:ilvl w:val="1"/>
          <w:numId w:val="18"/>
        </w:numPr>
        <w:ind w:firstLine="709"/>
        <w:jc w:val="both"/>
        <w:rPr>
          <w:sz w:val="28"/>
          <w:szCs w:val="28"/>
        </w:rPr>
      </w:pPr>
      <w:r w:rsidRPr="00B041DF">
        <w:rPr>
          <w:color w:val="000000"/>
          <w:sz w:val="28"/>
          <w:szCs w:val="28"/>
        </w:rPr>
        <w:t>правила игры и описание игровых механик (появление шариков, начисление очков, выбор сложности, изменение размера поля);</w:t>
      </w:r>
    </w:p>
    <w:p w14:paraId="5CFE9D3A" w14:textId="77777777" w:rsidR="00CE509D" w:rsidRPr="00B041DF" w:rsidRDefault="00CE509D" w:rsidP="00B041DF">
      <w:pPr>
        <w:numPr>
          <w:ilvl w:val="1"/>
          <w:numId w:val="18"/>
        </w:numPr>
        <w:ind w:firstLine="709"/>
        <w:jc w:val="both"/>
        <w:rPr>
          <w:sz w:val="28"/>
          <w:szCs w:val="28"/>
        </w:rPr>
      </w:pPr>
      <w:r w:rsidRPr="00B041DF">
        <w:rPr>
          <w:color w:val="000000"/>
          <w:sz w:val="28"/>
          <w:szCs w:val="28"/>
        </w:rPr>
        <w:t>работа с игровым полем и выполнение основных операций (клик по шарику, настройка параметров);</w:t>
      </w:r>
    </w:p>
    <w:p w14:paraId="2EE2939C" w14:textId="77777777" w:rsidR="00CE509D" w:rsidRPr="00B041DF" w:rsidRDefault="00CE509D" w:rsidP="00B041DF">
      <w:pPr>
        <w:numPr>
          <w:ilvl w:val="1"/>
          <w:numId w:val="18"/>
        </w:numPr>
        <w:ind w:firstLine="709"/>
        <w:jc w:val="both"/>
        <w:rPr>
          <w:sz w:val="28"/>
          <w:szCs w:val="28"/>
        </w:rPr>
      </w:pPr>
      <w:r w:rsidRPr="00B041DF">
        <w:rPr>
          <w:color w:val="000000"/>
          <w:sz w:val="28"/>
          <w:szCs w:val="28"/>
        </w:rPr>
        <w:t>история версий программы с перечислением добавленных, улучшенных и исправленных функций.</w:t>
      </w:r>
    </w:p>
    <w:p w14:paraId="4545A3D5" w14:textId="77777777" w:rsidR="00CE509D" w:rsidRDefault="00CE509D" w:rsidP="00B041DF">
      <w:pPr>
        <w:ind w:firstLine="709"/>
        <w:jc w:val="both"/>
      </w:pPr>
      <w:r w:rsidRPr="00B041DF">
        <w:rPr>
          <w:color w:val="000000"/>
          <w:sz w:val="28"/>
          <w:szCs w:val="28"/>
        </w:rPr>
        <w:t>Настоящий документ разработан в соответствии с ГОСТ 34 РД 50-34.698-90 «Автоматизированные системы. Требования к содержанию документов» — в части структуры и содержания документов, и в соответствии с ГОСТ 19 «Единая система программной документации (ЕСПД)» — в части общих требований и правил оформления программных документов.</w:t>
      </w:r>
      <w:r>
        <w:br w:type="page"/>
      </w:r>
    </w:p>
    <w:p w14:paraId="5A9E4D04" w14:textId="77777777" w:rsidR="00CE509D" w:rsidRDefault="00CE509D" w:rsidP="00CE509D">
      <w:pPr>
        <w:pStyle w:val="10"/>
        <w:spacing w:after="320"/>
        <w:jc w:val="center"/>
      </w:pPr>
      <w:bookmarkStart w:id="1" w:name="_Toc231371669"/>
      <w:r>
        <w:rPr>
          <w:rFonts w:ascii="Times New Roman" w:hAnsi="Times New Roman"/>
          <w:b w:val="0"/>
          <w:bCs w:val="0"/>
          <w:color w:val="000000"/>
        </w:rPr>
        <w:lastRenderedPageBreak/>
        <w:t>Содержание</w:t>
      </w:r>
      <w:bookmarkEnd w:id="1"/>
    </w:p>
    <w:sdt>
      <w:sdtPr>
        <w:id w:val="-1021159503"/>
        <w:docPartObj>
          <w:docPartGallery w:val="Table of Contents"/>
          <w:docPartUnique/>
        </w:docPartObj>
      </w:sdtPr>
      <w:sdtEndPr>
        <w:rPr>
          <w:rFonts w:ascii="Times New Roman" w:eastAsia="Times New Roman" w:hAnsi="Times New Roman" w:cs="Times New Roman"/>
          <w:color w:val="auto"/>
          <w:sz w:val="24"/>
          <w:szCs w:val="24"/>
          <w:lang w:eastAsia="ru-RU"/>
        </w:rPr>
      </w:sdtEndPr>
      <w:sdtContent>
        <w:p w14:paraId="50A3F100" w14:textId="42AD06AA" w:rsidR="00294FD3" w:rsidRDefault="00294FD3">
          <w:pPr>
            <w:pStyle w:val="af8"/>
          </w:pPr>
        </w:p>
        <w:p w14:paraId="155B9FD2" w14:textId="5A7F07C8" w:rsidR="00294FD3" w:rsidRDefault="00294FD3">
          <w:pPr>
            <w:pStyle w:val="31"/>
            <w:tabs>
              <w:tab w:val="right" w:leader="dot" w:pos="9911"/>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371668" w:history="1">
            <w:r w:rsidRPr="00900735">
              <w:rPr>
                <w:rStyle w:val="af"/>
                <w:noProof/>
              </w:rPr>
              <w:t>Аннотация</w:t>
            </w:r>
            <w:r>
              <w:rPr>
                <w:noProof/>
                <w:webHidden/>
              </w:rPr>
              <w:tab/>
            </w:r>
            <w:r>
              <w:rPr>
                <w:noProof/>
                <w:webHidden/>
              </w:rPr>
              <w:fldChar w:fldCharType="begin"/>
            </w:r>
            <w:r>
              <w:rPr>
                <w:noProof/>
                <w:webHidden/>
              </w:rPr>
              <w:instrText xml:space="preserve"> PAGEREF _Toc231371668 \h </w:instrText>
            </w:r>
            <w:r>
              <w:rPr>
                <w:noProof/>
                <w:webHidden/>
              </w:rPr>
            </w:r>
            <w:r>
              <w:rPr>
                <w:noProof/>
                <w:webHidden/>
              </w:rPr>
              <w:fldChar w:fldCharType="separate"/>
            </w:r>
            <w:r>
              <w:rPr>
                <w:noProof/>
                <w:webHidden/>
              </w:rPr>
              <w:t>3</w:t>
            </w:r>
            <w:r>
              <w:rPr>
                <w:noProof/>
                <w:webHidden/>
              </w:rPr>
              <w:fldChar w:fldCharType="end"/>
            </w:r>
          </w:hyperlink>
        </w:p>
        <w:p w14:paraId="770EF2BC" w14:textId="650F13CE" w:rsidR="00294FD3" w:rsidRDefault="00294FD3">
          <w:pPr>
            <w:pStyle w:val="12"/>
            <w:tabs>
              <w:tab w:val="right" w:leader="dot" w:pos="9911"/>
            </w:tabs>
            <w:rPr>
              <w:rFonts w:asciiTheme="minorHAnsi" w:eastAsiaTheme="minorEastAsia" w:hAnsiTheme="minorHAnsi" w:cstheme="minorBidi"/>
              <w:noProof/>
              <w:kern w:val="2"/>
              <w:sz w:val="24"/>
              <w14:ligatures w14:val="standardContextual"/>
            </w:rPr>
          </w:pPr>
          <w:hyperlink w:anchor="_Toc231371669" w:history="1">
            <w:r w:rsidRPr="00900735">
              <w:rPr>
                <w:rStyle w:val="af"/>
                <w:noProof/>
              </w:rPr>
              <w:t>Содержание</w:t>
            </w:r>
            <w:r>
              <w:rPr>
                <w:noProof/>
                <w:webHidden/>
              </w:rPr>
              <w:tab/>
            </w:r>
            <w:r>
              <w:rPr>
                <w:noProof/>
                <w:webHidden/>
              </w:rPr>
              <w:fldChar w:fldCharType="begin"/>
            </w:r>
            <w:r>
              <w:rPr>
                <w:noProof/>
                <w:webHidden/>
              </w:rPr>
              <w:instrText xml:space="preserve"> PAGEREF _Toc231371669 \h </w:instrText>
            </w:r>
            <w:r>
              <w:rPr>
                <w:noProof/>
                <w:webHidden/>
              </w:rPr>
            </w:r>
            <w:r>
              <w:rPr>
                <w:noProof/>
                <w:webHidden/>
              </w:rPr>
              <w:fldChar w:fldCharType="separate"/>
            </w:r>
            <w:r>
              <w:rPr>
                <w:noProof/>
                <w:webHidden/>
              </w:rPr>
              <w:t>4</w:t>
            </w:r>
            <w:r>
              <w:rPr>
                <w:noProof/>
                <w:webHidden/>
              </w:rPr>
              <w:fldChar w:fldCharType="end"/>
            </w:r>
          </w:hyperlink>
        </w:p>
        <w:p w14:paraId="13830006" w14:textId="213D9E9B" w:rsidR="00294FD3" w:rsidRDefault="00294FD3">
          <w:pPr>
            <w:pStyle w:val="31"/>
            <w:tabs>
              <w:tab w:val="right" w:leader="dot" w:pos="9911"/>
            </w:tabs>
            <w:rPr>
              <w:rFonts w:asciiTheme="minorHAnsi" w:eastAsiaTheme="minorEastAsia" w:hAnsiTheme="minorHAnsi" w:cstheme="minorBidi"/>
              <w:noProof/>
              <w:kern w:val="2"/>
              <w14:ligatures w14:val="standardContextual"/>
            </w:rPr>
          </w:pPr>
          <w:hyperlink w:anchor="_Toc231371670" w:history="1">
            <w:r w:rsidRPr="00900735">
              <w:rPr>
                <w:rStyle w:val="af"/>
                <w:noProof/>
              </w:rPr>
              <w:t>1 ВВЕДЕНИЕ</w:t>
            </w:r>
            <w:r>
              <w:rPr>
                <w:noProof/>
                <w:webHidden/>
              </w:rPr>
              <w:tab/>
            </w:r>
            <w:r>
              <w:rPr>
                <w:noProof/>
                <w:webHidden/>
              </w:rPr>
              <w:fldChar w:fldCharType="begin"/>
            </w:r>
            <w:r>
              <w:rPr>
                <w:noProof/>
                <w:webHidden/>
              </w:rPr>
              <w:instrText xml:space="preserve"> PAGEREF _Toc231371670 \h </w:instrText>
            </w:r>
            <w:r>
              <w:rPr>
                <w:noProof/>
                <w:webHidden/>
              </w:rPr>
            </w:r>
            <w:r>
              <w:rPr>
                <w:noProof/>
                <w:webHidden/>
              </w:rPr>
              <w:fldChar w:fldCharType="separate"/>
            </w:r>
            <w:r>
              <w:rPr>
                <w:noProof/>
                <w:webHidden/>
              </w:rPr>
              <w:t>5</w:t>
            </w:r>
            <w:r>
              <w:rPr>
                <w:noProof/>
                <w:webHidden/>
              </w:rPr>
              <w:fldChar w:fldCharType="end"/>
            </w:r>
          </w:hyperlink>
        </w:p>
        <w:p w14:paraId="23A4A50C" w14:textId="455618BA" w:rsidR="00294FD3" w:rsidRDefault="00294FD3">
          <w:pPr>
            <w:pStyle w:val="21"/>
            <w:rPr>
              <w:rFonts w:asciiTheme="minorHAnsi" w:eastAsiaTheme="minorEastAsia" w:hAnsiTheme="minorHAnsi" w:cstheme="minorBidi"/>
              <w:noProof/>
              <w:kern w:val="2"/>
              <w:sz w:val="24"/>
              <w14:ligatures w14:val="standardContextual"/>
            </w:rPr>
          </w:pPr>
          <w:hyperlink w:anchor="_Toc231371671" w:history="1">
            <w:r w:rsidRPr="00900735">
              <w:rPr>
                <w:rStyle w:val="af"/>
                <w:noProof/>
              </w:rPr>
              <w:t>1.1 Область применения</w:t>
            </w:r>
            <w:r>
              <w:rPr>
                <w:noProof/>
                <w:webHidden/>
              </w:rPr>
              <w:tab/>
            </w:r>
            <w:r>
              <w:rPr>
                <w:noProof/>
                <w:webHidden/>
              </w:rPr>
              <w:fldChar w:fldCharType="begin"/>
            </w:r>
            <w:r>
              <w:rPr>
                <w:noProof/>
                <w:webHidden/>
              </w:rPr>
              <w:instrText xml:space="preserve"> PAGEREF _Toc231371671 \h </w:instrText>
            </w:r>
            <w:r>
              <w:rPr>
                <w:noProof/>
                <w:webHidden/>
              </w:rPr>
            </w:r>
            <w:r>
              <w:rPr>
                <w:noProof/>
                <w:webHidden/>
              </w:rPr>
              <w:fldChar w:fldCharType="separate"/>
            </w:r>
            <w:r>
              <w:rPr>
                <w:noProof/>
                <w:webHidden/>
              </w:rPr>
              <w:t>5</w:t>
            </w:r>
            <w:r>
              <w:rPr>
                <w:noProof/>
                <w:webHidden/>
              </w:rPr>
              <w:fldChar w:fldCharType="end"/>
            </w:r>
          </w:hyperlink>
        </w:p>
        <w:p w14:paraId="7E5C800B" w14:textId="6BCE64E7" w:rsidR="00294FD3" w:rsidRDefault="00294FD3">
          <w:pPr>
            <w:pStyle w:val="21"/>
            <w:rPr>
              <w:rFonts w:asciiTheme="minorHAnsi" w:eastAsiaTheme="minorEastAsia" w:hAnsiTheme="minorHAnsi" w:cstheme="minorBidi"/>
              <w:noProof/>
              <w:kern w:val="2"/>
              <w:sz w:val="24"/>
              <w14:ligatures w14:val="standardContextual"/>
            </w:rPr>
          </w:pPr>
          <w:hyperlink w:anchor="_Toc231371672" w:history="1">
            <w:r w:rsidRPr="00900735">
              <w:rPr>
                <w:rStyle w:val="af"/>
                <w:noProof/>
              </w:rPr>
              <w:t>1.2 Краткое описание возможностей</w:t>
            </w:r>
            <w:r>
              <w:rPr>
                <w:noProof/>
                <w:webHidden/>
              </w:rPr>
              <w:tab/>
            </w:r>
            <w:r>
              <w:rPr>
                <w:noProof/>
                <w:webHidden/>
              </w:rPr>
              <w:fldChar w:fldCharType="begin"/>
            </w:r>
            <w:r>
              <w:rPr>
                <w:noProof/>
                <w:webHidden/>
              </w:rPr>
              <w:instrText xml:space="preserve"> PAGEREF _Toc231371672 \h </w:instrText>
            </w:r>
            <w:r>
              <w:rPr>
                <w:noProof/>
                <w:webHidden/>
              </w:rPr>
            </w:r>
            <w:r>
              <w:rPr>
                <w:noProof/>
                <w:webHidden/>
              </w:rPr>
              <w:fldChar w:fldCharType="separate"/>
            </w:r>
            <w:r>
              <w:rPr>
                <w:noProof/>
                <w:webHidden/>
              </w:rPr>
              <w:t>6</w:t>
            </w:r>
            <w:r>
              <w:rPr>
                <w:noProof/>
                <w:webHidden/>
              </w:rPr>
              <w:fldChar w:fldCharType="end"/>
            </w:r>
          </w:hyperlink>
        </w:p>
        <w:p w14:paraId="3DA91929" w14:textId="2A0F0AE9" w:rsidR="00294FD3" w:rsidRDefault="00294FD3">
          <w:pPr>
            <w:pStyle w:val="21"/>
            <w:rPr>
              <w:rFonts w:asciiTheme="minorHAnsi" w:eastAsiaTheme="minorEastAsia" w:hAnsiTheme="minorHAnsi" w:cstheme="minorBidi"/>
              <w:noProof/>
              <w:kern w:val="2"/>
              <w:sz w:val="24"/>
              <w14:ligatures w14:val="standardContextual"/>
            </w:rPr>
          </w:pPr>
          <w:hyperlink w:anchor="_Toc231371673" w:history="1">
            <w:r w:rsidRPr="00900735">
              <w:rPr>
                <w:rStyle w:val="af"/>
                <w:noProof/>
              </w:rPr>
              <w:t>1.3 Уровень подготовки пользователя</w:t>
            </w:r>
            <w:r>
              <w:rPr>
                <w:noProof/>
                <w:webHidden/>
              </w:rPr>
              <w:tab/>
            </w:r>
            <w:r>
              <w:rPr>
                <w:noProof/>
                <w:webHidden/>
              </w:rPr>
              <w:fldChar w:fldCharType="begin"/>
            </w:r>
            <w:r>
              <w:rPr>
                <w:noProof/>
                <w:webHidden/>
              </w:rPr>
              <w:instrText xml:space="preserve"> PAGEREF _Toc231371673 \h </w:instrText>
            </w:r>
            <w:r>
              <w:rPr>
                <w:noProof/>
                <w:webHidden/>
              </w:rPr>
            </w:r>
            <w:r>
              <w:rPr>
                <w:noProof/>
                <w:webHidden/>
              </w:rPr>
              <w:fldChar w:fldCharType="separate"/>
            </w:r>
            <w:r>
              <w:rPr>
                <w:noProof/>
                <w:webHidden/>
              </w:rPr>
              <w:t>7</w:t>
            </w:r>
            <w:r>
              <w:rPr>
                <w:noProof/>
                <w:webHidden/>
              </w:rPr>
              <w:fldChar w:fldCharType="end"/>
            </w:r>
          </w:hyperlink>
        </w:p>
        <w:p w14:paraId="1B371AC8" w14:textId="289D1667" w:rsidR="00294FD3" w:rsidRDefault="00294FD3">
          <w:pPr>
            <w:pStyle w:val="21"/>
            <w:rPr>
              <w:rFonts w:asciiTheme="minorHAnsi" w:eastAsiaTheme="minorEastAsia" w:hAnsiTheme="minorHAnsi" w:cstheme="minorBidi"/>
              <w:noProof/>
              <w:kern w:val="2"/>
              <w:sz w:val="24"/>
              <w14:ligatures w14:val="standardContextual"/>
            </w:rPr>
          </w:pPr>
          <w:hyperlink w:anchor="_Toc231371674" w:history="1">
            <w:r w:rsidRPr="00900735">
              <w:rPr>
                <w:rStyle w:val="af"/>
                <w:noProof/>
              </w:rPr>
              <w:t>1.4 Перечень эксплуатационной документации</w:t>
            </w:r>
            <w:r>
              <w:rPr>
                <w:noProof/>
                <w:webHidden/>
              </w:rPr>
              <w:tab/>
            </w:r>
            <w:r>
              <w:rPr>
                <w:noProof/>
                <w:webHidden/>
              </w:rPr>
              <w:fldChar w:fldCharType="begin"/>
            </w:r>
            <w:r>
              <w:rPr>
                <w:noProof/>
                <w:webHidden/>
              </w:rPr>
              <w:instrText xml:space="preserve"> PAGEREF _Toc231371674 \h </w:instrText>
            </w:r>
            <w:r>
              <w:rPr>
                <w:noProof/>
                <w:webHidden/>
              </w:rPr>
            </w:r>
            <w:r>
              <w:rPr>
                <w:noProof/>
                <w:webHidden/>
              </w:rPr>
              <w:fldChar w:fldCharType="separate"/>
            </w:r>
            <w:r>
              <w:rPr>
                <w:noProof/>
                <w:webHidden/>
              </w:rPr>
              <w:t>8</w:t>
            </w:r>
            <w:r>
              <w:rPr>
                <w:noProof/>
                <w:webHidden/>
              </w:rPr>
              <w:fldChar w:fldCharType="end"/>
            </w:r>
          </w:hyperlink>
        </w:p>
        <w:p w14:paraId="2C0B18D0" w14:textId="6A3E0962" w:rsidR="00294FD3" w:rsidRDefault="00294FD3">
          <w:pPr>
            <w:pStyle w:val="31"/>
            <w:tabs>
              <w:tab w:val="right" w:leader="dot" w:pos="9911"/>
            </w:tabs>
            <w:rPr>
              <w:rFonts w:asciiTheme="minorHAnsi" w:eastAsiaTheme="minorEastAsia" w:hAnsiTheme="minorHAnsi" w:cstheme="minorBidi"/>
              <w:noProof/>
              <w:kern w:val="2"/>
              <w14:ligatures w14:val="standardContextual"/>
            </w:rPr>
          </w:pPr>
          <w:hyperlink w:anchor="_Toc231371675" w:history="1">
            <w:r w:rsidRPr="00900735">
              <w:rPr>
                <w:rStyle w:val="af"/>
                <w:noProof/>
              </w:rPr>
              <w:t>2 НАЗНАЧЕНИЕ И УСЛОВИЯ ПРИМЕНЕНИЯ</w:t>
            </w:r>
            <w:r>
              <w:rPr>
                <w:noProof/>
                <w:webHidden/>
              </w:rPr>
              <w:tab/>
            </w:r>
            <w:r>
              <w:rPr>
                <w:noProof/>
                <w:webHidden/>
              </w:rPr>
              <w:fldChar w:fldCharType="begin"/>
            </w:r>
            <w:r>
              <w:rPr>
                <w:noProof/>
                <w:webHidden/>
              </w:rPr>
              <w:instrText xml:space="preserve"> PAGEREF _Toc231371675 \h </w:instrText>
            </w:r>
            <w:r>
              <w:rPr>
                <w:noProof/>
                <w:webHidden/>
              </w:rPr>
            </w:r>
            <w:r>
              <w:rPr>
                <w:noProof/>
                <w:webHidden/>
              </w:rPr>
              <w:fldChar w:fldCharType="separate"/>
            </w:r>
            <w:r>
              <w:rPr>
                <w:noProof/>
                <w:webHidden/>
              </w:rPr>
              <w:t>9</w:t>
            </w:r>
            <w:r>
              <w:rPr>
                <w:noProof/>
                <w:webHidden/>
              </w:rPr>
              <w:fldChar w:fldCharType="end"/>
            </w:r>
          </w:hyperlink>
        </w:p>
        <w:p w14:paraId="40C3B935" w14:textId="7D8E8004" w:rsidR="00294FD3" w:rsidRDefault="00294FD3">
          <w:pPr>
            <w:pStyle w:val="31"/>
            <w:tabs>
              <w:tab w:val="right" w:leader="dot" w:pos="9911"/>
            </w:tabs>
            <w:rPr>
              <w:rFonts w:asciiTheme="minorHAnsi" w:eastAsiaTheme="minorEastAsia" w:hAnsiTheme="minorHAnsi" w:cstheme="minorBidi"/>
              <w:noProof/>
              <w:kern w:val="2"/>
              <w14:ligatures w14:val="standardContextual"/>
            </w:rPr>
          </w:pPr>
          <w:hyperlink w:anchor="_Toc231371676" w:history="1">
            <w:r w:rsidRPr="00900735">
              <w:rPr>
                <w:rStyle w:val="af"/>
                <w:noProof/>
              </w:rPr>
              <w:t>3 ПОДГОТОВКА К РАБОТЕ</w:t>
            </w:r>
            <w:r>
              <w:rPr>
                <w:noProof/>
                <w:webHidden/>
              </w:rPr>
              <w:tab/>
            </w:r>
            <w:r>
              <w:rPr>
                <w:noProof/>
                <w:webHidden/>
              </w:rPr>
              <w:fldChar w:fldCharType="begin"/>
            </w:r>
            <w:r>
              <w:rPr>
                <w:noProof/>
                <w:webHidden/>
              </w:rPr>
              <w:instrText xml:space="preserve"> PAGEREF _Toc231371676 \h </w:instrText>
            </w:r>
            <w:r>
              <w:rPr>
                <w:noProof/>
                <w:webHidden/>
              </w:rPr>
            </w:r>
            <w:r>
              <w:rPr>
                <w:noProof/>
                <w:webHidden/>
              </w:rPr>
              <w:fldChar w:fldCharType="separate"/>
            </w:r>
            <w:r>
              <w:rPr>
                <w:noProof/>
                <w:webHidden/>
              </w:rPr>
              <w:t>11</w:t>
            </w:r>
            <w:r>
              <w:rPr>
                <w:noProof/>
                <w:webHidden/>
              </w:rPr>
              <w:fldChar w:fldCharType="end"/>
            </w:r>
          </w:hyperlink>
        </w:p>
        <w:p w14:paraId="2FA4F155" w14:textId="3A971194" w:rsidR="00294FD3" w:rsidRDefault="00294FD3">
          <w:pPr>
            <w:pStyle w:val="21"/>
            <w:rPr>
              <w:rFonts w:asciiTheme="minorHAnsi" w:eastAsiaTheme="minorEastAsia" w:hAnsiTheme="minorHAnsi" w:cstheme="minorBidi"/>
              <w:noProof/>
              <w:kern w:val="2"/>
              <w:sz w:val="24"/>
              <w14:ligatures w14:val="standardContextual"/>
            </w:rPr>
          </w:pPr>
          <w:hyperlink w:anchor="_Toc231371677" w:history="1">
            <w:r w:rsidRPr="00900735">
              <w:rPr>
                <w:rStyle w:val="af"/>
                <w:noProof/>
              </w:rPr>
              <w:t>3.1 Состав и содержание дистрибутивного носителя данных</w:t>
            </w:r>
            <w:r>
              <w:rPr>
                <w:noProof/>
                <w:webHidden/>
              </w:rPr>
              <w:tab/>
            </w:r>
            <w:r>
              <w:rPr>
                <w:noProof/>
                <w:webHidden/>
              </w:rPr>
              <w:fldChar w:fldCharType="begin"/>
            </w:r>
            <w:r>
              <w:rPr>
                <w:noProof/>
                <w:webHidden/>
              </w:rPr>
              <w:instrText xml:space="preserve"> PAGEREF _Toc231371677 \h </w:instrText>
            </w:r>
            <w:r>
              <w:rPr>
                <w:noProof/>
                <w:webHidden/>
              </w:rPr>
            </w:r>
            <w:r>
              <w:rPr>
                <w:noProof/>
                <w:webHidden/>
              </w:rPr>
              <w:fldChar w:fldCharType="separate"/>
            </w:r>
            <w:r>
              <w:rPr>
                <w:noProof/>
                <w:webHidden/>
              </w:rPr>
              <w:t>12</w:t>
            </w:r>
            <w:r>
              <w:rPr>
                <w:noProof/>
                <w:webHidden/>
              </w:rPr>
              <w:fldChar w:fldCharType="end"/>
            </w:r>
          </w:hyperlink>
        </w:p>
        <w:p w14:paraId="65CB23DE" w14:textId="5FEE9D0A" w:rsidR="00294FD3" w:rsidRDefault="00294FD3">
          <w:pPr>
            <w:pStyle w:val="21"/>
            <w:rPr>
              <w:rFonts w:asciiTheme="minorHAnsi" w:eastAsiaTheme="minorEastAsia" w:hAnsiTheme="minorHAnsi" w:cstheme="minorBidi"/>
              <w:noProof/>
              <w:kern w:val="2"/>
              <w:sz w:val="24"/>
              <w14:ligatures w14:val="standardContextual"/>
            </w:rPr>
          </w:pPr>
          <w:hyperlink w:anchor="_Toc231371678" w:history="1">
            <w:r w:rsidRPr="00900735">
              <w:rPr>
                <w:rStyle w:val="af"/>
                <w:noProof/>
              </w:rPr>
              <w:t>3.2 Порядок загрузки данных и программ</w:t>
            </w:r>
            <w:r>
              <w:rPr>
                <w:noProof/>
                <w:webHidden/>
              </w:rPr>
              <w:tab/>
            </w:r>
            <w:r>
              <w:rPr>
                <w:noProof/>
                <w:webHidden/>
              </w:rPr>
              <w:fldChar w:fldCharType="begin"/>
            </w:r>
            <w:r>
              <w:rPr>
                <w:noProof/>
                <w:webHidden/>
              </w:rPr>
              <w:instrText xml:space="preserve"> PAGEREF _Toc231371678 \h </w:instrText>
            </w:r>
            <w:r>
              <w:rPr>
                <w:noProof/>
                <w:webHidden/>
              </w:rPr>
            </w:r>
            <w:r>
              <w:rPr>
                <w:noProof/>
                <w:webHidden/>
              </w:rPr>
              <w:fldChar w:fldCharType="separate"/>
            </w:r>
            <w:r>
              <w:rPr>
                <w:noProof/>
                <w:webHidden/>
              </w:rPr>
              <w:t>12</w:t>
            </w:r>
            <w:r>
              <w:rPr>
                <w:noProof/>
                <w:webHidden/>
              </w:rPr>
              <w:fldChar w:fldCharType="end"/>
            </w:r>
          </w:hyperlink>
        </w:p>
        <w:p w14:paraId="3D2BDB42" w14:textId="349EB626" w:rsidR="00294FD3" w:rsidRDefault="00294FD3">
          <w:pPr>
            <w:pStyle w:val="21"/>
            <w:rPr>
              <w:rFonts w:asciiTheme="minorHAnsi" w:eastAsiaTheme="minorEastAsia" w:hAnsiTheme="minorHAnsi" w:cstheme="minorBidi"/>
              <w:noProof/>
              <w:kern w:val="2"/>
              <w:sz w:val="24"/>
              <w14:ligatures w14:val="standardContextual"/>
            </w:rPr>
          </w:pPr>
          <w:hyperlink w:anchor="_Toc231371679" w:history="1">
            <w:r w:rsidRPr="00900735">
              <w:rPr>
                <w:rStyle w:val="af"/>
                <w:noProof/>
              </w:rPr>
              <w:t>3.3 Порядок проверки работоспособности</w:t>
            </w:r>
            <w:r>
              <w:rPr>
                <w:noProof/>
                <w:webHidden/>
              </w:rPr>
              <w:tab/>
            </w:r>
            <w:r>
              <w:rPr>
                <w:noProof/>
                <w:webHidden/>
              </w:rPr>
              <w:fldChar w:fldCharType="begin"/>
            </w:r>
            <w:r>
              <w:rPr>
                <w:noProof/>
                <w:webHidden/>
              </w:rPr>
              <w:instrText xml:space="preserve"> PAGEREF _Toc231371679 \h </w:instrText>
            </w:r>
            <w:r>
              <w:rPr>
                <w:noProof/>
                <w:webHidden/>
              </w:rPr>
            </w:r>
            <w:r>
              <w:rPr>
                <w:noProof/>
                <w:webHidden/>
              </w:rPr>
              <w:fldChar w:fldCharType="separate"/>
            </w:r>
            <w:r>
              <w:rPr>
                <w:noProof/>
                <w:webHidden/>
              </w:rPr>
              <w:t>13</w:t>
            </w:r>
            <w:r>
              <w:rPr>
                <w:noProof/>
                <w:webHidden/>
              </w:rPr>
              <w:fldChar w:fldCharType="end"/>
            </w:r>
          </w:hyperlink>
        </w:p>
        <w:p w14:paraId="5687441F" w14:textId="77F216F2" w:rsidR="00294FD3" w:rsidRDefault="00294FD3">
          <w:pPr>
            <w:pStyle w:val="31"/>
            <w:tabs>
              <w:tab w:val="right" w:leader="dot" w:pos="9911"/>
            </w:tabs>
            <w:rPr>
              <w:rFonts w:asciiTheme="minorHAnsi" w:eastAsiaTheme="minorEastAsia" w:hAnsiTheme="minorHAnsi" w:cstheme="minorBidi"/>
              <w:noProof/>
              <w:kern w:val="2"/>
              <w14:ligatures w14:val="standardContextual"/>
            </w:rPr>
          </w:pPr>
          <w:hyperlink w:anchor="_Toc231371680" w:history="1">
            <w:r w:rsidRPr="00900735">
              <w:rPr>
                <w:rStyle w:val="af"/>
                <w:noProof/>
              </w:rPr>
              <w:t>4 ОПИСАНИЕ ОПЕРАЦИЙ</w:t>
            </w:r>
            <w:r>
              <w:rPr>
                <w:noProof/>
                <w:webHidden/>
              </w:rPr>
              <w:tab/>
            </w:r>
            <w:r>
              <w:rPr>
                <w:noProof/>
                <w:webHidden/>
              </w:rPr>
              <w:fldChar w:fldCharType="begin"/>
            </w:r>
            <w:r>
              <w:rPr>
                <w:noProof/>
                <w:webHidden/>
              </w:rPr>
              <w:instrText xml:space="preserve"> PAGEREF _Toc231371680 \h </w:instrText>
            </w:r>
            <w:r>
              <w:rPr>
                <w:noProof/>
                <w:webHidden/>
              </w:rPr>
            </w:r>
            <w:r>
              <w:rPr>
                <w:noProof/>
                <w:webHidden/>
              </w:rPr>
              <w:fldChar w:fldCharType="separate"/>
            </w:r>
            <w:r>
              <w:rPr>
                <w:noProof/>
                <w:webHidden/>
              </w:rPr>
              <w:t>15</w:t>
            </w:r>
            <w:r>
              <w:rPr>
                <w:noProof/>
                <w:webHidden/>
              </w:rPr>
              <w:fldChar w:fldCharType="end"/>
            </w:r>
          </w:hyperlink>
        </w:p>
        <w:p w14:paraId="1E4D4E9A" w14:textId="1ED319E4" w:rsidR="00294FD3" w:rsidRDefault="00294FD3">
          <w:pPr>
            <w:pStyle w:val="31"/>
            <w:tabs>
              <w:tab w:val="right" w:leader="dot" w:pos="9911"/>
            </w:tabs>
            <w:rPr>
              <w:rFonts w:asciiTheme="minorHAnsi" w:eastAsiaTheme="minorEastAsia" w:hAnsiTheme="minorHAnsi" w:cstheme="minorBidi"/>
              <w:noProof/>
              <w:kern w:val="2"/>
              <w14:ligatures w14:val="standardContextual"/>
            </w:rPr>
          </w:pPr>
          <w:hyperlink w:anchor="_Toc231371681" w:history="1">
            <w:r w:rsidRPr="00900735">
              <w:rPr>
                <w:rStyle w:val="af"/>
                <w:noProof/>
              </w:rPr>
              <w:t>5 АВАРИЙНЫЕ СИТУАЦИИ</w:t>
            </w:r>
            <w:r>
              <w:rPr>
                <w:noProof/>
                <w:webHidden/>
              </w:rPr>
              <w:tab/>
            </w:r>
            <w:r>
              <w:rPr>
                <w:noProof/>
                <w:webHidden/>
              </w:rPr>
              <w:fldChar w:fldCharType="begin"/>
            </w:r>
            <w:r>
              <w:rPr>
                <w:noProof/>
                <w:webHidden/>
              </w:rPr>
              <w:instrText xml:space="preserve"> PAGEREF _Toc231371681 \h </w:instrText>
            </w:r>
            <w:r>
              <w:rPr>
                <w:noProof/>
                <w:webHidden/>
              </w:rPr>
            </w:r>
            <w:r>
              <w:rPr>
                <w:noProof/>
                <w:webHidden/>
              </w:rPr>
              <w:fldChar w:fldCharType="separate"/>
            </w:r>
            <w:r>
              <w:rPr>
                <w:noProof/>
                <w:webHidden/>
              </w:rPr>
              <w:t>18</w:t>
            </w:r>
            <w:r>
              <w:rPr>
                <w:noProof/>
                <w:webHidden/>
              </w:rPr>
              <w:fldChar w:fldCharType="end"/>
            </w:r>
          </w:hyperlink>
        </w:p>
        <w:p w14:paraId="16CD2EA8" w14:textId="25076058" w:rsidR="00294FD3" w:rsidRDefault="00294FD3">
          <w:pPr>
            <w:pStyle w:val="31"/>
            <w:tabs>
              <w:tab w:val="right" w:leader="dot" w:pos="9911"/>
            </w:tabs>
            <w:rPr>
              <w:rFonts w:asciiTheme="minorHAnsi" w:eastAsiaTheme="minorEastAsia" w:hAnsiTheme="minorHAnsi" w:cstheme="minorBidi"/>
              <w:noProof/>
              <w:kern w:val="2"/>
              <w14:ligatures w14:val="standardContextual"/>
            </w:rPr>
          </w:pPr>
          <w:hyperlink w:anchor="_Toc231371682" w:history="1">
            <w:r w:rsidRPr="00900735">
              <w:rPr>
                <w:rStyle w:val="af"/>
                <w:noProof/>
              </w:rPr>
              <w:t>6 РЕКОМЕНДАЦИИ ПО ОСВОЕНИЮ</w:t>
            </w:r>
            <w:r>
              <w:rPr>
                <w:noProof/>
                <w:webHidden/>
              </w:rPr>
              <w:tab/>
            </w:r>
            <w:r>
              <w:rPr>
                <w:noProof/>
                <w:webHidden/>
              </w:rPr>
              <w:fldChar w:fldCharType="begin"/>
            </w:r>
            <w:r>
              <w:rPr>
                <w:noProof/>
                <w:webHidden/>
              </w:rPr>
              <w:instrText xml:space="preserve"> PAGEREF _Toc231371682 \h </w:instrText>
            </w:r>
            <w:r>
              <w:rPr>
                <w:noProof/>
                <w:webHidden/>
              </w:rPr>
            </w:r>
            <w:r>
              <w:rPr>
                <w:noProof/>
                <w:webHidden/>
              </w:rPr>
              <w:fldChar w:fldCharType="separate"/>
            </w:r>
            <w:r>
              <w:rPr>
                <w:noProof/>
                <w:webHidden/>
              </w:rPr>
              <w:t>20</w:t>
            </w:r>
            <w:r>
              <w:rPr>
                <w:noProof/>
                <w:webHidden/>
              </w:rPr>
              <w:fldChar w:fldCharType="end"/>
            </w:r>
          </w:hyperlink>
        </w:p>
        <w:p w14:paraId="5883AC29" w14:textId="746DE9B5" w:rsidR="00294FD3" w:rsidRDefault="00294FD3">
          <w:pPr>
            <w:pStyle w:val="31"/>
            <w:tabs>
              <w:tab w:val="right" w:leader="dot" w:pos="9911"/>
            </w:tabs>
            <w:rPr>
              <w:rFonts w:asciiTheme="minorHAnsi" w:eastAsiaTheme="minorEastAsia" w:hAnsiTheme="minorHAnsi" w:cstheme="minorBidi"/>
              <w:noProof/>
              <w:kern w:val="2"/>
              <w14:ligatures w14:val="standardContextual"/>
            </w:rPr>
          </w:pPr>
          <w:hyperlink w:anchor="_Toc231371683" w:history="1">
            <w:r w:rsidRPr="00900735">
              <w:rPr>
                <w:rStyle w:val="af"/>
                <w:noProof/>
              </w:rPr>
              <w:t>7 ТЕРМИНЫ И СОКРАЩЕНИЯ</w:t>
            </w:r>
            <w:r>
              <w:rPr>
                <w:noProof/>
                <w:webHidden/>
              </w:rPr>
              <w:tab/>
            </w:r>
            <w:r>
              <w:rPr>
                <w:noProof/>
                <w:webHidden/>
              </w:rPr>
              <w:fldChar w:fldCharType="begin"/>
            </w:r>
            <w:r>
              <w:rPr>
                <w:noProof/>
                <w:webHidden/>
              </w:rPr>
              <w:instrText xml:space="preserve"> PAGEREF _Toc231371683 \h </w:instrText>
            </w:r>
            <w:r>
              <w:rPr>
                <w:noProof/>
                <w:webHidden/>
              </w:rPr>
            </w:r>
            <w:r>
              <w:rPr>
                <w:noProof/>
                <w:webHidden/>
              </w:rPr>
              <w:fldChar w:fldCharType="separate"/>
            </w:r>
            <w:r>
              <w:rPr>
                <w:noProof/>
                <w:webHidden/>
              </w:rPr>
              <w:t>21</w:t>
            </w:r>
            <w:r>
              <w:rPr>
                <w:noProof/>
                <w:webHidden/>
              </w:rPr>
              <w:fldChar w:fldCharType="end"/>
            </w:r>
          </w:hyperlink>
        </w:p>
        <w:p w14:paraId="3C6169B0" w14:textId="4E708586" w:rsidR="00294FD3" w:rsidRDefault="00294FD3">
          <w:r>
            <w:rPr>
              <w:b/>
              <w:bCs/>
            </w:rPr>
            <w:fldChar w:fldCharType="end"/>
          </w:r>
        </w:p>
      </w:sdtContent>
    </w:sdt>
    <w:p w14:paraId="3B4D6789" w14:textId="7927C695" w:rsidR="00CE509D" w:rsidRDefault="00CE509D" w:rsidP="00CE509D">
      <w:pPr>
        <w:ind w:left="15"/>
        <w:jc w:val="center"/>
      </w:pPr>
      <w:r>
        <w:br w:type="page"/>
      </w:r>
    </w:p>
    <w:p w14:paraId="6A2EE6E3" w14:textId="77777777" w:rsidR="00CE509D" w:rsidRPr="00294FD3" w:rsidRDefault="00CE509D" w:rsidP="00294FD3">
      <w:pPr>
        <w:pStyle w:val="3"/>
        <w:jc w:val="center"/>
      </w:pPr>
      <w:bookmarkStart w:id="2" w:name="_Toc231371670"/>
      <w:r w:rsidRPr="00294FD3">
        <w:lastRenderedPageBreak/>
        <w:t>1 ВВЕДЕНИЕ</w:t>
      </w:r>
      <w:bookmarkEnd w:id="2"/>
    </w:p>
    <w:p w14:paraId="245C7812" w14:textId="77777777" w:rsidR="00CE509D" w:rsidRPr="00B041DF" w:rsidRDefault="00CE509D" w:rsidP="00B041DF">
      <w:pPr>
        <w:ind w:firstLine="709"/>
        <w:jc w:val="both"/>
        <w:rPr>
          <w:sz w:val="28"/>
          <w:szCs w:val="28"/>
        </w:rPr>
      </w:pPr>
      <w:r w:rsidRPr="00B041DF">
        <w:rPr>
          <w:color w:val="000000"/>
          <w:sz w:val="28"/>
          <w:szCs w:val="28"/>
        </w:rPr>
        <w:t>Настоящий документ «Руководство пользователя» является неотъемлемой частью программного продукта — компьютерной игры «Стрельба по шарикам» версии 1.0.</w:t>
      </w:r>
    </w:p>
    <w:p w14:paraId="0A7709B5" w14:textId="77777777" w:rsidR="00CE509D" w:rsidRPr="00B041DF" w:rsidRDefault="00CE509D" w:rsidP="00B041DF">
      <w:pPr>
        <w:ind w:firstLine="709"/>
        <w:jc w:val="both"/>
        <w:rPr>
          <w:sz w:val="28"/>
          <w:szCs w:val="28"/>
        </w:rPr>
      </w:pPr>
      <w:r w:rsidRPr="00B041DF">
        <w:rPr>
          <w:color w:val="000000"/>
          <w:sz w:val="28"/>
          <w:szCs w:val="28"/>
        </w:rPr>
        <w:t>Документ предназначен для конечных пользователей программы и содержит всю необходимую информацию для самостоятельной установки, настройки и эксплуатации игрового приложения.</w:t>
      </w:r>
    </w:p>
    <w:p w14:paraId="13BC1CF4" w14:textId="77777777" w:rsidR="00CE509D" w:rsidRPr="00B041DF" w:rsidRDefault="00CE509D" w:rsidP="00B041DF">
      <w:pPr>
        <w:ind w:firstLine="709"/>
        <w:jc w:val="both"/>
        <w:rPr>
          <w:sz w:val="28"/>
          <w:szCs w:val="28"/>
        </w:rPr>
      </w:pPr>
      <w:r w:rsidRPr="00B041DF">
        <w:rPr>
          <w:color w:val="000000"/>
          <w:sz w:val="28"/>
          <w:szCs w:val="28"/>
        </w:rPr>
        <w:t>В данном руководстве описаны системные требования, порядок установки и настройки программного обеспечения, структура и назначение элементов пользовательского интерфейса, а также правила и механики игрового процесса. Кроме того, в документе приведены рекомендации по эффективной работе с программой, возможные ошибки и способы их устранения, а также глоссарий основных терминов.</w:t>
      </w:r>
    </w:p>
    <w:p w14:paraId="32AF78F6" w14:textId="77777777" w:rsidR="00CE509D" w:rsidRPr="00B041DF" w:rsidRDefault="00CE509D" w:rsidP="00B041DF">
      <w:pPr>
        <w:ind w:firstLine="709"/>
        <w:jc w:val="both"/>
        <w:rPr>
          <w:sz w:val="28"/>
          <w:szCs w:val="28"/>
        </w:rPr>
      </w:pPr>
      <w:r w:rsidRPr="00B041DF">
        <w:rPr>
          <w:color w:val="000000"/>
          <w:sz w:val="28"/>
          <w:szCs w:val="28"/>
        </w:rPr>
        <w:t>Программа «Стрельба по шарикам» представляет собой казуальную компьютерную игру, предназначенную для тренировки внимательности, скорости реакции и избирательного внимания пользователя. Игровой процесс заключается в кликах по появляющимся на игровом поле разноцветным шарикам: зелёные шарики приносят очки, красные — налагают штраф. Пользователь может самостоятельно настраивать размер игрового поля (от 2×2 до 7×7) и выбирать уровень сложности (лёгкий, средний или сложный), что определяет скорость появления новых целей.</w:t>
      </w:r>
    </w:p>
    <w:p w14:paraId="10C03150" w14:textId="77777777" w:rsidR="00CE509D" w:rsidRPr="00B041DF" w:rsidRDefault="00CE509D" w:rsidP="00B041DF">
      <w:pPr>
        <w:ind w:firstLine="709"/>
        <w:jc w:val="both"/>
        <w:rPr>
          <w:sz w:val="28"/>
          <w:szCs w:val="28"/>
        </w:rPr>
      </w:pPr>
      <w:r w:rsidRPr="00B041DF">
        <w:rPr>
          <w:color w:val="000000"/>
          <w:sz w:val="28"/>
          <w:szCs w:val="28"/>
        </w:rPr>
        <w:t>Для работы с игрой пользователю достаточно базовых навыков работы с операционной системой семейства Windows и использования манипулятора «мышь». Специальной технической подготовки не требуется.</w:t>
      </w:r>
    </w:p>
    <w:p w14:paraId="38308987" w14:textId="77777777" w:rsidR="00CE509D" w:rsidRPr="00B041DF" w:rsidRDefault="00CE509D" w:rsidP="00B041DF">
      <w:pPr>
        <w:ind w:firstLine="709"/>
        <w:jc w:val="both"/>
        <w:rPr>
          <w:sz w:val="28"/>
          <w:szCs w:val="28"/>
        </w:rPr>
      </w:pPr>
      <w:r w:rsidRPr="00B041DF">
        <w:rPr>
          <w:color w:val="000000"/>
          <w:sz w:val="28"/>
          <w:szCs w:val="28"/>
        </w:rPr>
        <w:t>Разработка программного продукта выполнена на языке программирования C# с использованием технологии Windows Forms в среде разработки Microsoft Visual Studio. Программа функционирует под управлением операционных систем Windows 7, 8, 10 и 11 при наличии установленной платформы .NET Framework версии 4.5 или выше.</w:t>
      </w:r>
    </w:p>
    <w:p w14:paraId="3918D41D" w14:textId="77777777" w:rsidR="00CE509D" w:rsidRPr="00B041DF" w:rsidRDefault="00CE509D" w:rsidP="00B041DF">
      <w:pPr>
        <w:ind w:firstLine="709"/>
        <w:jc w:val="both"/>
        <w:rPr>
          <w:sz w:val="28"/>
          <w:szCs w:val="28"/>
        </w:rPr>
      </w:pPr>
      <w:r w:rsidRPr="00B041DF">
        <w:rPr>
          <w:color w:val="000000"/>
          <w:sz w:val="28"/>
          <w:szCs w:val="28"/>
        </w:rPr>
        <w:t>Настоящий документ разработан в соответствии с требованиями ГОСТ 34.602-2020 и ГОСТ 19.505-79 (ЕСПД) к содержанию и оформлению программной документации.</w:t>
      </w:r>
    </w:p>
    <w:p w14:paraId="088E2EBC" w14:textId="77777777" w:rsidR="00CE509D" w:rsidRPr="00B041DF" w:rsidRDefault="00CE509D" w:rsidP="00B041DF">
      <w:pPr>
        <w:pStyle w:val="2"/>
        <w:spacing w:before="0" w:after="0"/>
        <w:ind w:firstLine="709"/>
        <w:jc w:val="both"/>
      </w:pPr>
      <w:bookmarkStart w:id="3" w:name="20c5a9f7-2616-454d-a3f4-468cc39cadcd"/>
      <w:bookmarkStart w:id="4" w:name="_Toc231371569"/>
      <w:bookmarkStart w:id="5" w:name="_Toc231371671"/>
      <w:bookmarkEnd w:id="3"/>
      <w:r w:rsidRPr="00B041DF">
        <w:rPr>
          <w:rFonts w:ascii="Times New Roman" w:hAnsi="Times New Roman"/>
          <w:b w:val="0"/>
          <w:bCs w:val="0"/>
          <w:i w:val="0"/>
          <w:iCs w:val="0"/>
          <w:color w:val="000000"/>
        </w:rPr>
        <w:t>1.1 Область применения</w:t>
      </w:r>
      <w:bookmarkEnd w:id="4"/>
      <w:bookmarkEnd w:id="5"/>
    </w:p>
    <w:p w14:paraId="51A39FBD" w14:textId="77777777" w:rsidR="00CE509D" w:rsidRPr="00B041DF" w:rsidRDefault="00CE509D" w:rsidP="00B041DF">
      <w:pPr>
        <w:ind w:firstLine="709"/>
        <w:jc w:val="both"/>
        <w:rPr>
          <w:sz w:val="28"/>
          <w:szCs w:val="28"/>
        </w:rPr>
      </w:pPr>
      <w:r w:rsidRPr="00B041DF">
        <w:rPr>
          <w:color w:val="000000"/>
          <w:sz w:val="28"/>
          <w:szCs w:val="28"/>
        </w:rPr>
        <w:t>Компьютерная игра «Стрельба по шарикам» предназначена для использования на персональных компьютерах под управлением операционной системы Windows. Программа не требует подключения к сети интернет и функционирует полностью в автономном режиме.</w:t>
      </w:r>
    </w:p>
    <w:p w14:paraId="0D33ED68" w14:textId="77777777" w:rsidR="00CE509D" w:rsidRPr="00B041DF" w:rsidRDefault="00CE509D" w:rsidP="00B041DF">
      <w:pPr>
        <w:ind w:firstLine="709"/>
        <w:jc w:val="both"/>
        <w:rPr>
          <w:sz w:val="28"/>
          <w:szCs w:val="28"/>
        </w:rPr>
      </w:pPr>
      <w:r w:rsidRPr="00B041DF">
        <w:rPr>
          <w:color w:val="000000"/>
          <w:sz w:val="28"/>
          <w:szCs w:val="28"/>
        </w:rPr>
        <w:t>Игра может применяться в следующих областях и сценариях использования.</w:t>
      </w:r>
    </w:p>
    <w:p w14:paraId="1C2756CC" w14:textId="77777777" w:rsidR="00CE509D" w:rsidRPr="00B041DF" w:rsidRDefault="00CE509D" w:rsidP="00B041DF">
      <w:pPr>
        <w:ind w:firstLine="709"/>
        <w:jc w:val="both"/>
        <w:rPr>
          <w:sz w:val="28"/>
          <w:szCs w:val="28"/>
        </w:rPr>
      </w:pPr>
      <w:r w:rsidRPr="00B041DF">
        <w:rPr>
          <w:color w:val="000000"/>
          <w:sz w:val="28"/>
          <w:szCs w:val="28"/>
        </w:rPr>
        <w:t>В сфере развлечения и организации досуга игра предоставляет пользователю возможность быстро и ненавязчиво провести свободное время. Короткие игровые сессии продолжительностью 60 секунд позволяют использовать программу во время коротких перерывов в работе или учёбе.</w:t>
      </w:r>
    </w:p>
    <w:p w14:paraId="2C398370" w14:textId="77777777" w:rsidR="00CE509D" w:rsidRPr="00B041DF" w:rsidRDefault="00CE509D" w:rsidP="00B041DF">
      <w:pPr>
        <w:ind w:firstLine="709"/>
        <w:jc w:val="both"/>
        <w:rPr>
          <w:sz w:val="28"/>
          <w:szCs w:val="28"/>
        </w:rPr>
      </w:pPr>
      <w:r w:rsidRPr="00B041DF">
        <w:rPr>
          <w:color w:val="000000"/>
          <w:sz w:val="28"/>
          <w:szCs w:val="28"/>
        </w:rPr>
        <w:t xml:space="preserve">В области тренировки когнитивных способностей игра может использоваться для развития внимательности, концентрации и скорости реакции. Необходимость быстро различать зелёные и красные шарики, а также принимать </w:t>
      </w:r>
      <w:r w:rsidRPr="00B041DF">
        <w:rPr>
          <w:color w:val="000000"/>
          <w:sz w:val="28"/>
          <w:szCs w:val="28"/>
        </w:rPr>
        <w:lastRenderedPageBreak/>
        <w:t>решение о клике или воздержании от него, тренирует избирательное внимание и самоконтроль.</w:t>
      </w:r>
    </w:p>
    <w:p w14:paraId="3574236C" w14:textId="77777777" w:rsidR="00CE509D" w:rsidRPr="00B041DF" w:rsidRDefault="00CE509D" w:rsidP="00B041DF">
      <w:pPr>
        <w:ind w:firstLine="709"/>
        <w:jc w:val="both"/>
        <w:rPr>
          <w:sz w:val="28"/>
          <w:szCs w:val="28"/>
        </w:rPr>
      </w:pPr>
      <w:r w:rsidRPr="00B041DF">
        <w:rPr>
          <w:color w:val="000000"/>
          <w:sz w:val="28"/>
          <w:szCs w:val="28"/>
        </w:rPr>
        <w:t>В образовательной сфере программа может применяться на уроках информатики в школах и средних специальных учебных заведениях в качестве наглядного примера разработки оконного приложения на языке C# с использованием событийно-ориентированного программирования, таймеров и графической отрисовки. Учащиеся могут не только играть, но и изучать программный код для понимания принципов работы игровых механик.</w:t>
      </w:r>
    </w:p>
    <w:p w14:paraId="437FC7DE" w14:textId="77777777" w:rsidR="00CE509D" w:rsidRPr="00B041DF" w:rsidRDefault="00CE509D" w:rsidP="00B041DF">
      <w:pPr>
        <w:ind w:firstLine="709"/>
        <w:jc w:val="both"/>
        <w:rPr>
          <w:sz w:val="28"/>
          <w:szCs w:val="28"/>
        </w:rPr>
      </w:pPr>
      <w:r w:rsidRPr="00B041DF">
        <w:rPr>
          <w:color w:val="000000"/>
          <w:sz w:val="28"/>
          <w:szCs w:val="28"/>
        </w:rPr>
        <w:t>В медицинской и психологической практике игра может использоваться как вспомогательный инструмент для оценки психомоторных реакций пациентов, измерения времени реакции и диагностики нарушений внимания. Простота интерфейса и короткая продолжительность сессии позволяют проводить многократные замеры без утомления испытуемого.</w:t>
      </w:r>
    </w:p>
    <w:p w14:paraId="18235D21" w14:textId="77777777" w:rsidR="00CE509D" w:rsidRPr="00B041DF" w:rsidRDefault="00CE509D" w:rsidP="00B041DF">
      <w:pPr>
        <w:ind w:firstLine="709"/>
        <w:jc w:val="both"/>
        <w:rPr>
          <w:sz w:val="28"/>
          <w:szCs w:val="28"/>
        </w:rPr>
      </w:pPr>
      <w:r w:rsidRPr="00B041DF">
        <w:rPr>
          <w:color w:val="000000"/>
          <w:sz w:val="28"/>
          <w:szCs w:val="28"/>
        </w:rPr>
        <w:t>В домашнем использовании программа подходит для пользователей любого возраста — от детей до пожилых людей. Наличие выбора уровня сложности позволяет адаптировать игру под индивидуальные возможности и предпочтения каждого члена семьи.</w:t>
      </w:r>
    </w:p>
    <w:p w14:paraId="1FB8676C" w14:textId="77777777" w:rsidR="00CE509D" w:rsidRPr="00B041DF" w:rsidRDefault="00CE509D" w:rsidP="00B041DF">
      <w:pPr>
        <w:ind w:firstLine="709"/>
        <w:jc w:val="both"/>
        <w:rPr>
          <w:sz w:val="28"/>
          <w:szCs w:val="28"/>
        </w:rPr>
      </w:pPr>
      <w:r w:rsidRPr="00B041DF">
        <w:rPr>
          <w:color w:val="000000"/>
          <w:sz w:val="28"/>
          <w:szCs w:val="28"/>
        </w:rPr>
        <w:t>Таким образом, область применения игры «Стрельба по шарикам» охватывает как развлекательные, так и развивающие, образовательные и диагностические сценарии использования.</w:t>
      </w:r>
    </w:p>
    <w:p w14:paraId="00646910" w14:textId="77777777" w:rsidR="00CE509D" w:rsidRPr="00B041DF" w:rsidRDefault="00CE509D" w:rsidP="00B041DF">
      <w:pPr>
        <w:pStyle w:val="2"/>
        <w:spacing w:before="0" w:after="0"/>
        <w:ind w:firstLine="709"/>
        <w:jc w:val="both"/>
      </w:pPr>
      <w:bookmarkStart w:id="6" w:name="7c178e9e-3d3a-4abb-a664-e1a7f12b7d9b"/>
      <w:bookmarkStart w:id="7" w:name="_Toc231371570"/>
      <w:bookmarkStart w:id="8" w:name="_Toc231371672"/>
      <w:bookmarkEnd w:id="6"/>
      <w:r w:rsidRPr="00B041DF">
        <w:rPr>
          <w:rFonts w:ascii="Times New Roman" w:hAnsi="Times New Roman"/>
          <w:b w:val="0"/>
          <w:bCs w:val="0"/>
          <w:i w:val="0"/>
          <w:iCs w:val="0"/>
          <w:color w:val="000000"/>
        </w:rPr>
        <w:t>1.2 Краткое описание возможностей</w:t>
      </w:r>
      <w:bookmarkEnd w:id="7"/>
      <w:bookmarkEnd w:id="8"/>
    </w:p>
    <w:p w14:paraId="271F4196" w14:textId="77777777" w:rsidR="00CE509D" w:rsidRPr="00B041DF" w:rsidRDefault="00CE509D" w:rsidP="00B041DF">
      <w:pPr>
        <w:numPr>
          <w:ilvl w:val="0"/>
          <w:numId w:val="19"/>
        </w:numPr>
        <w:ind w:firstLine="709"/>
        <w:jc w:val="both"/>
        <w:rPr>
          <w:sz w:val="28"/>
          <w:szCs w:val="28"/>
        </w:rPr>
      </w:pPr>
      <w:r w:rsidRPr="00B041DF">
        <w:rPr>
          <w:color w:val="000000"/>
          <w:sz w:val="28"/>
          <w:szCs w:val="28"/>
        </w:rPr>
        <w:t>Компьютерная игра «Стрельба по шарикам» предоставляет пользователю следующий набор возможностей.</w:t>
      </w:r>
    </w:p>
    <w:p w14:paraId="7523E8DD" w14:textId="77777777" w:rsidR="00CE509D" w:rsidRPr="00B041DF" w:rsidRDefault="00CE509D" w:rsidP="00B041DF">
      <w:pPr>
        <w:numPr>
          <w:ilvl w:val="0"/>
          <w:numId w:val="19"/>
        </w:numPr>
        <w:ind w:firstLine="709"/>
        <w:jc w:val="both"/>
        <w:rPr>
          <w:sz w:val="28"/>
          <w:szCs w:val="28"/>
        </w:rPr>
      </w:pPr>
      <w:r w:rsidRPr="00B041DF">
        <w:rPr>
          <w:color w:val="000000"/>
          <w:sz w:val="28"/>
          <w:szCs w:val="28"/>
        </w:rPr>
        <w:t>Настройка размера игрового поля. Пользователь может задать количество ячеек по горизонтали и вертикали в диапазоне от 2 до 7. После нажатия кнопки «Применить» программа перестраивает игровое поле в соответствии с указанными параметрами, автоматически центрируя его на игровой панели.</w:t>
      </w:r>
    </w:p>
    <w:p w14:paraId="7DA9588C" w14:textId="77777777" w:rsidR="00CE509D" w:rsidRPr="00B041DF" w:rsidRDefault="00CE509D" w:rsidP="00B041DF">
      <w:pPr>
        <w:numPr>
          <w:ilvl w:val="0"/>
          <w:numId w:val="19"/>
        </w:numPr>
        <w:ind w:firstLine="709"/>
        <w:jc w:val="both"/>
        <w:rPr>
          <w:sz w:val="28"/>
          <w:szCs w:val="28"/>
        </w:rPr>
      </w:pPr>
      <w:r w:rsidRPr="00B041DF">
        <w:rPr>
          <w:color w:val="000000"/>
          <w:sz w:val="28"/>
          <w:szCs w:val="28"/>
        </w:rPr>
        <w:t>Выбор уровня сложности. Пользователь может выбрать один из трёх режимов игры: «Лёгкий», «Средний» или «Сложный». Выбранный уровень определяет интервал появления новых шариков: 2 секунды для лёгкого уровня, 1 секунда для среднего и 0,5 секунды для сложного. Это позволяет адаптировать динамику игры под индивидуальную скорость реакции пользователя.</w:t>
      </w:r>
    </w:p>
    <w:p w14:paraId="64B6F336" w14:textId="77777777" w:rsidR="00CE509D" w:rsidRPr="00B041DF" w:rsidRDefault="00CE509D" w:rsidP="00B041DF">
      <w:pPr>
        <w:numPr>
          <w:ilvl w:val="0"/>
          <w:numId w:val="19"/>
        </w:numPr>
        <w:ind w:firstLine="709"/>
        <w:jc w:val="both"/>
        <w:rPr>
          <w:sz w:val="28"/>
          <w:szCs w:val="28"/>
        </w:rPr>
      </w:pPr>
      <w:r w:rsidRPr="00B041DF">
        <w:rPr>
          <w:color w:val="000000"/>
          <w:sz w:val="28"/>
          <w:szCs w:val="28"/>
        </w:rPr>
        <w:t>Запуск игровой сессии. При нажатии кнопки «Старт» программа запускает обратный отсчёт времени продолжительностью 60 секунд, обнуляет текущий счёт и начинает генерацию шариков на игровом поле. В процессе игры пользователь видит свой текущий счёт и оставшееся время в заголовке окна.</w:t>
      </w:r>
    </w:p>
    <w:p w14:paraId="599D3E4D" w14:textId="77777777" w:rsidR="00CE509D" w:rsidRPr="00B041DF" w:rsidRDefault="00CE509D" w:rsidP="00B041DF">
      <w:pPr>
        <w:numPr>
          <w:ilvl w:val="0"/>
          <w:numId w:val="19"/>
        </w:numPr>
        <w:ind w:firstLine="709"/>
        <w:jc w:val="both"/>
        <w:rPr>
          <w:sz w:val="28"/>
          <w:szCs w:val="28"/>
        </w:rPr>
      </w:pPr>
      <w:r w:rsidRPr="00B041DF">
        <w:rPr>
          <w:color w:val="000000"/>
          <w:sz w:val="28"/>
          <w:szCs w:val="28"/>
        </w:rPr>
        <w:t>Генерация разноцветных шариков. Программа случайным образом выбирает ячейку для появления шарика и определяет его цвет. Зелёные шарики генерируются с вероятностью 70 процентов, красные — с вероятностью 30 процентов. Такое соотношение создаёт баланс между возможностью набрать очки и риском получить штраф.</w:t>
      </w:r>
    </w:p>
    <w:p w14:paraId="006BE818" w14:textId="77777777" w:rsidR="00CE509D" w:rsidRPr="00B041DF" w:rsidRDefault="00CE509D" w:rsidP="00B041DF">
      <w:pPr>
        <w:numPr>
          <w:ilvl w:val="0"/>
          <w:numId w:val="19"/>
        </w:numPr>
        <w:ind w:firstLine="709"/>
        <w:jc w:val="both"/>
        <w:rPr>
          <w:sz w:val="28"/>
          <w:szCs w:val="28"/>
        </w:rPr>
      </w:pPr>
      <w:r w:rsidRPr="00B041DF">
        <w:rPr>
          <w:color w:val="000000"/>
          <w:sz w:val="28"/>
          <w:szCs w:val="28"/>
        </w:rPr>
        <w:t xml:space="preserve">Подсчёт очков по установленным правилам. При клике пользователя по активному шарику программа начисляет 2 очка за зелёный шарик и вычитает 5 очков за красный шарик. Счёт никогда не становится отрицательным — при </w:t>
      </w:r>
      <w:r w:rsidRPr="00B041DF">
        <w:rPr>
          <w:color w:val="000000"/>
          <w:sz w:val="28"/>
          <w:szCs w:val="28"/>
        </w:rPr>
        <w:lastRenderedPageBreak/>
        <w:t>попытке уйти в минус он автоматически обнуляется. Клик по пустой ячейке или по неактивному шарику не влияет на счёт.</w:t>
      </w:r>
    </w:p>
    <w:p w14:paraId="46B38535" w14:textId="77777777" w:rsidR="00CE509D" w:rsidRPr="00B041DF" w:rsidRDefault="00CE509D" w:rsidP="00B041DF">
      <w:pPr>
        <w:numPr>
          <w:ilvl w:val="0"/>
          <w:numId w:val="19"/>
        </w:numPr>
        <w:ind w:firstLine="709"/>
        <w:jc w:val="both"/>
        <w:rPr>
          <w:sz w:val="28"/>
          <w:szCs w:val="28"/>
        </w:rPr>
      </w:pPr>
      <w:r w:rsidRPr="00B041DF">
        <w:rPr>
          <w:color w:val="000000"/>
          <w:sz w:val="28"/>
          <w:szCs w:val="28"/>
        </w:rPr>
        <w:t>Визуальное отображение шариков. Каждый шарик отрисовывается с использованием сглаживания, что делает его края гладкими. Шарик имеет насыщенный цвет (зелёный или красный), полупрозрачный тёмный контур по краю и небольшой белый блик в верхней левой части. Такое оформление делает шарики хорошо заметными на фоне ячеек.</w:t>
      </w:r>
    </w:p>
    <w:p w14:paraId="700A2DB3" w14:textId="77777777" w:rsidR="00CE509D" w:rsidRPr="00B041DF" w:rsidRDefault="00CE509D" w:rsidP="00B041DF">
      <w:pPr>
        <w:numPr>
          <w:ilvl w:val="0"/>
          <w:numId w:val="19"/>
        </w:numPr>
        <w:ind w:firstLine="709"/>
        <w:jc w:val="both"/>
        <w:rPr>
          <w:sz w:val="28"/>
          <w:szCs w:val="28"/>
        </w:rPr>
      </w:pPr>
      <w:r w:rsidRPr="00B041DF">
        <w:rPr>
          <w:color w:val="000000"/>
          <w:sz w:val="28"/>
          <w:szCs w:val="28"/>
        </w:rPr>
        <w:t>Автоматическое завершение игры. По истечении 60 секунд программа останавливает таймеры, очищает игровое поле и показывает диалоговое окно с итоговым счётом игрока. После этого пользователь может начать новую игру, нажав кнопку «Старт».</w:t>
      </w:r>
    </w:p>
    <w:p w14:paraId="51882376" w14:textId="77777777" w:rsidR="00CE509D" w:rsidRPr="00B041DF" w:rsidRDefault="00CE509D" w:rsidP="00B041DF">
      <w:pPr>
        <w:numPr>
          <w:ilvl w:val="0"/>
          <w:numId w:val="19"/>
        </w:numPr>
        <w:ind w:firstLine="709"/>
        <w:jc w:val="both"/>
        <w:rPr>
          <w:sz w:val="28"/>
          <w:szCs w:val="28"/>
        </w:rPr>
      </w:pPr>
      <w:r w:rsidRPr="00B041DF">
        <w:rPr>
          <w:color w:val="000000"/>
          <w:sz w:val="28"/>
          <w:szCs w:val="28"/>
        </w:rPr>
        <w:t>Изменение размера поля во время игры. Если пользователь нажимает кнопку «Применить» в процессе активной игры, программа автоматически останавливает текущую сессию, перестраивает поле указанного размера и сбрасывает счёт с таймером до начальных значений.</w:t>
      </w:r>
    </w:p>
    <w:p w14:paraId="6EC55462" w14:textId="77777777" w:rsidR="00CE509D" w:rsidRPr="00B041DF" w:rsidRDefault="00CE509D" w:rsidP="00B041DF">
      <w:pPr>
        <w:numPr>
          <w:ilvl w:val="0"/>
          <w:numId w:val="19"/>
        </w:numPr>
        <w:ind w:firstLine="709"/>
        <w:jc w:val="both"/>
        <w:rPr>
          <w:sz w:val="28"/>
          <w:szCs w:val="28"/>
        </w:rPr>
      </w:pPr>
      <w:r w:rsidRPr="00B041DF">
        <w:rPr>
          <w:color w:val="000000"/>
          <w:sz w:val="28"/>
          <w:szCs w:val="28"/>
        </w:rPr>
        <w:t>Валидация пользовательского ввода. При вводе значений в поля «Ширина» и «Высота» программа разрешает использовать только цифры, блокируя ввод букв и специальных символов. При попытке задать размер меньше 2 или больше 7 программа автоматически корректирует значение до допустимой границы и выводит предупреждение.</w:t>
      </w:r>
    </w:p>
    <w:p w14:paraId="234330BC" w14:textId="77777777" w:rsidR="00CE509D" w:rsidRPr="00B041DF" w:rsidRDefault="00CE509D" w:rsidP="00B041DF">
      <w:pPr>
        <w:numPr>
          <w:ilvl w:val="0"/>
          <w:numId w:val="19"/>
        </w:numPr>
        <w:ind w:firstLine="709"/>
        <w:jc w:val="both"/>
        <w:rPr>
          <w:sz w:val="28"/>
          <w:szCs w:val="28"/>
        </w:rPr>
      </w:pPr>
      <w:r w:rsidRPr="00B041DF">
        <w:rPr>
          <w:color w:val="000000"/>
          <w:sz w:val="28"/>
          <w:szCs w:val="28"/>
        </w:rPr>
        <w:t>Отображение текущего состояния игры. В заголовке главного окна программы в реальном времени отображается текущий счёт игрока и количество оставшихся секунд. Дублирующее отображение счёта также присутствует на специальной метке в левой части окна.</w:t>
      </w:r>
    </w:p>
    <w:p w14:paraId="63B15CF5" w14:textId="77777777" w:rsidR="00CE509D" w:rsidRPr="00B041DF" w:rsidRDefault="00CE509D" w:rsidP="00B041DF">
      <w:pPr>
        <w:numPr>
          <w:ilvl w:val="0"/>
          <w:numId w:val="19"/>
        </w:numPr>
        <w:ind w:firstLine="709"/>
        <w:jc w:val="both"/>
        <w:rPr>
          <w:sz w:val="28"/>
          <w:szCs w:val="28"/>
        </w:rPr>
      </w:pPr>
      <w:r w:rsidRPr="00B041DF">
        <w:rPr>
          <w:color w:val="000000"/>
          <w:sz w:val="28"/>
          <w:szCs w:val="28"/>
        </w:rPr>
        <w:t>Таким образом, программа предоставляет пользователю полный набор функций для настройки, запуска и контроля игрового процесса, обеспечивая при этом простой и интуитивно понятный интерфейс.</w:t>
      </w:r>
    </w:p>
    <w:p w14:paraId="264819D8" w14:textId="77777777" w:rsidR="00CE509D" w:rsidRPr="00B041DF" w:rsidRDefault="00CE509D" w:rsidP="00B041DF">
      <w:pPr>
        <w:pStyle w:val="2"/>
        <w:spacing w:before="0" w:after="0"/>
        <w:ind w:firstLine="709"/>
        <w:jc w:val="both"/>
      </w:pPr>
      <w:bookmarkStart w:id="9" w:name="ffb9434a-6328-4cd5-bd45-0dd78a2685fa"/>
      <w:bookmarkStart w:id="10" w:name="_Toc231371571"/>
      <w:bookmarkStart w:id="11" w:name="_Toc231371673"/>
      <w:bookmarkEnd w:id="9"/>
      <w:r w:rsidRPr="00B041DF">
        <w:rPr>
          <w:rFonts w:ascii="Times New Roman" w:hAnsi="Times New Roman"/>
          <w:b w:val="0"/>
          <w:bCs w:val="0"/>
          <w:i w:val="0"/>
          <w:iCs w:val="0"/>
          <w:color w:val="000000"/>
        </w:rPr>
        <w:t>1.3 Уровень подготовки пользователя</w:t>
      </w:r>
      <w:bookmarkEnd w:id="10"/>
      <w:bookmarkEnd w:id="11"/>
    </w:p>
    <w:p w14:paraId="37142A18" w14:textId="77777777" w:rsidR="00CE509D" w:rsidRPr="00B041DF" w:rsidRDefault="00CE509D" w:rsidP="00B041DF">
      <w:pPr>
        <w:ind w:firstLine="709"/>
        <w:jc w:val="both"/>
        <w:rPr>
          <w:sz w:val="28"/>
          <w:szCs w:val="28"/>
        </w:rPr>
      </w:pPr>
      <w:r w:rsidRPr="00B041DF">
        <w:rPr>
          <w:color w:val="000000"/>
          <w:sz w:val="28"/>
          <w:szCs w:val="28"/>
        </w:rPr>
        <w:t>Для работы с компьютерной игрой «Стрельба по шарикам» пользователю не требуется специального технического образования или профессиональных навыков в области информационных технологий.</w:t>
      </w:r>
    </w:p>
    <w:p w14:paraId="1B9F9E28" w14:textId="77777777" w:rsidR="00CE509D" w:rsidRPr="00B041DF" w:rsidRDefault="00CE509D" w:rsidP="00B041DF">
      <w:pPr>
        <w:ind w:firstLine="709"/>
        <w:jc w:val="both"/>
        <w:rPr>
          <w:sz w:val="28"/>
          <w:szCs w:val="28"/>
        </w:rPr>
      </w:pPr>
      <w:r w:rsidRPr="00B041DF">
        <w:rPr>
          <w:color w:val="000000"/>
          <w:sz w:val="28"/>
          <w:szCs w:val="28"/>
        </w:rPr>
        <w:t>Пользователь должен уметь включать компьютер и загружать операционную систему. Необходимо наличие базовых навыков работы с графическим интерфейсом Windows: умение перемещать курсор мыши по экрану, наводить его на элементы интерфейса и выполнять клики левой кнопкой мыши.</w:t>
      </w:r>
    </w:p>
    <w:p w14:paraId="55832A4A" w14:textId="77777777" w:rsidR="00CE509D" w:rsidRPr="00B041DF" w:rsidRDefault="00CE509D" w:rsidP="00B041DF">
      <w:pPr>
        <w:ind w:firstLine="709"/>
        <w:jc w:val="both"/>
        <w:rPr>
          <w:sz w:val="28"/>
          <w:szCs w:val="28"/>
        </w:rPr>
      </w:pPr>
      <w:r w:rsidRPr="00B041DF">
        <w:rPr>
          <w:color w:val="000000"/>
          <w:sz w:val="28"/>
          <w:szCs w:val="28"/>
        </w:rPr>
        <w:t>Пользователь должен уметь запускать программы через ярлык на рабочем столе или через меню «Пуск». Также требуется умение вводить цифровые значения с клавиатуры в текстовые поля — для настройки размера игрового поля.</w:t>
      </w:r>
    </w:p>
    <w:p w14:paraId="23FA36D8" w14:textId="77777777" w:rsidR="00CE509D" w:rsidRPr="00B041DF" w:rsidRDefault="00CE509D" w:rsidP="00B041DF">
      <w:pPr>
        <w:ind w:firstLine="709"/>
        <w:jc w:val="both"/>
        <w:rPr>
          <w:sz w:val="28"/>
          <w:szCs w:val="28"/>
        </w:rPr>
      </w:pPr>
      <w:r w:rsidRPr="00B041DF">
        <w:rPr>
          <w:color w:val="000000"/>
          <w:sz w:val="28"/>
          <w:szCs w:val="28"/>
        </w:rPr>
        <w:t>Для чтения настоящего руководства пользователю достаточно владеть русским языком на уровне понимания простых инструкций и описаний. Все сообщения программы, предупреждения и диалоговые окна также выводятся на русском языке.</w:t>
      </w:r>
    </w:p>
    <w:p w14:paraId="5116CDC4" w14:textId="77777777" w:rsidR="00CE509D" w:rsidRPr="00B041DF" w:rsidRDefault="00CE509D" w:rsidP="00B041DF">
      <w:pPr>
        <w:ind w:firstLine="709"/>
        <w:jc w:val="both"/>
        <w:rPr>
          <w:sz w:val="28"/>
          <w:szCs w:val="28"/>
        </w:rPr>
      </w:pPr>
      <w:r w:rsidRPr="00B041DF">
        <w:rPr>
          <w:color w:val="000000"/>
          <w:sz w:val="28"/>
          <w:szCs w:val="28"/>
        </w:rPr>
        <w:t xml:space="preserve">Никаких специальных знаний в области программирования, администрирования или настройки программного обеспечения не требуется. Программа не требует от пользователя работы с командной строкой, </w:t>
      </w:r>
      <w:r w:rsidRPr="00B041DF">
        <w:rPr>
          <w:color w:val="000000"/>
          <w:sz w:val="28"/>
          <w:szCs w:val="28"/>
        </w:rPr>
        <w:lastRenderedPageBreak/>
        <w:t>редактирования конфигурационных файлов или выполнения сложных настроек операционной системы.</w:t>
      </w:r>
    </w:p>
    <w:p w14:paraId="72E0B51D" w14:textId="77777777" w:rsidR="00CE509D" w:rsidRPr="00B041DF" w:rsidRDefault="00CE509D" w:rsidP="00B041DF">
      <w:pPr>
        <w:ind w:firstLine="709"/>
        <w:jc w:val="both"/>
        <w:rPr>
          <w:sz w:val="28"/>
          <w:szCs w:val="28"/>
        </w:rPr>
      </w:pPr>
      <w:r w:rsidRPr="00B041DF">
        <w:rPr>
          <w:color w:val="000000"/>
          <w:sz w:val="28"/>
          <w:szCs w:val="28"/>
        </w:rPr>
        <w:t>Перед началом работы рекомендуется ознакомиться с настоящим руководством пользователя, в частности с разделами, описывающими системные требования, установку программы и игровые правила. Однако даже без предварительного изучения документации пользователь, обладающий базовыми навыками работы с компьютером, сможет запустить игру и понять её механику благодаря интуитивно понятному интерфейсу.</w:t>
      </w:r>
    </w:p>
    <w:p w14:paraId="3190FC5E" w14:textId="77777777" w:rsidR="00CE509D" w:rsidRPr="00B041DF" w:rsidRDefault="00CE509D" w:rsidP="00B041DF">
      <w:pPr>
        <w:ind w:firstLine="709"/>
        <w:jc w:val="both"/>
        <w:rPr>
          <w:sz w:val="28"/>
          <w:szCs w:val="28"/>
        </w:rPr>
      </w:pPr>
      <w:r w:rsidRPr="00B041DF">
        <w:rPr>
          <w:color w:val="000000"/>
          <w:sz w:val="28"/>
          <w:szCs w:val="28"/>
        </w:rPr>
        <w:t>Таким образом, минимальный уровень подготовки пользователя позволяет использовать игру «Стрельба по шарикам» широкому кругу лиц — от детей младшего школьного возраста до пожилых людей, включая тех, кто не имеет опыта работы со сложными программными продуктами.</w:t>
      </w:r>
    </w:p>
    <w:p w14:paraId="222E6C1B" w14:textId="77777777" w:rsidR="00CE509D" w:rsidRPr="00B041DF" w:rsidRDefault="00CE509D" w:rsidP="00B041DF">
      <w:pPr>
        <w:pStyle w:val="2"/>
        <w:spacing w:before="0" w:after="0"/>
        <w:ind w:firstLine="709"/>
        <w:jc w:val="both"/>
      </w:pPr>
      <w:bookmarkStart w:id="12" w:name="217187fb-14d5-46ab-8b9c-24c83c2140ec"/>
      <w:bookmarkStart w:id="13" w:name="_Toc231371572"/>
      <w:bookmarkStart w:id="14" w:name="_Toc231371674"/>
      <w:bookmarkEnd w:id="12"/>
      <w:r w:rsidRPr="00B041DF">
        <w:rPr>
          <w:rFonts w:ascii="Times New Roman" w:hAnsi="Times New Roman"/>
          <w:b w:val="0"/>
          <w:bCs w:val="0"/>
          <w:i w:val="0"/>
          <w:iCs w:val="0"/>
          <w:color w:val="000000"/>
        </w:rPr>
        <w:t>1.4 Перечень эксплуатационной документации</w:t>
      </w:r>
      <w:bookmarkEnd w:id="13"/>
      <w:bookmarkEnd w:id="14"/>
    </w:p>
    <w:p w14:paraId="69F605FF" w14:textId="77777777" w:rsidR="00CE509D" w:rsidRPr="00B041DF" w:rsidRDefault="00CE509D" w:rsidP="00B041DF">
      <w:pPr>
        <w:ind w:firstLine="709"/>
        <w:jc w:val="both"/>
        <w:rPr>
          <w:sz w:val="28"/>
          <w:szCs w:val="28"/>
        </w:rPr>
      </w:pPr>
      <w:r w:rsidRPr="00B041DF">
        <w:rPr>
          <w:color w:val="000000"/>
          <w:sz w:val="28"/>
          <w:szCs w:val="28"/>
        </w:rPr>
        <w:t>Для полноценного использования компьютерной игры «Стрельба по шарикам» пользователю рекомендуется ознакомиться со следующим перечнем эксплуатационной документации:</w:t>
      </w:r>
    </w:p>
    <w:p w14:paraId="1E50FEB3" w14:textId="77777777" w:rsidR="00CE509D" w:rsidRPr="00B041DF" w:rsidRDefault="00CE509D" w:rsidP="00B041DF">
      <w:pPr>
        <w:numPr>
          <w:ilvl w:val="0"/>
          <w:numId w:val="20"/>
        </w:numPr>
        <w:ind w:firstLine="709"/>
        <w:jc w:val="both"/>
        <w:rPr>
          <w:sz w:val="28"/>
          <w:szCs w:val="28"/>
        </w:rPr>
      </w:pPr>
      <w:r w:rsidRPr="00B041DF">
        <w:rPr>
          <w:color w:val="000000"/>
          <w:sz w:val="28"/>
          <w:szCs w:val="28"/>
        </w:rPr>
        <w:t>Курсовая работа</w:t>
      </w:r>
    </w:p>
    <w:p w14:paraId="2447E48F" w14:textId="77777777" w:rsidR="00CE509D" w:rsidRPr="00B041DF" w:rsidRDefault="00CE509D" w:rsidP="00B041DF">
      <w:pPr>
        <w:numPr>
          <w:ilvl w:val="0"/>
          <w:numId w:val="20"/>
        </w:numPr>
        <w:ind w:firstLine="709"/>
        <w:jc w:val="both"/>
        <w:rPr>
          <w:sz w:val="28"/>
          <w:szCs w:val="28"/>
        </w:rPr>
      </w:pPr>
      <w:r w:rsidRPr="00B041DF">
        <w:rPr>
          <w:color w:val="000000"/>
          <w:sz w:val="28"/>
          <w:szCs w:val="28"/>
        </w:rPr>
        <w:t>Руководство пользователя ПО</w:t>
      </w:r>
    </w:p>
    <w:p w14:paraId="7517F905" w14:textId="77777777" w:rsidR="00CE509D" w:rsidRPr="00B041DF" w:rsidRDefault="00CE509D" w:rsidP="00B041DF">
      <w:pPr>
        <w:numPr>
          <w:ilvl w:val="0"/>
          <w:numId w:val="20"/>
        </w:numPr>
        <w:ind w:firstLine="709"/>
        <w:jc w:val="both"/>
        <w:rPr>
          <w:sz w:val="28"/>
          <w:szCs w:val="28"/>
        </w:rPr>
      </w:pPr>
      <w:r w:rsidRPr="00B041DF">
        <w:rPr>
          <w:color w:val="000000"/>
          <w:sz w:val="28"/>
          <w:szCs w:val="28"/>
        </w:rPr>
        <w:t>Лицензионное</w:t>
      </w:r>
      <w:r w:rsidRPr="00B041DF">
        <w:rPr>
          <w:color w:val="000000"/>
          <w:sz w:val="28"/>
          <w:szCs w:val="28"/>
          <w:lang w:val="en-US"/>
        </w:rPr>
        <w:t xml:space="preserve"> </w:t>
      </w:r>
      <w:r w:rsidRPr="00B041DF">
        <w:rPr>
          <w:color w:val="000000"/>
          <w:sz w:val="28"/>
          <w:szCs w:val="28"/>
        </w:rPr>
        <w:t>соглашение</w:t>
      </w:r>
      <w:r w:rsidRPr="00B041DF">
        <w:rPr>
          <w:color w:val="000000"/>
          <w:sz w:val="28"/>
          <w:szCs w:val="28"/>
          <w:lang w:val="en-US"/>
        </w:rPr>
        <w:t xml:space="preserve"> (EULA — End User License Agreement). </w:t>
      </w:r>
      <w:r w:rsidRPr="00B041DF">
        <w:rPr>
          <w:color w:val="000000"/>
          <w:sz w:val="28"/>
          <w:szCs w:val="28"/>
        </w:rPr>
        <w:t>Документ, определяющий условия использования программного продукта, права и обязанности пользователя, ограничения ответственности разработчика. Пользователю рекомендуется ознакомиться с лицензионным соглашением перед началом использования программы, особенно если программа используется в образовательных или коммерческих целях.</w:t>
      </w:r>
    </w:p>
    <w:p w14:paraId="33B92210" w14:textId="77777777" w:rsidR="00CE509D" w:rsidRPr="00B041DF" w:rsidRDefault="00CE509D" w:rsidP="00B041DF">
      <w:pPr>
        <w:numPr>
          <w:ilvl w:val="0"/>
          <w:numId w:val="20"/>
        </w:numPr>
        <w:ind w:firstLine="709"/>
        <w:jc w:val="both"/>
        <w:rPr>
          <w:sz w:val="28"/>
          <w:szCs w:val="28"/>
        </w:rPr>
      </w:pPr>
      <w:r w:rsidRPr="00B041DF">
        <w:rPr>
          <w:color w:val="000000"/>
          <w:sz w:val="28"/>
          <w:szCs w:val="28"/>
        </w:rPr>
        <w:t>Руководство пользователя ГОСТ 34</w:t>
      </w:r>
    </w:p>
    <w:p w14:paraId="764DAC92" w14:textId="77777777" w:rsidR="00294FD3" w:rsidRPr="00294FD3" w:rsidRDefault="00CE509D" w:rsidP="00294FD3">
      <w:pPr>
        <w:numPr>
          <w:ilvl w:val="0"/>
          <w:numId w:val="20"/>
        </w:numPr>
        <w:ind w:firstLine="709"/>
        <w:jc w:val="both"/>
        <w:rPr>
          <w:sz w:val="28"/>
          <w:szCs w:val="28"/>
        </w:rPr>
      </w:pPr>
      <w:r w:rsidRPr="00B041DF">
        <w:rPr>
          <w:color w:val="000000"/>
          <w:sz w:val="28"/>
          <w:szCs w:val="28"/>
        </w:rPr>
        <w:t>Техническое задание</w:t>
      </w:r>
      <w:bookmarkStart w:id="15" w:name="_Toc231371573"/>
    </w:p>
    <w:p w14:paraId="30E99ED3" w14:textId="1E2519D0" w:rsidR="00294FD3" w:rsidRPr="00294FD3" w:rsidRDefault="00294FD3" w:rsidP="00294FD3">
      <w:pPr>
        <w:ind w:firstLine="709"/>
        <w:jc w:val="both"/>
        <w:rPr>
          <w:sz w:val="28"/>
          <w:szCs w:val="28"/>
        </w:rPr>
      </w:pPr>
      <w:r w:rsidRPr="00294FD3">
        <w:rPr>
          <w:sz w:val="28"/>
          <w:szCs w:val="28"/>
        </w:rPr>
        <w:t>Файл «ReadMe.md» или «Сведения о программе.md», содержащий дополнительную информацию о версии программы, известных проблемах и способах их решения, а также контактные данные разработчика.</w:t>
      </w:r>
    </w:p>
    <w:p w14:paraId="15239079" w14:textId="1CE24E7C" w:rsidR="00CE509D" w:rsidRPr="00294FD3" w:rsidRDefault="00CE509D" w:rsidP="00294FD3">
      <w:pPr>
        <w:ind w:left="709"/>
        <w:jc w:val="both"/>
        <w:rPr>
          <w:sz w:val="28"/>
          <w:szCs w:val="28"/>
        </w:rPr>
      </w:pPr>
      <w:r>
        <w:br w:type="page"/>
      </w:r>
      <w:bookmarkStart w:id="16" w:name="_Toc231371675"/>
      <w:r w:rsidRPr="00294FD3">
        <w:rPr>
          <w:rStyle w:val="30"/>
        </w:rPr>
        <w:lastRenderedPageBreak/>
        <w:t>2 НАЗНАЧЕНИЕ И УСЛОВИЯ ПРИМЕНЕНИЯ</w:t>
      </w:r>
      <w:bookmarkEnd w:id="15"/>
      <w:bookmarkEnd w:id="16"/>
    </w:p>
    <w:p w14:paraId="106A3A6A" w14:textId="77777777" w:rsidR="00CE509D" w:rsidRPr="00B041DF" w:rsidRDefault="00CE509D" w:rsidP="00B041DF">
      <w:pPr>
        <w:ind w:firstLine="709"/>
        <w:jc w:val="both"/>
        <w:rPr>
          <w:sz w:val="28"/>
          <w:szCs w:val="28"/>
        </w:rPr>
      </w:pPr>
      <w:r w:rsidRPr="00B041DF">
        <w:rPr>
          <w:color w:val="000000"/>
          <w:sz w:val="28"/>
          <w:szCs w:val="28"/>
        </w:rPr>
        <w:t>Игра «Стрельба по шарикам»: Указывают</w:t>
      </w:r>
    </w:p>
    <w:p w14:paraId="564FC0C9" w14:textId="77777777" w:rsidR="00CE509D" w:rsidRPr="00B041DF" w:rsidRDefault="00CE509D" w:rsidP="00B041DF">
      <w:pPr>
        <w:ind w:firstLine="709"/>
        <w:jc w:val="both"/>
        <w:rPr>
          <w:sz w:val="28"/>
          <w:szCs w:val="28"/>
        </w:rPr>
      </w:pPr>
      <w:r w:rsidRPr="00B041DF">
        <w:rPr>
          <w:color w:val="000000"/>
          <w:sz w:val="28"/>
          <w:szCs w:val="28"/>
        </w:rPr>
        <w:t>В области развлечения и досуга программа автоматизирует процесс генерации игровых событий (появление шариков, подсчёт очков, отсчёт времени), освобождая пользователя от необходимости самостоятельно отслеживать время и вести учёт результатов. Пользователь сосредотачивается только на реакции и принятии решений — кликать по шарику или воздерживаться от клика.</w:t>
      </w:r>
    </w:p>
    <w:p w14:paraId="4CA3B569" w14:textId="77777777" w:rsidR="00CE509D" w:rsidRPr="00B041DF" w:rsidRDefault="00CE509D" w:rsidP="00B041DF">
      <w:pPr>
        <w:ind w:firstLine="709"/>
        <w:jc w:val="both"/>
        <w:rPr>
          <w:sz w:val="28"/>
          <w:szCs w:val="28"/>
        </w:rPr>
      </w:pPr>
      <w:r w:rsidRPr="00B041DF">
        <w:rPr>
          <w:color w:val="000000"/>
          <w:sz w:val="28"/>
          <w:szCs w:val="28"/>
        </w:rPr>
        <w:t>В области тренировки когнитивных способностей программа автоматизирует процесс смены целей, случайный выбор их цвета и позиции, а также фиксацию правильности действий пользователя. Это позволяет объективно оценивать скорость реакции и точность принятия решений без участия второго человека.</w:t>
      </w:r>
    </w:p>
    <w:p w14:paraId="3F73678B" w14:textId="77777777" w:rsidR="00CE509D" w:rsidRPr="00B041DF" w:rsidRDefault="00CE509D" w:rsidP="00B041DF">
      <w:pPr>
        <w:ind w:firstLine="709"/>
        <w:jc w:val="both"/>
        <w:rPr>
          <w:sz w:val="28"/>
          <w:szCs w:val="28"/>
        </w:rPr>
      </w:pPr>
      <w:r w:rsidRPr="00B041DF">
        <w:rPr>
          <w:color w:val="000000"/>
          <w:sz w:val="28"/>
          <w:szCs w:val="28"/>
        </w:rPr>
        <w:t>В образовательных целях программа служит наглядным примером реализации игрового приложения на языке C# с использованием событийно-ориентированного программирования, таймеров и графической отрисовки. Программа автоматизирует демонстрацию работы основных механизмов оконного приложения.</w:t>
      </w:r>
    </w:p>
    <w:p w14:paraId="495816A3" w14:textId="77777777" w:rsidR="00CE509D" w:rsidRPr="00B041DF" w:rsidRDefault="00CE509D" w:rsidP="00B041DF">
      <w:pPr>
        <w:ind w:firstLine="709"/>
        <w:jc w:val="both"/>
        <w:rPr>
          <w:sz w:val="28"/>
          <w:szCs w:val="28"/>
        </w:rPr>
      </w:pPr>
      <w:r w:rsidRPr="00B041DF">
        <w:rPr>
          <w:color w:val="000000"/>
          <w:sz w:val="28"/>
          <w:szCs w:val="28"/>
        </w:rPr>
        <w:t>В диагностических целях программа автоматизирует процесс измерения времени реакции пользователя и подсчёта количества правильных и ошибочных действий за фиксированный промежуток времени. Это позволяет получать объективные числовые показатели для дальнейшего анализа.</w:t>
      </w:r>
    </w:p>
    <w:p w14:paraId="53694E92" w14:textId="77777777" w:rsidR="00CE509D" w:rsidRPr="00B041DF" w:rsidRDefault="00CE509D" w:rsidP="00B041DF">
      <w:pPr>
        <w:ind w:firstLine="709"/>
        <w:jc w:val="both"/>
        <w:rPr>
          <w:sz w:val="28"/>
          <w:szCs w:val="28"/>
        </w:rPr>
      </w:pPr>
      <w:r w:rsidRPr="00B041DF">
        <w:rPr>
          <w:color w:val="000000"/>
          <w:sz w:val="28"/>
          <w:szCs w:val="28"/>
        </w:rPr>
        <w:t>Условия, при соблюдении которых обеспечивается применение программы в соответствии с назначением.</w:t>
      </w:r>
    </w:p>
    <w:p w14:paraId="09F80B56" w14:textId="77777777" w:rsidR="00CE509D" w:rsidRPr="00B041DF" w:rsidRDefault="00CE509D" w:rsidP="00B041DF">
      <w:pPr>
        <w:ind w:firstLine="709"/>
        <w:jc w:val="both"/>
        <w:rPr>
          <w:sz w:val="28"/>
          <w:szCs w:val="28"/>
        </w:rPr>
      </w:pPr>
      <w:r w:rsidRPr="00B041DF">
        <w:rPr>
          <w:color w:val="000000"/>
          <w:sz w:val="28"/>
          <w:szCs w:val="28"/>
        </w:rPr>
        <w:t>По техническому обеспечению программа применяется на персональных компьютерах (ПК) или ноутбуках, соответствующих следующим минимальным требованиям: частота процессора не менее 1 ГГц, объём оперативной памяти не менее 512 МБ, наличие манипулятора «мышь», разрешение экрана не ниже 1024 на 768 пикселей. Рекомендуемая конфигурация: процессор с частотой 1,5 ГГц и выше, оперативная память 1 ГБ и более, разрешение экрана 1920 на 1080 пикселей.</w:t>
      </w:r>
    </w:p>
    <w:p w14:paraId="0BD7A2FC" w14:textId="77777777" w:rsidR="00CE509D" w:rsidRPr="00B041DF" w:rsidRDefault="00CE509D" w:rsidP="00B041DF">
      <w:pPr>
        <w:ind w:firstLine="709"/>
        <w:jc w:val="both"/>
        <w:rPr>
          <w:sz w:val="28"/>
          <w:szCs w:val="28"/>
        </w:rPr>
      </w:pPr>
      <w:r w:rsidRPr="00B041DF">
        <w:rPr>
          <w:color w:val="000000"/>
          <w:sz w:val="28"/>
          <w:szCs w:val="28"/>
        </w:rPr>
        <w:t>По программному обеспечению программа применяется на компьютерах под управлением операционной системы семейства Windows (версии 7, 8, 10 или 11). Обязательным условием является наличие установленной платформы .NET Framework версии 4.5 или выше. Программа не требует наличия дополнительных библиотек, драйверов или стороннего программного обеспечения.</w:t>
      </w:r>
    </w:p>
    <w:p w14:paraId="6A944E9F" w14:textId="77777777" w:rsidR="00CE509D" w:rsidRPr="00B041DF" w:rsidRDefault="00CE509D" w:rsidP="00B041DF">
      <w:pPr>
        <w:ind w:firstLine="709"/>
        <w:jc w:val="both"/>
        <w:rPr>
          <w:sz w:val="28"/>
          <w:szCs w:val="28"/>
        </w:rPr>
      </w:pPr>
      <w:r w:rsidRPr="00B041DF">
        <w:rPr>
          <w:color w:val="000000"/>
          <w:sz w:val="28"/>
          <w:szCs w:val="28"/>
        </w:rPr>
        <w:t>По входной информации для работы программы не требуется подготовки каких-либо внешних данных, файлов или баз данных. Вся необходимая информация (размер поля, выбранный уровень сложности) вводится пользователем непосредственно через интерфейс программы перед началом игровой сессии.</w:t>
      </w:r>
    </w:p>
    <w:p w14:paraId="569928FD" w14:textId="77777777" w:rsidR="00CE509D" w:rsidRPr="00B041DF" w:rsidRDefault="00CE509D" w:rsidP="00B041DF">
      <w:pPr>
        <w:ind w:firstLine="709"/>
        <w:jc w:val="both"/>
        <w:rPr>
          <w:sz w:val="28"/>
          <w:szCs w:val="28"/>
        </w:rPr>
      </w:pPr>
      <w:r w:rsidRPr="00B041DF">
        <w:rPr>
          <w:color w:val="000000"/>
          <w:sz w:val="28"/>
          <w:szCs w:val="28"/>
        </w:rPr>
        <w:t>По носителям данных программа распространяется в виде исполняемого файла с расширением .</w:t>
      </w:r>
      <w:proofErr w:type="spellStart"/>
      <w:r w:rsidRPr="00B041DF">
        <w:rPr>
          <w:color w:val="000000"/>
          <w:sz w:val="28"/>
          <w:szCs w:val="28"/>
        </w:rPr>
        <w:t>exe</w:t>
      </w:r>
      <w:proofErr w:type="spellEnd"/>
      <w:r w:rsidRPr="00B041DF">
        <w:rPr>
          <w:color w:val="000000"/>
          <w:sz w:val="28"/>
          <w:szCs w:val="28"/>
        </w:rPr>
        <w:t xml:space="preserve">. Дополнительные носители (компакт-диски, </w:t>
      </w:r>
      <w:proofErr w:type="spellStart"/>
      <w:r w:rsidRPr="00B041DF">
        <w:rPr>
          <w:color w:val="000000"/>
          <w:sz w:val="28"/>
          <w:szCs w:val="28"/>
        </w:rPr>
        <w:t>флеш</w:t>
      </w:r>
      <w:proofErr w:type="spellEnd"/>
      <w:r w:rsidRPr="00B041DF">
        <w:rPr>
          <w:color w:val="000000"/>
          <w:sz w:val="28"/>
          <w:szCs w:val="28"/>
        </w:rPr>
        <w:t>-накопители) не требуются, программа может быть передана по электронной почте или через облачные сервисы.</w:t>
      </w:r>
    </w:p>
    <w:p w14:paraId="4CC65C15" w14:textId="77777777" w:rsidR="00CE509D" w:rsidRPr="00B041DF" w:rsidRDefault="00CE509D" w:rsidP="00B041DF">
      <w:pPr>
        <w:ind w:firstLine="709"/>
        <w:jc w:val="both"/>
        <w:rPr>
          <w:sz w:val="28"/>
          <w:szCs w:val="28"/>
        </w:rPr>
      </w:pPr>
      <w:r w:rsidRPr="00B041DF">
        <w:rPr>
          <w:color w:val="000000"/>
          <w:sz w:val="28"/>
          <w:szCs w:val="28"/>
        </w:rPr>
        <w:t xml:space="preserve">По подготовке специалистов для работы с программой не требуется специального обучения или наличия профессиональных навыков. Пользователь должен обладать базовыми умениями работы с графическим интерфейсом </w:t>
      </w:r>
      <w:r w:rsidRPr="00B041DF">
        <w:rPr>
          <w:color w:val="000000"/>
          <w:sz w:val="28"/>
          <w:szCs w:val="28"/>
        </w:rPr>
        <w:lastRenderedPageBreak/>
        <w:t>Windows и манипулятором «мышь». С этими требованиями способен справиться любой пользователь, имеющий минимальный опыт работы с компьютером.</w:t>
      </w:r>
    </w:p>
    <w:p w14:paraId="05FA30CD" w14:textId="129332BF" w:rsidR="00CE509D" w:rsidRDefault="00CE509D" w:rsidP="00B041DF">
      <w:pPr>
        <w:ind w:firstLine="709"/>
        <w:jc w:val="both"/>
        <w:rPr>
          <w:color w:val="000000"/>
        </w:rPr>
      </w:pPr>
      <w:r w:rsidRPr="00B041DF">
        <w:rPr>
          <w:color w:val="000000"/>
          <w:sz w:val="28"/>
          <w:szCs w:val="28"/>
        </w:rPr>
        <w:t>Таким образом, соблюдение перечисленных условий обеспечивает стабильную и корректную работу программы «Стрельба по шарикам» в полном соответствии с её назначением.</w:t>
      </w:r>
      <w:r>
        <w:rPr>
          <w:color w:val="000000"/>
        </w:rPr>
        <w:br w:type="page"/>
      </w:r>
    </w:p>
    <w:p w14:paraId="6168D112" w14:textId="77777777" w:rsidR="00CE509D" w:rsidRDefault="00CE509D" w:rsidP="00294FD3">
      <w:pPr>
        <w:pStyle w:val="3"/>
        <w:jc w:val="center"/>
      </w:pPr>
      <w:bookmarkStart w:id="17" w:name="_Toc231371676"/>
      <w:r>
        <w:lastRenderedPageBreak/>
        <w:t>3 ПОДГОТОВКА К РАБОТЕ</w:t>
      </w:r>
      <w:bookmarkEnd w:id="17"/>
    </w:p>
    <w:p w14:paraId="0D29915C" w14:textId="77777777" w:rsidR="00CE509D" w:rsidRPr="00B041DF" w:rsidRDefault="00CE509D" w:rsidP="00B041DF">
      <w:pPr>
        <w:numPr>
          <w:ilvl w:val="0"/>
          <w:numId w:val="21"/>
        </w:numPr>
        <w:ind w:firstLine="856"/>
        <w:jc w:val="both"/>
        <w:rPr>
          <w:sz w:val="28"/>
          <w:szCs w:val="28"/>
        </w:rPr>
      </w:pPr>
      <w:r w:rsidRPr="00B041DF">
        <w:rPr>
          <w:color w:val="000000"/>
          <w:sz w:val="28"/>
          <w:szCs w:val="28"/>
        </w:rPr>
        <w:t>Для успешного начала работы с компьютерной игрой «Стрельба по шарикам» пользователю необходимо выполнить ряд подготовительных действий, описанных в данном разделе.</w:t>
      </w:r>
    </w:p>
    <w:p w14:paraId="0EBA2687" w14:textId="77777777" w:rsidR="00CE509D" w:rsidRPr="00B041DF" w:rsidRDefault="00CE509D" w:rsidP="00B041DF">
      <w:pPr>
        <w:numPr>
          <w:ilvl w:val="0"/>
          <w:numId w:val="21"/>
        </w:numPr>
        <w:ind w:firstLine="856"/>
        <w:jc w:val="both"/>
        <w:rPr>
          <w:sz w:val="28"/>
          <w:szCs w:val="28"/>
        </w:rPr>
      </w:pPr>
      <w:r w:rsidRPr="00B041DF">
        <w:rPr>
          <w:color w:val="000000"/>
          <w:sz w:val="28"/>
          <w:szCs w:val="28"/>
        </w:rPr>
        <w:t>Перед установкой программы пользователь должен убедиться, что его компьютер соответствует минимальным системным требованиям. Для этого необходимо проверить частоту процессора (не менее 1 ГГц), объём оперативной памяти (не менее 512 МБ), наличие свободного места на диске (не менее 50 МБ) и версию операционной системы (Windows 7, 8, 10 или 11). Также требуется убедиться, что на компьютере установлена платформа .NET Framework версии 4.5 или выше. Если данная платформа отсутствует, её необходимо загрузить с официального сайта Microsoft и установить перед началом установки игры.</w:t>
      </w:r>
    </w:p>
    <w:p w14:paraId="1664D40D" w14:textId="77777777" w:rsidR="00CE509D" w:rsidRPr="00B041DF" w:rsidRDefault="00CE509D" w:rsidP="00B041DF">
      <w:pPr>
        <w:numPr>
          <w:ilvl w:val="0"/>
          <w:numId w:val="21"/>
        </w:numPr>
        <w:ind w:firstLine="856"/>
        <w:jc w:val="both"/>
        <w:rPr>
          <w:sz w:val="28"/>
          <w:szCs w:val="28"/>
        </w:rPr>
      </w:pPr>
      <w:r w:rsidRPr="00B041DF">
        <w:rPr>
          <w:color w:val="000000"/>
          <w:sz w:val="28"/>
          <w:szCs w:val="28"/>
        </w:rPr>
        <w:t>После проверки системных требований пользователь должен установить программу на компьютер. Для этого необходимо запустить установочный файл с расширением .</w:t>
      </w:r>
      <w:proofErr w:type="spellStart"/>
      <w:r w:rsidRPr="00B041DF">
        <w:rPr>
          <w:color w:val="000000"/>
          <w:sz w:val="28"/>
          <w:szCs w:val="28"/>
        </w:rPr>
        <w:t>exe</w:t>
      </w:r>
      <w:proofErr w:type="spellEnd"/>
      <w:r w:rsidRPr="00B041DF">
        <w:rPr>
          <w:color w:val="000000"/>
          <w:sz w:val="28"/>
          <w:szCs w:val="28"/>
        </w:rPr>
        <w:t>. В процессе установки рекомендуется закрыть все запущенные приложения, чтобы избежать возможных конфликтов. Установщик предложит выбрать папку для размещения программы (по умолчанию предлагается папка «Program Files»). Пользователю достаточно следовать инструкциям на экране, нажимая кнопку «Далее» до завершения процесса. По окончании установки на рабочем столе может быть создан ярлык для быстрого запуска игры.</w:t>
      </w:r>
    </w:p>
    <w:p w14:paraId="3527A362" w14:textId="77777777" w:rsidR="00CE509D" w:rsidRPr="00B041DF" w:rsidRDefault="00CE509D" w:rsidP="00B041DF">
      <w:pPr>
        <w:numPr>
          <w:ilvl w:val="0"/>
          <w:numId w:val="21"/>
        </w:numPr>
        <w:ind w:firstLine="856"/>
        <w:jc w:val="both"/>
        <w:rPr>
          <w:sz w:val="28"/>
          <w:szCs w:val="28"/>
        </w:rPr>
      </w:pPr>
      <w:r w:rsidRPr="00B041DF">
        <w:rPr>
          <w:color w:val="000000"/>
          <w:sz w:val="28"/>
          <w:szCs w:val="28"/>
        </w:rPr>
        <w:t>После завершения установки необходимо выполнить первичную настройку программы. Для этого следует запустить игру через ярлык на рабочем столе или через меню «Пуск». При первом запуске программа может запросить разрешение на выполнение — необходимо нажать «Да» или «Разрешить» в окне контроля учётных записей. При первом запуске программа также может инициализировать графические компоненты, что может занять 1-2 секунды — это нормальное поведение, не свидетельствующее о сбое.</w:t>
      </w:r>
    </w:p>
    <w:p w14:paraId="4CB3A3F8" w14:textId="77777777" w:rsidR="00CE509D" w:rsidRPr="00B041DF" w:rsidRDefault="00CE509D" w:rsidP="00B041DF">
      <w:pPr>
        <w:numPr>
          <w:ilvl w:val="0"/>
          <w:numId w:val="21"/>
        </w:numPr>
        <w:ind w:firstLine="856"/>
        <w:jc w:val="both"/>
        <w:rPr>
          <w:sz w:val="28"/>
          <w:szCs w:val="28"/>
        </w:rPr>
      </w:pPr>
      <w:r w:rsidRPr="00B041DF">
        <w:rPr>
          <w:color w:val="000000"/>
          <w:sz w:val="28"/>
          <w:szCs w:val="28"/>
        </w:rPr>
        <w:t>Далее пользователь должен настроить параметры игры в соответствии со своими предпочтениями. Для этого в поля «Ширина» и «Высота» необходимо ввести желаемый размер игрового поля (числа от 2 до 7). После ввода нужно нажать кнопку «Применить» — игровое поле перестроится с указанными параметрами. Затем следует выбрать уровень сложности, нажав на одну из трёх кнопок: «Лёгкий» (шарики появляются каждые 2 секунды), «Средний» (каждую секунду) или «Сложный» (каждые 0,5 секунды). По умолчанию выбран средний уровень сложности.</w:t>
      </w:r>
    </w:p>
    <w:p w14:paraId="22A631DE" w14:textId="77777777" w:rsidR="00CE509D" w:rsidRPr="00B041DF" w:rsidRDefault="00CE509D" w:rsidP="00B041DF">
      <w:pPr>
        <w:numPr>
          <w:ilvl w:val="0"/>
          <w:numId w:val="21"/>
        </w:numPr>
        <w:ind w:firstLine="856"/>
        <w:jc w:val="both"/>
        <w:rPr>
          <w:sz w:val="28"/>
          <w:szCs w:val="28"/>
        </w:rPr>
      </w:pPr>
      <w:r w:rsidRPr="00B041DF">
        <w:rPr>
          <w:color w:val="000000"/>
          <w:sz w:val="28"/>
          <w:szCs w:val="28"/>
        </w:rPr>
        <w:t>Перед началом игры пользователю рекомендуется ознакомиться с игровыми правилами. Зелёные шарики приносят 2 очка при клике, красные шарики отнимают 5 очков при клике. Клик по пустой ячейке не влияет на счёт. Игра длится 60 секунд, по истечении которых программа покажет итоговый счёт. Понимание этих правил необходимо для эффективной игры.</w:t>
      </w:r>
    </w:p>
    <w:p w14:paraId="5CD3E425" w14:textId="77777777" w:rsidR="00CE509D" w:rsidRPr="00B041DF" w:rsidRDefault="00CE509D" w:rsidP="00B041DF">
      <w:pPr>
        <w:numPr>
          <w:ilvl w:val="0"/>
          <w:numId w:val="21"/>
        </w:numPr>
        <w:ind w:firstLine="856"/>
        <w:jc w:val="both"/>
        <w:rPr>
          <w:sz w:val="28"/>
          <w:szCs w:val="28"/>
        </w:rPr>
      </w:pPr>
      <w:r w:rsidRPr="00B041DF">
        <w:rPr>
          <w:color w:val="000000"/>
          <w:sz w:val="28"/>
          <w:szCs w:val="28"/>
        </w:rPr>
        <w:t xml:space="preserve">Также перед началом игры пользователь должен убедиться в исправности манипулятора «мышь». Рекомендуется проверить, что курсор перемещается плавно, а левая кнопка мыши нажимается без </w:t>
      </w:r>
      <w:proofErr w:type="spellStart"/>
      <w:r w:rsidRPr="00B041DF">
        <w:rPr>
          <w:color w:val="000000"/>
          <w:sz w:val="28"/>
          <w:szCs w:val="28"/>
        </w:rPr>
        <w:t>залипаний</w:t>
      </w:r>
      <w:proofErr w:type="spellEnd"/>
      <w:r w:rsidRPr="00B041DF">
        <w:rPr>
          <w:color w:val="000000"/>
          <w:sz w:val="28"/>
          <w:szCs w:val="28"/>
        </w:rPr>
        <w:t xml:space="preserve">. Для комфортной игры желательно расположить мышь на удобной поверхности и </w:t>
      </w:r>
      <w:r w:rsidRPr="00B041DF">
        <w:rPr>
          <w:color w:val="000000"/>
          <w:sz w:val="28"/>
          <w:szCs w:val="28"/>
        </w:rPr>
        <w:lastRenderedPageBreak/>
        <w:t>настроить её чувствительность через панель управления Windows, если это необходимо.</w:t>
      </w:r>
    </w:p>
    <w:p w14:paraId="47E438C1" w14:textId="77777777" w:rsidR="00CE509D" w:rsidRPr="00B041DF" w:rsidRDefault="00CE509D" w:rsidP="00B041DF">
      <w:pPr>
        <w:numPr>
          <w:ilvl w:val="0"/>
          <w:numId w:val="21"/>
        </w:numPr>
        <w:ind w:firstLine="856"/>
        <w:jc w:val="both"/>
        <w:rPr>
          <w:sz w:val="28"/>
          <w:szCs w:val="28"/>
        </w:rPr>
      </w:pPr>
      <w:r w:rsidRPr="00B041DF">
        <w:rPr>
          <w:color w:val="000000"/>
          <w:sz w:val="28"/>
          <w:szCs w:val="28"/>
        </w:rPr>
        <w:t>После выполнения всех перечисленных подготовительных действий пользователь может нажать кнопку «Старт» и приступить к игре. В случае возникновения каких-либо проблем в процессе подготовки к работе рекомендуется обратиться к разделу, описывающему возможные ошибки и способы их устранения, или переустановить программу, следуя инструкциям выше.</w:t>
      </w:r>
    </w:p>
    <w:p w14:paraId="196231BC" w14:textId="77777777" w:rsidR="00CE509D" w:rsidRPr="00B041DF" w:rsidRDefault="00CE509D" w:rsidP="00B041DF">
      <w:pPr>
        <w:pStyle w:val="2"/>
        <w:spacing w:before="0" w:after="0"/>
        <w:ind w:firstLine="856"/>
        <w:jc w:val="both"/>
      </w:pPr>
      <w:bookmarkStart w:id="18" w:name="ff957f31-f11c-4186-abf4-8c40461b8041"/>
      <w:bookmarkStart w:id="19" w:name="_Toc231371575"/>
      <w:bookmarkStart w:id="20" w:name="_Toc231371677"/>
      <w:bookmarkEnd w:id="18"/>
      <w:r w:rsidRPr="00B041DF">
        <w:rPr>
          <w:rFonts w:ascii="Times New Roman" w:hAnsi="Times New Roman"/>
          <w:b w:val="0"/>
          <w:bCs w:val="0"/>
          <w:i w:val="0"/>
          <w:iCs w:val="0"/>
          <w:color w:val="000000"/>
        </w:rPr>
        <w:t>3.1 Состав и содержание дистрибутивного носителя данных</w:t>
      </w:r>
      <w:bookmarkEnd w:id="19"/>
      <w:bookmarkEnd w:id="20"/>
    </w:p>
    <w:p w14:paraId="671AC92B" w14:textId="77777777" w:rsidR="00CE509D" w:rsidRPr="00B041DF" w:rsidRDefault="00CE509D" w:rsidP="00B041DF">
      <w:pPr>
        <w:ind w:firstLine="856"/>
        <w:jc w:val="both"/>
        <w:rPr>
          <w:sz w:val="28"/>
          <w:szCs w:val="28"/>
        </w:rPr>
      </w:pPr>
      <w:r w:rsidRPr="00B041DF">
        <w:rPr>
          <w:color w:val="000000"/>
          <w:sz w:val="28"/>
          <w:szCs w:val="28"/>
        </w:rPr>
        <w:t>Дистрибутивный носитель данных (установочный файл, внешний носитель или архив, полученный от разработчика) включает следующий перечень файлов и информации.</w:t>
      </w:r>
    </w:p>
    <w:p w14:paraId="09A46897" w14:textId="77777777" w:rsidR="00CE509D" w:rsidRPr="00B041DF" w:rsidRDefault="00CE509D" w:rsidP="00B041DF">
      <w:pPr>
        <w:numPr>
          <w:ilvl w:val="0"/>
          <w:numId w:val="22"/>
        </w:numPr>
        <w:ind w:firstLine="856"/>
        <w:jc w:val="both"/>
        <w:rPr>
          <w:sz w:val="28"/>
          <w:szCs w:val="28"/>
        </w:rPr>
      </w:pPr>
      <w:r w:rsidRPr="00B041DF">
        <w:rPr>
          <w:color w:val="000000"/>
          <w:sz w:val="28"/>
          <w:szCs w:val="28"/>
        </w:rPr>
        <w:t>Установочный файл программы «Стрельба по шарикам» версии 1.0 представлен исполняемым файлом с расширением .</w:t>
      </w:r>
      <w:proofErr w:type="spellStart"/>
      <w:r w:rsidRPr="00B041DF">
        <w:rPr>
          <w:color w:val="000000"/>
          <w:sz w:val="28"/>
          <w:szCs w:val="28"/>
        </w:rPr>
        <w:t>exe</w:t>
      </w:r>
      <w:proofErr w:type="spellEnd"/>
      <w:r w:rsidRPr="00B041DF">
        <w:rPr>
          <w:color w:val="000000"/>
          <w:sz w:val="28"/>
          <w:szCs w:val="28"/>
        </w:rPr>
        <w:t>, предназначенным для установки приложения на компьютер пользователя. Данный файл включает все необходимые компоненты для полноценной работы игры и не требует наличия дополнительных модулей или библиотек, за исключением платформы .NET Framework.</w:t>
      </w:r>
    </w:p>
    <w:p w14:paraId="034D26E6" w14:textId="77777777" w:rsidR="00CE509D" w:rsidRPr="00B041DF" w:rsidRDefault="00CE509D" w:rsidP="00B041DF">
      <w:pPr>
        <w:numPr>
          <w:ilvl w:val="0"/>
          <w:numId w:val="22"/>
        </w:numPr>
        <w:ind w:firstLine="856"/>
        <w:jc w:val="both"/>
        <w:rPr>
          <w:sz w:val="28"/>
          <w:szCs w:val="28"/>
        </w:rPr>
      </w:pPr>
      <w:r w:rsidRPr="00B041DF">
        <w:rPr>
          <w:color w:val="000000"/>
          <w:sz w:val="28"/>
          <w:szCs w:val="28"/>
        </w:rPr>
        <w:t>Файл лицензионного соглашения (EULA) в формате .</w:t>
      </w:r>
      <w:proofErr w:type="spellStart"/>
      <w:r w:rsidRPr="00B041DF">
        <w:rPr>
          <w:color w:val="000000"/>
          <w:sz w:val="28"/>
          <w:szCs w:val="28"/>
        </w:rPr>
        <w:t>txt</w:t>
      </w:r>
      <w:proofErr w:type="spellEnd"/>
      <w:r w:rsidRPr="00B041DF">
        <w:rPr>
          <w:color w:val="000000"/>
          <w:sz w:val="28"/>
          <w:szCs w:val="28"/>
        </w:rPr>
        <w:t xml:space="preserve"> или .</w:t>
      </w:r>
      <w:proofErr w:type="spellStart"/>
      <w:r w:rsidRPr="00B041DF">
        <w:rPr>
          <w:color w:val="000000"/>
          <w:sz w:val="28"/>
          <w:szCs w:val="28"/>
        </w:rPr>
        <w:t>rtf</w:t>
      </w:r>
      <w:proofErr w:type="spellEnd"/>
      <w:r w:rsidRPr="00B041DF">
        <w:rPr>
          <w:color w:val="000000"/>
          <w:sz w:val="28"/>
          <w:szCs w:val="28"/>
        </w:rPr>
        <w:t>, содержащий условия использования программного продукта, права и обязанности пользователя, а также ограничения ответственности разработчика. Ознакомление с данным файлом рекомендуется до начала установки программы.</w:t>
      </w:r>
    </w:p>
    <w:p w14:paraId="41DA0851" w14:textId="77777777" w:rsidR="00CE509D" w:rsidRPr="00B041DF" w:rsidRDefault="00CE509D" w:rsidP="00B041DF">
      <w:pPr>
        <w:numPr>
          <w:ilvl w:val="0"/>
          <w:numId w:val="22"/>
        </w:numPr>
        <w:ind w:firstLine="856"/>
        <w:jc w:val="both"/>
        <w:rPr>
          <w:sz w:val="28"/>
          <w:szCs w:val="28"/>
        </w:rPr>
      </w:pPr>
      <w:r w:rsidRPr="00B041DF">
        <w:rPr>
          <w:color w:val="000000"/>
          <w:sz w:val="28"/>
          <w:szCs w:val="28"/>
        </w:rPr>
        <w:t>Файл «ReadMe.txt» или «Сведения о программе.txt», содержащий краткую информацию о версии программы, дате выпуска, минимальных системных требованиях, известных проблемах и способах их устранения, а также контактные данные разработчика для обратной связи.</w:t>
      </w:r>
    </w:p>
    <w:p w14:paraId="647DDF32" w14:textId="77777777" w:rsidR="00CE509D" w:rsidRPr="00B041DF" w:rsidRDefault="00CE509D" w:rsidP="00B041DF">
      <w:pPr>
        <w:numPr>
          <w:ilvl w:val="0"/>
          <w:numId w:val="22"/>
        </w:numPr>
        <w:ind w:firstLine="856"/>
        <w:jc w:val="both"/>
        <w:rPr>
          <w:sz w:val="28"/>
          <w:szCs w:val="28"/>
        </w:rPr>
      </w:pPr>
      <w:r w:rsidRPr="00B041DF">
        <w:rPr>
          <w:color w:val="000000"/>
          <w:sz w:val="28"/>
          <w:szCs w:val="28"/>
        </w:rPr>
        <w:t>Краткая инструкция по установке и запуску в формате .</w:t>
      </w:r>
      <w:proofErr w:type="spellStart"/>
      <w:r w:rsidRPr="00B041DF">
        <w:rPr>
          <w:color w:val="000000"/>
          <w:sz w:val="28"/>
          <w:szCs w:val="28"/>
        </w:rPr>
        <w:t>txt</w:t>
      </w:r>
      <w:proofErr w:type="spellEnd"/>
      <w:r w:rsidRPr="00B041DF">
        <w:rPr>
          <w:color w:val="000000"/>
          <w:sz w:val="28"/>
          <w:szCs w:val="28"/>
        </w:rPr>
        <w:t xml:space="preserve"> или .</w:t>
      </w:r>
      <w:proofErr w:type="spellStart"/>
      <w:r w:rsidRPr="00B041DF">
        <w:rPr>
          <w:color w:val="000000"/>
          <w:sz w:val="28"/>
          <w:szCs w:val="28"/>
        </w:rPr>
        <w:t>pdf</w:t>
      </w:r>
      <w:proofErr w:type="spellEnd"/>
      <w:r w:rsidRPr="00B041DF">
        <w:rPr>
          <w:color w:val="000000"/>
          <w:sz w:val="28"/>
          <w:szCs w:val="28"/>
        </w:rPr>
        <w:t>, описывающая последовательность действий для установки программы, первичной настройки и начала игровой сессии. Данный документ является сокращённой версией настоящего руководства пользователя.</w:t>
      </w:r>
    </w:p>
    <w:p w14:paraId="4BE874DA" w14:textId="77777777" w:rsidR="00CE509D" w:rsidRPr="00B041DF" w:rsidRDefault="00CE509D" w:rsidP="00B041DF">
      <w:pPr>
        <w:numPr>
          <w:ilvl w:val="0"/>
          <w:numId w:val="22"/>
        </w:numPr>
        <w:ind w:firstLine="856"/>
        <w:jc w:val="both"/>
        <w:rPr>
          <w:sz w:val="28"/>
          <w:szCs w:val="28"/>
        </w:rPr>
      </w:pPr>
      <w:r w:rsidRPr="00B041DF">
        <w:rPr>
          <w:color w:val="000000"/>
          <w:sz w:val="28"/>
          <w:szCs w:val="28"/>
        </w:rPr>
        <w:t>На дистрибутивном носителе также может присутствовать настоящий документ — полное руководство пользователя в формате .</w:t>
      </w:r>
      <w:proofErr w:type="spellStart"/>
      <w:r w:rsidRPr="00B041DF">
        <w:rPr>
          <w:color w:val="000000"/>
          <w:sz w:val="28"/>
          <w:szCs w:val="28"/>
        </w:rPr>
        <w:t>pdf</w:t>
      </w:r>
      <w:proofErr w:type="spellEnd"/>
      <w:r w:rsidRPr="00B041DF">
        <w:rPr>
          <w:color w:val="000000"/>
          <w:sz w:val="28"/>
          <w:szCs w:val="28"/>
        </w:rPr>
        <w:t xml:space="preserve"> или .</w:t>
      </w:r>
      <w:proofErr w:type="spellStart"/>
      <w:r w:rsidRPr="00B041DF">
        <w:rPr>
          <w:color w:val="000000"/>
          <w:sz w:val="28"/>
          <w:szCs w:val="28"/>
        </w:rPr>
        <w:t>docx</w:t>
      </w:r>
      <w:proofErr w:type="spellEnd"/>
      <w:r w:rsidRPr="00B041DF">
        <w:rPr>
          <w:color w:val="000000"/>
          <w:sz w:val="28"/>
          <w:szCs w:val="28"/>
        </w:rPr>
        <w:t>, содержащее подробное описание всех функций программы, пользовательского интерфейса, игровых правил и способов устранения неисправностей.</w:t>
      </w:r>
    </w:p>
    <w:p w14:paraId="2FD7BA6B" w14:textId="77777777" w:rsidR="00CE509D" w:rsidRPr="00B041DF" w:rsidRDefault="00CE509D" w:rsidP="00B041DF">
      <w:pPr>
        <w:numPr>
          <w:ilvl w:val="0"/>
          <w:numId w:val="22"/>
        </w:numPr>
        <w:ind w:firstLine="856"/>
        <w:jc w:val="both"/>
        <w:rPr>
          <w:sz w:val="28"/>
          <w:szCs w:val="28"/>
        </w:rPr>
      </w:pPr>
      <w:r w:rsidRPr="00B041DF">
        <w:rPr>
          <w:color w:val="000000"/>
          <w:sz w:val="28"/>
          <w:szCs w:val="28"/>
        </w:rPr>
        <w:t>Все файлы на дистрибутивном носителе представлены на русском языке, не требуют дополнительного лицензирования и могут быть скопированы пользователем на жёсткий диск компьютера для последующего ознакомления. Общий объём дистрибутивного носителя не превышает 50 МБ.</w:t>
      </w:r>
    </w:p>
    <w:p w14:paraId="021771F1" w14:textId="77777777" w:rsidR="00CE509D" w:rsidRPr="00B041DF" w:rsidRDefault="00CE509D" w:rsidP="00B041DF">
      <w:pPr>
        <w:ind w:firstLine="856"/>
        <w:jc w:val="both"/>
        <w:rPr>
          <w:sz w:val="28"/>
          <w:szCs w:val="28"/>
        </w:rPr>
      </w:pPr>
    </w:p>
    <w:p w14:paraId="587AE093" w14:textId="77777777" w:rsidR="00CE509D" w:rsidRPr="00B041DF" w:rsidRDefault="00CE509D" w:rsidP="00B041DF">
      <w:pPr>
        <w:ind w:firstLine="856"/>
        <w:jc w:val="both"/>
        <w:rPr>
          <w:sz w:val="28"/>
          <w:szCs w:val="28"/>
        </w:rPr>
      </w:pPr>
    </w:p>
    <w:p w14:paraId="7D063FD1" w14:textId="77777777" w:rsidR="00CE509D" w:rsidRPr="00B041DF" w:rsidRDefault="00CE509D" w:rsidP="00B041DF">
      <w:pPr>
        <w:pStyle w:val="2"/>
        <w:spacing w:before="0" w:after="0"/>
        <w:ind w:firstLine="856"/>
        <w:jc w:val="both"/>
      </w:pPr>
      <w:bookmarkStart w:id="21" w:name="a22c106d-cdfa-48b5-9f4e-86a69f4836aa"/>
      <w:bookmarkStart w:id="22" w:name="_Toc231371576"/>
      <w:bookmarkStart w:id="23" w:name="_Toc231371678"/>
      <w:bookmarkEnd w:id="21"/>
      <w:r w:rsidRPr="00B041DF">
        <w:rPr>
          <w:rFonts w:ascii="Times New Roman" w:hAnsi="Times New Roman"/>
          <w:b w:val="0"/>
          <w:bCs w:val="0"/>
          <w:i w:val="0"/>
          <w:iCs w:val="0"/>
          <w:color w:val="000000"/>
        </w:rPr>
        <w:t>3.2 Порядок загрузки данных и программ</w:t>
      </w:r>
      <w:bookmarkEnd w:id="22"/>
      <w:bookmarkEnd w:id="23"/>
    </w:p>
    <w:p w14:paraId="73CB32A7" w14:textId="77777777" w:rsidR="00CE509D" w:rsidRPr="00B041DF" w:rsidRDefault="00CE509D" w:rsidP="00B041DF">
      <w:pPr>
        <w:ind w:firstLine="856"/>
        <w:jc w:val="both"/>
        <w:rPr>
          <w:sz w:val="28"/>
          <w:szCs w:val="28"/>
        </w:rPr>
      </w:pPr>
      <w:r w:rsidRPr="00B041DF">
        <w:rPr>
          <w:color w:val="000000"/>
          <w:sz w:val="28"/>
          <w:szCs w:val="28"/>
        </w:rPr>
        <w:t>Загрузка и установка компьютерной игры «Стрельба по шарикам» производится в следующем порядке.</w:t>
      </w:r>
    </w:p>
    <w:p w14:paraId="55632914" w14:textId="77777777" w:rsidR="00CE509D" w:rsidRPr="00B041DF" w:rsidRDefault="00CE509D" w:rsidP="00B041DF">
      <w:pPr>
        <w:ind w:firstLine="856"/>
        <w:jc w:val="both"/>
        <w:rPr>
          <w:sz w:val="28"/>
          <w:szCs w:val="28"/>
        </w:rPr>
      </w:pPr>
      <w:r w:rsidRPr="00B041DF">
        <w:rPr>
          <w:color w:val="000000"/>
          <w:sz w:val="28"/>
          <w:szCs w:val="28"/>
        </w:rPr>
        <w:t>Первый этап — получение дистрибутивного файла. Пользователь получает установочный файл с расширением .</w:t>
      </w:r>
      <w:proofErr w:type="spellStart"/>
      <w:r w:rsidRPr="00B041DF">
        <w:rPr>
          <w:color w:val="000000"/>
          <w:sz w:val="28"/>
          <w:szCs w:val="28"/>
        </w:rPr>
        <w:t>exe</w:t>
      </w:r>
      <w:proofErr w:type="spellEnd"/>
      <w:r w:rsidRPr="00B041DF">
        <w:rPr>
          <w:color w:val="000000"/>
          <w:sz w:val="28"/>
          <w:szCs w:val="28"/>
        </w:rPr>
        <w:t xml:space="preserve"> от разработчика на внешнем носителе (</w:t>
      </w:r>
      <w:proofErr w:type="spellStart"/>
      <w:r w:rsidRPr="00B041DF">
        <w:rPr>
          <w:color w:val="000000"/>
          <w:sz w:val="28"/>
          <w:szCs w:val="28"/>
        </w:rPr>
        <w:t>флеш</w:t>
      </w:r>
      <w:proofErr w:type="spellEnd"/>
      <w:r w:rsidRPr="00B041DF">
        <w:rPr>
          <w:color w:val="000000"/>
          <w:sz w:val="28"/>
          <w:szCs w:val="28"/>
        </w:rPr>
        <w:t xml:space="preserve">-накопителе или компакт-диске) либо загружает его из надежного источника </w:t>
      </w:r>
      <w:r w:rsidRPr="00B041DF">
        <w:rPr>
          <w:color w:val="000000"/>
          <w:sz w:val="28"/>
          <w:szCs w:val="28"/>
        </w:rPr>
        <w:lastRenderedPageBreak/>
        <w:t>(например, с облачного хранилища или по ссылке, предоставленной разработчиком). Перед началом загрузки рекомендуется проверить, что на целевом диске компьютера имеется не менее 50 МБ свободного пространства.</w:t>
      </w:r>
    </w:p>
    <w:p w14:paraId="582BBA35" w14:textId="77777777" w:rsidR="00CE509D" w:rsidRPr="00B041DF" w:rsidRDefault="00CE509D" w:rsidP="00B041DF">
      <w:pPr>
        <w:ind w:firstLine="856"/>
        <w:jc w:val="both"/>
        <w:rPr>
          <w:sz w:val="28"/>
          <w:szCs w:val="28"/>
        </w:rPr>
      </w:pPr>
      <w:r w:rsidRPr="00B041DF">
        <w:rPr>
          <w:color w:val="000000"/>
          <w:sz w:val="28"/>
          <w:szCs w:val="28"/>
        </w:rPr>
        <w:t>Второй этап — запуск установщика. Пользователь открывает папку с полученным установочным файлом и дважды щелкает по нему левой кнопкой мыши. При необходимости система контроля учётных записей Windows может запросить подтверждение на выполнение программы — пользователь должен нажать кнопку «Да» или «Разрешить».</w:t>
      </w:r>
    </w:p>
    <w:p w14:paraId="20936A35" w14:textId="77777777" w:rsidR="00CE509D" w:rsidRPr="00B041DF" w:rsidRDefault="00CE509D" w:rsidP="00B041DF">
      <w:pPr>
        <w:ind w:firstLine="856"/>
        <w:jc w:val="both"/>
        <w:rPr>
          <w:sz w:val="28"/>
          <w:szCs w:val="28"/>
        </w:rPr>
      </w:pPr>
      <w:r w:rsidRPr="00B041DF">
        <w:rPr>
          <w:color w:val="000000"/>
          <w:sz w:val="28"/>
          <w:szCs w:val="28"/>
        </w:rPr>
        <w:t>Третий этап — выбор параметров установки. Установщик отображает окно с приветствием и предложением выбрать папку для размещения программы. По умолчанию предлагается стандартная папка «C:\Program Files\BurstBalls». Пользователь может согласиться с предложенным путём или нажать кнопку «Обзор» для выбора другой директории. Также на этом этапе пользователю предлагается ознакомиться с лицензионным соглашением.</w:t>
      </w:r>
    </w:p>
    <w:p w14:paraId="525E3CC2" w14:textId="77777777" w:rsidR="00CE509D" w:rsidRPr="00B041DF" w:rsidRDefault="00CE509D" w:rsidP="00B041DF">
      <w:pPr>
        <w:ind w:firstLine="856"/>
        <w:jc w:val="both"/>
        <w:rPr>
          <w:sz w:val="28"/>
          <w:szCs w:val="28"/>
        </w:rPr>
      </w:pPr>
      <w:r w:rsidRPr="00B041DF">
        <w:rPr>
          <w:color w:val="000000"/>
          <w:sz w:val="28"/>
          <w:szCs w:val="28"/>
        </w:rPr>
        <w:t>Четвертый этап — копирование файлов. После подтверждения параметров установки начинается процесс копирования файлов программы на жёсткий диск компьютера. Процесс занимает не более 30 секунд. В это время на экране отображается индикатор прогресса. Пользователю не следует прерывать установку принудительно.</w:t>
      </w:r>
    </w:p>
    <w:p w14:paraId="044DBF96" w14:textId="77777777" w:rsidR="00CE509D" w:rsidRPr="00B041DF" w:rsidRDefault="00CE509D" w:rsidP="00B041DF">
      <w:pPr>
        <w:ind w:firstLine="856"/>
        <w:jc w:val="both"/>
        <w:rPr>
          <w:sz w:val="28"/>
          <w:szCs w:val="28"/>
        </w:rPr>
      </w:pPr>
      <w:r w:rsidRPr="00B041DF">
        <w:rPr>
          <w:color w:val="000000"/>
          <w:sz w:val="28"/>
          <w:szCs w:val="28"/>
        </w:rPr>
        <w:t>Пятый этап — создание ярлыков. После завершения копирования установщик предлагает создать ярлык программы на рабочем столе. Пользователь может согласиться с этим предложением или отказаться, сняв соответствующую отметку. Ярлык в меню «Пуск» создаётся автоматически.</w:t>
      </w:r>
    </w:p>
    <w:p w14:paraId="35BBA08E" w14:textId="77777777" w:rsidR="00CE509D" w:rsidRPr="00B041DF" w:rsidRDefault="00CE509D" w:rsidP="00B041DF">
      <w:pPr>
        <w:ind w:firstLine="856"/>
        <w:jc w:val="both"/>
        <w:rPr>
          <w:sz w:val="28"/>
          <w:szCs w:val="28"/>
        </w:rPr>
      </w:pPr>
      <w:r w:rsidRPr="00B041DF">
        <w:rPr>
          <w:color w:val="000000"/>
          <w:sz w:val="28"/>
          <w:szCs w:val="28"/>
        </w:rPr>
        <w:t>Шестой этап — завершение установки. По окончании всех операций установщик отображает сообщение об успешной установке программы. Пользователь нажимает кнопку «Готово» (</w:t>
      </w:r>
      <w:proofErr w:type="spellStart"/>
      <w:r w:rsidRPr="00B041DF">
        <w:rPr>
          <w:color w:val="000000"/>
          <w:sz w:val="28"/>
          <w:szCs w:val="28"/>
        </w:rPr>
        <w:t>Finish</w:t>
      </w:r>
      <w:proofErr w:type="spellEnd"/>
      <w:r w:rsidRPr="00B041DF">
        <w:rPr>
          <w:color w:val="000000"/>
          <w:sz w:val="28"/>
          <w:szCs w:val="28"/>
        </w:rPr>
        <w:t>) для закрытия установщика. После этого программа считается установленной и готовой к запуску.</w:t>
      </w:r>
    </w:p>
    <w:p w14:paraId="7A0B30DD" w14:textId="77777777" w:rsidR="00CE509D" w:rsidRPr="00B041DF" w:rsidRDefault="00CE509D" w:rsidP="00B041DF">
      <w:pPr>
        <w:ind w:firstLine="856"/>
        <w:jc w:val="both"/>
        <w:rPr>
          <w:sz w:val="28"/>
          <w:szCs w:val="28"/>
        </w:rPr>
      </w:pPr>
      <w:r w:rsidRPr="00B041DF">
        <w:rPr>
          <w:color w:val="000000"/>
          <w:sz w:val="28"/>
          <w:szCs w:val="28"/>
        </w:rPr>
        <w:t>Загрузка дополнительных данных в процессе эксплуатации программы не требуется. Все необходимые данные (настройки поля, выбранный уровень сложности) создаются и хранятся непосредственно в оперативной памяти во время работы программы и не сохраняются на диске после её закрытия. При каждом новом запуске игра загружается в исходном состоянии с параметрами по умолчанию.</w:t>
      </w:r>
    </w:p>
    <w:p w14:paraId="1A5E80DA" w14:textId="77777777" w:rsidR="00CE509D" w:rsidRPr="00B041DF" w:rsidRDefault="00CE509D" w:rsidP="00B041DF">
      <w:pPr>
        <w:pStyle w:val="2"/>
        <w:spacing w:before="0" w:after="0"/>
        <w:ind w:firstLine="856"/>
        <w:jc w:val="both"/>
      </w:pPr>
      <w:bookmarkStart w:id="24" w:name="1265e542-fd51-42d5-acdd-dd272bcd5e00"/>
      <w:bookmarkStart w:id="25" w:name="_Toc231371577"/>
      <w:bookmarkStart w:id="26" w:name="_Toc231371679"/>
      <w:bookmarkEnd w:id="24"/>
      <w:r w:rsidRPr="00B041DF">
        <w:rPr>
          <w:rFonts w:ascii="Times New Roman" w:hAnsi="Times New Roman"/>
          <w:b w:val="0"/>
          <w:bCs w:val="0"/>
          <w:i w:val="0"/>
          <w:iCs w:val="0"/>
          <w:color w:val="000000"/>
        </w:rPr>
        <w:t>3.3 Порядок проверки работоспособности</w:t>
      </w:r>
      <w:bookmarkEnd w:id="25"/>
      <w:bookmarkEnd w:id="26"/>
    </w:p>
    <w:p w14:paraId="3681FAB2" w14:textId="77777777" w:rsidR="00CE509D" w:rsidRPr="00B041DF" w:rsidRDefault="00CE509D" w:rsidP="00B041DF">
      <w:pPr>
        <w:ind w:firstLine="856"/>
        <w:jc w:val="both"/>
        <w:rPr>
          <w:sz w:val="28"/>
          <w:szCs w:val="28"/>
        </w:rPr>
      </w:pPr>
      <w:r w:rsidRPr="00B041DF">
        <w:rPr>
          <w:color w:val="000000"/>
          <w:sz w:val="28"/>
          <w:szCs w:val="28"/>
        </w:rPr>
        <w:t>После установки компьютерной игры «Стрельба по шарикам» рекомендуется выполнить проверку её работоспособности. Проверка проводится в следующем порядке.</w:t>
      </w:r>
    </w:p>
    <w:p w14:paraId="337B4DCA" w14:textId="77777777" w:rsidR="00CE509D" w:rsidRPr="00B041DF" w:rsidRDefault="00CE509D" w:rsidP="00B041DF">
      <w:pPr>
        <w:numPr>
          <w:ilvl w:val="0"/>
          <w:numId w:val="23"/>
        </w:numPr>
        <w:ind w:firstLine="856"/>
        <w:jc w:val="both"/>
        <w:rPr>
          <w:sz w:val="28"/>
          <w:szCs w:val="28"/>
        </w:rPr>
      </w:pPr>
      <w:r w:rsidRPr="00B041DF">
        <w:rPr>
          <w:color w:val="000000"/>
          <w:sz w:val="28"/>
          <w:szCs w:val="28"/>
        </w:rPr>
        <w:t>Первый этап — запуск программы. Пользователь запускает игру двойным щелчком левой кнопки мыши по ярлыку на рабочем столе или через меню «Пуск». При успешном запуске на экране появляется главное окно программы с игровым полем размером 7 на 5 ячеек (значение по умолчанию). Заголовок окна должен отображать текст «Стрельба по шарикам | Счёт: 0 | Осталось: 60 сек». Если окно не появилось или появилось с ошибкой, необходимо проверить наличие установленной платформы .NET Framework.</w:t>
      </w:r>
    </w:p>
    <w:p w14:paraId="1C641108" w14:textId="77777777" w:rsidR="00CE509D" w:rsidRPr="00B041DF" w:rsidRDefault="00CE509D" w:rsidP="00B041DF">
      <w:pPr>
        <w:numPr>
          <w:ilvl w:val="0"/>
          <w:numId w:val="23"/>
        </w:numPr>
        <w:ind w:firstLine="856"/>
        <w:jc w:val="both"/>
        <w:rPr>
          <w:sz w:val="28"/>
          <w:szCs w:val="28"/>
        </w:rPr>
      </w:pPr>
      <w:r w:rsidRPr="00B041DF">
        <w:rPr>
          <w:color w:val="000000"/>
          <w:sz w:val="28"/>
          <w:szCs w:val="28"/>
        </w:rPr>
        <w:lastRenderedPageBreak/>
        <w:t>Второй этап — проверка отображения игрового поля. Пользователь визуально оценивает игровое поле: все ячейки должны быть квадратной формы, светло-серого цвета, с тонкой чёрной границей. Ячейки должны быть ровно выровнены по центру игровой области, без смещений и наложений друг на друга. Если ячейки отображаются некорректно, следует изменить размер главного окна программы или нажать кнопку «Применить» для перестроения поля.</w:t>
      </w:r>
    </w:p>
    <w:p w14:paraId="45EE20CB" w14:textId="77777777" w:rsidR="00CE509D" w:rsidRPr="00B041DF" w:rsidRDefault="00CE509D" w:rsidP="00B041DF">
      <w:pPr>
        <w:numPr>
          <w:ilvl w:val="0"/>
          <w:numId w:val="23"/>
        </w:numPr>
        <w:ind w:firstLine="856"/>
        <w:jc w:val="both"/>
        <w:rPr>
          <w:sz w:val="28"/>
          <w:szCs w:val="28"/>
        </w:rPr>
      </w:pPr>
      <w:r w:rsidRPr="00B041DF">
        <w:rPr>
          <w:color w:val="000000"/>
          <w:sz w:val="28"/>
          <w:szCs w:val="28"/>
        </w:rPr>
        <w:t>Третий этап — проверка ввода размеров поля. Пользователь вводит в поле «Ширина» значение 3, а в поле «Высота» значение 4. Затем нажимает кнопку «Применить». После этого игровое поле должно перестроиться в формат 3 на 4 ячейки. При попытке ввести букву или символ, не являющийся цифрой, данный символ не должен появляться в текстовом поле. При попытке ввести число меньше 2 или больше 7 программа должна автоматически скорректировать его до допустимой границы и вывести предупреждение.</w:t>
      </w:r>
    </w:p>
    <w:p w14:paraId="5B6CF11F" w14:textId="77777777" w:rsidR="00CE509D" w:rsidRPr="00B041DF" w:rsidRDefault="00CE509D" w:rsidP="00B041DF">
      <w:pPr>
        <w:numPr>
          <w:ilvl w:val="0"/>
          <w:numId w:val="23"/>
        </w:numPr>
        <w:ind w:firstLine="856"/>
        <w:jc w:val="both"/>
        <w:rPr>
          <w:sz w:val="28"/>
          <w:szCs w:val="28"/>
        </w:rPr>
      </w:pPr>
      <w:r w:rsidRPr="00B041DF">
        <w:rPr>
          <w:color w:val="000000"/>
          <w:sz w:val="28"/>
          <w:szCs w:val="28"/>
        </w:rPr>
        <w:t>Четвёртый этап — проверка выбора уровня сложности. Пользователь последовательно нажимает на кнопки «Лёгкий», «Средний» и «Сложный». При каждом нажатии соответствующая кнопка должна визуально выделяться. Выбор уровня не должен вызывать ошибок или зависаний программы.</w:t>
      </w:r>
    </w:p>
    <w:p w14:paraId="7D6B293F" w14:textId="77777777" w:rsidR="00CE509D" w:rsidRPr="00B041DF" w:rsidRDefault="00CE509D" w:rsidP="00B041DF">
      <w:pPr>
        <w:numPr>
          <w:ilvl w:val="0"/>
          <w:numId w:val="23"/>
        </w:numPr>
        <w:ind w:firstLine="856"/>
        <w:jc w:val="both"/>
        <w:rPr>
          <w:sz w:val="28"/>
          <w:szCs w:val="28"/>
        </w:rPr>
      </w:pPr>
      <w:r w:rsidRPr="00B041DF">
        <w:rPr>
          <w:color w:val="000000"/>
          <w:sz w:val="28"/>
          <w:szCs w:val="28"/>
        </w:rPr>
        <w:t>Пятый этап — проверка запуска игровой сессии. Пользователь нажимает кнопку «Старт». После этого кнопка «Старт» должна стать неактивной (серой), а в заголовке окна счёт должен остаться равным 0, а время — начать уменьшаться с 60 секунд. Примерно через одну секунду на игровом поле должна появиться одна ячейка с зелёным или красным шариком. Появление шарика подтверждает, что игровой таймер работает корректно.</w:t>
      </w:r>
    </w:p>
    <w:p w14:paraId="131A40D0" w14:textId="77777777" w:rsidR="00CE509D" w:rsidRPr="00B041DF" w:rsidRDefault="00CE509D" w:rsidP="00B041DF">
      <w:pPr>
        <w:numPr>
          <w:ilvl w:val="0"/>
          <w:numId w:val="23"/>
        </w:numPr>
        <w:ind w:firstLine="856"/>
        <w:jc w:val="both"/>
        <w:rPr>
          <w:sz w:val="28"/>
          <w:szCs w:val="28"/>
        </w:rPr>
      </w:pPr>
      <w:r w:rsidRPr="00B041DF">
        <w:rPr>
          <w:color w:val="000000"/>
          <w:sz w:val="28"/>
          <w:szCs w:val="28"/>
        </w:rPr>
        <w:t>Шестой этап — проверка клика по шарику. Пользователь дожидается появления зелёного шарика и кликает по нему левой кнопкой мыши. После клика шарик должен исчезнуть, а счёт в заголовке окна должен увеличиться на 2. Затем пользователь дожидается появления красного шарика и кликает по нему. После клика шарик должен исчезнуть, а счёт должен уменьшиться на 5 (но не стать отрицательным). Клик по пустой ячейке не должен изменять счёт.</w:t>
      </w:r>
    </w:p>
    <w:p w14:paraId="713526D4" w14:textId="77777777" w:rsidR="00CE509D" w:rsidRPr="00B041DF" w:rsidRDefault="00CE509D" w:rsidP="00B041DF">
      <w:pPr>
        <w:numPr>
          <w:ilvl w:val="0"/>
          <w:numId w:val="23"/>
        </w:numPr>
        <w:ind w:firstLine="856"/>
        <w:jc w:val="both"/>
        <w:rPr>
          <w:sz w:val="28"/>
          <w:szCs w:val="28"/>
        </w:rPr>
      </w:pPr>
      <w:r w:rsidRPr="00B041DF">
        <w:rPr>
          <w:color w:val="000000"/>
          <w:sz w:val="28"/>
          <w:szCs w:val="28"/>
        </w:rPr>
        <w:t>Седьмой этап — проверка таймера обратного отсчёта. Пользователь наблюдает за заголовком окна: значение оставшегося времени должно уменьшаться на 1 каждую секунду. По истечении 60 секунд игра должна автоматически остановиться: шарики перестают появляться, активный шарик (если был) исчезает, появляется диалоговое окно с сообщением «Игра окончена! Ваш счёт: X», где X — итоговое количество очков. После нажатия кнопки «ОК» диалоговое окно закрывается, кнопка «Старт» становится активной.</w:t>
      </w:r>
    </w:p>
    <w:p w14:paraId="1F1F86DB" w14:textId="77777777" w:rsidR="00CE509D" w:rsidRPr="00B041DF" w:rsidRDefault="00CE509D" w:rsidP="00B041DF">
      <w:pPr>
        <w:numPr>
          <w:ilvl w:val="0"/>
          <w:numId w:val="23"/>
        </w:numPr>
        <w:ind w:firstLine="856"/>
        <w:jc w:val="both"/>
        <w:rPr>
          <w:sz w:val="28"/>
          <w:szCs w:val="28"/>
        </w:rPr>
      </w:pPr>
      <w:r w:rsidRPr="00B041DF">
        <w:rPr>
          <w:color w:val="000000"/>
          <w:sz w:val="28"/>
          <w:szCs w:val="28"/>
        </w:rPr>
        <w:t>Восьмой этап — проверка завершения программы. Пользователь закрывает главное окно программы стандартным способом (нажатие на кнопку с крестиком в правом верхнем углу). Программа должна закрыться без ошибок и зависаний.</w:t>
      </w:r>
    </w:p>
    <w:p w14:paraId="17855282" w14:textId="77777777" w:rsidR="00CE509D" w:rsidRPr="00B041DF" w:rsidRDefault="00CE509D" w:rsidP="00B041DF">
      <w:pPr>
        <w:numPr>
          <w:ilvl w:val="0"/>
          <w:numId w:val="23"/>
        </w:numPr>
        <w:ind w:firstLine="856"/>
        <w:jc w:val="both"/>
        <w:rPr>
          <w:sz w:val="28"/>
          <w:szCs w:val="28"/>
        </w:rPr>
      </w:pPr>
      <w:r w:rsidRPr="00B041DF">
        <w:rPr>
          <w:color w:val="000000"/>
          <w:sz w:val="28"/>
          <w:szCs w:val="28"/>
        </w:rPr>
        <w:t>Если все перечисленные этапы проверки пройдены успешно, программа считается работоспособной и готовой к эксплуатации. При обнаружении отклонений на любом из этапов рекомендуется переустановить программу или обратиться к разработчику.</w:t>
      </w:r>
      <w:r w:rsidRPr="00B041DF">
        <w:rPr>
          <w:sz w:val="28"/>
          <w:szCs w:val="28"/>
        </w:rPr>
        <w:br w:type="page"/>
      </w:r>
    </w:p>
    <w:p w14:paraId="5D630EB8" w14:textId="77777777" w:rsidR="00CE509D" w:rsidRDefault="00CE509D" w:rsidP="00294FD3">
      <w:pPr>
        <w:pStyle w:val="3"/>
        <w:jc w:val="center"/>
      </w:pPr>
      <w:bookmarkStart w:id="27" w:name="_Toc231371680"/>
      <w:r>
        <w:lastRenderedPageBreak/>
        <w:t>4 ОПИСАНИЕ ОПЕРАЦИЙ</w:t>
      </w:r>
      <w:bookmarkEnd w:id="27"/>
    </w:p>
    <w:p w14:paraId="3C388382" w14:textId="77777777" w:rsidR="00CE509D" w:rsidRPr="00B041DF" w:rsidRDefault="00CE509D" w:rsidP="00B041DF">
      <w:pPr>
        <w:ind w:firstLine="709"/>
        <w:jc w:val="both"/>
        <w:rPr>
          <w:sz w:val="28"/>
          <w:szCs w:val="28"/>
        </w:rPr>
      </w:pPr>
      <w:r w:rsidRPr="00B041DF">
        <w:rPr>
          <w:color w:val="000000"/>
          <w:sz w:val="28"/>
          <w:szCs w:val="28"/>
        </w:rPr>
        <w:t>4.1 Операция «Запуск программы»</w:t>
      </w:r>
    </w:p>
    <w:p w14:paraId="5F19E3D2" w14:textId="77777777" w:rsidR="00CE509D" w:rsidRPr="00B041DF" w:rsidRDefault="00CE509D" w:rsidP="00B041DF">
      <w:pPr>
        <w:ind w:firstLine="709"/>
        <w:jc w:val="both"/>
        <w:rPr>
          <w:sz w:val="28"/>
          <w:szCs w:val="28"/>
        </w:rPr>
      </w:pPr>
      <w:r w:rsidRPr="00B041DF">
        <w:rPr>
          <w:color w:val="000000"/>
          <w:sz w:val="28"/>
          <w:szCs w:val="28"/>
        </w:rPr>
        <w:t>Наименование: Запуск компьютерной игры «Стрельба по шарикам».</w:t>
      </w:r>
    </w:p>
    <w:p w14:paraId="7F45E812" w14:textId="77777777" w:rsidR="00CE509D" w:rsidRPr="00B041DF" w:rsidRDefault="00CE509D" w:rsidP="00B041DF">
      <w:pPr>
        <w:ind w:firstLine="709"/>
        <w:jc w:val="both"/>
        <w:rPr>
          <w:sz w:val="28"/>
          <w:szCs w:val="28"/>
        </w:rPr>
      </w:pPr>
      <w:r w:rsidRPr="00B041DF">
        <w:rPr>
          <w:color w:val="000000"/>
          <w:sz w:val="28"/>
          <w:szCs w:val="28"/>
        </w:rPr>
        <w:t>Условия выполнения: Программа установлена на компьютере, операционная система Windows функционирует исправно, на диске имеется не менее 50 МБ свободного пространства.</w:t>
      </w:r>
    </w:p>
    <w:p w14:paraId="37E4F340" w14:textId="77777777" w:rsidR="00CE509D" w:rsidRPr="00B041DF" w:rsidRDefault="00CE509D" w:rsidP="00B041DF">
      <w:pPr>
        <w:ind w:firstLine="709"/>
        <w:jc w:val="both"/>
        <w:rPr>
          <w:sz w:val="28"/>
          <w:szCs w:val="28"/>
        </w:rPr>
      </w:pPr>
      <w:r w:rsidRPr="00B041DF">
        <w:rPr>
          <w:color w:val="000000"/>
          <w:sz w:val="28"/>
          <w:szCs w:val="28"/>
        </w:rPr>
        <w:t>Подготовительные действия</w:t>
      </w:r>
      <w:proofErr w:type="gramStart"/>
      <w:r w:rsidRPr="00B041DF">
        <w:rPr>
          <w:color w:val="000000"/>
          <w:sz w:val="28"/>
          <w:szCs w:val="28"/>
        </w:rPr>
        <w:t>: Закрыть</w:t>
      </w:r>
      <w:proofErr w:type="gramEnd"/>
      <w:r w:rsidRPr="00B041DF">
        <w:rPr>
          <w:color w:val="000000"/>
          <w:sz w:val="28"/>
          <w:szCs w:val="28"/>
        </w:rPr>
        <w:t xml:space="preserve"> ресурсоёмкие приложения (браузеры, видеоредакторы). Убедиться в исправности мыши.</w:t>
      </w:r>
    </w:p>
    <w:p w14:paraId="6554A9B3" w14:textId="77777777" w:rsidR="00CE509D" w:rsidRPr="00B041DF" w:rsidRDefault="00CE509D" w:rsidP="00B041DF">
      <w:pPr>
        <w:ind w:firstLine="709"/>
        <w:jc w:val="both"/>
        <w:rPr>
          <w:sz w:val="28"/>
          <w:szCs w:val="28"/>
        </w:rPr>
      </w:pPr>
      <w:r w:rsidRPr="00B041DF">
        <w:rPr>
          <w:color w:val="000000"/>
          <w:sz w:val="28"/>
          <w:szCs w:val="28"/>
        </w:rPr>
        <w:t>Основные действия</w:t>
      </w:r>
      <w:proofErr w:type="gramStart"/>
      <w:r w:rsidRPr="00B041DF">
        <w:rPr>
          <w:color w:val="000000"/>
          <w:sz w:val="28"/>
          <w:szCs w:val="28"/>
        </w:rPr>
        <w:t>: Найти</w:t>
      </w:r>
      <w:proofErr w:type="gramEnd"/>
      <w:r w:rsidRPr="00B041DF">
        <w:rPr>
          <w:color w:val="000000"/>
          <w:sz w:val="28"/>
          <w:szCs w:val="28"/>
        </w:rPr>
        <w:t xml:space="preserve"> ярлык программы на рабочем столе или в меню «Пуск». Дважды щёлкнуть по ярлыку левой кнопкой мыши. При запросе системы контроля учётных записей нажать «Да». Дождаться появления главного окна.</w:t>
      </w:r>
    </w:p>
    <w:p w14:paraId="7BFF34DB" w14:textId="77777777" w:rsidR="00CE509D" w:rsidRPr="00B041DF" w:rsidRDefault="00CE509D" w:rsidP="00B041DF">
      <w:pPr>
        <w:ind w:firstLine="709"/>
        <w:jc w:val="both"/>
        <w:rPr>
          <w:sz w:val="28"/>
          <w:szCs w:val="28"/>
        </w:rPr>
      </w:pPr>
      <w:r w:rsidRPr="00B041DF">
        <w:rPr>
          <w:color w:val="000000"/>
          <w:sz w:val="28"/>
          <w:szCs w:val="28"/>
        </w:rPr>
        <w:t>Заключительные действия</w:t>
      </w:r>
      <w:proofErr w:type="gramStart"/>
      <w:r w:rsidRPr="00B041DF">
        <w:rPr>
          <w:color w:val="000000"/>
          <w:sz w:val="28"/>
          <w:szCs w:val="28"/>
        </w:rPr>
        <w:t>: Убедиться</w:t>
      </w:r>
      <w:proofErr w:type="gramEnd"/>
      <w:r w:rsidRPr="00B041DF">
        <w:rPr>
          <w:color w:val="000000"/>
          <w:sz w:val="28"/>
          <w:szCs w:val="28"/>
        </w:rPr>
        <w:t>, что окно отобразилось корректно: поле 7×5, счёт 0, время 60 секунд.</w:t>
      </w:r>
    </w:p>
    <w:p w14:paraId="565FA531" w14:textId="03BC92A0" w:rsidR="00CE509D" w:rsidRPr="00B041DF" w:rsidRDefault="00CE509D" w:rsidP="00B041DF">
      <w:pPr>
        <w:ind w:firstLine="709"/>
        <w:jc w:val="both"/>
        <w:rPr>
          <w:sz w:val="28"/>
          <w:szCs w:val="28"/>
        </w:rPr>
      </w:pPr>
      <w:r w:rsidRPr="00B041DF">
        <w:rPr>
          <w:color w:val="000000"/>
          <w:sz w:val="28"/>
          <w:szCs w:val="28"/>
        </w:rPr>
        <w:t>Расходуемые ресурсы: Оперативная память — около 50 МБ. Время запуска — до 5 секунд.</w:t>
      </w:r>
    </w:p>
    <w:p w14:paraId="2E513380" w14:textId="77777777" w:rsidR="00CE509D" w:rsidRPr="00B041DF" w:rsidRDefault="00CE509D" w:rsidP="00B041DF">
      <w:pPr>
        <w:ind w:firstLine="709"/>
        <w:jc w:val="both"/>
        <w:rPr>
          <w:sz w:val="28"/>
          <w:szCs w:val="28"/>
        </w:rPr>
      </w:pPr>
      <w:r w:rsidRPr="00B041DF">
        <w:rPr>
          <w:color w:val="000000"/>
          <w:sz w:val="28"/>
          <w:szCs w:val="28"/>
        </w:rPr>
        <w:t>4.2 Операция «Настройка размера игрового поля»</w:t>
      </w:r>
    </w:p>
    <w:p w14:paraId="7C318226" w14:textId="77777777" w:rsidR="00CE509D" w:rsidRPr="00B041DF" w:rsidRDefault="00CE509D" w:rsidP="00B041DF">
      <w:pPr>
        <w:ind w:firstLine="709"/>
        <w:jc w:val="both"/>
        <w:rPr>
          <w:sz w:val="28"/>
          <w:szCs w:val="28"/>
        </w:rPr>
      </w:pPr>
      <w:r w:rsidRPr="00B041DF">
        <w:rPr>
          <w:color w:val="000000"/>
          <w:sz w:val="28"/>
          <w:szCs w:val="28"/>
        </w:rPr>
        <w:t>Наименование: Изменение количества ячеек игрового поля.</w:t>
      </w:r>
    </w:p>
    <w:p w14:paraId="125AE50B" w14:textId="77777777" w:rsidR="00CE509D" w:rsidRPr="00B041DF" w:rsidRDefault="00CE509D" w:rsidP="00B041DF">
      <w:pPr>
        <w:ind w:firstLine="709"/>
        <w:jc w:val="both"/>
        <w:rPr>
          <w:sz w:val="28"/>
          <w:szCs w:val="28"/>
        </w:rPr>
      </w:pPr>
      <w:r w:rsidRPr="00B041DF">
        <w:rPr>
          <w:color w:val="000000"/>
          <w:sz w:val="28"/>
          <w:szCs w:val="28"/>
        </w:rPr>
        <w:t>Условия выполнения: Программа запущена. Игровая сессия может быть как активна, так и не активна (при активной сессии прогресс будет сброшен).</w:t>
      </w:r>
    </w:p>
    <w:p w14:paraId="44118693" w14:textId="77777777" w:rsidR="00CE509D" w:rsidRPr="00B041DF" w:rsidRDefault="00CE509D" w:rsidP="00B041DF">
      <w:pPr>
        <w:ind w:firstLine="709"/>
        <w:jc w:val="both"/>
        <w:rPr>
          <w:sz w:val="28"/>
          <w:szCs w:val="28"/>
        </w:rPr>
      </w:pPr>
      <w:r w:rsidRPr="00B041DF">
        <w:rPr>
          <w:color w:val="000000"/>
          <w:sz w:val="28"/>
          <w:szCs w:val="28"/>
        </w:rPr>
        <w:t>Подготовительные действия</w:t>
      </w:r>
      <w:proofErr w:type="gramStart"/>
      <w:r w:rsidRPr="00B041DF">
        <w:rPr>
          <w:color w:val="000000"/>
          <w:sz w:val="28"/>
          <w:szCs w:val="28"/>
        </w:rPr>
        <w:t>: Определить</w:t>
      </w:r>
      <w:proofErr w:type="gramEnd"/>
      <w:r w:rsidRPr="00B041DF">
        <w:rPr>
          <w:color w:val="000000"/>
          <w:sz w:val="28"/>
          <w:szCs w:val="28"/>
        </w:rPr>
        <w:t xml:space="preserve"> желаемые значения ширины и высоты (целые числа от 2 до 7).</w:t>
      </w:r>
    </w:p>
    <w:p w14:paraId="6F649C5A" w14:textId="77777777" w:rsidR="00CE509D" w:rsidRPr="00B041DF" w:rsidRDefault="00CE509D" w:rsidP="00B041DF">
      <w:pPr>
        <w:ind w:firstLine="709"/>
        <w:jc w:val="both"/>
        <w:rPr>
          <w:sz w:val="28"/>
          <w:szCs w:val="28"/>
        </w:rPr>
      </w:pPr>
      <w:r w:rsidRPr="00B041DF">
        <w:rPr>
          <w:color w:val="000000"/>
          <w:sz w:val="28"/>
          <w:szCs w:val="28"/>
        </w:rPr>
        <w:t>Основные действия: В поле «Ширина» ввести количество ячеек по горизонтали. В поле «Высота» ввести количество ячеек по вертикали. Нажать кнопку «Применить». Дождаться перестроения поля.</w:t>
      </w:r>
    </w:p>
    <w:p w14:paraId="01CF1891" w14:textId="77777777" w:rsidR="00CE509D" w:rsidRPr="00B041DF" w:rsidRDefault="00CE509D" w:rsidP="00B041DF">
      <w:pPr>
        <w:ind w:firstLine="709"/>
        <w:jc w:val="both"/>
        <w:rPr>
          <w:sz w:val="28"/>
          <w:szCs w:val="28"/>
        </w:rPr>
      </w:pPr>
      <w:r w:rsidRPr="00B041DF">
        <w:rPr>
          <w:color w:val="000000"/>
          <w:sz w:val="28"/>
          <w:szCs w:val="28"/>
        </w:rPr>
        <w:t>Заключительные действия</w:t>
      </w:r>
      <w:proofErr w:type="gramStart"/>
      <w:r w:rsidRPr="00B041DF">
        <w:rPr>
          <w:color w:val="000000"/>
          <w:sz w:val="28"/>
          <w:szCs w:val="28"/>
        </w:rPr>
        <w:t>: Визуально</w:t>
      </w:r>
      <w:proofErr w:type="gramEnd"/>
      <w:r w:rsidRPr="00B041DF">
        <w:rPr>
          <w:color w:val="000000"/>
          <w:sz w:val="28"/>
          <w:szCs w:val="28"/>
        </w:rPr>
        <w:t xml:space="preserve"> проверить, что поле имеет заданные размеры, ячейки квадратные и ровно выровнены.</w:t>
      </w:r>
    </w:p>
    <w:p w14:paraId="4C542B2B" w14:textId="238D6DDE" w:rsidR="00CE509D" w:rsidRPr="00B041DF" w:rsidRDefault="00CE509D" w:rsidP="00B041DF">
      <w:pPr>
        <w:ind w:firstLine="709"/>
        <w:jc w:val="both"/>
        <w:rPr>
          <w:sz w:val="28"/>
          <w:szCs w:val="28"/>
        </w:rPr>
      </w:pPr>
      <w:r w:rsidRPr="00B041DF">
        <w:rPr>
          <w:color w:val="000000"/>
          <w:sz w:val="28"/>
          <w:szCs w:val="28"/>
        </w:rPr>
        <w:t>Расходуемые ресурсы: Время выполнения — до 1 секунды. Пересоздание массива ячеек.</w:t>
      </w:r>
    </w:p>
    <w:p w14:paraId="5408ECC7" w14:textId="77777777" w:rsidR="00CE509D" w:rsidRPr="00B041DF" w:rsidRDefault="00CE509D" w:rsidP="00B041DF">
      <w:pPr>
        <w:ind w:firstLine="709"/>
        <w:jc w:val="both"/>
        <w:rPr>
          <w:sz w:val="28"/>
          <w:szCs w:val="28"/>
        </w:rPr>
      </w:pPr>
      <w:r w:rsidRPr="00B041DF">
        <w:rPr>
          <w:color w:val="000000"/>
          <w:sz w:val="28"/>
          <w:szCs w:val="28"/>
        </w:rPr>
        <w:t>4.3 Операция «Выбор уровня сложности»</w:t>
      </w:r>
    </w:p>
    <w:p w14:paraId="7570650F" w14:textId="77777777" w:rsidR="00CE509D" w:rsidRPr="00B041DF" w:rsidRDefault="00CE509D" w:rsidP="00B041DF">
      <w:pPr>
        <w:ind w:firstLine="709"/>
        <w:jc w:val="both"/>
        <w:rPr>
          <w:sz w:val="28"/>
          <w:szCs w:val="28"/>
        </w:rPr>
      </w:pPr>
      <w:r w:rsidRPr="00B041DF">
        <w:rPr>
          <w:color w:val="000000"/>
          <w:sz w:val="28"/>
          <w:szCs w:val="28"/>
        </w:rPr>
        <w:t>Наименование: Установка интервала появления шариков.</w:t>
      </w:r>
    </w:p>
    <w:p w14:paraId="73E1D753" w14:textId="77777777" w:rsidR="00CE509D" w:rsidRPr="00B041DF" w:rsidRDefault="00CE509D" w:rsidP="00B041DF">
      <w:pPr>
        <w:ind w:firstLine="709"/>
        <w:jc w:val="both"/>
        <w:rPr>
          <w:sz w:val="28"/>
          <w:szCs w:val="28"/>
        </w:rPr>
      </w:pPr>
      <w:r w:rsidRPr="00B041DF">
        <w:rPr>
          <w:color w:val="000000"/>
          <w:sz w:val="28"/>
          <w:szCs w:val="28"/>
        </w:rPr>
        <w:t>Условия выполнения: Программа запущена. Выбор доступен в любое время.</w:t>
      </w:r>
    </w:p>
    <w:p w14:paraId="3A0E7421" w14:textId="77777777" w:rsidR="00CE509D" w:rsidRPr="00B041DF" w:rsidRDefault="00CE509D" w:rsidP="00B041DF">
      <w:pPr>
        <w:ind w:firstLine="709"/>
        <w:jc w:val="both"/>
        <w:rPr>
          <w:sz w:val="28"/>
          <w:szCs w:val="28"/>
        </w:rPr>
      </w:pPr>
      <w:r w:rsidRPr="00B041DF">
        <w:rPr>
          <w:color w:val="000000"/>
          <w:sz w:val="28"/>
          <w:szCs w:val="28"/>
        </w:rPr>
        <w:t>Подготовительные действия</w:t>
      </w:r>
      <w:proofErr w:type="gramStart"/>
      <w:r w:rsidRPr="00B041DF">
        <w:rPr>
          <w:color w:val="000000"/>
          <w:sz w:val="28"/>
          <w:szCs w:val="28"/>
        </w:rPr>
        <w:t>: Ознакомиться</w:t>
      </w:r>
      <w:proofErr w:type="gramEnd"/>
      <w:r w:rsidRPr="00B041DF">
        <w:rPr>
          <w:color w:val="000000"/>
          <w:sz w:val="28"/>
          <w:szCs w:val="28"/>
        </w:rPr>
        <w:t xml:space="preserve"> с уровнями: «Лёгкий» (2 секунды), «Средний» (1 секунда), «Сложный» (0,5 секунды).</w:t>
      </w:r>
    </w:p>
    <w:p w14:paraId="5789DBE5" w14:textId="77777777" w:rsidR="00CE509D" w:rsidRPr="00B041DF" w:rsidRDefault="00CE509D" w:rsidP="00B041DF">
      <w:pPr>
        <w:ind w:firstLine="709"/>
        <w:jc w:val="both"/>
        <w:rPr>
          <w:sz w:val="28"/>
          <w:szCs w:val="28"/>
        </w:rPr>
      </w:pPr>
      <w:r w:rsidRPr="00B041DF">
        <w:rPr>
          <w:color w:val="000000"/>
          <w:sz w:val="28"/>
          <w:szCs w:val="28"/>
        </w:rPr>
        <w:t>Основные действия</w:t>
      </w:r>
      <w:proofErr w:type="gramStart"/>
      <w:r w:rsidRPr="00B041DF">
        <w:rPr>
          <w:color w:val="000000"/>
          <w:sz w:val="28"/>
          <w:szCs w:val="28"/>
        </w:rPr>
        <w:t>: Нажать</w:t>
      </w:r>
      <w:proofErr w:type="gramEnd"/>
      <w:r w:rsidRPr="00B041DF">
        <w:rPr>
          <w:color w:val="000000"/>
          <w:sz w:val="28"/>
          <w:szCs w:val="28"/>
        </w:rPr>
        <w:t xml:space="preserve"> левой кнопкой мыши на одну из кнопок: «Лёгкий», «Средний» или «Сложный».</w:t>
      </w:r>
    </w:p>
    <w:p w14:paraId="5EC5CC16" w14:textId="77777777" w:rsidR="00CE509D" w:rsidRPr="00B041DF" w:rsidRDefault="00CE509D" w:rsidP="00B041DF">
      <w:pPr>
        <w:ind w:firstLine="709"/>
        <w:jc w:val="both"/>
        <w:rPr>
          <w:sz w:val="28"/>
          <w:szCs w:val="28"/>
        </w:rPr>
      </w:pPr>
      <w:r w:rsidRPr="00B041DF">
        <w:rPr>
          <w:color w:val="000000"/>
          <w:sz w:val="28"/>
          <w:szCs w:val="28"/>
        </w:rPr>
        <w:t>Заключительные действия</w:t>
      </w:r>
      <w:proofErr w:type="gramStart"/>
      <w:r w:rsidRPr="00B041DF">
        <w:rPr>
          <w:color w:val="000000"/>
          <w:sz w:val="28"/>
          <w:szCs w:val="28"/>
        </w:rPr>
        <w:t>: Убедиться</w:t>
      </w:r>
      <w:proofErr w:type="gramEnd"/>
      <w:r w:rsidRPr="00B041DF">
        <w:rPr>
          <w:color w:val="000000"/>
          <w:sz w:val="28"/>
          <w:szCs w:val="28"/>
        </w:rPr>
        <w:t>, что выбранная кнопка визуально выделилась.</w:t>
      </w:r>
    </w:p>
    <w:p w14:paraId="7DAD34CD" w14:textId="663F402A" w:rsidR="00CE509D" w:rsidRPr="00B041DF" w:rsidRDefault="00CE509D" w:rsidP="00B041DF">
      <w:pPr>
        <w:ind w:firstLine="709"/>
        <w:jc w:val="both"/>
        <w:rPr>
          <w:sz w:val="28"/>
          <w:szCs w:val="28"/>
        </w:rPr>
      </w:pPr>
      <w:r w:rsidRPr="00B041DF">
        <w:rPr>
          <w:color w:val="000000"/>
          <w:sz w:val="28"/>
          <w:szCs w:val="28"/>
        </w:rPr>
        <w:t>Расходуемые ресурсы: Время выполнения — менее 1 секунды. Изменение интервала таймера gameTimer.</w:t>
      </w:r>
    </w:p>
    <w:p w14:paraId="78CF9E9F" w14:textId="77777777" w:rsidR="00CE509D" w:rsidRPr="00B041DF" w:rsidRDefault="00CE509D" w:rsidP="00B041DF">
      <w:pPr>
        <w:ind w:firstLine="709"/>
        <w:jc w:val="both"/>
        <w:rPr>
          <w:sz w:val="28"/>
          <w:szCs w:val="28"/>
        </w:rPr>
      </w:pPr>
      <w:r w:rsidRPr="00B041DF">
        <w:rPr>
          <w:color w:val="000000"/>
          <w:sz w:val="28"/>
          <w:szCs w:val="28"/>
        </w:rPr>
        <w:t>4.4 Операция «Запуск игровой сессии»</w:t>
      </w:r>
    </w:p>
    <w:p w14:paraId="5005273B" w14:textId="77777777" w:rsidR="00CE509D" w:rsidRPr="00B041DF" w:rsidRDefault="00CE509D" w:rsidP="00B041DF">
      <w:pPr>
        <w:ind w:firstLine="709"/>
        <w:jc w:val="both"/>
        <w:rPr>
          <w:sz w:val="28"/>
          <w:szCs w:val="28"/>
        </w:rPr>
      </w:pPr>
      <w:r w:rsidRPr="00B041DF">
        <w:rPr>
          <w:color w:val="000000"/>
          <w:sz w:val="28"/>
          <w:szCs w:val="28"/>
        </w:rPr>
        <w:t>Наименование: Начало новой игры.</w:t>
      </w:r>
    </w:p>
    <w:p w14:paraId="70BEEACE" w14:textId="77777777" w:rsidR="00CE509D" w:rsidRPr="00B041DF" w:rsidRDefault="00CE509D" w:rsidP="00B041DF">
      <w:pPr>
        <w:ind w:firstLine="709"/>
        <w:jc w:val="both"/>
        <w:rPr>
          <w:sz w:val="28"/>
          <w:szCs w:val="28"/>
        </w:rPr>
      </w:pPr>
      <w:r w:rsidRPr="00B041DF">
        <w:rPr>
          <w:color w:val="000000"/>
          <w:sz w:val="28"/>
          <w:szCs w:val="28"/>
        </w:rPr>
        <w:t>Условия выполнения: Программа запущена, кнопка «Старт» активна.</w:t>
      </w:r>
    </w:p>
    <w:p w14:paraId="6742E203" w14:textId="77777777" w:rsidR="00CE509D" w:rsidRPr="00B041DF" w:rsidRDefault="00CE509D" w:rsidP="00B041DF">
      <w:pPr>
        <w:ind w:firstLine="709"/>
        <w:jc w:val="both"/>
        <w:rPr>
          <w:sz w:val="28"/>
          <w:szCs w:val="28"/>
        </w:rPr>
      </w:pPr>
      <w:r w:rsidRPr="00B041DF">
        <w:rPr>
          <w:color w:val="000000"/>
          <w:sz w:val="28"/>
          <w:szCs w:val="28"/>
        </w:rPr>
        <w:t>Подготовительные действия</w:t>
      </w:r>
      <w:proofErr w:type="gramStart"/>
      <w:r w:rsidRPr="00B041DF">
        <w:rPr>
          <w:color w:val="000000"/>
          <w:sz w:val="28"/>
          <w:szCs w:val="28"/>
        </w:rPr>
        <w:t>: При</w:t>
      </w:r>
      <w:proofErr w:type="gramEnd"/>
      <w:r w:rsidRPr="00B041DF">
        <w:rPr>
          <w:color w:val="000000"/>
          <w:sz w:val="28"/>
          <w:szCs w:val="28"/>
        </w:rPr>
        <w:t xml:space="preserve"> необходимости настроить размер поля и сложность. Убедиться в исправности мыши.</w:t>
      </w:r>
    </w:p>
    <w:p w14:paraId="0BE56CA0" w14:textId="77777777" w:rsidR="00CE509D" w:rsidRPr="00B041DF" w:rsidRDefault="00CE509D" w:rsidP="00B041DF">
      <w:pPr>
        <w:ind w:firstLine="709"/>
        <w:jc w:val="both"/>
        <w:rPr>
          <w:sz w:val="28"/>
          <w:szCs w:val="28"/>
        </w:rPr>
      </w:pPr>
      <w:r w:rsidRPr="00B041DF">
        <w:rPr>
          <w:color w:val="000000"/>
          <w:sz w:val="28"/>
          <w:szCs w:val="28"/>
        </w:rPr>
        <w:lastRenderedPageBreak/>
        <w:t>Основные действия</w:t>
      </w:r>
      <w:proofErr w:type="gramStart"/>
      <w:r w:rsidRPr="00B041DF">
        <w:rPr>
          <w:color w:val="000000"/>
          <w:sz w:val="28"/>
          <w:szCs w:val="28"/>
        </w:rPr>
        <w:t>: Нажать</w:t>
      </w:r>
      <w:proofErr w:type="gramEnd"/>
      <w:r w:rsidRPr="00B041DF">
        <w:rPr>
          <w:color w:val="000000"/>
          <w:sz w:val="28"/>
          <w:szCs w:val="28"/>
        </w:rPr>
        <w:t xml:space="preserve"> кнопку «Старт». Дождаться, когда кнопка станет неактивной. Дождаться появления первого шарика (через 1-2 секунды).</w:t>
      </w:r>
    </w:p>
    <w:p w14:paraId="7B85004D" w14:textId="77777777" w:rsidR="00CE509D" w:rsidRPr="00B041DF" w:rsidRDefault="00CE509D" w:rsidP="00B041DF">
      <w:pPr>
        <w:ind w:firstLine="709"/>
        <w:jc w:val="both"/>
        <w:rPr>
          <w:sz w:val="28"/>
          <w:szCs w:val="28"/>
        </w:rPr>
      </w:pPr>
      <w:r w:rsidRPr="00B041DF">
        <w:rPr>
          <w:color w:val="000000"/>
          <w:sz w:val="28"/>
          <w:szCs w:val="28"/>
        </w:rPr>
        <w:t>Заключительные действия</w:t>
      </w:r>
      <w:proofErr w:type="gramStart"/>
      <w:r w:rsidRPr="00B041DF">
        <w:rPr>
          <w:color w:val="000000"/>
          <w:sz w:val="28"/>
          <w:szCs w:val="28"/>
        </w:rPr>
        <w:t>: Убедиться</w:t>
      </w:r>
      <w:proofErr w:type="gramEnd"/>
      <w:r w:rsidRPr="00B041DF">
        <w:rPr>
          <w:color w:val="000000"/>
          <w:sz w:val="28"/>
          <w:szCs w:val="28"/>
        </w:rPr>
        <w:t>, что счёт равен 0, время 60 секунд и начинает уменьшаться.</w:t>
      </w:r>
    </w:p>
    <w:p w14:paraId="42E3FDBC" w14:textId="5C8B4768" w:rsidR="00CE509D" w:rsidRPr="00B041DF" w:rsidRDefault="00CE509D" w:rsidP="00B041DF">
      <w:pPr>
        <w:ind w:firstLine="709"/>
        <w:jc w:val="both"/>
        <w:rPr>
          <w:sz w:val="28"/>
          <w:szCs w:val="28"/>
        </w:rPr>
      </w:pPr>
      <w:r w:rsidRPr="00B041DF">
        <w:rPr>
          <w:color w:val="000000"/>
          <w:sz w:val="28"/>
          <w:szCs w:val="28"/>
        </w:rPr>
        <w:t>Расходуемые ресурсы: Запуск двух таймеров (gameTimer и countdownTimer). Время выполнения — менее 1 секунды.</w:t>
      </w:r>
    </w:p>
    <w:p w14:paraId="3F89E8EB" w14:textId="77777777" w:rsidR="00CE509D" w:rsidRPr="00B041DF" w:rsidRDefault="00CE509D" w:rsidP="00B041DF">
      <w:pPr>
        <w:ind w:firstLine="709"/>
        <w:jc w:val="both"/>
        <w:rPr>
          <w:sz w:val="28"/>
          <w:szCs w:val="28"/>
        </w:rPr>
      </w:pPr>
      <w:r w:rsidRPr="00B041DF">
        <w:rPr>
          <w:color w:val="000000"/>
          <w:sz w:val="28"/>
          <w:szCs w:val="28"/>
        </w:rPr>
        <w:t>4.5 Операция «Клик по шарику»</w:t>
      </w:r>
    </w:p>
    <w:p w14:paraId="28B94E1F" w14:textId="77777777" w:rsidR="00CE509D" w:rsidRPr="00B041DF" w:rsidRDefault="00CE509D" w:rsidP="00B041DF">
      <w:pPr>
        <w:ind w:firstLine="709"/>
        <w:jc w:val="both"/>
        <w:rPr>
          <w:sz w:val="28"/>
          <w:szCs w:val="28"/>
        </w:rPr>
      </w:pPr>
      <w:r w:rsidRPr="00B041DF">
        <w:rPr>
          <w:color w:val="000000"/>
          <w:sz w:val="28"/>
          <w:szCs w:val="28"/>
        </w:rPr>
        <w:t>Наименование: Взаимодействие с активным шариком.</w:t>
      </w:r>
    </w:p>
    <w:p w14:paraId="67F6D16D" w14:textId="77777777" w:rsidR="00CE509D" w:rsidRPr="00B041DF" w:rsidRDefault="00CE509D" w:rsidP="00B041DF">
      <w:pPr>
        <w:ind w:firstLine="709"/>
        <w:jc w:val="both"/>
        <w:rPr>
          <w:sz w:val="28"/>
          <w:szCs w:val="28"/>
        </w:rPr>
      </w:pPr>
      <w:r w:rsidRPr="00B041DF">
        <w:rPr>
          <w:color w:val="000000"/>
          <w:sz w:val="28"/>
          <w:szCs w:val="28"/>
        </w:rPr>
        <w:t>Условия выполнения: Игровая сессия активна. На поле присутствует шарик. Курсор мыши находится над ячейкой с шариком.</w:t>
      </w:r>
    </w:p>
    <w:p w14:paraId="02CD3E75" w14:textId="77777777" w:rsidR="00CE509D" w:rsidRPr="00B041DF" w:rsidRDefault="00CE509D" w:rsidP="00B041DF">
      <w:pPr>
        <w:ind w:firstLine="709"/>
        <w:jc w:val="both"/>
        <w:rPr>
          <w:sz w:val="28"/>
          <w:szCs w:val="28"/>
        </w:rPr>
      </w:pPr>
      <w:r w:rsidRPr="00B041DF">
        <w:rPr>
          <w:color w:val="000000"/>
          <w:sz w:val="28"/>
          <w:szCs w:val="28"/>
        </w:rPr>
        <w:t>Подготовительные действия</w:t>
      </w:r>
      <w:proofErr w:type="gramStart"/>
      <w:r w:rsidRPr="00B041DF">
        <w:rPr>
          <w:color w:val="000000"/>
          <w:sz w:val="28"/>
          <w:szCs w:val="28"/>
        </w:rPr>
        <w:t>: Визуально</w:t>
      </w:r>
      <w:proofErr w:type="gramEnd"/>
      <w:r w:rsidRPr="00B041DF">
        <w:rPr>
          <w:color w:val="000000"/>
          <w:sz w:val="28"/>
          <w:szCs w:val="28"/>
        </w:rPr>
        <w:t xml:space="preserve"> определить цвет шарика (зелёный или красный). Принять решение о клике.</w:t>
      </w:r>
    </w:p>
    <w:p w14:paraId="16E1CBA6" w14:textId="77777777" w:rsidR="00CE509D" w:rsidRPr="00B041DF" w:rsidRDefault="00CE509D" w:rsidP="00B041DF">
      <w:pPr>
        <w:ind w:firstLine="709"/>
        <w:jc w:val="both"/>
        <w:rPr>
          <w:sz w:val="28"/>
          <w:szCs w:val="28"/>
        </w:rPr>
      </w:pPr>
      <w:r w:rsidRPr="00B041DF">
        <w:rPr>
          <w:color w:val="000000"/>
          <w:sz w:val="28"/>
          <w:szCs w:val="28"/>
        </w:rPr>
        <w:t>Основные действия (зелёный шарик)</w:t>
      </w:r>
      <w:proofErr w:type="gramStart"/>
      <w:r w:rsidRPr="00B041DF">
        <w:rPr>
          <w:color w:val="000000"/>
          <w:sz w:val="28"/>
          <w:szCs w:val="28"/>
        </w:rPr>
        <w:t>: Навести</w:t>
      </w:r>
      <w:proofErr w:type="gramEnd"/>
      <w:r w:rsidRPr="00B041DF">
        <w:rPr>
          <w:color w:val="000000"/>
          <w:sz w:val="28"/>
          <w:szCs w:val="28"/>
        </w:rPr>
        <w:t xml:space="preserve"> курсор на ячейку. Нажать левую кнопку мыши. Убедиться, что счёт увеличился на 2.</w:t>
      </w:r>
    </w:p>
    <w:p w14:paraId="6F4E5B2C" w14:textId="77777777" w:rsidR="00CE509D" w:rsidRPr="00B041DF" w:rsidRDefault="00CE509D" w:rsidP="00B041DF">
      <w:pPr>
        <w:ind w:firstLine="709"/>
        <w:jc w:val="both"/>
        <w:rPr>
          <w:sz w:val="28"/>
          <w:szCs w:val="28"/>
        </w:rPr>
      </w:pPr>
      <w:r w:rsidRPr="00B041DF">
        <w:rPr>
          <w:color w:val="000000"/>
          <w:sz w:val="28"/>
          <w:szCs w:val="28"/>
        </w:rPr>
        <w:t>Основные действия (красный шарик)</w:t>
      </w:r>
      <w:proofErr w:type="gramStart"/>
      <w:r w:rsidRPr="00B041DF">
        <w:rPr>
          <w:color w:val="000000"/>
          <w:sz w:val="28"/>
          <w:szCs w:val="28"/>
        </w:rPr>
        <w:t>: Воздержаться</w:t>
      </w:r>
      <w:proofErr w:type="gramEnd"/>
      <w:r w:rsidRPr="00B041DF">
        <w:rPr>
          <w:color w:val="000000"/>
          <w:sz w:val="28"/>
          <w:szCs w:val="28"/>
        </w:rPr>
        <w:t xml:space="preserve"> от клика. Дождаться автоматического исчезновения шарика.</w:t>
      </w:r>
    </w:p>
    <w:p w14:paraId="2C0C9CD9" w14:textId="77777777" w:rsidR="00CE509D" w:rsidRPr="00B041DF" w:rsidRDefault="00CE509D" w:rsidP="00B041DF">
      <w:pPr>
        <w:ind w:firstLine="709"/>
        <w:jc w:val="both"/>
        <w:rPr>
          <w:sz w:val="28"/>
          <w:szCs w:val="28"/>
        </w:rPr>
      </w:pPr>
      <w:r w:rsidRPr="00B041DF">
        <w:rPr>
          <w:color w:val="000000"/>
          <w:sz w:val="28"/>
          <w:szCs w:val="28"/>
        </w:rPr>
        <w:t>Заключительные действия</w:t>
      </w:r>
      <w:proofErr w:type="gramStart"/>
      <w:r w:rsidRPr="00B041DF">
        <w:rPr>
          <w:color w:val="000000"/>
          <w:sz w:val="28"/>
          <w:szCs w:val="28"/>
        </w:rPr>
        <w:t>: После</w:t>
      </w:r>
      <w:proofErr w:type="gramEnd"/>
      <w:r w:rsidRPr="00B041DF">
        <w:rPr>
          <w:color w:val="000000"/>
          <w:sz w:val="28"/>
          <w:szCs w:val="28"/>
        </w:rPr>
        <w:t xml:space="preserve"> клика или исчезновения шарика на поле появляется новый в случайной ячейке.</w:t>
      </w:r>
    </w:p>
    <w:p w14:paraId="7E100C84" w14:textId="1B31150D" w:rsidR="00CE509D" w:rsidRPr="00B041DF" w:rsidRDefault="00CE509D" w:rsidP="00B041DF">
      <w:pPr>
        <w:ind w:firstLine="709"/>
        <w:jc w:val="both"/>
        <w:rPr>
          <w:sz w:val="28"/>
          <w:szCs w:val="28"/>
        </w:rPr>
      </w:pPr>
      <w:r w:rsidRPr="00B041DF">
        <w:rPr>
          <w:color w:val="000000"/>
          <w:sz w:val="28"/>
          <w:szCs w:val="28"/>
        </w:rPr>
        <w:t>Расходуемые ресурсы: Время реакции пользователя. Перерисовка ячейки, начисление или списание очков.</w:t>
      </w:r>
    </w:p>
    <w:p w14:paraId="48BD2D72" w14:textId="77777777" w:rsidR="00CE509D" w:rsidRPr="00B041DF" w:rsidRDefault="00CE509D" w:rsidP="00B041DF">
      <w:pPr>
        <w:ind w:firstLine="709"/>
        <w:jc w:val="both"/>
        <w:rPr>
          <w:sz w:val="28"/>
          <w:szCs w:val="28"/>
        </w:rPr>
      </w:pPr>
      <w:r w:rsidRPr="00B041DF">
        <w:rPr>
          <w:color w:val="000000"/>
          <w:sz w:val="28"/>
          <w:szCs w:val="28"/>
        </w:rPr>
        <w:t>4.6 Операция «Завершение игровой сессии»</w:t>
      </w:r>
    </w:p>
    <w:p w14:paraId="1C85543E" w14:textId="77777777" w:rsidR="00CE509D" w:rsidRPr="00B041DF" w:rsidRDefault="00CE509D" w:rsidP="00B041DF">
      <w:pPr>
        <w:ind w:firstLine="709"/>
        <w:jc w:val="both"/>
        <w:rPr>
          <w:sz w:val="28"/>
          <w:szCs w:val="28"/>
        </w:rPr>
      </w:pPr>
      <w:r w:rsidRPr="00B041DF">
        <w:rPr>
          <w:color w:val="000000"/>
          <w:sz w:val="28"/>
          <w:szCs w:val="28"/>
        </w:rPr>
        <w:t>Наименование: Окончание игры по истечении времени.</w:t>
      </w:r>
    </w:p>
    <w:p w14:paraId="41FDA298" w14:textId="77777777" w:rsidR="00CE509D" w:rsidRPr="00B041DF" w:rsidRDefault="00CE509D" w:rsidP="00B041DF">
      <w:pPr>
        <w:ind w:firstLine="709"/>
        <w:jc w:val="both"/>
        <w:rPr>
          <w:sz w:val="28"/>
          <w:szCs w:val="28"/>
        </w:rPr>
      </w:pPr>
      <w:r w:rsidRPr="00B041DF">
        <w:rPr>
          <w:color w:val="000000"/>
          <w:sz w:val="28"/>
          <w:szCs w:val="28"/>
        </w:rPr>
        <w:t>Условия выполнения: Игровая сессия активна. Таймер обратного отсчёта достиг 0.</w:t>
      </w:r>
    </w:p>
    <w:p w14:paraId="3A53736A" w14:textId="77777777" w:rsidR="00CE509D" w:rsidRPr="00B041DF" w:rsidRDefault="00CE509D" w:rsidP="00B041DF">
      <w:pPr>
        <w:ind w:firstLine="709"/>
        <w:jc w:val="both"/>
        <w:rPr>
          <w:sz w:val="28"/>
          <w:szCs w:val="28"/>
        </w:rPr>
      </w:pPr>
      <w:r w:rsidRPr="00B041DF">
        <w:rPr>
          <w:color w:val="000000"/>
          <w:sz w:val="28"/>
          <w:szCs w:val="28"/>
        </w:rPr>
        <w:t>Подготовительные действия: Отсутствуют. Операция выполняется автоматически.</w:t>
      </w:r>
    </w:p>
    <w:p w14:paraId="2E7F8D50" w14:textId="77777777" w:rsidR="00CE509D" w:rsidRPr="00B041DF" w:rsidRDefault="00CE509D" w:rsidP="00B041DF">
      <w:pPr>
        <w:ind w:firstLine="709"/>
        <w:jc w:val="both"/>
        <w:rPr>
          <w:sz w:val="28"/>
          <w:szCs w:val="28"/>
        </w:rPr>
      </w:pPr>
      <w:r w:rsidRPr="00B041DF">
        <w:rPr>
          <w:color w:val="000000"/>
          <w:sz w:val="28"/>
          <w:szCs w:val="28"/>
        </w:rPr>
        <w:t>Основные действия: Таймеры останавливаются. Активный шарик исчезает. Появляется окно с сообщением «Игра окончена! Ваш счёт: X».</w:t>
      </w:r>
    </w:p>
    <w:p w14:paraId="6E5D0DCD" w14:textId="77777777" w:rsidR="00CE509D" w:rsidRPr="00B041DF" w:rsidRDefault="00CE509D" w:rsidP="00B041DF">
      <w:pPr>
        <w:ind w:firstLine="709"/>
        <w:jc w:val="both"/>
        <w:rPr>
          <w:sz w:val="28"/>
          <w:szCs w:val="28"/>
        </w:rPr>
      </w:pPr>
      <w:r w:rsidRPr="00B041DF">
        <w:rPr>
          <w:color w:val="000000"/>
          <w:sz w:val="28"/>
          <w:szCs w:val="28"/>
        </w:rPr>
        <w:t>Заключительные действия</w:t>
      </w:r>
      <w:proofErr w:type="gramStart"/>
      <w:r w:rsidRPr="00B041DF">
        <w:rPr>
          <w:color w:val="000000"/>
          <w:sz w:val="28"/>
          <w:szCs w:val="28"/>
        </w:rPr>
        <w:t>: Нажать</w:t>
      </w:r>
      <w:proofErr w:type="gramEnd"/>
      <w:r w:rsidRPr="00B041DF">
        <w:rPr>
          <w:color w:val="000000"/>
          <w:sz w:val="28"/>
          <w:szCs w:val="28"/>
        </w:rPr>
        <w:t xml:space="preserve"> «ОК» для закрытия окна. Убедиться, что кнопка «Старт» снова активна.</w:t>
      </w:r>
    </w:p>
    <w:p w14:paraId="0248FF76" w14:textId="4501439A" w:rsidR="00CE509D" w:rsidRPr="00B041DF" w:rsidRDefault="00CE509D" w:rsidP="00B041DF">
      <w:pPr>
        <w:ind w:firstLine="709"/>
        <w:jc w:val="both"/>
        <w:rPr>
          <w:sz w:val="28"/>
          <w:szCs w:val="28"/>
        </w:rPr>
      </w:pPr>
      <w:r w:rsidRPr="00B041DF">
        <w:rPr>
          <w:color w:val="000000"/>
          <w:sz w:val="28"/>
          <w:szCs w:val="28"/>
        </w:rPr>
        <w:t>Расходуемые ресурсы: Остановка таймеров. Время выполнения — менее 1 секунды.</w:t>
      </w:r>
    </w:p>
    <w:p w14:paraId="457CFD2E" w14:textId="77777777" w:rsidR="00CE509D" w:rsidRPr="00B041DF" w:rsidRDefault="00CE509D" w:rsidP="00B041DF">
      <w:pPr>
        <w:ind w:firstLine="709"/>
        <w:jc w:val="both"/>
        <w:rPr>
          <w:sz w:val="28"/>
          <w:szCs w:val="28"/>
        </w:rPr>
      </w:pPr>
      <w:r w:rsidRPr="00B041DF">
        <w:rPr>
          <w:color w:val="000000"/>
          <w:sz w:val="28"/>
          <w:szCs w:val="28"/>
        </w:rPr>
        <w:t>4.7 Операция «Изменение размера поля во время игры»</w:t>
      </w:r>
    </w:p>
    <w:p w14:paraId="670997BC" w14:textId="77777777" w:rsidR="00CE509D" w:rsidRPr="00B041DF" w:rsidRDefault="00CE509D" w:rsidP="00B041DF">
      <w:pPr>
        <w:ind w:firstLine="709"/>
        <w:jc w:val="both"/>
        <w:rPr>
          <w:sz w:val="28"/>
          <w:szCs w:val="28"/>
        </w:rPr>
      </w:pPr>
      <w:r w:rsidRPr="00B041DF">
        <w:rPr>
          <w:color w:val="000000"/>
          <w:sz w:val="28"/>
          <w:szCs w:val="28"/>
        </w:rPr>
        <w:t>Наименование: Принудительное изменение конфигурации поля в процессе активной сессии.</w:t>
      </w:r>
    </w:p>
    <w:p w14:paraId="760EEB2C" w14:textId="77777777" w:rsidR="00CE509D" w:rsidRPr="00B041DF" w:rsidRDefault="00CE509D" w:rsidP="00B041DF">
      <w:pPr>
        <w:ind w:firstLine="709"/>
        <w:jc w:val="both"/>
        <w:rPr>
          <w:sz w:val="28"/>
          <w:szCs w:val="28"/>
        </w:rPr>
      </w:pPr>
      <w:r w:rsidRPr="00B041DF">
        <w:rPr>
          <w:color w:val="000000"/>
          <w:sz w:val="28"/>
          <w:szCs w:val="28"/>
        </w:rPr>
        <w:t>Условия выполнения: Игровая сессия активна. Пользователь готов к сбросу текущего прогресса.</w:t>
      </w:r>
    </w:p>
    <w:p w14:paraId="3560FC0F" w14:textId="77777777" w:rsidR="00CE509D" w:rsidRPr="00B041DF" w:rsidRDefault="00CE509D" w:rsidP="00B041DF">
      <w:pPr>
        <w:ind w:firstLine="709"/>
        <w:jc w:val="both"/>
        <w:rPr>
          <w:sz w:val="28"/>
          <w:szCs w:val="28"/>
        </w:rPr>
      </w:pPr>
      <w:r w:rsidRPr="00B041DF">
        <w:rPr>
          <w:color w:val="000000"/>
          <w:sz w:val="28"/>
          <w:szCs w:val="28"/>
        </w:rPr>
        <w:t>Подготовительные действия</w:t>
      </w:r>
      <w:proofErr w:type="gramStart"/>
      <w:r w:rsidRPr="00B041DF">
        <w:rPr>
          <w:color w:val="000000"/>
          <w:sz w:val="28"/>
          <w:szCs w:val="28"/>
        </w:rPr>
        <w:t>: Ввести</w:t>
      </w:r>
      <w:proofErr w:type="gramEnd"/>
      <w:r w:rsidRPr="00B041DF">
        <w:rPr>
          <w:color w:val="000000"/>
          <w:sz w:val="28"/>
          <w:szCs w:val="28"/>
        </w:rPr>
        <w:t xml:space="preserve"> новые значения в поля «Ширина» и «Высота».</w:t>
      </w:r>
    </w:p>
    <w:p w14:paraId="64B295B4" w14:textId="77777777" w:rsidR="00CE509D" w:rsidRPr="00B041DF" w:rsidRDefault="00CE509D" w:rsidP="00B041DF">
      <w:pPr>
        <w:ind w:firstLine="709"/>
        <w:jc w:val="both"/>
        <w:rPr>
          <w:sz w:val="28"/>
          <w:szCs w:val="28"/>
        </w:rPr>
      </w:pPr>
      <w:r w:rsidRPr="00B041DF">
        <w:rPr>
          <w:color w:val="000000"/>
          <w:sz w:val="28"/>
          <w:szCs w:val="28"/>
        </w:rPr>
        <w:t>Основные действия</w:t>
      </w:r>
      <w:proofErr w:type="gramStart"/>
      <w:r w:rsidRPr="00B041DF">
        <w:rPr>
          <w:color w:val="000000"/>
          <w:sz w:val="28"/>
          <w:szCs w:val="28"/>
        </w:rPr>
        <w:t>: Нажать</w:t>
      </w:r>
      <w:proofErr w:type="gramEnd"/>
      <w:r w:rsidRPr="00B041DF">
        <w:rPr>
          <w:color w:val="000000"/>
          <w:sz w:val="28"/>
          <w:szCs w:val="28"/>
        </w:rPr>
        <w:t xml:space="preserve"> кнопку «Применить». Программа остановит сессию, сбросит счёт и время, перестроит поле.</w:t>
      </w:r>
    </w:p>
    <w:p w14:paraId="3225F475" w14:textId="77777777" w:rsidR="00CE509D" w:rsidRPr="00B041DF" w:rsidRDefault="00CE509D" w:rsidP="00B041DF">
      <w:pPr>
        <w:ind w:firstLine="709"/>
        <w:jc w:val="both"/>
        <w:rPr>
          <w:sz w:val="28"/>
          <w:szCs w:val="28"/>
        </w:rPr>
      </w:pPr>
      <w:r w:rsidRPr="00B041DF">
        <w:rPr>
          <w:color w:val="000000"/>
          <w:sz w:val="28"/>
          <w:szCs w:val="28"/>
        </w:rPr>
        <w:t>Заключительные действия</w:t>
      </w:r>
      <w:proofErr w:type="gramStart"/>
      <w:r w:rsidRPr="00B041DF">
        <w:rPr>
          <w:color w:val="000000"/>
          <w:sz w:val="28"/>
          <w:szCs w:val="28"/>
        </w:rPr>
        <w:t>: Убедиться</w:t>
      </w:r>
      <w:proofErr w:type="gramEnd"/>
      <w:r w:rsidRPr="00B041DF">
        <w:rPr>
          <w:color w:val="000000"/>
          <w:sz w:val="28"/>
          <w:szCs w:val="28"/>
        </w:rPr>
        <w:t>, что поле имеет новые размеры, кнопка «Старт» активна.</w:t>
      </w:r>
    </w:p>
    <w:p w14:paraId="64C91BDE" w14:textId="7451C7B5" w:rsidR="00CE509D" w:rsidRPr="00B041DF" w:rsidRDefault="00CE509D" w:rsidP="00B041DF">
      <w:pPr>
        <w:ind w:firstLine="709"/>
        <w:jc w:val="both"/>
        <w:rPr>
          <w:sz w:val="28"/>
          <w:szCs w:val="28"/>
        </w:rPr>
      </w:pPr>
      <w:r w:rsidRPr="00B041DF">
        <w:rPr>
          <w:color w:val="000000"/>
          <w:sz w:val="28"/>
          <w:szCs w:val="28"/>
        </w:rPr>
        <w:t>Расходуемые ресурсы: Сброс прогресса. Пересоздание игрового поля. Время выполнения — до 1 секунды.</w:t>
      </w:r>
    </w:p>
    <w:p w14:paraId="123F095D" w14:textId="77777777" w:rsidR="00CE509D" w:rsidRPr="00B041DF" w:rsidRDefault="00CE509D" w:rsidP="00B041DF">
      <w:pPr>
        <w:ind w:firstLine="709"/>
        <w:jc w:val="both"/>
        <w:rPr>
          <w:sz w:val="28"/>
          <w:szCs w:val="28"/>
        </w:rPr>
      </w:pPr>
      <w:r w:rsidRPr="00B041DF">
        <w:rPr>
          <w:color w:val="000000"/>
          <w:sz w:val="28"/>
          <w:szCs w:val="28"/>
        </w:rPr>
        <w:lastRenderedPageBreak/>
        <w:t>4.8 Операция «Выход из программы»</w:t>
      </w:r>
    </w:p>
    <w:p w14:paraId="1756F5FA" w14:textId="77777777" w:rsidR="00CE509D" w:rsidRPr="00B041DF" w:rsidRDefault="00CE509D" w:rsidP="00B041DF">
      <w:pPr>
        <w:ind w:firstLine="709"/>
        <w:jc w:val="both"/>
        <w:rPr>
          <w:sz w:val="28"/>
          <w:szCs w:val="28"/>
        </w:rPr>
      </w:pPr>
      <w:r w:rsidRPr="00B041DF">
        <w:rPr>
          <w:color w:val="000000"/>
          <w:sz w:val="28"/>
          <w:szCs w:val="28"/>
        </w:rPr>
        <w:t>Наименование: Корректное завершение работы программы.</w:t>
      </w:r>
    </w:p>
    <w:p w14:paraId="7E272C57" w14:textId="77777777" w:rsidR="00CE509D" w:rsidRPr="00B041DF" w:rsidRDefault="00CE509D" w:rsidP="00B041DF">
      <w:pPr>
        <w:ind w:firstLine="709"/>
        <w:jc w:val="both"/>
        <w:rPr>
          <w:sz w:val="28"/>
          <w:szCs w:val="28"/>
        </w:rPr>
      </w:pPr>
      <w:r w:rsidRPr="00B041DF">
        <w:rPr>
          <w:color w:val="000000"/>
          <w:sz w:val="28"/>
          <w:szCs w:val="28"/>
        </w:rPr>
        <w:t>Условия выполнения: Программа запущена. Любое состояние.</w:t>
      </w:r>
    </w:p>
    <w:p w14:paraId="3FDD1279" w14:textId="77777777" w:rsidR="00CE509D" w:rsidRPr="00B041DF" w:rsidRDefault="00CE509D" w:rsidP="00B041DF">
      <w:pPr>
        <w:ind w:firstLine="709"/>
        <w:jc w:val="both"/>
        <w:rPr>
          <w:sz w:val="28"/>
          <w:szCs w:val="28"/>
        </w:rPr>
      </w:pPr>
      <w:r w:rsidRPr="00B041DF">
        <w:rPr>
          <w:color w:val="000000"/>
          <w:sz w:val="28"/>
          <w:szCs w:val="28"/>
        </w:rPr>
        <w:t>Подготовительные действия: Отсутствуют.</w:t>
      </w:r>
    </w:p>
    <w:p w14:paraId="1F1A7204" w14:textId="77777777" w:rsidR="00CE509D" w:rsidRPr="00B041DF" w:rsidRDefault="00CE509D" w:rsidP="00B041DF">
      <w:pPr>
        <w:ind w:firstLine="709"/>
        <w:jc w:val="both"/>
        <w:rPr>
          <w:sz w:val="28"/>
          <w:szCs w:val="28"/>
        </w:rPr>
      </w:pPr>
      <w:r w:rsidRPr="00B041DF">
        <w:rPr>
          <w:color w:val="000000"/>
          <w:sz w:val="28"/>
          <w:szCs w:val="28"/>
        </w:rPr>
        <w:t>Основные действия</w:t>
      </w:r>
      <w:proofErr w:type="gramStart"/>
      <w:r w:rsidRPr="00B041DF">
        <w:rPr>
          <w:color w:val="000000"/>
          <w:sz w:val="28"/>
          <w:szCs w:val="28"/>
        </w:rPr>
        <w:t>: Нажать</w:t>
      </w:r>
      <w:proofErr w:type="gramEnd"/>
      <w:r w:rsidRPr="00B041DF">
        <w:rPr>
          <w:color w:val="000000"/>
          <w:sz w:val="28"/>
          <w:szCs w:val="28"/>
        </w:rPr>
        <w:t xml:space="preserve"> кнопку с крестиком в правом верхнем углу окна или использовать сочетание клавиш Alt+F4.</w:t>
      </w:r>
    </w:p>
    <w:p w14:paraId="5494D6EC" w14:textId="77777777" w:rsidR="00CE509D" w:rsidRPr="00B041DF" w:rsidRDefault="00CE509D" w:rsidP="00B041DF">
      <w:pPr>
        <w:ind w:firstLine="709"/>
        <w:jc w:val="both"/>
        <w:rPr>
          <w:sz w:val="28"/>
          <w:szCs w:val="28"/>
        </w:rPr>
      </w:pPr>
      <w:r w:rsidRPr="00B041DF">
        <w:rPr>
          <w:color w:val="000000"/>
          <w:sz w:val="28"/>
          <w:szCs w:val="28"/>
        </w:rPr>
        <w:t>Заключительные действия</w:t>
      </w:r>
      <w:proofErr w:type="gramStart"/>
      <w:r w:rsidRPr="00B041DF">
        <w:rPr>
          <w:color w:val="000000"/>
          <w:sz w:val="28"/>
          <w:szCs w:val="28"/>
        </w:rPr>
        <w:t>: Убедиться</w:t>
      </w:r>
      <w:proofErr w:type="gramEnd"/>
      <w:r w:rsidRPr="00B041DF">
        <w:rPr>
          <w:color w:val="000000"/>
          <w:sz w:val="28"/>
          <w:szCs w:val="28"/>
        </w:rPr>
        <w:t>, что окно программы закрылось.</w:t>
      </w:r>
    </w:p>
    <w:p w14:paraId="6D0602E9" w14:textId="77777777" w:rsidR="00CE509D" w:rsidRDefault="00CE509D" w:rsidP="00B041DF">
      <w:pPr>
        <w:ind w:firstLine="709"/>
        <w:jc w:val="both"/>
      </w:pPr>
      <w:r w:rsidRPr="00B041DF">
        <w:rPr>
          <w:color w:val="000000"/>
          <w:sz w:val="28"/>
          <w:szCs w:val="28"/>
        </w:rPr>
        <w:t>Расходуемые ресурсы: Освобождение оперативной памяти. Остановка всех таймеров. Время выполнения — менее 1 секунды.</w:t>
      </w:r>
      <w:r>
        <w:br w:type="page"/>
      </w:r>
    </w:p>
    <w:p w14:paraId="73013571" w14:textId="77777777" w:rsidR="00CE509D" w:rsidRDefault="00CE509D" w:rsidP="00294FD3">
      <w:pPr>
        <w:pStyle w:val="3"/>
        <w:jc w:val="center"/>
      </w:pPr>
      <w:bookmarkStart w:id="28" w:name="_Toc231371681"/>
      <w:r>
        <w:lastRenderedPageBreak/>
        <w:t>5 АВАРИЙНЫЕ СИТУАЦИИ</w:t>
      </w:r>
      <w:bookmarkEnd w:id="28"/>
    </w:p>
    <w:p w14:paraId="106C1B5A" w14:textId="77777777" w:rsidR="00CE509D" w:rsidRPr="00B041DF" w:rsidRDefault="00CE509D" w:rsidP="00B041DF">
      <w:pPr>
        <w:ind w:firstLine="709"/>
        <w:jc w:val="both"/>
        <w:rPr>
          <w:sz w:val="28"/>
          <w:szCs w:val="28"/>
        </w:rPr>
      </w:pPr>
      <w:r w:rsidRPr="00B041DF">
        <w:rPr>
          <w:color w:val="000000"/>
          <w:sz w:val="28"/>
          <w:szCs w:val="28"/>
        </w:rPr>
        <w:t>5.1 Действия при несоблюдении условий выполнения технологического процесса</w:t>
      </w:r>
    </w:p>
    <w:p w14:paraId="1E62035F" w14:textId="77777777" w:rsidR="00CE509D" w:rsidRPr="00B041DF" w:rsidRDefault="00CE509D" w:rsidP="00B041DF">
      <w:pPr>
        <w:ind w:firstLine="709"/>
        <w:jc w:val="both"/>
        <w:rPr>
          <w:sz w:val="28"/>
          <w:szCs w:val="28"/>
        </w:rPr>
      </w:pPr>
      <w:r w:rsidRPr="00B041DF">
        <w:rPr>
          <w:color w:val="000000"/>
          <w:sz w:val="28"/>
          <w:szCs w:val="28"/>
        </w:rPr>
        <w:t>При запуске игры на компьютере, не соответствующем минимальным системным требованиям (частота процессора менее 1 ГГц, объём оперативной памяти менее 512 МБ, отсутствие установленной платформы .NET Framework), программа может работать медленно, зависать или не запускаться вовсе. В данной ситуации пользователю необходимо проверить соответствие компьютера системным требованиям, установить недостающие компоненты (в частности, .NET Framework версии 4.5 или выше) и закрыть все ресурсоёмкие приложения перед запуском игры.</w:t>
      </w:r>
    </w:p>
    <w:p w14:paraId="3128056A" w14:textId="77777777" w:rsidR="00CE509D" w:rsidRPr="00B041DF" w:rsidRDefault="00CE509D" w:rsidP="00B041DF">
      <w:pPr>
        <w:ind w:firstLine="709"/>
        <w:jc w:val="both"/>
        <w:rPr>
          <w:sz w:val="28"/>
          <w:szCs w:val="28"/>
        </w:rPr>
      </w:pPr>
      <w:r w:rsidRPr="00B041DF">
        <w:rPr>
          <w:color w:val="000000"/>
          <w:sz w:val="28"/>
          <w:szCs w:val="28"/>
        </w:rPr>
        <w:t xml:space="preserve">При длительных отказах технических средств (например, зависание операционной системы, отказ жёсткого диска, неисправность мыши) рекомендуется выполнить принудительное завершение программы </w:t>
      </w:r>
      <w:proofErr w:type="gramStart"/>
      <w:r w:rsidRPr="00B041DF">
        <w:rPr>
          <w:color w:val="000000"/>
          <w:sz w:val="28"/>
          <w:szCs w:val="28"/>
        </w:rPr>
        <w:t>через диспетчер</w:t>
      </w:r>
      <w:proofErr w:type="gramEnd"/>
      <w:r w:rsidRPr="00B041DF">
        <w:rPr>
          <w:color w:val="000000"/>
          <w:sz w:val="28"/>
          <w:szCs w:val="28"/>
        </w:rPr>
        <w:t xml:space="preserve"> задач (сочетание клавиш </w:t>
      </w:r>
      <w:proofErr w:type="spellStart"/>
      <w:r w:rsidRPr="00B041DF">
        <w:rPr>
          <w:color w:val="000000"/>
          <w:sz w:val="28"/>
          <w:szCs w:val="28"/>
        </w:rPr>
        <w:t>Ctrl+Alt+Delete</w:t>
      </w:r>
      <w:proofErr w:type="spellEnd"/>
      <w:r w:rsidRPr="00B041DF">
        <w:rPr>
          <w:color w:val="000000"/>
          <w:sz w:val="28"/>
          <w:szCs w:val="28"/>
        </w:rPr>
        <w:t>, выбрать «Диспетчер задач», найти процесс игры, нажать «Снять задачу»). После восстановления работоспособности компьютера и устранения неисправности оборудования программу можно запустить заново.</w:t>
      </w:r>
    </w:p>
    <w:p w14:paraId="67648C4C" w14:textId="77777777" w:rsidR="00CE509D" w:rsidRPr="00B041DF" w:rsidRDefault="00CE509D" w:rsidP="00B041DF">
      <w:pPr>
        <w:ind w:firstLine="709"/>
        <w:jc w:val="both"/>
        <w:rPr>
          <w:sz w:val="28"/>
          <w:szCs w:val="28"/>
        </w:rPr>
      </w:pPr>
    </w:p>
    <w:p w14:paraId="176722D1" w14:textId="77777777" w:rsidR="00CE509D" w:rsidRPr="00B041DF" w:rsidRDefault="00CE509D" w:rsidP="00B041DF">
      <w:pPr>
        <w:ind w:firstLine="709"/>
        <w:jc w:val="both"/>
        <w:rPr>
          <w:sz w:val="28"/>
          <w:szCs w:val="28"/>
        </w:rPr>
      </w:pPr>
      <w:r w:rsidRPr="00B041DF">
        <w:rPr>
          <w:color w:val="000000"/>
          <w:sz w:val="28"/>
          <w:szCs w:val="28"/>
        </w:rPr>
        <w:t>5.2 Действия по восстановлению программы и данных</w:t>
      </w:r>
    </w:p>
    <w:p w14:paraId="6AAF7248" w14:textId="77777777" w:rsidR="00CE509D" w:rsidRPr="00B041DF" w:rsidRDefault="00CE509D" w:rsidP="00B041DF">
      <w:pPr>
        <w:ind w:firstLine="709"/>
        <w:jc w:val="both"/>
        <w:rPr>
          <w:sz w:val="28"/>
          <w:szCs w:val="28"/>
        </w:rPr>
      </w:pPr>
      <w:r w:rsidRPr="00B041DF">
        <w:rPr>
          <w:color w:val="000000"/>
          <w:sz w:val="28"/>
          <w:szCs w:val="28"/>
        </w:rPr>
        <w:t>Игра «Стрельба по шарикам» не создаёт и не сохраняет пользовательские данные на жёстком диске. Вся информация (текущий счёт, оставшееся время, состояние игрового поля) хранится исключительно в оперативной памяти компьютера и теряется при закрытии программы или выключении питания. По этой причине восстановление данных при отказе магнитных носителей не требуется.</w:t>
      </w:r>
    </w:p>
    <w:p w14:paraId="67C0237F" w14:textId="77777777" w:rsidR="00CE509D" w:rsidRPr="00B041DF" w:rsidRDefault="00CE509D" w:rsidP="00B041DF">
      <w:pPr>
        <w:ind w:firstLine="709"/>
        <w:jc w:val="both"/>
        <w:rPr>
          <w:sz w:val="28"/>
          <w:szCs w:val="28"/>
        </w:rPr>
      </w:pPr>
      <w:r w:rsidRPr="00B041DF">
        <w:rPr>
          <w:color w:val="000000"/>
          <w:sz w:val="28"/>
          <w:szCs w:val="28"/>
        </w:rPr>
        <w:t>При обнаружении ошибок в данных (например, некорректное отображение игрового поля, неправильный подсчёт очков, сбой таймеров) рекомендуется выполнить следующие действия: закрыть программу стандартным способом, перезапустить её, нажать кнопку «Применить» для пересоздания игрового поля. Если проблема сохраняется, следует переустановить программу, удалив старую версию и установив дистрибутив заново. В случае повторного возникновения ошибки необходимо обратиться в службу технической поддержки по контактам, указанным в разделе «Контактная информация».</w:t>
      </w:r>
    </w:p>
    <w:p w14:paraId="511EBC31" w14:textId="77777777" w:rsidR="00CE509D" w:rsidRPr="00B041DF" w:rsidRDefault="00CE509D" w:rsidP="00B041DF">
      <w:pPr>
        <w:ind w:firstLine="709"/>
        <w:jc w:val="both"/>
        <w:rPr>
          <w:sz w:val="28"/>
          <w:szCs w:val="28"/>
        </w:rPr>
      </w:pPr>
    </w:p>
    <w:p w14:paraId="232683B6" w14:textId="77777777" w:rsidR="00CE509D" w:rsidRPr="00B041DF" w:rsidRDefault="00CE509D" w:rsidP="00B041DF">
      <w:pPr>
        <w:ind w:firstLine="709"/>
        <w:jc w:val="both"/>
        <w:rPr>
          <w:sz w:val="28"/>
          <w:szCs w:val="28"/>
        </w:rPr>
      </w:pPr>
      <w:r w:rsidRPr="00B041DF">
        <w:rPr>
          <w:color w:val="000000"/>
          <w:sz w:val="28"/>
          <w:szCs w:val="28"/>
        </w:rPr>
        <w:t>5.3 Действия при обнаружении несанкционированного вмешательства в данные</w:t>
      </w:r>
    </w:p>
    <w:p w14:paraId="1797A3C7" w14:textId="77777777" w:rsidR="00CE509D" w:rsidRPr="00B041DF" w:rsidRDefault="00CE509D" w:rsidP="00B041DF">
      <w:pPr>
        <w:ind w:firstLine="709"/>
        <w:jc w:val="both"/>
        <w:rPr>
          <w:sz w:val="28"/>
          <w:szCs w:val="28"/>
        </w:rPr>
      </w:pPr>
      <w:r w:rsidRPr="00B041DF">
        <w:rPr>
          <w:color w:val="000000"/>
          <w:sz w:val="28"/>
          <w:szCs w:val="28"/>
        </w:rPr>
        <w:t>Программа «Стрельба по шарикам» является однопользовательским приложением, не использует внешние базы данных, не подключается к интернету и не хранит пользовательские данные на диске. В связи с этим риск несанкционированного вмешательства в данные отсутствует. Все игровые процессы происходят локально на компьютере пользователя и завершаются вместе с закрытием программы.</w:t>
      </w:r>
    </w:p>
    <w:p w14:paraId="2F72C7C9" w14:textId="77777777" w:rsidR="00CE509D" w:rsidRPr="00B041DF" w:rsidRDefault="00CE509D" w:rsidP="00B041DF">
      <w:pPr>
        <w:ind w:firstLine="709"/>
        <w:jc w:val="both"/>
        <w:rPr>
          <w:sz w:val="28"/>
          <w:szCs w:val="28"/>
        </w:rPr>
      </w:pPr>
      <w:r w:rsidRPr="00B041DF">
        <w:rPr>
          <w:color w:val="000000"/>
          <w:sz w:val="28"/>
          <w:szCs w:val="28"/>
        </w:rPr>
        <w:t xml:space="preserve">При обнаружении признаков несанкционированного вмешательства (например, изменение счёта без действий пользователя, самопроизвольное </w:t>
      </w:r>
      <w:r w:rsidRPr="00B041DF">
        <w:rPr>
          <w:color w:val="000000"/>
          <w:sz w:val="28"/>
          <w:szCs w:val="28"/>
        </w:rPr>
        <w:lastRenderedPageBreak/>
        <w:t>изменение настроек, появление посторонних элементов интерфейса) рекомендуется немедленно закрыть программу, выполнить полное сканирование компьютера антивирусным программным обеспечением и при необходимости переустановить игру из проверенного источника.</w:t>
      </w:r>
    </w:p>
    <w:p w14:paraId="6167303A" w14:textId="77777777" w:rsidR="00CE509D" w:rsidRPr="00B041DF" w:rsidRDefault="00CE509D" w:rsidP="00B041DF">
      <w:pPr>
        <w:ind w:firstLine="709"/>
        <w:jc w:val="both"/>
        <w:rPr>
          <w:sz w:val="28"/>
          <w:szCs w:val="28"/>
        </w:rPr>
      </w:pPr>
    </w:p>
    <w:p w14:paraId="4EB2027A" w14:textId="77777777" w:rsidR="00CE509D" w:rsidRPr="00B041DF" w:rsidRDefault="00CE509D" w:rsidP="00B041DF">
      <w:pPr>
        <w:ind w:firstLine="709"/>
        <w:jc w:val="both"/>
        <w:rPr>
          <w:sz w:val="28"/>
          <w:szCs w:val="28"/>
        </w:rPr>
      </w:pPr>
      <w:r w:rsidRPr="00B041DF">
        <w:rPr>
          <w:color w:val="000000"/>
          <w:sz w:val="28"/>
          <w:szCs w:val="28"/>
        </w:rPr>
        <w:t>5.4 Действия в других аварийных ситуациях</w:t>
      </w:r>
    </w:p>
    <w:p w14:paraId="1E15E142" w14:textId="77777777" w:rsidR="00CE509D" w:rsidRPr="00B041DF" w:rsidRDefault="00CE509D" w:rsidP="00B041DF">
      <w:pPr>
        <w:ind w:firstLine="709"/>
        <w:jc w:val="both"/>
        <w:rPr>
          <w:sz w:val="28"/>
          <w:szCs w:val="28"/>
        </w:rPr>
      </w:pPr>
      <w:r w:rsidRPr="00B041DF">
        <w:rPr>
          <w:color w:val="000000"/>
          <w:sz w:val="28"/>
          <w:szCs w:val="28"/>
        </w:rPr>
        <w:t>При внезапном завершении игры (вылете программы)</w:t>
      </w:r>
      <w:proofErr w:type="gramStart"/>
      <w:r w:rsidRPr="00B041DF">
        <w:rPr>
          <w:color w:val="000000"/>
          <w:sz w:val="28"/>
          <w:szCs w:val="28"/>
        </w:rPr>
        <w:t>: Необходимо</w:t>
      </w:r>
      <w:proofErr w:type="gramEnd"/>
      <w:r w:rsidRPr="00B041DF">
        <w:rPr>
          <w:color w:val="000000"/>
          <w:sz w:val="28"/>
          <w:szCs w:val="28"/>
        </w:rPr>
        <w:t xml:space="preserve"> перезапустить игру. Если проблема возникает регулярно, следует проверить наличие обновлений операционной системы и драйверов видеокарты, временно отключить антивирусное программное обеспечение, выполнить переустановку игры.</w:t>
      </w:r>
    </w:p>
    <w:p w14:paraId="486F59C6" w14:textId="77777777" w:rsidR="00CE509D" w:rsidRPr="00B041DF" w:rsidRDefault="00CE509D" w:rsidP="00B041DF">
      <w:pPr>
        <w:ind w:firstLine="709"/>
        <w:jc w:val="both"/>
        <w:rPr>
          <w:sz w:val="28"/>
          <w:szCs w:val="28"/>
        </w:rPr>
      </w:pPr>
      <w:r w:rsidRPr="00B041DF">
        <w:rPr>
          <w:color w:val="000000"/>
          <w:sz w:val="28"/>
          <w:szCs w:val="28"/>
        </w:rPr>
        <w:t>При зависании игрового процесса (шарики перестают появляться, таймер не идёт)</w:t>
      </w:r>
      <w:proofErr w:type="gramStart"/>
      <w:r w:rsidRPr="00B041DF">
        <w:rPr>
          <w:color w:val="000000"/>
          <w:sz w:val="28"/>
          <w:szCs w:val="28"/>
        </w:rPr>
        <w:t>: Нажать</w:t>
      </w:r>
      <w:proofErr w:type="gramEnd"/>
      <w:r w:rsidRPr="00B041DF">
        <w:rPr>
          <w:color w:val="000000"/>
          <w:sz w:val="28"/>
          <w:szCs w:val="28"/>
        </w:rPr>
        <w:t xml:space="preserve"> кнопку «Применить» для пересоздания поля и сброса состояния. Если это не помогло, закрыть программу </w:t>
      </w:r>
      <w:proofErr w:type="gramStart"/>
      <w:r w:rsidRPr="00B041DF">
        <w:rPr>
          <w:color w:val="000000"/>
          <w:sz w:val="28"/>
          <w:szCs w:val="28"/>
        </w:rPr>
        <w:t>через диспетчер</w:t>
      </w:r>
      <w:proofErr w:type="gramEnd"/>
      <w:r w:rsidRPr="00B041DF">
        <w:rPr>
          <w:color w:val="000000"/>
          <w:sz w:val="28"/>
          <w:szCs w:val="28"/>
        </w:rPr>
        <w:t xml:space="preserve"> задач и запустить заново.</w:t>
      </w:r>
    </w:p>
    <w:p w14:paraId="72D3CEA1" w14:textId="77777777" w:rsidR="00CE509D" w:rsidRPr="00B041DF" w:rsidRDefault="00CE509D" w:rsidP="00B041DF">
      <w:pPr>
        <w:ind w:firstLine="709"/>
        <w:jc w:val="both"/>
        <w:rPr>
          <w:sz w:val="28"/>
          <w:szCs w:val="28"/>
        </w:rPr>
      </w:pPr>
      <w:r w:rsidRPr="00B041DF">
        <w:rPr>
          <w:color w:val="000000"/>
          <w:sz w:val="28"/>
          <w:szCs w:val="28"/>
        </w:rPr>
        <w:t>При некорректной графической отрисовке (шарики отображаются квадратами, отсутствует сглаживание)</w:t>
      </w:r>
      <w:proofErr w:type="gramStart"/>
      <w:r w:rsidRPr="00B041DF">
        <w:rPr>
          <w:color w:val="000000"/>
          <w:sz w:val="28"/>
          <w:szCs w:val="28"/>
        </w:rPr>
        <w:t>: Обновить</w:t>
      </w:r>
      <w:proofErr w:type="gramEnd"/>
      <w:r w:rsidRPr="00B041DF">
        <w:rPr>
          <w:color w:val="000000"/>
          <w:sz w:val="28"/>
          <w:szCs w:val="28"/>
        </w:rPr>
        <w:t xml:space="preserve"> драйверы видеокарты до последней версии с сайта производителя. Убедиться, что в системе включено аппаратное ускорение графики.</w:t>
      </w:r>
    </w:p>
    <w:p w14:paraId="42AADE30" w14:textId="77777777" w:rsidR="00CE509D" w:rsidRPr="00B041DF" w:rsidRDefault="00CE509D" w:rsidP="00B041DF">
      <w:pPr>
        <w:ind w:firstLine="709"/>
        <w:jc w:val="both"/>
        <w:rPr>
          <w:sz w:val="28"/>
          <w:szCs w:val="28"/>
        </w:rPr>
      </w:pPr>
      <w:r w:rsidRPr="00B041DF">
        <w:rPr>
          <w:color w:val="000000"/>
          <w:sz w:val="28"/>
          <w:szCs w:val="28"/>
        </w:rPr>
        <w:t>При повреждении установочных файлов программы</w:t>
      </w:r>
      <w:proofErr w:type="gramStart"/>
      <w:r w:rsidRPr="00B041DF">
        <w:rPr>
          <w:color w:val="000000"/>
          <w:sz w:val="28"/>
          <w:szCs w:val="28"/>
        </w:rPr>
        <w:t>: Удалить</w:t>
      </w:r>
      <w:proofErr w:type="gramEnd"/>
      <w:r w:rsidRPr="00B041DF">
        <w:rPr>
          <w:color w:val="000000"/>
          <w:sz w:val="28"/>
          <w:szCs w:val="28"/>
        </w:rPr>
        <w:t xml:space="preserve"> программу стандартными средствами Windows, скачать свежий дистрибутив из надёжного источника (или запросить у разработчика) и выполнить установку заново.</w:t>
      </w:r>
    </w:p>
    <w:p w14:paraId="301AC043" w14:textId="77777777" w:rsidR="00CE509D" w:rsidRDefault="00CE509D" w:rsidP="00B041DF">
      <w:pPr>
        <w:ind w:firstLine="709"/>
        <w:jc w:val="both"/>
      </w:pPr>
      <w:r w:rsidRPr="00B041DF">
        <w:rPr>
          <w:color w:val="000000"/>
          <w:sz w:val="28"/>
          <w:szCs w:val="28"/>
        </w:rPr>
        <w:t>При отсутствии реакции на клики мыши</w:t>
      </w:r>
      <w:proofErr w:type="gramStart"/>
      <w:r w:rsidRPr="00B041DF">
        <w:rPr>
          <w:color w:val="000000"/>
          <w:sz w:val="28"/>
          <w:szCs w:val="28"/>
        </w:rPr>
        <w:t>: Убедиться</w:t>
      </w:r>
      <w:proofErr w:type="gramEnd"/>
      <w:r w:rsidRPr="00B041DF">
        <w:rPr>
          <w:color w:val="000000"/>
          <w:sz w:val="28"/>
          <w:szCs w:val="28"/>
        </w:rPr>
        <w:t>, что мышь подключена и исправна, курсор находится точно над ячейкой с шариком, игра не находится в состоянии паузы (кнопка «Старт» должна быть неактивна). Проверить настройки мыши в панели управления Windows.</w:t>
      </w:r>
      <w:r>
        <w:br w:type="page"/>
      </w:r>
    </w:p>
    <w:p w14:paraId="6616ABBD" w14:textId="77777777" w:rsidR="00CE509D" w:rsidRDefault="00CE509D" w:rsidP="00294FD3">
      <w:pPr>
        <w:pStyle w:val="3"/>
        <w:jc w:val="center"/>
      </w:pPr>
      <w:bookmarkStart w:id="29" w:name="_Toc231371682"/>
      <w:r>
        <w:lastRenderedPageBreak/>
        <w:t>6 РЕКОМЕНДАЦИИ ПО ОСВОЕНИЮ</w:t>
      </w:r>
      <w:bookmarkEnd w:id="29"/>
    </w:p>
    <w:p w14:paraId="0EC7655A" w14:textId="77777777" w:rsidR="00CE509D" w:rsidRPr="00B041DF" w:rsidRDefault="00CE509D" w:rsidP="00B041DF">
      <w:pPr>
        <w:ind w:firstLine="709"/>
        <w:jc w:val="both"/>
        <w:rPr>
          <w:sz w:val="28"/>
          <w:szCs w:val="28"/>
        </w:rPr>
      </w:pPr>
      <w:r w:rsidRPr="00B041DF">
        <w:rPr>
          <w:color w:val="000000"/>
          <w:sz w:val="28"/>
          <w:szCs w:val="28"/>
        </w:rPr>
        <w:t>Для успешного освоения игры «Стрельба по шарикам» рекомендуется начать с изучения настоящего руководства пользователя, уделив особое внимание разделам «Пользовательский интерфейс», «Описание операций» и «Частые вопросы». После ознакомления с документацией следует выполнить контрольный пример, описанный ниже, который позволит убедиться в работоспособности программы и освоить основные операции.</w:t>
      </w:r>
    </w:p>
    <w:p w14:paraId="1287F28F" w14:textId="77777777" w:rsidR="00CE509D" w:rsidRPr="00B041DF" w:rsidRDefault="00CE509D" w:rsidP="00B041DF">
      <w:pPr>
        <w:ind w:firstLine="709"/>
        <w:jc w:val="both"/>
        <w:rPr>
          <w:sz w:val="28"/>
          <w:szCs w:val="28"/>
        </w:rPr>
      </w:pPr>
      <w:r w:rsidRPr="00B041DF">
        <w:rPr>
          <w:color w:val="000000"/>
          <w:sz w:val="28"/>
          <w:szCs w:val="28"/>
        </w:rPr>
        <w:t>Первый запуск и настройка</w:t>
      </w:r>
    </w:p>
    <w:p w14:paraId="047108A8" w14:textId="77777777" w:rsidR="00CE509D" w:rsidRPr="00B041DF" w:rsidRDefault="00CE509D" w:rsidP="00B041DF">
      <w:pPr>
        <w:ind w:firstLine="709"/>
        <w:jc w:val="both"/>
        <w:rPr>
          <w:sz w:val="28"/>
          <w:szCs w:val="28"/>
        </w:rPr>
      </w:pPr>
      <w:r w:rsidRPr="00B041DF">
        <w:rPr>
          <w:color w:val="000000"/>
          <w:sz w:val="28"/>
          <w:szCs w:val="28"/>
        </w:rPr>
        <w:t>Запустите программу через ярлык на рабочем столе или в меню «Пуск». Дождитесь появления главного окна с игровым полем 7×5. Убедитесь, что в заголовке окна отображается «Стрельба по шарикам | Счёт: 0 | Осталось: 60 сек». В поле «Ширина» введите число 4, в поле «Высота» введите число 3. Нажмите кнопку «Применить». Игровое поле должно перестроиться в формат 4×3 (4 ячейки по горизонтали, 3 по вертикали). Выберите уровень сложности «Средний», нажав на соответствующую кнопку.</w:t>
      </w:r>
      <w:r w:rsidRPr="00B041DF">
        <w:rPr>
          <w:sz w:val="28"/>
          <w:szCs w:val="28"/>
        </w:rPr>
        <w:br w:type="page"/>
      </w:r>
    </w:p>
    <w:p w14:paraId="75567B94" w14:textId="77777777" w:rsidR="00CE509D" w:rsidRDefault="00CE509D" w:rsidP="00294FD3">
      <w:pPr>
        <w:pStyle w:val="3"/>
        <w:jc w:val="center"/>
      </w:pPr>
      <w:bookmarkStart w:id="30" w:name="_Toc231371683"/>
      <w:r>
        <w:lastRenderedPageBreak/>
        <w:t>7 ТЕРМИНЫ И СОКРАЩЕНИЯ</w:t>
      </w:r>
      <w:bookmarkEnd w:id="30"/>
    </w:p>
    <w:tbl>
      <w:tblPr>
        <w:tblW w:w="5000" w:type="pct"/>
        <w:jc w:val="center"/>
        <w:tblLook w:val="04A0" w:firstRow="1" w:lastRow="0" w:firstColumn="1" w:lastColumn="0" w:noHBand="0" w:noVBand="1"/>
      </w:tblPr>
      <w:tblGrid>
        <w:gridCol w:w="1981"/>
        <w:gridCol w:w="7924"/>
      </w:tblGrid>
      <w:tr w:rsidR="00CE509D" w14:paraId="7B11E52F" w14:textId="77777777" w:rsidTr="006213FE">
        <w:trPr>
          <w:trHeight w:val="540"/>
          <w:jc w:val="center"/>
        </w:trPr>
        <w:tc>
          <w:tcPr>
            <w:tcW w:w="1000" w:type="pct"/>
            <w:tcBorders>
              <w:top w:val="single" w:sz="6" w:space="0" w:color="000000"/>
              <w:left w:val="single" w:sz="6" w:space="0" w:color="000000"/>
              <w:bottom w:val="single" w:sz="6" w:space="0" w:color="000000"/>
              <w:right w:val="single" w:sz="6" w:space="0" w:color="000000"/>
            </w:tcBorders>
            <w:vAlign w:val="center"/>
          </w:tcPr>
          <w:p w14:paraId="11CFE404" w14:textId="77777777" w:rsidR="00CE509D" w:rsidRDefault="00CE509D" w:rsidP="006213FE">
            <w:pPr>
              <w:jc w:val="center"/>
              <w:rPr>
                <w:b/>
                <w:bCs/>
              </w:rPr>
            </w:pPr>
            <w:r>
              <w:rPr>
                <w:b/>
                <w:bCs/>
                <w:color w:val="000000"/>
              </w:rPr>
              <w:t>Термин</w:t>
            </w:r>
          </w:p>
        </w:tc>
        <w:tc>
          <w:tcPr>
            <w:tcW w:w="4000" w:type="pct"/>
            <w:tcBorders>
              <w:top w:val="single" w:sz="6" w:space="0" w:color="000000"/>
              <w:left w:val="single" w:sz="6" w:space="0" w:color="000000"/>
              <w:bottom w:val="single" w:sz="6" w:space="0" w:color="000000"/>
              <w:right w:val="single" w:sz="6" w:space="0" w:color="000000"/>
            </w:tcBorders>
            <w:vAlign w:val="center"/>
          </w:tcPr>
          <w:p w14:paraId="6F6B1BAE" w14:textId="77777777" w:rsidR="00CE509D" w:rsidRDefault="00CE509D" w:rsidP="006213FE">
            <w:pPr>
              <w:jc w:val="center"/>
              <w:rPr>
                <w:b/>
                <w:bCs/>
              </w:rPr>
            </w:pPr>
            <w:r>
              <w:rPr>
                <w:b/>
                <w:bCs/>
                <w:color w:val="000000"/>
              </w:rPr>
              <w:t>Полная форма</w:t>
            </w:r>
          </w:p>
        </w:tc>
      </w:tr>
      <w:tr w:rsidR="00CE509D" w14:paraId="45D1EF1E" w14:textId="77777777" w:rsidTr="006213FE">
        <w:trPr>
          <w:jc w:val="center"/>
        </w:trPr>
        <w:tc>
          <w:tcPr>
            <w:tcW w:w="1000" w:type="pct"/>
            <w:tcBorders>
              <w:top w:val="single" w:sz="6" w:space="0" w:color="000000"/>
              <w:left w:val="single" w:sz="6" w:space="0" w:color="000000"/>
              <w:bottom w:val="single" w:sz="6" w:space="0" w:color="000000"/>
              <w:right w:val="single" w:sz="6" w:space="0" w:color="000000"/>
            </w:tcBorders>
            <w:vAlign w:val="center"/>
          </w:tcPr>
          <w:p w14:paraId="78922964" w14:textId="77777777" w:rsidR="00CE509D" w:rsidRDefault="00CE509D" w:rsidP="006213FE">
            <w:r>
              <w:rPr>
                <w:color w:val="000000"/>
              </w:rPr>
              <w:t>АС</w:t>
            </w:r>
          </w:p>
        </w:tc>
        <w:tc>
          <w:tcPr>
            <w:tcW w:w="4000" w:type="pct"/>
            <w:tcBorders>
              <w:top w:val="single" w:sz="6" w:space="0" w:color="000000"/>
              <w:left w:val="single" w:sz="6" w:space="0" w:color="000000"/>
              <w:bottom w:val="single" w:sz="6" w:space="0" w:color="000000"/>
              <w:right w:val="single" w:sz="6" w:space="0" w:color="000000"/>
            </w:tcBorders>
            <w:vAlign w:val="center"/>
          </w:tcPr>
          <w:p w14:paraId="1A4AE222" w14:textId="77777777" w:rsidR="00CE509D" w:rsidRDefault="00CE509D" w:rsidP="006213FE">
            <w:r>
              <w:rPr>
                <w:color w:val="000000"/>
              </w:rPr>
              <w:t>Автоматизированная система</w:t>
            </w:r>
          </w:p>
        </w:tc>
      </w:tr>
      <w:tr w:rsidR="00CE509D" w14:paraId="258731E3" w14:textId="77777777" w:rsidTr="006213FE">
        <w:trPr>
          <w:jc w:val="center"/>
        </w:trPr>
        <w:tc>
          <w:tcPr>
            <w:tcW w:w="1000" w:type="pct"/>
            <w:tcBorders>
              <w:top w:val="single" w:sz="6" w:space="0" w:color="000000"/>
              <w:left w:val="single" w:sz="6" w:space="0" w:color="000000"/>
              <w:bottom w:val="single" w:sz="6" w:space="0" w:color="000000"/>
              <w:right w:val="single" w:sz="6" w:space="0" w:color="000000"/>
            </w:tcBorders>
            <w:vAlign w:val="center"/>
          </w:tcPr>
          <w:p w14:paraId="21CF37A7" w14:textId="77777777" w:rsidR="00CE509D" w:rsidRDefault="00CE509D" w:rsidP="006213FE">
            <w:r>
              <w:rPr>
                <w:color w:val="000000"/>
              </w:rPr>
              <w:t>ЕСПД</w:t>
            </w:r>
          </w:p>
        </w:tc>
        <w:tc>
          <w:tcPr>
            <w:tcW w:w="4000" w:type="pct"/>
            <w:tcBorders>
              <w:top w:val="single" w:sz="6" w:space="0" w:color="000000"/>
              <w:left w:val="single" w:sz="6" w:space="0" w:color="000000"/>
              <w:bottom w:val="single" w:sz="6" w:space="0" w:color="000000"/>
              <w:right w:val="single" w:sz="6" w:space="0" w:color="000000"/>
            </w:tcBorders>
            <w:vAlign w:val="center"/>
          </w:tcPr>
          <w:p w14:paraId="2596CEC5" w14:textId="77777777" w:rsidR="00CE509D" w:rsidRDefault="00CE509D" w:rsidP="006213FE">
            <w:r>
              <w:rPr>
                <w:color w:val="000000"/>
              </w:rPr>
              <w:t>Единая система программной документации</w:t>
            </w:r>
          </w:p>
        </w:tc>
      </w:tr>
      <w:tr w:rsidR="00CE509D" w14:paraId="7D3FCD19" w14:textId="77777777" w:rsidTr="006213FE">
        <w:trPr>
          <w:jc w:val="center"/>
        </w:trPr>
        <w:tc>
          <w:tcPr>
            <w:tcW w:w="1000" w:type="pct"/>
            <w:tcBorders>
              <w:top w:val="single" w:sz="6" w:space="0" w:color="000000"/>
              <w:left w:val="single" w:sz="6" w:space="0" w:color="000000"/>
              <w:bottom w:val="single" w:sz="6" w:space="0" w:color="000000"/>
              <w:right w:val="single" w:sz="6" w:space="0" w:color="000000"/>
            </w:tcBorders>
            <w:vAlign w:val="center"/>
          </w:tcPr>
          <w:p w14:paraId="4E918E88" w14:textId="77777777" w:rsidR="00CE509D" w:rsidRDefault="00CE509D" w:rsidP="006213FE">
            <w:r>
              <w:rPr>
                <w:color w:val="000000"/>
              </w:rPr>
              <w:t>ПЗ</w:t>
            </w:r>
          </w:p>
        </w:tc>
        <w:tc>
          <w:tcPr>
            <w:tcW w:w="4000" w:type="pct"/>
            <w:tcBorders>
              <w:top w:val="single" w:sz="6" w:space="0" w:color="000000"/>
              <w:left w:val="single" w:sz="6" w:space="0" w:color="000000"/>
              <w:bottom w:val="single" w:sz="6" w:space="0" w:color="000000"/>
              <w:right w:val="single" w:sz="6" w:space="0" w:color="000000"/>
            </w:tcBorders>
            <w:vAlign w:val="center"/>
          </w:tcPr>
          <w:p w14:paraId="4115D2AB" w14:textId="77777777" w:rsidR="00CE509D" w:rsidRDefault="00CE509D" w:rsidP="006213FE">
            <w:r>
              <w:rPr>
                <w:color w:val="000000"/>
              </w:rPr>
              <w:t>Пояснительная записка</w:t>
            </w:r>
          </w:p>
        </w:tc>
      </w:tr>
      <w:tr w:rsidR="00CE509D" w14:paraId="37A47825" w14:textId="77777777" w:rsidTr="006213FE">
        <w:trPr>
          <w:jc w:val="center"/>
        </w:trPr>
        <w:tc>
          <w:tcPr>
            <w:tcW w:w="1000" w:type="pct"/>
            <w:tcBorders>
              <w:top w:val="single" w:sz="6" w:space="0" w:color="000000"/>
              <w:left w:val="single" w:sz="6" w:space="0" w:color="000000"/>
              <w:bottom w:val="single" w:sz="6" w:space="0" w:color="000000"/>
              <w:right w:val="single" w:sz="6" w:space="0" w:color="000000"/>
            </w:tcBorders>
            <w:vAlign w:val="center"/>
          </w:tcPr>
          <w:p w14:paraId="13AC3644" w14:textId="77777777" w:rsidR="00CE509D" w:rsidRDefault="00CE509D" w:rsidP="006213FE">
            <w:r>
              <w:rPr>
                <w:color w:val="000000"/>
              </w:rPr>
              <w:t>ПК</w:t>
            </w:r>
          </w:p>
        </w:tc>
        <w:tc>
          <w:tcPr>
            <w:tcW w:w="4000" w:type="pct"/>
            <w:tcBorders>
              <w:top w:val="single" w:sz="6" w:space="0" w:color="000000"/>
              <w:left w:val="single" w:sz="6" w:space="0" w:color="000000"/>
              <w:bottom w:val="single" w:sz="6" w:space="0" w:color="000000"/>
              <w:right w:val="single" w:sz="6" w:space="0" w:color="000000"/>
            </w:tcBorders>
            <w:vAlign w:val="center"/>
          </w:tcPr>
          <w:p w14:paraId="50AA7DAF" w14:textId="77777777" w:rsidR="00CE509D" w:rsidRDefault="00CE509D" w:rsidP="006213FE">
            <w:r>
              <w:rPr>
                <w:color w:val="000000"/>
              </w:rPr>
              <w:t>Персональный компьютер</w:t>
            </w:r>
          </w:p>
        </w:tc>
      </w:tr>
      <w:tr w:rsidR="00CE509D" w14:paraId="34F69E1D" w14:textId="77777777" w:rsidTr="006213FE">
        <w:trPr>
          <w:jc w:val="center"/>
        </w:trPr>
        <w:tc>
          <w:tcPr>
            <w:tcW w:w="1000" w:type="pct"/>
            <w:tcBorders>
              <w:top w:val="single" w:sz="6" w:space="0" w:color="000000"/>
              <w:left w:val="single" w:sz="6" w:space="0" w:color="000000"/>
              <w:bottom w:val="single" w:sz="6" w:space="0" w:color="000000"/>
              <w:right w:val="single" w:sz="6" w:space="0" w:color="000000"/>
            </w:tcBorders>
            <w:vAlign w:val="center"/>
          </w:tcPr>
          <w:p w14:paraId="3BA1E78D" w14:textId="77777777" w:rsidR="00CE509D" w:rsidRDefault="00CE509D" w:rsidP="006213FE">
            <w:r>
              <w:rPr>
                <w:color w:val="000000"/>
              </w:rPr>
              <w:t>ПО</w:t>
            </w:r>
          </w:p>
        </w:tc>
        <w:tc>
          <w:tcPr>
            <w:tcW w:w="4000" w:type="pct"/>
            <w:tcBorders>
              <w:top w:val="single" w:sz="6" w:space="0" w:color="000000"/>
              <w:left w:val="single" w:sz="6" w:space="0" w:color="000000"/>
              <w:bottom w:val="single" w:sz="6" w:space="0" w:color="000000"/>
              <w:right w:val="single" w:sz="6" w:space="0" w:color="000000"/>
            </w:tcBorders>
            <w:vAlign w:val="center"/>
          </w:tcPr>
          <w:p w14:paraId="4D3CEA55" w14:textId="77777777" w:rsidR="00CE509D" w:rsidRDefault="00CE509D" w:rsidP="006213FE">
            <w:r>
              <w:rPr>
                <w:color w:val="000000"/>
              </w:rPr>
              <w:t>Программное обеспечение</w:t>
            </w:r>
          </w:p>
        </w:tc>
      </w:tr>
      <w:tr w:rsidR="00CE509D" w14:paraId="736C85DD" w14:textId="77777777" w:rsidTr="006213FE">
        <w:trPr>
          <w:jc w:val="center"/>
        </w:trPr>
        <w:tc>
          <w:tcPr>
            <w:tcW w:w="1000" w:type="pct"/>
            <w:tcBorders>
              <w:top w:val="single" w:sz="6" w:space="0" w:color="000000"/>
              <w:left w:val="single" w:sz="6" w:space="0" w:color="000000"/>
              <w:bottom w:val="single" w:sz="6" w:space="0" w:color="000000"/>
              <w:right w:val="single" w:sz="6" w:space="0" w:color="000000"/>
            </w:tcBorders>
            <w:vAlign w:val="center"/>
          </w:tcPr>
          <w:p w14:paraId="741C9334" w14:textId="77777777" w:rsidR="00CE509D" w:rsidRDefault="00CE509D" w:rsidP="006213FE">
            <w:r>
              <w:rPr>
                <w:color w:val="000000"/>
              </w:rPr>
              <w:t>ТЗ</w:t>
            </w:r>
          </w:p>
        </w:tc>
        <w:tc>
          <w:tcPr>
            <w:tcW w:w="4000" w:type="pct"/>
            <w:tcBorders>
              <w:top w:val="single" w:sz="6" w:space="0" w:color="000000"/>
              <w:left w:val="single" w:sz="6" w:space="0" w:color="000000"/>
              <w:bottom w:val="single" w:sz="6" w:space="0" w:color="000000"/>
              <w:right w:val="single" w:sz="6" w:space="0" w:color="000000"/>
            </w:tcBorders>
            <w:vAlign w:val="center"/>
          </w:tcPr>
          <w:p w14:paraId="07481579" w14:textId="77777777" w:rsidR="00CE509D" w:rsidRDefault="00CE509D" w:rsidP="006213FE">
            <w:r>
              <w:rPr>
                <w:color w:val="000000"/>
              </w:rPr>
              <w:t>Техническое задание</w:t>
            </w:r>
          </w:p>
        </w:tc>
      </w:tr>
      <w:tr w:rsidR="00CE509D" w:rsidRPr="00294FD3" w14:paraId="4CB7CD8A" w14:textId="77777777" w:rsidTr="006213FE">
        <w:trPr>
          <w:jc w:val="center"/>
        </w:trPr>
        <w:tc>
          <w:tcPr>
            <w:tcW w:w="1000" w:type="pct"/>
            <w:tcBorders>
              <w:top w:val="single" w:sz="6" w:space="0" w:color="000000"/>
              <w:left w:val="single" w:sz="6" w:space="0" w:color="000000"/>
              <w:bottom w:val="single" w:sz="6" w:space="0" w:color="000000"/>
              <w:right w:val="single" w:sz="6" w:space="0" w:color="000000"/>
            </w:tcBorders>
            <w:vAlign w:val="center"/>
          </w:tcPr>
          <w:p w14:paraId="2558775B" w14:textId="77777777" w:rsidR="00CE509D" w:rsidRDefault="00CE509D" w:rsidP="006213FE">
            <w:r>
              <w:rPr>
                <w:color w:val="000000"/>
              </w:rPr>
              <w:t>CPU</w:t>
            </w:r>
          </w:p>
        </w:tc>
        <w:tc>
          <w:tcPr>
            <w:tcW w:w="4000" w:type="pct"/>
            <w:tcBorders>
              <w:top w:val="single" w:sz="6" w:space="0" w:color="000000"/>
              <w:left w:val="single" w:sz="6" w:space="0" w:color="000000"/>
              <w:bottom w:val="single" w:sz="6" w:space="0" w:color="000000"/>
              <w:right w:val="single" w:sz="6" w:space="0" w:color="000000"/>
            </w:tcBorders>
            <w:vAlign w:val="center"/>
          </w:tcPr>
          <w:p w14:paraId="4DE7B281" w14:textId="77777777" w:rsidR="00CE509D" w:rsidRPr="00AA463D" w:rsidRDefault="00CE509D" w:rsidP="006213FE">
            <w:pPr>
              <w:rPr>
                <w:lang w:val="en-US"/>
              </w:rPr>
            </w:pPr>
            <w:r w:rsidRPr="00AA463D">
              <w:rPr>
                <w:color w:val="000000"/>
                <w:lang w:val="en-US"/>
              </w:rPr>
              <w:t>Central Processing Unit (</w:t>
            </w:r>
            <w:r>
              <w:rPr>
                <w:color w:val="000000"/>
              </w:rPr>
              <w:t>центральный</w:t>
            </w:r>
            <w:r w:rsidRPr="00AA463D">
              <w:rPr>
                <w:color w:val="000000"/>
                <w:lang w:val="en-US"/>
              </w:rPr>
              <w:t xml:space="preserve"> </w:t>
            </w:r>
            <w:r>
              <w:rPr>
                <w:color w:val="000000"/>
              </w:rPr>
              <w:t>процессор</w:t>
            </w:r>
            <w:r w:rsidRPr="00AA463D">
              <w:rPr>
                <w:color w:val="000000"/>
                <w:lang w:val="en-US"/>
              </w:rPr>
              <w:t>)</w:t>
            </w:r>
          </w:p>
        </w:tc>
      </w:tr>
      <w:tr w:rsidR="00CE509D" w14:paraId="180268E8" w14:textId="77777777" w:rsidTr="006213FE">
        <w:trPr>
          <w:jc w:val="center"/>
        </w:trPr>
        <w:tc>
          <w:tcPr>
            <w:tcW w:w="1000" w:type="pct"/>
            <w:tcBorders>
              <w:top w:val="single" w:sz="6" w:space="0" w:color="000000"/>
              <w:left w:val="single" w:sz="6" w:space="0" w:color="000000"/>
              <w:bottom w:val="single" w:sz="6" w:space="0" w:color="000000"/>
              <w:right w:val="single" w:sz="6" w:space="0" w:color="000000"/>
            </w:tcBorders>
            <w:vAlign w:val="center"/>
          </w:tcPr>
          <w:p w14:paraId="4254F655" w14:textId="77777777" w:rsidR="00CE509D" w:rsidRDefault="00CE509D" w:rsidP="006213FE">
            <w:r>
              <w:rPr>
                <w:color w:val="000000"/>
              </w:rPr>
              <w:t>EULA</w:t>
            </w:r>
          </w:p>
        </w:tc>
        <w:tc>
          <w:tcPr>
            <w:tcW w:w="4000" w:type="pct"/>
            <w:tcBorders>
              <w:top w:val="single" w:sz="6" w:space="0" w:color="000000"/>
              <w:left w:val="single" w:sz="6" w:space="0" w:color="000000"/>
              <w:bottom w:val="single" w:sz="6" w:space="0" w:color="000000"/>
              <w:right w:val="single" w:sz="6" w:space="0" w:color="000000"/>
            </w:tcBorders>
            <w:vAlign w:val="center"/>
          </w:tcPr>
          <w:p w14:paraId="507AF47E" w14:textId="77777777" w:rsidR="00CE509D" w:rsidRDefault="00CE509D" w:rsidP="006213FE">
            <w:r>
              <w:rPr>
                <w:color w:val="000000"/>
              </w:rPr>
              <w:t xml:space="preserve">End User </w:t>
            </w:r>
            <w:proofErr w:type="spellStart"/>
            <w:r>
              <w:rPr>
                <w:color w:val="000000"/>
              </w:rPr>
              <w:t>License</w:t>
            </w:r>
            <w:proofErr w:type="spellEnd"/>
            <w:r>
              <w:rPr>
                <w:color w:val="000000"/>
              </w:rPr>
              <w:t xml:space="preserve"> Agreement (лицензионное соглашение конечного пользователя)</w:t>
            </w:r>
          </w:p>
        </w:tc>
      </w:tr>
      <w:tr w:rsidR="00CE509D" w14:paraId="6C499ACF" w14:textId="77777777" w:rsidTr="006213FE">
        <w:trPr>
          <w:jc w:val="center"/>
        </w:trPr>
        <w:tc>
          <w:tcPr>
            <w:tcW w:w="1000" w:type="pct"/>
            <w:tcBorders>
              <w:top w:val="single" w:sz="6" w:space="0" w:color="000000"/>
              <w:left w:val="single" w:sz="6" w:space="0" w:color="000000"/>
              <w:bottom w:val="single" w:sz="6" w:space="0" w:color="000000"/>
              <w:right w:val="single" w:sz="6" w:space="0" w:color="000000"/>
            </w:tcBorders>
            <w:vAlign w:val="center"/>
          </w:tcPr>
          <w:p w14:paraId="2F7F4BAC" w14:textId="77777777" w:rsidR="00CE509D" w:rsidRDefault="00CE509D" w:rsidP="006213FE">
            <w:r>
              <w:rPr>
                <w:color w:val="000000"/>
              </w:rPr>
              <w:t>OS</w:t>
            </w:r>
          </w:p>
        </w:tc>
        <w:tc>
          <w:tcPr>
            <w:tcW w:w="4000" w:type="pct"/>
            <w:tcBorders>
              <w:top w:val="single" w:sz="6" w:space="0" w:color="000000"/>
              <w:left w:val="single" w:sz="6" w:space="0" w:color="000000"/>
              <w:bottom w:val="single" w:sz="6" w:space="0" w:color="000000"/>
              <w:right w:val="single" w:sz="6" w:space="0" w:color="000000"/>
            </w:tcBorders>
            <w:vAlign w:val="center"/>
          </w:tcPr>
          <w:p w14:paraId="4186D296" w14:textId="77777777" w:rsidR="00CE509D" w:rsidRDefault="00CE509D" w:rsidP="006213FE">
            <w:proofErr w:type="spellStart"/>
            <w:r>
              <w:rPr>
                <w:color w:val="000000"/>
              </w:rPr>
              <w:t>Operating</w:t>
            </w:r>
            <w:proofErr w:type="spellEnd"/>
            <w:r>
              <w:rPr>
                <w:color w:val="000000"/>
              </w:rPr>
              <w:t xml:space="preserve"> System (операционная система)</w:t>
            </w:r>
          </w:p>
        </w:tc>
      </w:tr>
      <w:tr w:rsidR="00CE509D" w14:paraId="585EE19A" w14:textId="77777777" w:rsidTr="006213FE">
        <w:trPr>
          <w:jc w:val="center"/>
        </w:trPr>
        <w:tc>
          <w:tcPr>
            <w:tcW w:w="1000" w:type="pct"/>
            <w:tcBorders>
              <w:top w:val="single" w:sz="6" w:space="0" w:color="000000"/>
              <w:left w:val="single" w:sz="6" w:space="0" w:color="000000"/>
              <w:bottom w:val="single" w:sz="6" w:space="0" w:color="000000"/>
              <w:right w:val="single" w:sz="6" w:space="0" w:color="000000"/>
            </w:tcBorders>
            <w:vAlign w:val="center"/>
          </w:tcPr>
          <w:p w14:paraId="5EC4DAA1" w14:textId="77777777" w:rsidR="00CE509D" w:rsidRDefault="00CE509D" w:rsidP="006213FE">
            <w:proofErr w:type="spellStart"/>
            <w:r>
              <w:rPr>
                <w:color w:val="000000"/>
              </w:rPr>
              <w:t>GHz</w:t>
            </w:r>
            <w:proofErr w:type="spellEnd"/>
          </w:p>
        </w:tc>
        <w:tc>
          <w:tcPr>
            <w:tcW w:w="4000" w:type="pct"/>
            <w:tcBorders>
              <w:top w:val="single" w:sz="6" w:space="0" w:color="000000"/>
              <w:left w:val="single" w:sz="6" w:space="0" w:color="000000"/>
              <w:bottom w:val="single" w:sz="6" w:space="0" w:color="000000"/>
              <w:right w:val="single" w:sz="6" w:space="0" w:color="000000"/>
            </w:tcBorders>
            <w:vAlign w:val="center"/>
          </w:tcPr>
          <w:p w14:paraId="41042DD3" w14:textId="77777777" w:rsidR="00CE509D" w:rsidRDefault="00CE509D" w:rsidP="006213FE">
            <w:r>
              <w:rPr>
                <w:color w:val="000000"/>
              </w:rPr>
              <w:t>Гигагерц (единица измерения тактовой частоты процессора)</w:t>
            </w:r>
          </w:p>
        </w:tc>
      </w:tr>
      <w:tr w:rsidR="00CE509D" w14:paraId="7BA31EA7" w14:textId="77777777" w:rsidTr="006213FE">
        <w:trPr>
          <w:jc w:val="center"/>
        </w:trPr>
        <w:tc>
          <w:tcPr>
            <w:tcW w:w="1000" w:type="pct"/>
            <w:tcBorders>
              <w:top w:val="single" w:sz="6" w:space="0" w:color="000000"/>
              <w:left w:val="single" w:sz="6" w:space="0" w:color="000000"/>
              <w:bottom w:val="single" w:sz="6" w:space="0" w:color="000000"/>
              <w:right w:val="single" w:sz="6" w:space="0" w:color="000000"/>
            </w:tcBorders>
            <w:vAlign w:val="center"/>
          </w:tcPr>
          <w:p w14:paraId="4B01A4A4" w14:textId="77777777" w:rsidR="00CE509D" w:rsidRDefault="00CE509D" w:rsidP="006213FE">
            <w:r>
              <w:rPr>
                <w:color w:val="000000"/>
              </w:rPr>
              <w:t>GB</w:t>
            </w:r>
          </w:p>
        </w:tc>
        <w:tc>
          <w:tcPr>
            <w:tcW w:w="4000" w:type="pct"/>
            <w:tcBorders>
              <w:top w:val="single" w:sz="6" w:space="0" w:color="000000"/>
              <w:left w:val="single" w:sz="6" w:space="0" w:color="000000"/>
              <w:bottom w:val="single" w:sz="6" w:space="0" w:color="000000"/>
              <w:right w:val="single" w:sz="6" w:space="0" w:color="000000"/>
            </w:tcBorders>
            <w:vAlign w:val="center"/>
          </w:tcPr>
          <w:p w14:paraId="1915FD4C" w14:textId="77777777" w:rsidR="00CE509D" w:rsidRDefault="00CE509D" w:rsidP="006213FE">
            <w:r>
              <w:rPr>
                <w:color w:val="000000"/>
              </w:rPr>
              <w:t>Гигабайт (единица измерения объёма памяти или дискового пространства)</w:t>
            </w:r>
          </w:p>
        </w:tc>
      </w:tr>
      <w:tr w:rsidR="00CE509D" w14:paraId="7434FE7F" w14:textId="77777777" w:rsidTr="006213FE">
        <w:trPr>
          <w:jc w:val="center"/>
        </w:trPr>
        <w:tc>
          <w:tcPr>
            <w:tcW w:w="1000" w:type="pct"/>
            <w:tcBorders>
              <w:top w:val="single" w:sz="6" w:space="0" w:color="000000"/>
              <w:left w:val="single" w:sz="6" w:space="0" w:color="000000"/>
              <w:bottom w:val="single" w:sz="6" w:space="0" w:color="000000"/>
              <w:right w:val="single" w:sz="6" w:space="0" w:color="000000"/>
            </w:tcBorders>
            <w:vAlign w:val="center"/>
          </w:tcPr>
          <w:p w14:paraId="3BDBE8E6" w14:textId="77777777" w:rsidR="00CE509D" w:rsidRDefault="00CE509D" w:rsidP="006213FE">
            <w:r>
              <w:rPr>
                <w:color w:val="000000"/>
              </w:rPr>
              <w:t>HDD</w:t>
            </w:r>
          </w:p>
        </w:tc>
        <w:tc>
          <w:tcPr>
            <w:tcW w:w="4000" w:type="pct"/>
            <w:tcBorders>
              <w:top w:val="single" w:sz="6" w:space="0" w:color="000000"/>
              <w:left w:val="single" w:sz="6" w:space="0" w:color="000000"/>
              <w:bottom w:val="single" w:sz="6" w:space="0" w:color="000000"/>
              <w:right w:val="single" w:sz="6" w:space="0" w:color="000000"/>
            </w:tcBorders>
            <w:vAlign w:val="center"/>
          </w:tcPr>
          <w:p w14:paraId="7E829FAF" w14:textId="77777777" w:rsidR="00CE509D" w:rsidRDefault="00CE509D" w:rsidP="006213FE">
            <w:r>
              <w:rPr>
                <w:color w:val="000000"/>
              </w:rPr>
              <w:t>Hard Disk Drive (жёсткий магнитный диск)</w:t>
            </w:r>
          </w:p>
        </w:tc>
      </w:tr>
      <w:tr w:rsidR="00CE509D" w14:paraId="55218BCD" w14:textId="77777777" w:rsidTr="006213FE">
        <w:trPr>
          <w:jc w:val="center"/>
        </w:trPr>
        <w:tc>
          <w:tcPr>
            <w:tcW w:w="1000" w:type="pct"/>
            <w:tcBorders>
              <w:top w:val="single" w:sz="6" w:space="0" w:color="000000"/>
              <w:left w:val="single" w:sz="6" w:space="0" w:color="000000"/>
              <w:bottom w:val="single" w:sz="6" w:space="0" w:color="000000"/>
              <w:right w:val="single" w:sz="6" w:space="0" w:color="000000"/>
            </w:tcBorders>
            <w:vAlign w:val="center"/>
          </w:tcPr>
          <w:p w14:paraId="30144D24" w14:textId="77777777" w:rsidR="00CE509D" w:rsidRDefault="00CE509D" w:rsidP="006213FE">
            <w:r>
              <w:rPr>
                <w:color w:val="000000"/>
              </w:rPr>
              <w:t>UI</w:t>
            </w:r>
          </w:p>
        </w:tc>
        <w:tc>
          <w:tcPr>
            <w:tcW w:w="4000" w:type="pct"/>
            <w:tcBorders>
              <w:top w:val="single" w:sz="6" w:space="0" w:color="000000"/>
              <w:left w:val="single" w:sz="6" w:space="0" w:color="000000"/>
              <w:bottom w:val="single" w:sz="6" w:space="0" w:color="000000"/>
              <w:right w:val="single" w:sz="6" w:space="0" w:color="000000"/>
            </w:tcBorders>
            <w:vAlign w:val="center"/>
          </w:tcPr>
          <w:p w14:paraId="15E0336D" w14:textId="77777777" w:rsidR="00CE509D" w:rsidRDefault="00CE509D" w:rsidP="006213FE">
            <w:r>
              <w:rPr>
                <w:color w:val="000000"/>
              </w:rPr>
              <w:t>User Interface (пользовательский интерфейс)</w:t>
            </w:r>
          </w:p>
        </w:tc>
      </w:tr>
    </w:tbl>
    <w:p w14:paraId="53D5453B" w14:textId="77777777" w:rsidR="00CE509D" w:rsidRPr="00CE509D" w:rsidRDefault="00CE509D" w:rsidP="00CE509D">
      <w:pPr>
        <w:ind w:left="15"/>
        <w:jc w:val="center"/>
      </w:pPr>
      <w:r>
        <w:br w:type="page"/>
      </w:r>
    </w:p>
    <w:tbl>
      <w:tblPr>
        <w:tblW w:w="10067" w:type="dxa"/>
        <w:jc w:val="center"/>
        <w:tblLook w:val="04A0" w:firstRow="1" w:lastRow="0" w:firstColumn="1" w:lastColumn="0" w:noHBand="0" w:noVBand="1"/>
      </w:tblPr>
      <w:tblGrid>
        <w:gridCol w:w="664"/>
        <w:gridCol w:w="1118"/>
        <w:gridCol w:w="1108"/>
        <w:gridCol w:w="997"/>
        <w:gridCol w:w="1060"/>
        <w:gridCol w:w="1283"/>
        <w:gridCol w:w="1124"/>
        <w:gridCol w:w="1378"/>
        <w:gridCol w:w="806"/>
        <w:gridCol w:w="529"/>
      </w:tblGrid>
      <w:tr w:rsidR="00CE509D" w14:paraId="6F9C5B51" w14:textId="77777777" w:rsidTr="00B041DF">
        <w:trPr>
          <w:trHeight w:val="570"/>
          <w:jc w:val="center"/>
        </w:trPr>
        <w:tc>
          <w:tcPr>
            <w:tcW w:w="10067" w:type="dxa"/>
            <w:gridSpan w:val="10"/>
            <w:tcBorders>
              <w:top w:val="single" w:sz="6" w:space="0" w:color="000000"/>
              <w:left w:val="single" w:sz="6" w:space="0" w:color="000000"/>
              <w:bottom w:val="single" w:sz="6" w:space="0" w:color="000000"/>
              <w:right w:val="single" w:sz="6" w:space="0" w:color="000000"/>
            </w:tcBorders>
            <w:vAlign w:val="center"/>
          </w:tcPr>
          <w:p w14:paraId="37CDDCCC" w14:textId="77777777" w:rsidR="00CE509D" w:rsidRDefault="00CE509D" w:rsidP="006213FE">
            <w:pPr>
              <w:jc w:val="center"/>
              <w:rPr>
                <w:b/>
                <w:bCs/>
              </w:rPr>
            </w:pPr>
            <w:r>
              <w:rPr>
                <w:b/>
                <w:bCs/>
                <w:color w:val="000000"/>
              </w:rPr>
              <w:lastRenderedPageBreak/>
              <w:t>Лист регистрации изменений</w:t>
            </w:r>
          </w:p>
        </w:tc>
      </w:tr>
      <w:tr w:rsidR="00CE509D" w14:paraId="1F8F09CA" w14:textId="77777777" w:rsidTr="00B041DF">
        <w:trPr>
          <w:trHeight w:val="285"/>
          <w:jc w:val="center"/>
        </w:trPr>
        <w:tc>
          <w:tcPr>
            <w:tcW w:w="4802" w:type="dxa"/>
            <w:gridSpan w:val="5"/>
            <w:tcBorders>
              <w:top w:val="single" w:sz="6" w:space="0" w:color="000000"/>
              <w:left w:val="single" w:sz="6" w:space="0" w:color="000000"/>
              <w:bottom w:val="single" w:sz="6" w:space="0" w:color="000000"/>
              <w:right w:val="single" w:sz="6" w:space="0" w:color="000000"/>
            </w:tcBorders>
            <w:vAlign w:val="center"/>
          </w:tcPr>
          <w:p w14:paraId="5C683121" w14:textId="77777777" w:rsidR="00CE509D" w:rsidRDefault="00CE509D" w:rsidP="006213FE">
            <w:pPr>
              <w:jc w:val="center"/>
              <w:rPr>
                <w:b/>
                <w:bCs/>
              </w:rPr>
            </w:pPr>
            <w:r>
              <w:rPr>
                <w:b/>
                <w:bCs/>
                <w:color w:val="000000"/>
              </w:rPr>
              <w:t>Номера листов (страниц)</w:t>
            </w:r>
          </w:p>
        </w:tc>
        <w:tc>
          <w:tcPr>
            <w:tcW w:w="1305" w:type="dxa"/>
            <w:vMerge w:val="restart"/>
            <w:tcBorders>
              <w:top w:val="single" w:sz="6" w:space="0" w:color="000000"/>
              <w:left w:val="single" w:sz="6" w:space="0" w:color="000000"/>
              <w:bottom w:val="single" w:sz="6" w:space="0" w:color="000000"/>
              <w:right w:val="single" w:sz="6" w:space="0" w:color="000000"/>
            </w:tcBorders>
            <w:vAlign w:val="center"/>
          </w:tcPr>
          <w:p w14:paraId="24319ED3" w14:textId="77777777" w:rsidR="00CE509D" w:rsidRDefault="00CE509D" w:rsidP="006213FE">
            <w:pPr>
              <w:jc w:val="center"/>
              <w:rPr>
                <w:b/>
                <w:bCs/>
              </w:rPr>
            </w:pPr>
            <w:r>
              <w:rPr>
                <w:b/>
                <w:bCs/>
                <w:color w:val="000000"/>
              </w:rPr>
              <w:t>Всего</w:t>
            </w:r>
            <w:r>
              <w:rPr>
                <w:b/>
                <w:bCs/>
                <w:color w:val="000000"/>
              </w:rPr>
              <w:br/>
              <w:t>листов</w:t>
            </w:r>
            <w:r>
              <w:rPr>
                <w:b/>
                <w:bCs/>
                <w:color w:val="000000"/>
              </w:rPr>
              <w:br/>
              <w:t>(страниц)</w:t>
            </w:r>
            <w:r>
              <w:rPr>
                <w:b/>
                <w:bCs/>
                <w:color w:val="000000"/>
              </w:rPr>
              <w:br/>
              <w:t xml:space="preserve">в </w:t>
            </w:r>
            <w:proofErr w:type="spellStart"/>
            <w:r>
              <w:rPr>
                <w:b/>
                <w:bCs/>
                <w:color w:val="000000"/>
              </w:rPr>
              <w:t>докум</w:t>
            </w:r>
            <w:proofErr w:type="spellEnd"/>
          </w:p>
        </w:tc>
        <w:tc>
          <w:tcPr>
            <w:tcW w:w="1125" w:type="dxa"/>
            <w:vMerge w:val="restart"/>
            <w:tcBorders>
              <w:top w:val="single" w:sz="6" w:space="0" w:color="000000"/>
              <w:left w:val="single" w:sz="6" w:space="0" w:color="000000"/>
              <w:bottom w:val="single" w:sz="6" w:space="0" w:color="000000"/>
              <w:right w:val="single" w:sz="6" w:space="0" w:color="000000"/>
            </w:tcBorders>
            <w:vAlign w:val="center"/>
          </w:tcPr>
          <w:p w14:paraId="1EA6C458" w14:textId="77777777" w:rsidR="00CE509D" w:rsidRDefault="00CE509D" w:rsidP="006213FE">
            <w:pPr>
              <w:jc w:val="center"/>
              <w:rPr>
                <w:b/>
                <w:bCs/>
              </w:rPr>
            </w:pPr>
            <w:r>
              <w:rPr>
                <w:b/>
                <w:bCs/>
                <w:color w:val="000000"/>
              </w:rPr>
              <w:t>№</w:t>
            </w:r>
            <w:r>
              <w:rPr>
                <w:b/>
                <w:bCs/>
                <w:color w:val="000000"/>
              </w:rPr>
              <w:br/>
            </w:r>
            <w:proofErr w:type="spellStart"/>
            <w:r>
              <w:rPr>
                <w:b/>
                <w:bCs/>
                <w:color w:val="000000"/>
              </w:rPr>
              <w:t>докумен</w:t>
            </w:r>
            <w:proofErr w:type="spellEnd"/>
            <w:r>
              <w:rPr>
                <w:b/>
                <w:bCs/>
                <w:color w:val="000000"/>
              </w:rPr>
              <w:br/>
              <w:t>та</w:t>
            </w:r>
          </w:p>
        </w:tc>
        <w:tc>
          <w:tcPr>
            <w:tcW w:w="1425" w:type="dxa"/>
            <w:vMerge w:val="restart"/>
            <w:tcBorders>
              <w:top w:val="single" w:sz="6" w:space="0" w:color="000000"/>
              <w:left w:val="single" w:sz="6" w:space="0" w:color="000000"/>
              <w:bottom w:val="single" w:sz="6" w:space="0" w:color="000000"/>
              <w:right w:val="single" w:sz="6" w:space="0" w:color="000000"/>
            </w:tcBorders>
            <w:vAlign w:val="center"/>
          </w:tcPr>
          <w:p w14:paraId="7EC72694" w14:textId="77777777" w:rsidR="00CE509D" w:rsidRDefault="00CE509D" w:rsidP="006213FE">
            <w:pPr>
              <w:jc w:val="center"/>
              <w:rPr>
                <w:b/>
                <w:bCs/>
              </w:rPr>
            </w:pPr>
            <w:r>
              <w:rPr>
                <w:b/>
                <w:bCs/>
                <w:color w:val="000000"/>
              </w:rPr>
              <w:t>Входящий</w:t>
            </w:r>
            <w:r>
              <w:rPr>
                <w:b/>
                <w:bCs/>
                <w:color w:val="000000"/>
              </w:rPr>
              <w:br/>
              <w:t xml:space="preserve">№ </w:t>
            </w:r>
            <w:proofErr w:type="spellStart"/>
            <w:r>
              <w:rPr>
                <w:b/>
                <w:bCs/>
                <w:color w:val="000000"/>
              </w:rPr>
              <w:t>сопрово</w:t>
            </w:r>
            <w:proofErr w:type="spellEnd"/>
            <w:r>
              <w:rPr>
                <w:b/>
                <w:bCs/>
                <w:color w:val="000000"/>
              </w:rPr>
              <w:br/>
            </w:r>
            <w:proofErr w:type="spellStart"/>
            <w:r>
              <w:rPr>
                <w:b/>
                <w:bCs/>
                <w:color w:val="000000"/>
              </w:rPr>
              <w:t>дительно</w:t>
            </w:r>
            <w:proofErr w:type="spellEnd"/>
            <w:r>
              <w:rPr>
                <w:b/>
                <w:bCs/>
                <w:color w:val="000000"/>
              </w:rPr>
              <w:br/>
              <w:t xml:space="preserve">го </w:t>
            </w:r>
            <w:proofErr w:type="spellStart"/>
            <w:r>
              <w:rPr>
                <w:b/>
                <w:bCs/>
                <w:color w:val="000000"/>
              </w:rPr>
              <w:t>докум</w:t>
            </w:r>
            <w:proofErr w:type="spellEnd"/>
            <w:r>
              <w:rPr>
                <w:b/>
                <w:bCs/>
                <w:color w:val="000000"/>
              </w:rPr>
              <w:br/>
              <w:t>и дата</w:t>
            </w:r>
          </w:p>
        </w:tc>
        <w:tc>
          <w:tcPr>
            <w:tcW w:w="840" w:type="dxa"/>
            <w:vMerge w:val="restart"/>
            <w:tcBorders>
              <w:top w:val="single" w:sz="6" w:space="0" w:color="000000"/>
              <w:left w:val="single" w:sz="6" w:space="0" w:color="000000"/>
              <w:bottom w:val="single" w:sz="6" w:space="0" w:color="000000"/>
              <w:right w:val="single" w:sz="6" w:space="0" w:color="000000"/>
            </w:tcBorders>
            <w:vAlign w:val="center"/>
          </w:tcPr>
          <w:p w14:paraId="391FE7F6" w14:textId="77777777" w:rsidR="00CE509D" w:rsidRDefault="00CE509D" w:rsidP="006213FE">
            <w:pPr>
              <w:jc w:val="center"/>
              <w:rPr>
                <w:b/>
                <w:bCs/>
              </w:rPr>
            </w:pPr>
            <w:proofErr w:type="spellStart"/>
            <w:r>
              <w:rPr>
                <w:b/>
                <w:bCs/>
                <w:color w:val="000000"/>
              </w:rPr>
              <w:t>Подп</w:t>
            </w:r>
            <w:proofErr w:type="spellEnd"/>
          </w:p>
        </w:tc>
        <w:tc>
          <w:tcPr>
            <w:tcW w:w="570" w:type="dxa"/>
            <w:vMerge w:val="restart"/>
            <w:tcBorders>
              <w:top w:val="single" w:sz="6" w:space="0" w:color="000000"/>
              <w:left w:val="single" w:sz="6" w:space="0" w:color="000000"/>
              <w:bottom w:val="single" w:sz="6" w:space="0" w:color="000000"/>
              <w:right w:val="single" w:sz="6" w:space="0" w:color="000000"/>
            </w:tcBorders>
            <w:vAlign w:val="center"/>
          </w:tcPr>
          <w:p w14:paraId="1812AD4C" w14:textId="77777777" w:rsidR="00CE509D" w:rsidRDefault="00CE509D" w:rsidP="006213FE">
            <w:pPr>
              <w:jc w:val="center"/>
              <w:rPr>
                <w:b/>
                <w:bCs/>
              </w:rPr>
            </w:pPr>
            <w:r>
              <w:rPr>
                <w:b/>
                <w:bCs/>
                <w:color w:val="000000"/>
              </w:rPr>
              <w:t>Да</w:t>
            </w:r>
            <w:r>
              <w:rPr>
                <w:b/>
                <w:bCs/>
                <w:color w:val="000000"/>
              </w:rPr>
              <w:br/>
              <w:t>та</w:t>
            </w:r>
          </w:p>
        </w:tc>
      </w:tr>
      <w:tr w:rsidR="00CE509D" w14:paraId="258E39A3" w14:textId="77777777" w:rsidTr="00B041DF">
        <w:trPr>
          <w:trHeight w:val="1140"/>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4D77414E" w14:textId="77777777" w:rsidR="00CE509D" w:rsidRDefault="00CE509D" w:rsidP="006213FE">
            <w:pPr>
              <w:jc w:val="center"/>
              <w:rPr>
                <w:b/>
                <w:bCs/>
              </w:rPr>
            </w:pPr>
            <w:r>
              <w:rPr>
                <w:b/>
                <w:bCs/>
                <w:color w:val="000000"/>
              </w:rPr>
              <w:t>Изм</w:t>
            </w:r>
          </w:p>
        </w:tc>
        <w:tc>
          <w:tcPr>
            <w:tcW w:w="1140" w:type="dxa"/>
            <w:tcBorders>
              <w:top w:val="single" w:sz="6" w:space="0" w:color="000000"/>
              <w:left w:val="single" w:sz="6" w:space="0" w:color="000000"/>
              <w:bottom w:val="single" w:sz="6" w:space="0" w:color="000000"/>
              <w:right w:val="single" w:sz="6" w:space="0" w:color="000000"/>
            </w:tcBorders>
            <w:vAlign w:val="center"/>
          </w:tcPr>
          <w:p w14:paraId="73112CA4" w14:textId="77777777" w:rsidR="00CE509D" w:rsidRDefault="00CE509D" w:rsidP="006213FE">
            <w:pPr>
              <w:jc w:val="center"/>
              <w:rPr>
                <w:b/>
                <w:bCs/>
              </w:rPr>
            </w:pPr>
            <w:r>
              <w:rPr>
                <w:b/>
                <w:bCs/>
                <w:color w:val="000000"/>
              </w:rPr>
              <w:t>изменен</w:t>
            </w:r>
            <w:r>
              <w:rPr>
                <w:b/>
                <w:bCs/>
                <w:color w:val="000000"/>
              </w:rPr>
              <w:br/>
            </w:r>
            <w:proofErr w:type="spellStart"/>
            <w:r>
              <w:rPr>
                <w:b/>
                <w:bCs/>
                <w:color w:val="000000"/>
              </w:rPr>
              <w:t>ных</w:t>
            </w:r>
            <w:proofErr w:type="spellEnd"/>
          </w:p>
        </w:tc>
        <w:tc>
          <w:tcPr>
            <w:tcW w:w="1140" w:type="dxa"/>
            <w:tcBorders>
              <w:top w:val="single" w:sz="6" w:space="0" w:color="000000"/>
              <w:left w:val="single" w:sz="6" w:space="0" w:color="000000"/>
              <w:bottom w:val="single" w:sz="6" w:space="0" w:color="000000"/>
              <w:right w:val="single" w:sz="6" w:space="0" w:color="000000"/>
            </w:tcBorders>
            <w:vAlign w:val="center"/>
          </w:tcPr>
          <w:p w14:paraId="74EA9193" w14:textId="77777777" w:rsidR="00CE509D" w:rsidRDefault="00CE509D" w:rsidP="006213FE">
            <w:pPr>
              <w:jc w:val="center"/>
              <w:rPr>
                <w:b/>
                <w:bCs/>
              </w:rPr>
            </w:pPr>
            <w:r>
              <w:rPr>
                <w:b/>
                <w:bCs/>
                <w:color w:val="000000"/>
              </w:rPr>
              <w:t>заменен</w:t>
            </w:r>
            <w:r>
              <w:rPr>
                <w:b/>
                <w:bCs/>
                <w:color w:val="000000"/>
              </w:rPr>
              <w:br/>
            </w:r>
            <w:proofErr w:type="spellStart"/>
            <w:r>
              <w:rPr>
                <w:b/>
                <w:bCs/>
                <w:color w:val="000000"/>
              </w:rPr>
              <w:t>ных</w:t>
            </w:r>
            <w:proofErr w:type="spellEnd"/>
          </w:p>
        </w:tc>
        <w:tc>
          <w:tcPr>
            <w:tcW w:w="1125" w:type="dxa"/>
            <w:tcBorders>
              <w:top w:val="single" w:sz="6" w:space="0" w:color="000000"/>
              <w:left w:val="single" w:sz="6" w:space="0" w:color="000000"/>
              <w:bottom w:val="single" w:sz="6" w:space="0" w:color="000000"/>
              <w:right w:val="single" w:sz="6" w:space="0" w:color="000000"/>
            </w:tcBorders>
            <w:vAlign w:val="center"/>
          </w:tcPr>
          <w:p w14:paraId="65DFBA4C" w14:textId="77777777" w:rsidR="00CE509D" w:rsidRDefault="00CE509D" w:rsidP="006213FE">
            <w:pPr>
              <w:jc w:val="center"/>
              <w:rPr>
                <w:b/>
                <w:bCs/>
              </w:rPr>
            </w:pPr>
            <w:r>
              <w:rPr>
                <w:b/>
                <w:bCs/>
                <w:color w:val="000000"/>
              </w:rPr>
              <w:t>новых</w:t>
            </w:r>
          </w:p>
        </w:tc>
        <w:tc>
          <w:tcPr>
            <w:tcW w:w="1140" w:type="dxa"/>
            <w:tcBorders>
              <w:top w:val="single" w:sz="6" w:space="0" w:color="000000"/>
              <w:left w:val="single" w:sz="6" w:space="0" w:color="000000"/>
              <w:bottom w:val="single" w:sz="6" w:space="0" w:color="000000"/>
              <w:right w:val="single" w:sz="6" w:space="0" w:color="000000"/>
            </w:tcBorders>
            <w:vAlign w:val="center"/>
          </w:tcPr>
          <w:p w14:paraId="52FAE63A" w14:textId="77777777" w:rsidR="00CE509D" w:rsidRDefault="00CE509D" w:rsidP="006213FE">
            <w:pPr>
              <w:jc w:val="center"/>
              <w:rPr>
                <w:b/>
                <w:bCs/>
              </w:rPr>
            </w:pPr>
            <w:proofErr w:type="spellStart"/>
            <w:r>
              <w:rPr>
                <w:b/>
                <w:bCs/>
                <w:color w:val="000000"/>
              </w:rPr>
              <w:t>аннули</w:t>
            </w:r>
            <w:proofErr w:type="spellEnd"/>
            <w:r>
              <w:rPr>
                <w:b/>
                <w:bCs/>
                <w:color w:val="000000"/>
              </w:rPr>
              <w:br/>
            </w:r>
            <w:proofErr w:type="spellStart"/>
            <w:r>
              <w:rPr>
                <w:b/>
                <w:bCs/>
                <w:color w:val="000000"/>
              </w:rPr>
              <w:t>рован</w:t>
            </w:r>
            <w:proofErr w:type="spellEnd"/>
            <w:r>
              <w:rPr>
                <w:b/>
                <w:bCs/>
                <w:color w:val="000000"/>
              </w:rPr>
              <w:br/>
            </w:r>
            <w:proofErr w:type="spellStart"/>
            <w:r>
              <w:rPr>
                <w:b/>
                <w:bCs/>
                <w:color w:val="000000"/>
              </w:rPr>
              <w:t>ных</w:t>
            </w:r>
            <w:proofErr w:type="spellEnd"/>
          </w:p>
        </w:tc>
        <w:tc>
          <w:tcPr>
            <w:tcW w:w="1305" w:type="dxa"/>
            <w:vMerge/>
            <w:tcBorders>
              <w:top w:val="single" w:sz="6" w:space="0" w:color="000000"/>
              <w:left w:val="single" w:sz="6" w:space="0" w:color="000000"/>
              <w:bottom w:val="single" w:sz="6" w:space="0" w:color="000000"/>
              <w:right w:val="single" w:sz="6" w:space="0" w:color="000000"/>
            </w:tcBorders>
            <w:vAlign w:val="center"/>
          </w:tcPr>
          <w:p w14:paraId="7E5F1921" w14:textId="77777777" w:rsidR="00CE509D" w:rsidRDefault="00CE509D" w:rsidP="006213FE"/>
        </w:tc>
        <w:tc>
          <w:tcPr>
            <w:tcW w:w="1125" w:type="dxa"/>
            <w:vMerge/>
            <w:tcBorders>
              <w:top w:val="single" w:sz="6" w:space="0" w:color="000000"/>
              <w:left w:val="single" w:sz="6" w:space="0" w:color="000000"/>
              <w:bottom w:val="single" w:sz="6" w:space="0" w:color="000000"/>
              <w:right w:val="single" w:sz="6" w:space="0" w:color="000000"/>
            </w:tcBorders>
            <w:vAlign w:val="center"/>
          </w:tcPr>
          <w:p w14:paraId="215413EE" w14:textId="77777777" w:rsidR="00CE509D" w:rsidRDefault="00CE509D" w:rsidP="006213FE"/>
        </w:tc>
        <w:tc>
          <w:tcPr>
            <w:tcW w:w="1425" w:type="dxa"/>
            <w:vMerge/>
            <w:tcBorders>
              <w:top w:val="single" w:sz="6" w:space="0" w:color="000000"/>
              <w:left w:val="single" w:sz="6" w:space="0" w:color="000000"/>
              <w:bottom w:val="single" w:sz="6" w:space="0" w:color="000000"/>
              <w:right w:val="single" w:sz="6" w:space="0" w:color="000000"/>
            </w:tcBorders>
            <w:vAlign w:val="center"/>
          </w:tcPr>
          <w:p w14:paraId="318D5E90" w14:textId="77777777" w:rsidR="00CE509D" w:rsidRDefault="00CE509D" w:rsidP="006213FE"/>
        </w:tc>
        <w:tc>
          <w:tcPr>
            <w:tcW w:w="840" w:type="dxa"/>
            <w:vMerge/>
            <w:tcBorders>
              <w:top w:val="single" w:sz="6" w:space="0" w:color="000000"/>
              <w:left w:val="single" w:sz="6" w:space="0" w:color="000000"/>
              <w:bottom w:val="single" w:sz="6" w:space="0" w:color="000000"/>
              <w:right w:val="single" w:sz="6" w:space="0" w:color="000000"/>
            </w:tcBorders>
            <w:vAlign w:val="center"/>
          </w:tcPr>
          <w:p w14:paraId="177190A2" w14:textId="77777777" w:rsidR="00CE509D" w:rsidRDefault="00CE509D" w:rsidP="006213FE"/>
        </w:tc>
        <w:tc>
          <w:tcPr>
            <w:tcW w:w="570" w:type="dxa"/>
            <w:vMerge/>
            <w:tcBorders>
              <w:top w:val="single" w:sz="6" w:space="0" w:color="000000"/>
              <w:left w:val="single" w:sz="6" w:space="0" w:color="000000"/>
              <w:bottom w:val="single" w:sz="6" w:space="0" w:color="000000"/>
              <w:right w:val="single" w:sz="6" w:space="0" w:color="000000"/>
            </w:tcBorders>
            <w:vAlign w:val="center"/>
          </w:tcPr>
          <w:p w14:paraId="7AC653EA" w14:textId="77777777" w:rsidR="00CE509D" w:rsidRDefault="00CE509D" w:rsidP="006213FE"/>
        </w:tc>
      </w:tr>
      <w:tr w:rsidR="00CE509D" w14:paraId="35C6947D"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5C45DEFB"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7F8828EF"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25974C4A"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38568947"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6ADD2CD3"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420D9828"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1E9319F7"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0C57CDA2"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1F787C79"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6C4BDF68" w14:textId="77777777" w:rsidR="00CE509D" w:rsidRDefault="00CE509D" w:rsidP="006213FE"/>
        </w:tc>
      </w:tr>
      <w:tr w:rsidR="00CE509D" w14:paraId="01E82A41"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1E3B550E"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653AC52A"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1AAAB640"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221E6E7F"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0481CF4A"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02F9F27F"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49D8B6D8"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19EB6BF8"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7799B7FF"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5F34A699" w14:textId="77777777" w:rsidR="00CE509D" w:rsidRDefault="00CE509D" w:rsidP="006213FE"/>
        </w:tc>
      </w:tr>
      <w:tr w:rsidR="00CE509D" w14:paraId="7B61923E"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42A9BDF4"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04E91848"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7D553614"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490898BF"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69D8BE69"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3B0DB8FB"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187E522C"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4123256C"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7C5F65FD"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72D89F3B" w14:textId="77777777" w:rsidR="00CE509D" w:rsidRDefault="00CE509D" w:rsidP="006213FE"/>
        </w:tc>
      </w:tr>
      <w:tr w:rsidR="00CE509D" w14:paraId="0924F1B2"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69343F72"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1472DA0C"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1523CBD7"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194FA38A"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1F41B3F6"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36A19B24"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70C98573"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7E1170A7"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7E1BBBD0"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0901123A" w14:textId="77777777" w:rsidR="00CE509D" w:rsidRDefault="00CE509D" w:rsidP="006213FE"/>
        </w:tc>
      </w:tr>
      <w:tr w:rsidR="00CE509D" w14:paraId="25C14136"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6958FD19"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15F29435"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162C6CDB"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4158B87E"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03AA96B0"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42639A68"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022751AA"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39749DFB"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49DD7B01"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50C4B785" w14:textId="77777777" w:rsidR="00CE509D" w:rsidRDefault="00CE509D" w:rsidP="006213FE"/>
        </w:tc>
      </w:tr>
      <w:tr w:rsidR="00CE509D" w14:paraId="6F4E9D46"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01EF6A92"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58D80E1F"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73A2A61C"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41CB71C3"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34D82DC4"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64608F91"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6770A5EF"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679AB01E"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34635720"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62123380" w14:textId="77777777" w:rsidR="00CE509D" w:rsidRDefault="00CE509D" w:rsidP="006213FE"/>
        </w:tc>
      </w:tr>
      <w:tr w:rsidR="00CE509D" w14:paraId="51C3C859"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35F47639"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7E6842D8"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00D94605"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2A5FD083"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38CEE8E4"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74C933C0"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65D348D4"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759DE56C"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45775C77"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0F23215E" w14:textId="77777777" w:rsidR="00CE509D" w:rsidRDefault="00CE509D" w:rsidP="006213FE"/>
        </w:tc>
      </w:tr>
      <w:tr w:rsidR="00CE509D" w14:paraId="528EC6FA"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5EE9D6D2"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4BE323FC"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63E85163"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628730CF"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776859FA"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7950B16B"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27B361C4"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27BA547A"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32478F9B"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7E5D0B7D" w14:textId="77777777" w:rsidR="00CE509D" w:rsidRDefault="00CE509D" w:rsidP="006213FE"/>
        </w:tc>
      </w:tr>
      <w:tr w:rsidR="00CE509D" w14:paraId="2E12CEEA"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4A74355E"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67303B1A"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40583A20"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13BAA3C3"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7A2923E9"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1753AB11"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7FD663BE"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5EBD758B"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255349B6"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073F9A65" w14:textId="77777777" w:rsidR="00CE509D" w:rsidRDefault="00CE509D" w:rsidP="006213FE"/>
        </w:tc>
      </w:tr>
      <w:tr w:rsidR="00CE509D" w14:paraId="5CEDF986"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22989FA8"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5431AFCB"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1131EEB1"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439EBE03"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3BEC5E65"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75EE1258"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4942A903"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1D5AB96D"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3C883C33"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517A53CE" w14:textId="77777777" w:rsidR="00CE509D" w:rsidRDefault="00CE509D" w:rsidP="006213FE"/>
        </w:tc>
      </w:tr>
      <w:tr w:rsidR="00CE509D" w14:paraId="55AA5504"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308A74E7"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4AB398FC"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6700D7EE"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2668C43E"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1C3D3EE4"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74A2656D"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1519F412"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1FB5188E"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017BB40A"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01B69CCF" w14:textId="77777777" w:rsidR="00CE509D" w:rsidRDefault="00CE509D" w:rsidP="006213FE"/>
        </w:tc>
      </w:tr>
      <w:tr w:rsidR="00CE509D" w14:paraId="5420920A"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028C590D"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5D4103BD"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22395676"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0CB6AD75"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57292B02"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6163CCD5"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4CB5F0CD"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7AE3D81D"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11E6C31B"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5CD78BF1" w14:textId="77777777" w:rsidR="00CE509D" w:rsidRDefault="00CE509D" w:rsidP="006213FE"/>
        </w:tc>
      </w:tr>
      <w:tr w:rsidR="00CE509D" w14:paraId="12D16180"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008F5C48"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16D3F70C"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5CB94660"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4ACDAD00"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4F72AC2B"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7D43DF49"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2FD9E26A"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54CFCFC1"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4361F162"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1F762760" w14:textId="77777777" w:rsidR="00CE509D" w:rsidRDefault="00CE509D" w:rsidP="006213FE"/>
        </w:tc>
      </w:tr>
      <w:tr w:rsidR="00CE509D" w14:paraId="1AAA28AC"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059613E4"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6985C1A1"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4B623958"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123EC87A"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0D9DAC31"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74E38C4B"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588A17CC"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44BFE55F"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10CF3572"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78421846" w14:textId="77777777" w:rsidR="00CE509D" w:rsidRDefault="00CE509D" w:rsidP="006213FE"/>
        </w:tc>
      </w:tr>
      <w:tr w:rsidR="00CE509D" w14:paraId="3F514818"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0CE7100D"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175F73BB"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43E77878"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22055B87"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42950BE8"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6AF69028"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1005364F"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33013E34"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51BC31FF"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3BD6ED10" w14:textId="77777777" w:rsidR="00CE509D" w:rsidRDefault="00CE509D" w:rsidP="006213FE"/>
        </w:tc>
      </w:tr>
      <w:tr w:rsidR="00CE509D" w14:paraId="79AAF94D"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2C478CEC"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4FF60928"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2CCA320D"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63EEF37D"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60FFE949"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54A57E6B"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6BEFB419"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65DD0C21"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6C27414D"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390115B8" w14:textId="77777777" w:rsidR="00CE509D" w:rsidRDefault="00CE509D" w:rsidP="006213FE"/>
        </w:tc>
      </w:tr>
      <w:tr w:rsidR="00CE509D" w14:paraId="76F8E4AA"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2F2AE76D"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1BFCFC2B"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5362C09B"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0E83E2FD"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74A7ADDE"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5FC6130F"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4CD61891"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4C793EA7"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62656D8C"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68288EBD" w14:textId="77777777" w:rsidR="00CE509D" w:rsidRDefault="00CE509D" w:rsidP="006213FE"/>
        </w:tc>
      </w:tr>
      <w:tr w:rsidR="00CE509D" w14:paraId="0F7EA537"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45693F33"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71AA61AA"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3071A44E"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12B90D65"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604392FD"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1B6ACFB3"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6BAECD0F"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2BFD99C8"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3B0165B3"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3FA747EA" w14:textId="77777777" w:rsidR="00CE509D" w:rsidRDefault="00CE509D" w:rsidP="006213FE"/>
        </w:tc>
      </w:tr>
      <w:tr w:rsidR="00CE509D" w14:paraId="0A8FC870"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0894F438"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5569B586"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5365C3D3"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02164FF2"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2D05A5AC"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4CB17826"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4F5B3148"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787E6B13"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24DEA287"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0C0DDACE" w14:textId="77777777" w:rsidR="00CE509D" w:rsidRDefault="00CE509D" w:rsidP="006213FE"/>
        </w:tc>
      </w:tr>
      <w:tr w:rsidR="00CE509D" w14:paraId="53D90849"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49091B9F"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7D757FAB"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1FAFCC51"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363E0962"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04FAB2CC"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20A9E672"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30FA6EF1"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127EF0FD"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2AEFE0CB"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4F8F9F24" w14:textId="77777777" w:rsidR="00CE509D" w:rsidRDefault="00CE509D" w:rsidP="006213FE"/>
        </w:tc>
      </w:tr>
      <w:tr w:rsidR="00CE509D" w14:paraId="75D7FB27"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481FBB0D"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0457B619"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33F17E6D"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528BEEEB"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5D59869C"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4E8DF553"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37094526"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79AE8E08"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388BB0D5"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620BB2D2" w14:textId="77777777" w:rsidR="00CE509D" w:rsidRDefault="00CE509D" w:rsidP="006213FE"/>
        </w:tc>
      </w:tr>
      <w:tr w:rsidR="00CE509D" w14:paraId="4E133845"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79CAF157"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79997F47"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10B4BD8F"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00D8C6AF"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174ACFBD"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2C1046ED"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077DB919"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7D329862"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190CD4D0"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1C4CEC55" w14:textId="77777777" w:rsidR="00CE509D" w:rsidRDefault="00CE509D" w:rsidP="006213FE"/>
        </w:tc>
      </w:tr>
      <w:tr w:rsidR="00CE509D" w14:paraId="17AFA93A"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52627C2B"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274253F1"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369B019E"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7399E5A9"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720C675F"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60E6A5C4"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0B722C98"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36257546"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5610BECB"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5B744CB5" w14:textId="77777777" w:rsidR="00CE509D" w:rsidRDefault="00CE509D" w:rsidP="006213FE"/>
        </w:tc>
      </w:tr>
      <w:tr w:rsidR="00CE509D" w14:paraId="2BC21B48" w14:textId="77777777" w:rsidTr="00B041DF">
        <w:trPr>
          <w:trHeight w:val="285"/>
          <w:jc w:val="center"/>
        </w:trPr>
        <w:tc>
          <w:tcPr>
            <w:tcW w:w="257" w:type="dxa"/>
            <w:tcBorders>
              <w:top w:val="single" w:sz="6" w:space="0" w:color="000000"/>
              <w:left w:val="single" w:sz="6" w:space="0" w:color="000000"/>
              <w:bottom w:val="single" w:sz="6" w:space="0" w:color="000000"/>
              <w:right w:val="single" w:sz="6" w:space="0" w:color="000000"/>
            </w:tcBorders>
            <w:vAlign w:val="center"/>
          </w:tcPr>
          <w:p w14:paraId="48FBD802"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009A9893"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45DBFCB2"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237A0279" w14:textId="77777777" w:rsidR="00CE509D" w:rsidRDefault="00CE509D" w:rsidP="006213FE"/>
        </w:tc>
        <w:tc>
          <w:tcPr>
            <w:tcW w:w="1140" w:type="dxa"/>
            <w:tcBorders>
              <w:top w:val="single" w:sz="6" w:space="0" w:color="000000"/>
              <w:left w:val="single" w:sz="6" w:space="0" w:color="000000"/>
              <w:bottom w:val="single" w:sz="6" w:space="0" w:color="000000"/>
              <w:right w:val="single" w:sz="6" w:space="0" w:color="000000"/>
            </w:tcBorders>
            <w:vAlign w:val="center"/>
          </w:tcPr>
          <w:p w14:paraId="1ABD97AD" w14:textId="77777777" w:rsidR="00CE509D" w:rsidRDefault="00CE509D" w:rsidP="006213FE"/>
        </w:tc>
        <w:tc>
          <w:tcPr>
            <w:tcW w:w="1305" w:type="dxa"/>
            <w:tcBorders>
              <w:top w:val="single" w:sz="6" w:space="0" w:color="000000"/>
              <w:left w:val="single" w:sz="6" w:space="0" w:color="000000"/>
              <w:bottom w:val="single" w:sz="6" w:space="0" w:color="000000"/>
              <w:right w:val="single" w:sz="6" w:space="0" w:color="000000"/>
            </w:tcBorders>
            <w:vAlign w:val="center"/>
          </w:tcPr>
          <w:p w14:paraId="767098C4" w14:textId="77777777" w:rsidR="00CE509D" w:rsidRDefault="00CE509D" w:rsidP="006213FE"/>
        </w:tc>
        <w:tc>
          <w:tcPr>
            <w:tcW w:w="1125" w:type="dxa"/>
            <w:tcBorders>
              <w:top w:val="single" w:sz="6" w:space="0" w:color="000000"/>
              <w:left w:val="single" w:sz="6" w:space="0" w:color="000000"/>
              <w:bottom w:val="single" w:sz="6" w:space="0" w:color="000000"/>
              <w:right w:val="single" w:sz="6" w:space="0" w:color="000000"/>
            </w:tcBorders>
            <w:vAlign w:val="center"/>
          </w:tcPr>
          <w:p w14:paraId="58A19DFF" w14:textId="77777777" w:rsidR="00CE509D" w:rsidRDefault="00CE509D" w:rsidP="006213FE"/>
        </w:tc>
        <w:tc>
          <w:tcPr>
            <w:tcW w:w="1425" w:type="dxa"/>
            <w:tcBorders>
              <w:top w:val="single" w:sz="6" w:space="0" w:color="000000"/>
              <w:left w:val="single" w:sz="6" w:space="0" w:color="000000"/>
              <w:bottom w:val="single" w:sz="6" w:space="0" w:color="000000"/>
              <w:right w:val="single" w:sz="6" w:space="0" w:color="000000"/>
            </w:tcBorders>
            <w:vAlign w:val="center"/>
          </w:tcPr>
          <w:p w14:paraId="4B373726" w14:textId="77777777" w:rsidR="00CE509D" w:rsidRDefault="00CE509D" w:rsidP="006213FE"/>
        </w:tc>
        <w:tc>
          <w:tcPr>
            <w:tcW w:w="840" w:type="dxa"/>
            <w:tcBorders>
              <w:top w:val="single" w:sz="6" w:space="0" w:color="000000"/>
              <w:left w:val="single" w:sz="6" w:space="0" w:color="000000"/>
              <w:bottom w:val="single" w:sz="6" w:space="0" w:color="000000"/>
              <w:right w:val="single" w:sz="6" w:space="0" w:color="000000"/>
            </w:tcBorders>
            <w:vAlign w:val="center"/>
          </w:tcPr>
          <w:p w14:paraId="204B7BC8" w14:textId="77777777" w:rsidR="00CE509D" w:rsidRDefault="00CE509D" w:rsidP="006213FE"/>
        </w:tc>
        <w:tc>
          <w:tcPr>
            <w:tcW w:w="570" w:type="dxa"/>
            <w:tcBorders>
              <w:top w:val="single" w:sz="6" w:space="0" w:color="000000"/>
              <w:left w:val="single" w:sz="6" w:space="0" w:color="000000"/>
              <w:bottom w:val="single" w:sz="6" w:space="0" w:color="000000"/>
              <w:right w:val="single" w:sz="6" w:space="0" w:color="000000"/>
            </w:tcBorders>
            <w:vAlign w:val="center"/>
          </w:tcPr>
          <w:p w14:paraId="0AD86C5E" w14:textId="77777777" w:rsidR="00CE509D" w:rsidRDefault="00CE509D" w:rsidP="006213FE"/>
        </w:tc>
      </w:tr>
    </w:tbl>
    <w:p w14:paraId="340E85DB" w14:textId="4442DAEB" w:rsidR="00CE509D" w:rsidRPr="00CE509D" w:rsidRDefault="00CE509D" w:rsidP="00CE509D">
      <w:pPr>
        <w:ind w:left="15"/>
        <w:jc w:val="center"/>
      </w:pPr>
    </w:p>
    <w:sectPr w:rsidR="00CE509D" w:rsidRPr="00CE509D" w:rsidSect="005C3E37">
      <w:headerReference w:type="default" r:id="rId8"/>
      <w:footerReference w:type="default" r:id="rId9"/>
      <w:pgSz w:w="11906" w:h="16838"/>
      <w:pgMar w:top="851" w:right="567" w:bottom="1134" w:left="1418" w:header="73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3CC82" w14:textId="77777777" w:rsidR="00152AE5" w:rsidRDefault="00152AE5" w:rsidP="00EE6038">
      <w:r>
        <w:separator/>
      </w:r>
    </w:p>
  </w:endnote>
  <w:endnote w:type="continuationSeparator" w:id="0">
    <w:p w14:paraId="56721B12" w14:textId="77777777" w:rsidR="00152AE5" w:rsidRDefault="00152AE5" w:rsidP="00EE6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altName w:val="Arial"/>
    <w:charset w:val="CC"/>
    <w:family w:val="swiss"/>
    <w:pitch w:val="variable"/>
    <w:sig w:usb0="00000001"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491FE" w14:textId="77777777" w:rsidR="00B4128C" w:rsidRDefault="009C47EB" w:rsidP="00F92A9F">
    <w:pPr>
      <w:pStyle w:val="a6"/>
      <w:jc w:val="right"/>
    </w:pPr>
    <w:r>
      <w:fldChar w:fldCharType="begin"/>
    </w:r>
    <w:r>
      <w:instrText xml:space="preserve"> PAGE   \* MERGEFORMAT </w:instrText>
    </w:r>
    <w:r>
      <w:fldChar w:fldCharType="separate"/>
    </w:r>
    <w:r w:rsidR="00E945BA">
      <w:rPr>
        <w:noProof/>
      </w:rPr>
      <w:t>2</w:t>
    </w:r>
    <w:r>
      <w:rPr>
        <w:noProof/>
      </w:rPr>
      <w:fldChar w:fldCharType="end"/>
    </w:r>
  </w:p>
  <w:p w14:paraId="2241BFA7" w14:textId="77777777" w:rsidR="00B4128C" w:rsidRDefault="00B4128C" w:rsidP="00F92A9F">
    <w:pPr>
      <w:pStyle w:val="a6"/>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E10CE" w14:textId="77777777" w:rsidR="00152AE5" w:rsidRDefault="00152AE5" w:rsidP="00EE6038">
      <w:r>
        <w:separator/>
      </w:r>
    </w:p>
  </w:footnote>
  <w:footnote w:type="continuationSeparator" w:id="0">
    <w:p w14:paraId="083A7C82" w14:textId="77777777" w:rsidR="00152AE5" w:rsidRDefault="00152AE5" w:rsidP="00EE60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EACA2" w14:textId="77777777" w:rsidR="00B4128C" w:rsidRDefault="006D0761" w:rsidP="006568B3">
    <w:pPr>
      <w:pStyle w:val="a4"/>
    </w:pPr>
    <w:r>
      <w:rPr>
        <w:noProof/>
      </w:rPr>
      <mc:AlternateContent>
        <mc:Choice Requires="wpg">
          <w:drawing>
            <wp:anchor distT="0" distB="0" distL="114300" distR="114300" simplePos="0" relativeHeight="251660288" behindDoc="0" locked="0" layoutInCell="1" allowOverlap="1" wp14:anchorId="20B054DE" wp14:editId="27B47B01">
              <wp:simplePos x="0" y="0"/>
              <wp:positionH relativeFrom="column">
                <wp:posOffset>-142875</wp:posOffset>
              </wp:positionH>
              <wp:positionV relativeFrom="paragraph">
                <wp:posOffset>-269240</wp:posOffset>
              </wp:positionV>
              <wp:extent cx="6629400" cy="10303510"/>
              <wp:effectExtent l="0" t="0" r="19050" b="21590"/>
              <wp:wrapNone/>
              <wp:docPr id="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9400" cy="10303510"/>
                        <a:chOff x="1134" y="397"/>
                        <a:chExt cx="10376" cy="16046"/>
                      </a:xfrm>
                    </wpg:grpSpPr>
                    <wps:wsp>
                      <wps:cNvPr id="3" name="Rectangle 2"/>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 name="Group 3"/>
                      <wpg:cNvGrpSpPr>
                        <a:grpSpLocks/>
                      </wpg:cNvGrpSpPr>
                      <wpg:grpSpPr bwMode="auto">
                        <a:xfrm>
                          <a:off x="10931" y="15593"/>
                          <a:ext cx="574" cy="841"/>
                          <a:chOff x="10931" y="15593"/>
                          <a:chExt cx="574" cy="841"/>
                        </a:xfrm>
                      </wpg:grpSpPr>
                      <wps:wsp>
                        <wps:cNvPr id="11" name="Line 4"/>
                        <wps:cNvCnPr/>
                        <wps:spPr bwMode="auto">
                          <a:xfrm>
                            <a:off x="10931" y="15593"/>
                            <a:ext cx="5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5"/>
                        <wps:cNvCnPr/>
                        <wps:spPr bwMode="auto">
                          <a:xfrm>
                            <a:off x="10942" y="15600"/>
                            <a:ext cx="2" cy="83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6"/>
                        <wps:cNvCnPr/>
                        <wps:spPr bwMode="auto">
                          <a:xfrm>
                            <a:off x="10949" y="15878"/>
                            <a:ext cx="55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Rectangle 7"/>
                        <wps:cNvSpPr>
                          <a:spLocks noChangeArrowheads="1"/>
                        </wps:cNvSpPr>
                        <wps:spPr bwMode="auto">
                          <a:xfrm>
                            <a:off x="10965" y="15622"/>
                            <a:ext cx="519"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51DFA23D" w14:textId="77777777" w:rsidR="00B4128C" w:rsidRDefault="00B4128C" w:rsidP="00F92A9F">
                              <w:pPr>
                                <w:pStyle w:val="a3"/>
                                <w:jc w:val="center"/>
                                <w:rPr>
                                  <w:sz w:val="18"/>
                                </w:rPr>
                              </w:pPr>
                              <w:r>
                                <w:rPr>
                                  <w:sz w:val="18"/>
                                </w:rPr>
                                <w:t>Лист</w:t>
                              </w:r>
                            </w:p>
                          </w:txbxContent>
                        </wps:txbx>
                        <wps:bodyPr rot="0" vert="horz" wrap="square" lIns="12700" tIns="12700" rIns="12700" bIns="12700" anchor="t" anchorCtr="0" upright="1">
                          <a:noAutofit/>
                        </wps:bodyPr>
                      </wps:wsp>
                      <wps:wsp>
                        <wps:cNvPr id="15" name="Rectangle 8"/>
                        <wps:cNvSpPr>
                          <a:spLocks noChangeArrowheads="1"/>
                        </wps:cNvSpPr>
                        <wps:spPr bwMode="auto">
                          <a:xfrm>
                            <a:off x="10965" y="15990"/>
                            <a:ext cx="519"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7904F19D" w14:textId="77777777" w:rsidR="00B4128C" w:rsidRDefault="00B4128C" w:rsidP="00F92A9F">
                              <w:pPr>
                                <w:pStyle w:val="a3"/>
                                <w:jc w:val="center"/>
                                <w:rPr>
                                  <w:sz w:val="24"/>
                                  <w:lang w:val="ru-RU"/>
                                </w:rPr>
                              </w:pPr>
                            </w:p>
                            <w:p w14:paraId="4DB61489" w14:textId="77777777" w:rsidR="00B4128C" w:rsidRPr="000B7376" w:rsidRDefault="00B4128C" w:rsidP="00F92A9F">
                              <w:pPr>
                                <w:pStyle w:val="a3"/>
                                <w:jc w:val="center"/>
                                <w:rPr>
                                  <w:sz w:val="24"/>
                                  <w:lang w:val="ru-RU"/>
                                </w:rPr>
                              </w:pPr>
                            </w:p>
                          </w:txbxContent>
                        </wps:txbx>
                        <wps:bodyPr rot="0" vert="horz"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0B054DE" id="Group 1" o:spid="_x0000_s1026" style="position:absolute;margin-left:-11.25pt;margin-top:-21.2pt;width:522pt;height:811.3pt;z-index:251660288" coordorigin="1134,39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">
              <v:rect id="Rectangle 2" o:spid="_x0000_s1027"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CC4wwAAANoAAAAPAAAAZHJzL2Rvd25yZXYueG1sRI/NasMw&#10;EITvhb6D2EBvtZwU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vFQguMMAAADaAAAADwAA&#10;AAAAAAAAAAAAAAAHAgAAZHJzL2Rvd25yZXYueG1sUEsFBgAAAAADAAMAtwAAAPcCAAAAAA==&#10;" filled="f" strokeweight="2pt"/>
              <v:group id="Group 3" o:spid="_x0000_s1028" style="position:absolute;left:10931;top:15593;width:574;height:841" coordorigin="10931,15593" coordsize="574,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line id="Line 4" o:spid="_x0000_s1029" style="position:absolute;visibility:visible;mso-wrap-style:square" from="10931,15593" to="11498,15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5" o:spid="_x0000_s1030" style="position:absolute;visibility:visible;mso-wrap-style:square" from="10942,15600" to="10944,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6" o:spid="_x0000_s1031" style="position:absolute;visibility:visible;mso-wrap-style:square" from="10949,15878" to="11505,15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rect id="Rectangle 7" o:spid="_x0000_s1032" style="position:absolute;left:10965;top:15622;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" filled="f" stroked="f" strokeweight="2pt">
                  <v:textbox inset="1pt,1pt,1pt,1pt">
                    <w:txbxContent>
                      <w:p w14:paraId="51DFA23D" w14:textId="77777777" w:rsidR="00B4128C" w:rsidRDefault="00B4128C" w:rsidP="00F92A9F">
                        <w:pPr>
                          <w:pStyle w:val="a3"/>
                          <w:jc w:val="center"/>
                          <w:rPr>
                            <w:sz w:val="18"/>
                          </w:rPr>
                        </w:pPr>
                        <w:r>
                          <w:rPr>
                            <w:sz w:val="18"/>
                          </w:rPr>
                          <w:t>Лист</w:t>
                        </w:r>
                      </w:p>
                    </w:txbxContent>
                  </v:textbox>
                </v:rect>
                <v:rect id="Rectangle 8" o:spid="_x0000_s1033" style="position:absolute;left:10965;top:15990;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" filled="f" stroked="f" strokeweight="2pt">
                  <v:textbox inset="1pt,1pt,1pt,1pt">
                    <w:txbxContent>
                      <w:p w14:paraId="7904F19D" w14:textId="77777777" w:rsidR="00B4128C" w:rsidRDefault="00B4128C" w:rsidP="00F92A9F">
                        <w:pPr>
                          <w:pStyle w:val="a3"/>
                          <w:jc w:val="center"/>
                          <w:rPr>
                            <w:sz w:val="24"/>
                            <w:lang w:val="ru-RU"/>
                          </w:rPr>
                        </w:pPr>
                      </w:p>
                      <w:p w14:paraId="4DB61489" w14:textId="77777777" w:rsidR="00B4128C" w:rsidRPr="000B7376" w:rsidRDefault="00B4128C" w:rsidP="00F92A9F">
                        <w:pPr>
                          <w:pStyle w:val="a3"/>
                          <w:jc w:val="center"/>
                          <w:rPr>
                            <w:sz w:val="24"/>
                            <w:lang w:val="ru-RU"/>
                          </w:rPr>
                        </w:pPr>
                      </w:p>
                    </w:txbxContent>
                  </v:textbox>
                </v:rect>
              </v:group>
            </v:group>
          </w:pict>
        </mc:Fallback>
      </mc:AlternateContent>
    </w:r>
    <w:r w:rsidR="00DE5D45">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7F7A"/>
    <w:multiLevelType w:val="multilevel"/>
    <w:tmpl w:val="77E4EAA0"/>
    <w:lvl w:ilvl="0">
      <w:start w:val="1"/>
      <w:numFmt w:val="decimal"/>
      <w:lvlText w:val="%1) "/>
      <w:lvlJc w:val="left"/>
      <w:pPr>
        <w:ind w:left="0" w:firstLine="855"/>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 w15:restartNumberingAfterBreak="0">
    <w:nsid w:val="09007BED"/>
    <w:multiLevelType w:val="multilevel"/>
    <w:tmpl w:val="12D6E488"/>
    <w:lvl w:ilvl="0">
      <w:start w:val="1"/>
      <w:numFmt w:val="decimal"/>
      <w:lvlText w:val="%1.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2" w15:restartNumberingAfterBreak="0">
    <w:nsid w:val="0FF0274E"/>
    <w:multiLevelType w:val="multilevel"/>
    <w:tmpl w:val="0D7228C8"/>
    <w:lvl w:ilvl="0">
      <w:start w:val="1"/>
      <w:numFmt w:val="decimal"/>
      <w:lvlText w:val="%1) "/>
      <w:lvlJc w:val="left"/>
      <w:pPr>
        <w:ind w:left="0" w:firstLine="855"/>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3" w15:restartNumberingAfterBreak="0">
    <w:nsid w:val="24D1244B"/>
    <w:multiLevelType w:val="multilevel"/>
    <w:tmpl w:val="54628F86"/>
    <w:lvl w:ilvl="0">
      <w:start w:val="1"/>
      <w:numFmt w:val="decimal"/>
      <w:lvlText w:val="%1) "/>
      <w:lvlJc w:val="left"/>
      <w:pPr>
        <w:ind w:left="0" w:firstLine="0"/>
      </w:pPr>
    </w:lvl>
    <w:lvl w:ilvl="1">
      <w:start w:val="1"/>
      <w:numFmt w:val="bullet"/>
      <w:lvlText w:val="– "/>
      <w:lvlJc w:val="left"/>
      <w:pPr>
        <w:ind w:left="855"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4" w15:restartNumberingAfterBreak="0">
    <w:nsid w:val="2B300F5D"/>
    <w:multiLevelType w:val="multilevel"/>
    <w:tmpl w:val="05B07808"/>
    <w:lvl w:ilvl="0">
      <w:start w:val="1"/>
      <w:numFmt w:val="decimal"/>
      <w:lvlText w:val="%1. "/>
      <w:lvlJc w:val="left"/>
      <w:pPr>
        <w:ind w:left="270" w:firstLine="0"/>
      </w:pPr>
    </w:lvl>
    <w:lvl w:ilvl="1">
      <w:start w:val="1"/>
      <w:numFmt w:val="bullet"/>
      <w:lvlText w:val="• "/>
      <w:lvlJc w:val="left"/>
      <w:pPr>
        <w:ind w:left="27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5" w15:restartNumberingAfterBreak="0">
    <w:nsid w:val="32A6362F"/>
    <w:multiLevelType w:val="multilevel"/>
    <w:tmpl w:val="DF9AD7E4"/>
    <w:lvl w:ilvl="0">
      <w:start w:val="1"/>
      <w:numFmt w:val="decimal"/>
      <w:lvlText w:val="%1. "/>
      <w:lvlJc w:val="left"/>
      <w:pPr>
        <w:ind w:left="0" w:firstLine="0"/>
      </w:pPr>
    </w:lvl>
    <w:lvl w:ilvl="1">
      <w:start w:val="1"/>
      <w:numFmt w:val="bullet"/>
      <w:lvlText w:val="• "/>
      <w:lvlJc w:val="left"/>
      <w:pPr>
        <w:ind w:left="27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6" w15:restartNumberingAfterBreak="0">
    <w:nsid w:val="3FE92044"/>
    <w:multiLevelType w:val="multilevel"/>
    <w:tmpl w:val="872072EE"/>
    <w:lvl w:ilvl="0">
      <w:start w:val="1"/>
      <w:numFmt w:val="decimal"/>
      <w:lvlText w:val="%1. "/>
      <w:lvlJc w:val="left"/>
      <w:pPr>
        <w:ind w:left="0" w:firstLine="0"/>
      </w:pPr>
    </w:lvl>
    <w:lvl w:ilvl="1">
      <w:start w:val="1"/>
      <w:numFmt w:val="bullet"/>
      <w:lvlText w:val="• "/>
      <w:lvlJc w:val="left"/>
      <w:pPr>
        <w:ind w:left="27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7" w15:restartNumberingAfterBreak="0">
    <w:nsid w:val="40F114BA"/>
    <w:multiLevelType w:val="multilevel"/>
    <w:tmpl w:val="FC54B9D8"/>
    <w:lvl w:ilvl="0">
      <w:start w:val="1"/>
      <w:numFmt w:val="decimal"/>
      <w:lvlText w:val="%1. "/>
      <w:lvlJc w:val="left"/>
      <w:pPr>
        <w:ind w:left="0" w:firstLine="0"/>
      </w:pPr>
      <w:rPr>
        <w:sz w:val="32"/>
        <w:szCs w:val="32"/>
      </w:r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8" w15:restartNumberingAfterBreak="0">
    <w:nsid w:val="47960714"/>
    <w:multiLevelType w:val="multilevel"/>
    <w:tmpl w:val="5E48679E"/>
    <w:lvl w:ilvl="0">
      <w:start w:val="1"/>
      <w:numFmt w:val="bullet"/>
      <w:lvlText w:val="• "/>
      <w:lvlJc w:val="left"/>
      <w:pPr>
        <w:ind w:left="27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9" w15:restartNumberingAfterBreak="0">
    <w:nsid w:val="4D0B70A6"/>
    <w:multiLevelType w:val="multilevel"/>
    <w:tmpl w:val="C5D28E16"/>
    <w:lvl w:ilvl="0">
      <w:start w:val="1"/>
      <w:numFmt w:val="decimal"/>
      <w:lvlText w:val="%1) "/>
      <w:lvlJc w:val="left"/>
      <w:pPr>
        <w:ind w:left="0" w:firstLine="855"/>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0" w15:restartNumberingAfterBreak="0">
    <w:nsid w:val="53506326"/>
    <w:multiLevelType w:val="multilevel"/>
    <w:tmpl w:val="C3B20CBE"/>
    <w:lvl w:ilvl="0">
      <w:start w:val="1"/>
      <w:numFmt w:val="decimal"/>
      <w:lvlText w:val="%1. "/>
      <w:lvlJc w:val="left"/>
      <w:pPr>
        <w:ind w:left="0" w:firstLine="705"/>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1" w15:restartNumberingAfterBreak="0">
    <w:nsid w:val="56693B87"/>
    <w:multiLevelType w:val="multilevel"/>
    <w:tmpl w:val="BE94DC56"/>
    <w:lvl w:ilvl="0">
      <w:start w:val="1"/>
      <w:numFmt w:val="decimal"/>
      <w:lvlText w:val="%1. "/>
      <w:lvlJc w:val="left"/>
      <w:pPr>
        <w:ind w:left="0" w:firstLine="0"/>
      </w:pPr>
    </w:lvl>
    <w:lvl w:ilvl="1">
      <w:start w:val="1"/>
      <w:numFmt w:val="bullet"/>
      <w:lvlText w:val="• "/>
      <w:lvlJc w:val="left"/>
      <w:pPr>
        <w:ind w:left="27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2" w15:restartNumberingAfterBreak="0">
    <w:nsid w:val="5927772B"/>
    <w:multiLevelType w:val="multilevel"/>
    <w:tmpl w:val="FB0A5176"/>
    <w:lvl w:ilvl="0">
      <w:start w:val="1"/>
      <w:numFmt w:val="bullet"/>
      <w:lvlText w:val="• "/>
      <w:lvlJc w:val="left"/>
      <w:pPr>
        <w:ind w:left="270" w:hanging="135"/>
      </w:pPr>
    </w:lvl>
    <w:lvl w:ilvl="1">
      <w:start w:val="1"/>
      <w:numFmt w:val="bullet"/>
      <w:lvlText w:val="• "/>
      <w:lvlJc w:val="left"/>
      <w:pPr>
        <w:ind w:left="270" w:hanging="135"/>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3" w15:restartNumberingAfterBreak="0">
    <w:nsid w:val="59DD3D4A"/>
    <w:multiLevelType w:val="multilevel"/>
    <w:tmpl w:val="E6EA3884"/>
    <w:lvl w:ilvl="0">
      <w:start w:val="1"/>
      <w:numFmt w:val="decimal"/>
      <w:lvlText w:val="%1) "/>
      <w:lvlJc w:val="left"/>
      <w:pPr>
        <w:ind w:left="0" w:firstLine="855"/>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4" w15:restartNumberingAfterBreak="0">
    <w:nsid w:val="62C571AC"/>
    <w:multiLevelType w:val="multilevel"/>
    <w:tmpl w:val="16287860"/>
    <w:styleLink w:val="1"/>
    <w:lvl w:ilvl="0">
      <w:start w:val="1"/>
      <w:numFmt w:val="decimal"/>
      <w:lvlText w:val="%1"/>
      <w:lvlJc w:val="left"/>
      <w:pPr>
        <w:ind w:left="360" w:hanging="360"/>
      </w:pPr>
      <w:rPr>
        <w:rFonts w:hint="default"/>
      </w:rPr>
    </w:lvl>
    <w:lvl w:ilvl="1">
      <w:start w:val="1"/>
      <w:numFmt w:val="decimal"/>
      <w:lvlText w:val="%1.%2."/>
      <w:lvlJc w:val="left"/>
      <w:pPr>
        <w:ind w:left="1567"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AF79A5"/>
    <w:multiLevelType w:val="multilevel"/>
    <w:tmpl w:val="E00E31A8"/>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6" w15:restartNumberingAfterBreak="0">
    <w:nsid w:val="752D0433"/>
    <w:multiLevelType w:val="multilevel"/>
    <w:tmpl w:val="7612F8A2"/>
    <w:lvl w:ilvl="0">
      <w:start w:val="1"/>
      <w:numFmt w:val="decimal"/>
      <w:lvlText w:val="%1. "/>
      <w:lvlJc w:val="left"/>
      <w:pPr>
        <w:ind w:left="0" w:firstLine="705"/>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7" w15:restartNumberingAfterBreak="0">
    <w:nsid w:val="7A2E1549"/>
    <w:multiLevelType w:val="multilevel"/>
    <w:tmpl w:val="84C4EF14"/>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8" w15:restartNumberingAfterBreak="0">
    <w:nsid w:val="7E8D445A"/>
    <w:multiLevelType w:val="multilevel"/>
    <w:tmpl w:val="C58C1970"/>
    <w:lvl w:ilvl="0">
      <w:start w:val="1"/>
      <w:numFmt w:val="decimal"/>
      <w:lvlText w:val="%1) "/>
      <w:lvlJc w:val="left"/>
      <w:pPr>
        <w:ind w:left="0" w:firstLine="855"/>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num w:numId="1" w16cid:durableId="178782371">
    <w:abstractNumId w:val="14"/>
  </w:num>
  <w:num w:numId="2" w16cid:durableId="2055960033">
    <w:abstractNumId w:val="6"/>
  </w:num>
  <w:num w:numId="3" w16cid:durableId="1527869499">
    <w:abstractNumId w:val="11"/>
  </w:num>
  <w:num w:numId="4" w16cid:durableId="1752314617">
    <w:abstractNumId w:val="1"/>
  </w:num>
  <w:num w:numId="5" w16cid:durableId="1429691563">
    <w:abstractNumId w:val="1"/>
    <w:lvlOverride w:ilvl="0">
      <w:startOverride w:val="1"/>
      <w:lvl w:ilvl="0">
        <w:start w:val="1"/>
        <w:numFmt w:val="bullet"/>
        <w:lvlText w:val="• "/>
        <w:lvlJc w:val="left"/>
        <w:pPr>
          <w:ind w:left="270" w:firstLine="0"/>
        </w:pPr>
      </w:lvl>
    </w:lvlOverride>
    <w:lvlOverride w:ilvl="1">
      <w:startOverride w:val="1"/>
      <w:lvl w:ilvl="1">
        <w:start w:val="1"/>
        <w:numFmt w:val="bullet"/>
        <w:lvlText w:val="• "/>
        <w:lvlJc w:val="left"/>
        <w:pPr>
          <w:ind w:left="270" w:firstLine="0"/>
        </w:pPr>
      </w:lvl>
    </w:lvlOverride>
    <w:lvlOverride w:ilvl="2">
      <w:startOverride w:val="1"/>
      <w:lvl w:ilvl="2">
        <w:start w:val="1"/>
        <w:numFmt w:val="decimal"/>
        <w:lvlText w:val="%3. "/>
        <w:lvlJc w:val="left"/>
        <w:pPr>
          <w:ind w:left="1500" w:firstLine="0"/>
        </w:pPr>
      </w:lvl>
    </w:lvlOverride>
    <w:lvlOverride w:ilvl="3">
      <w:startOverride w:val="1"/>
      <w:lvl w:ilvl="3">
        <w:start w:val="1"/>
        <w:numFmt w:val="decimal"/>
        <w:lvlText w:val="%4. "/>
        <w:lvlJc w:val="left"/>
        <w:pPr>
          <w:ind w:left="2250" w:firstLine="0"/>
        </w:pPr>
      </w:lvl>
    </w:lvlOverride>
    <w:lvlOverride w:ilvl="4">
      <w:startOverride w:val="1"/>
      <w:lvl w:ilvl="4">
        <w:start w:val="1"/>
        <w:numFmt w:val="decimal"/>
        <w:lvlText w:val="%5. "/>
        <w:lvlJc w:val="left"/>
        <w:pPr>
          <w:ind w:left="3000" w:firstLine="0"/>
        </w:pPr>
      </w:lvl>
    </w:lvlOverride>
    <w:lvlOverride w:ilvl="5">
      <w:startOverride w:val="1"/>
      <w:lvl w:ilvl="5">
        <w:start w:val="1"/>
        <w:numFmt w:val="decimal"/>
        <w:lvlText w:val="%6. "/>
        <w:lvlJc w:val="left"/>
        <w:pPr>
          <w:ind w:left="3750" w:firstLine="0"/>
        </w:pPr>
      </w:lvl>
    </w:lvlOverride>
    <w:lvlOverride w:ilvl="6">
      <w:startOverride w:val="1"/>
      <w:lvl w:ilvl="6">
        <w:start w:val="1"/>
        <w:numFmt w:val="decimal"/>
        <w:lvlText w:val="%7. "/>
        <w:lvlJc w:val="left"/>
        <w:pPr>
          <w:ind w:left="4500" w:firstLine="0"/>
        </w:pPr>
      </w:lvl>
    </w:lvlOverride>
    <w:lvlOverride w:ilvl="7">
      <w:startOverride w:val="1"/>
      <w:lvl w:ilvl="7">
        <w:start w:val="1"/>
        <w:numFmt w:val="decimal"/>
        <w:lvlText w:val="%8. "/>
        <w:lvlJc w:val="left"/>
        <w:pPr>
          <w:ind w:left="5250" w:firstLine="0"/>
        </w:pPr>
      </w:lvl>
    </w:lvlOverride>
    <w:lvlOverride w:ilvl="8">
      <w:startOverride w:val="1"/>
      <w:lvl w:ilvl="8">
        <w:start w:val="1"/>
        <w:numFmt w:val="decimal"/>
        <w:lvlText w:val="%9. "/>
        <w:lvlJc w:val="left"/>
        <w:pPr>
          <w:ind w:left="6000" w:firstLine="0"/>
        </w:pPr>
      </w:lvl>
    </w:lvlOverride>
  </w:num>
  <w:num w:numId="6" w16cid:durableId="72246305">
    <w:abstractNumId w:val="1"/>
    <w:lvlOverride w:ilvl="0">
      <w:startOverride w:val="1"/>
      <w:lvl w:ilvl="0">
        <w:start w:val="1"/>
        <w:numFmt w:val="decimal"/>
        <w:lvlText w:val="%1. "/>
        <w:lvlJc w:val="left"/>
        <w:pPr>
          <w:ind w:left="0" w:firstLine="0"/>
        </w:pPr>
      </w:lvl>
    </w:lvlOverride>
    <w:lvlOverride w:ilvl="1">
      <w:startOverride w:val="1"/>
      <w:lvl w:ilvl="1">
        <w:start w:val="1"/>
        <w:numFmt w:val="bullet"/>
        <w:lvlText w:val="• "/>
        <w:lvlJc w:val="left"/>
        <w:pPr>
          <w:ind w:left="270" w:firstLine="0"/>
        </w:pPr>
      </w:lvl>
    </w:lvlOverride>
    <w:lvlOverride w:ilvl="2">
      <w:startOverride w:val="1"/>
      <w:lvl w:ilvl="2">
        <w:start w:val="1"/>
        <w:numFmt w:val="decimal"/>
        <w:lvlText w:val="%3. "/>
        <w:lvlJc w:val="left"/>
        <w:pPr>
          <w:ind w:left="1500" w:firstLine="0"/>
        </w:pPr>
      </w:lvl>
    </w:lvlOverride>
    <w:lvlOverride w:ilvl="3">
      <w:startOverride w:val="1"/>
      <w:lvl w:ilvl="3">
        <w:start w:val="1"/>
        <w:numFmt w:val="decimal"/>
        <w:lvlText w:val="%4. "/>
        <w:lvlJc w:val="left"/>
        <w:pPr>
          <w:ind w:left="2250" w:firstLine="0"/>
        </w:pPr>
      </w:lvl>
    </w:lvlOverride>
    <w:lvlOverride w:ilvl="4">
      <w:startOverride w:val="1"/>
      <w:lvl w:ilvl="4">
        <w:start w:val="1"/>
        <w:numFmt w:val="decimal"/>
        <w:lvlText w:val="%5. "/>
        <w:lvlJc w:val="left"/>
        <w:pPr>
          <w:ind w:left="3000" w:firstLine="0"/>
        </w:pPr>
      </w:lvl>
    </w:lvlOverride>
    <w:lvlOverride w:ilvl="5">
      <w:startOverride w:val="1"/>
      <w:lvl w:ilvl="5">
        <w:start w:val="1"/>
        <w:numFmt w:val="decimal"/>
        <w:lvlText w:val="%6. "/>
        <w:lvlJc w:val="left"/>
        <w:pPr>
          <w:ind w:left="3750" w:firstLine="0"/>
        </w:pPr>
      </w:lvl>
    </w:lvlOverride>
    <w:lvlOverride w:ilvl="6">
      <w:startOverride w:val="1"/>
      <w:lvl w:ilvl="6">
        <w:start w:val="1"/>
        <w:numFmt w:val="decimal"/>
        <w:lvlText w:val="%7. "/>
        <w:lvlJc w:val="left"/>
        <w:pPr>
          <w:ind w:left="4500" w:firstLine="0"/>
        </w:pPr>
      </w:lvl>
    </w:lvlOverride>
    <w:lvlOverride w:ilvl="7">
      <w:startOverride w:val="1"/>
      <w:lvl w:ilvl="7">
        <w:start w:val="1"/>
        <w:numFmt w:val="decimal"/>
        <w:lvlText w:val="%8. "/>
        <w:lvlJc w:val="left"/>
        <w:pPr>
          <w:ind w:left="5250" w:firstLine="0"/>
        </w:pPr>
      </w:lvl>
    </w:lvlOverride>
    <w:lvlOverride w:ilvl="8">
      <w:startOverride w:val="1"/>
      <w:lvl w:ilvl="8">
        <w:start w:val="1"/>
        <w:numFmt w:val="decimal"/>
        <w:lvlText w:val="%9. "/>
        <w:lvlJc w:val="left"/>
        <w:pPr>
          <w:ind w:left="6000" w:firstLine="0"/>
        </w:pPr>
      </w:lvl>
    </w:lvlOverride>
  </w:num>
  <w:num w:numId="7" w16cid:durableId="898171656">
    <w:abstractNumId w:val="1"/>
    <w:lvlOverride w:ilvl="0">
      <w:startOverride w:val="1"/>
      <w:lvl w:ilvl="0">
        <w:start w:val="1"/>
        <w:numFmt w:val="decimal"/>
        <w:lvlText w:val="%1. "/>
        <w:lvlJc w:val="left"/>
        <w:pPr>
          <w:ind w:left="0" w:firstLine="0"/>
        </w:pPr>
      </w:lvl>
    </w:lvlOverride>
    <w:lvlOverride w:ilvl="1">
      <w:startOverride w:val="1"/>
      <w:lvl w:ilvl="1">
        <w:start w:val="1"/>
        <w:numFmt w:val="bullet"/>
        <w:lvlText w:val="• "/>
        <w:lvlJc w:val="left"/>
        <w:pPr>
          <w:ind w:left="270" w:firstLine="0"/>
        </w:pPr>
      </w:lvl>
    </w:lvlOverride>
    <w:lvlOverride w:ilvl="2">
      <w:startOverride w:val="1"/>
      <w:lvl w:ilvl="2">
        <w:start w:val="1"/>
        <w:numFmt w:val="decimal"/>
        <w:lvlText w:val="%3. "/>
        <w:lvlJc w:val="left"/>
        <w:pPr>
          <w:ind w:left="1500" w:firstLine="0"/>
        </w:pPr>
      </w:lvl>
    </w:lvlOverride>
    <w:lvlOverride w:ilvl="3">
      <w:startOverride w:val="1"/>
      <w:lvl w:ilvl="3">
        <w:start w:val="1"/>
        <w:numFmt w:val="decimal"/>
        <w:lvlText w:val="%4. "/>
        <w:lvlJc w:val="left"/>
        <w:pPr>
          <w:ind w:left="2250" w:firstLine="0"/>
        </w:pPr>
      </w:lvl>
    </w:lvlOverride>
    <w:lvlOverride w:ilvl="4">
      <w:startOverride w:val="1"/>
      <w:lvl w:ilvl="4">
        <w:start w:val="1"/>
        <w:numFmt w:val="decimal"/>
        <w:lvlText w:val="%5. "/>
        <w:lvlJc w:val="left"/>
        <w:pPr>
          <w:ind w:left="3000" w:firstLine="0"/>
        </w:pPr>
      </w:lvl>
    </w:lvlOverride>
    <w:lvlOverride w:ilvl="5">
      <w:startOverride w:val="1"/>
      <w:lvl w:ilvl="5">
        <w:start w:val="1"/>
        <w:numFmt w:val="decimal"/>
        <w:lvlText w:val="%6. "/>
        <w:lvlJc w:val="left"/>
        <w:pPr>
          <w:ind w:left="3750" w:firstLine="0"/>
        </w:pPr>
      </w:lvl>
    </w:lvlOverride>
    <w:lvlOverride w:ilvl="6">
      <w:startOverride w:val="1"/>
      <w:lvl w:ilvl="6">
        <w:start w:val="1"/>
        <w:numFmt w:val="decimal"/>
        <w:lvlText w:val="%7. "/>
        <w:lvlJc w:val="left"/>
        <w:pPr>
          <w:ind w:left="4500" w:firstLine="0"/>
        </w:pPr>
      </w:lvl>
    </w:lvlOverride>
    <w:lvlOverride w:ilvl="7">
      <w:startOverride w:val="1"/>
      <w:lvl w:ilvl="7">
        <w:start w:val="1"/>
        <w:numFmt w:val="decimal"/>
        <w:lvlText w:val="%8. "/>
        <w:lvlJc w:val="left"/>
        <w:pPr>
          <w:ind w:left="5250" w:firstLine="0"/>
        </w:pPr>
      </w:lvl>
    </w:lvlOverride>
    <w:lvlOverride w:ilvl="8">
      <w:startOverride w:val="1"/>
      <w:lvl w:ilvl="8">
        <w:start w:val="1"/>
        <w:numFmt w:val="decimal"/>
        <w:lvlText w:val="%9. "/>
        <w:lvlJc w:val="left"/>
        <w:pPr>
          <w:ind w:left="6000" w:firstLine="0"/>
        </w:pPr>
      </w:lvl>
    </w:lvlOverride>
  </w:num>
  <w:num w:numId="8" w16cid:durableId="463275713">
    <w:abstractNumId w:val="5"/>
  </w:num>
  <w:num w:numId="9" w16cid:durableId="2007126765">
    <w:abstractNumId w:val="8"/>
  </w:num>
  <w:num w:numId="10" w16cid:durableId="247933404">
    <w:abstractNumId w:val="7"/>
  </w:num>
  <w:num w:numId="11" w16cid:durableId="646281613">
    <w:abstractNumId w:val="12"/>
  </w:num>
  <w:num w:numId="12" w16cid:durableId="605234834">
    <w:abstractNumId w:val="12"/>
    <w:lvlOverride w:ilvl="0">
      <w:startOverride w:val="1"/>
      <w:lvl w:ilvl="0">
        <w:start w:val="1"/>
        <w:numFmt w:val="bullet"/>
        <w:lvlText w:val="• "/>
        <w:lvlJc w:val="left"/>
        <w:pPr>
          <w:ind w:left="270" w:hanging="135"/>
        </w:pPr>
      </w:lvl>
    </w:lvlOverride>
    <w:lvlOverride w:ilvl="1">
      <w:startOverride w:val="1"/>
      <w:lvl w:ilvl="1">
        <w:start w:val="1"/>
        <w:numFmt w:val="bullet"/>
        <w:lvlText w:val="• "/>
        <w:lvlJc w:val="left"/>
        <w:pPr>
          <w:ind w:left="270" w:hanging="135"/>
        </w:pPr>
      </w:lvl>
    </w:lvlOverride>
    <w:lvlOverride w:ilvl="2">
      <w:startOverride w:val="1"/>
      <w:lvl w:ilvl="2">
        <w:start w:val="1"/>
        <w:numFmt w:val="decimal"/>
        <w:lvlText w:val="%3. "/>
        <w:lvlJc w:val="left"/>
        <w:pPr>
          <w:ind w:left="1500" w:firstLine="0"/>
        </w:pPr>
      </w:lvl>
    </w:lvlOverride>
    <w:lvlOverride w:ilvl="3">
      <w:startOverride w:val="1"/>
      <w:lvl w:ilvl="3">
        <w:start w:val="1"/>
        <w:numFmt w:val="decimal"/>
        <w:lvlText w:val="%4. "/>
        <w:lvlJc w:val="left"/>
        <w:pPr>
          <w:ind w:left="2250" w:firstLine="0"/>
        </w:pPr>
      </w:lvl>
    </w:lvlOverride>
    <w:lvlOverride w:ilvl="4">
      <w:startOverride w:val="1"/>
      <w:lvl w:ilvl="4">
        <w:start w:val="1"/>
        <w:numFmt w:val="decimal"/>
        <w:lvlText w:val="%5. "/>
        <w:lvlJc w:val="left"/>
        <w:pPr>
          <w:ind w:left="3000" w:firstLine="0"/>
        </w:pPr>
      </w:lvl>
    </w:lvlOverride>
    <w:lvlOverride w:ilvl="5">
      <w:startOverride w:val="1"/>
      <w:lvl w:ilvl="5">
        <w:start w:val="1"/>
        <w:numFmt w:val="decimal"/>
        <w:lvlText w:val="%6. "/>
        <w:lvlJc w:val="left"/>
        <w:pPr>
          <w:ind w:left="3750" w:firstLine="0"/>
        </w:pPr>
      </w:lvl>
    </w:lvlOverride>
    <w:lvlOverride w:ilvl="6">
      <w:startOverride w:val="1"/>
      <w:lvl w:ilvl="6">
        <w:start w:val="1"/>
        <w:numFmt w:val="decimal"/>
        <w:lvlText w:val="%7. "/>
        <w:lvlJc w:val="left"/>
        <w:pPr>
          <w:ind w:left="4500" w:firstLine="0"/>
        </w:pPr>
      </w:lvl>
    </w:lvlOverride>
    <w:lvlOverride w:ilvl="7">
      <w:startOverride w:val="1"/>
      <w:lvl w:ilvl="7">
        <w:start w:val="1"/>
        <w:numFmt w:val="decimal"/>
        <w:lvlText w:val="%8. "/>
        <w:lvlJc w:val="left"/>
        <w:pPr>
          <w:ind w:left="5250" w:firstLine="0"/>
        </w:pPr>
      </w:lvl>
    </w:lvlOverride>
    <w:lvlOverride w:ilvl="8">
      <w:startOverride w:val="1"/>
      <w:lvl w:ilvl="8">
        <w:start w:val="1"/>
        <w:numFmt w:val="decimal"/>
        <w:lvlText w:val="%9. "/>
        <w:lvlJc w:val="left"/>
        <w:pPr>
          <w:ind w:left="6000" w:firstLine="0"/>
        </w:pPr>
      </w:lvl>
    </w:lvlOverride>
  </w:num>
  <w:num w:numId="13" w16cid:durableId="1831020077">
    <w:abstractNumId w:val="4"/>
  </w:num>
  <w:num w:numId="14" w16cid:durableId="2080861008">
    <w:abstractNumId w:val="16"/>
  </w:num>
  <w:num w:numId="15" w16cid:durableId="767966261">
    <w:abstractNumId w:val="10"/>
  </w:num>
  <w:num w:numId="16" w16cid:durableId="594751752">
    <w:abstractNumId w:val="17"/>
  </w:num>
  <w:num w:numId="17" w16cid:durableId="1562712171">
    <w:abstractNumId w:val="15"/>
  </w:num>
  <w:num w:numId="18" w16cid:durableId="734814553">
    <w:abstractNumId w:val="3"/>
  </w:num>
  <w:num w:numId="19" w16cid:durableId="1959599196">
    <w:abstractNumId w:val="0"/>
  </w:num>
  <w:num w:numId="20" w16cid:durableId="1649438436">
    <w:abstractNumId w:val="18"/>
  </w:num>
  <w:num w:numId="21" w16cid:durableId="2129884398">
    <w:abstractNumId w:val="2"/>
  </w:num>
  <w:num w:numId="22" w16cid:durableId="497235528">
    <w:abstractNumId w:val="13"/>
  </w:num>
  <w:num w:numId="23" w16cid:durableId="1217089298">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842"/>
    <w:rsid w:val="00000F00"/>
    <w:rsid w:val="000139F0"/>
    <w:rsid w:val="000143CE"/>
    <w:rsid w:val="00017AB6"/>
    <w:rsid w:val="000209DE"/>
    <w:rsid w:val="00023534"/>
    <w:rsid w:val="000267B5"/>
    <w:rsid w:val="000428CD"/>
    <w:rsid w:val="00045603"/>
    <w:rsid w:val="00050362"/>
    <w:rsid w:val="00057E32"/>
    <w:rsid w:val="00061636"/>
    <w:rsid w:val="00062779"/>
    <w:rsid w:val="000651C7"/>
    <w:rsid w:val="00067C34"/>
    <w:rsid w:val="00091E2A"/>
    <w:rsid w:val="00092A5E"/>
    <w:rsid w:val="00093696"/>
    <w:rsid w:val="000A3DDC"/>
    <w:rsid w:val="000A64CA"/>
    <w:rsid w:val="000B25DF"/>
    <w:rsid w:val="000B6003"/>
    <w:rsid w:val="000C1688"/>
    <w:rsid w:val="000C546A"/>
    <w:rsid w:val="000C7673"/>
    <w:rsid w:val="000D2114"/>
    <w:rsid w:val="000D4F8B"/>
    <w:rsid w:val="000E2DE3"/>
    <w:rsid w:val="000E2FE3"/>
    <w:rsid w:val="000E7E17"/>
    <w:rsid w:val="00112DC4"/>
    <w:rsid w:val="0015277C"/>
    <w:rsid w:val="00152AE5"/>
    <w:rsid w:val="00161093"/>
    <w:rsid w:val="001620A7"/>
    <w:rsid w:val="00165CFD"/>
    <w:rsid w:val="00165F66"/>
    <w:rsid w:val="001911D9"/>
    <w:rsid w:val="0019170C"/>
    <w:rsid w:val="001943D6"/>
    <w:rsid w:val="001B24BB"/>
    <w:rsid w:val="001B3B79"/>
    <w:rsid w:val="001C3119"/>
    <w:rsid w:val="001C3BB1"/>
    <w:rsid w:val="001C3EEC"/>
    <w:rsid w:val="001C7785"/>
    <w:rsid w:val="001D49BB"/>
    <w:rsid w:val="001E370D"/>
    <w:rsid w:val="00201320"/>
    <w:rsid w:val="00202DE3"/>
    <w:rsid w:val="00203116"/>
    <w:rsid w:val="002061A9"/>
    <w:rsid w:val="00212D17"/>
    <w:rsid w:val="002169AD"/>
    <w:rsid w:val="002250A0"/>
    <w:rsid w:val="00226577"/>
    <w:rsid w:val="00240613"/>
    <w:rsid w:val="002619FD"/>
    <w:rsid w:val="002630DB"/>
    <w:rsid w:val="00272511"/>
    <w:rsid w:val="00273F1C"/>
    <w:rsid w:val="00280B94"/>
    <w:rsid w:val="00291C8F"/>
    <w:rsid w:val="002923F2"/>
    <w:rsid w:val="00294FD3"/>
    <w:rsid w:val="00295352"/>
    <w:rsid w:val="002A4585"/>
    <w:rsid w:val="002A5BA5"/>
    <w:rsid w:val="002B4375"/>
    <w:rsid w:val="002C20BE"/>
    <w:rsid w:val="002D1180"/>
    <w:rsid w:val="002D5A44"/>
    <w:rsid w:val="002E0540"/>
    <w:rsid w:val="002E2539"/>
    <w:rsid w:val="002E2FC9"/>
    <w:rsid w:val="002E54E6"/>
    <w:rsid w:val="002F60B3"/>
    <w:rsid w:val="002F70E6"/>
    <w:rsid w:val="002F7ADE"/>
    <w:rsid w:val="00307485"/>
    <w:rsid w:val="00311FCC"/>
    <w:rsid w:val="00316A12"/>
    <w:rsid w:val="0033684C"/>
    <w:rsid w:val="00344460"/>
    <w:rsid w:val="00352595"/>
    <w:rsid w:val="00352EAD"/>
    <w:rsid w:val="00362BF7"/>
    <w:rsid w:val="0036312C"/>
    <w:rsid w:val="003755FE"/>
    <w:rsid w:val="003806A8"/>
    <w:rsid w:val="0039123D"/>
    <w:rsid w:val="0039239F"/>
    <w:rsid w:val="00394AC9"/>
    <w:rsid w:val="003A2ABD"/>
    <w:rsid w:val="003B1653"/>
    <w:rsid w:val="003B1936"/>
    <w:rsid w:val="003C2309"/>
    <w:rsid w:val="003D0199"/>
    <w:rsid w:val="003D091A"/>
    <w:rsid w:val="003D6CD4"/>
    <w:rsid w:val="003E3050"/>
    <w:rsid w:val="003E3E95"/>
    <w:rsid w:val="003E7DDB"/>
    <w:rsid w:val="003F0C9F"/>
    <w:rsid w:val="003F16CA"/>
    <w:rsid w:val="003F641D"/>
    <w:rsid w:val="0040420E"/>
    <w:rsid w:val="0040537B"/>
    <w:rsid w:val="004106E4"/>
    <w:rsid w:val="004112F8"/>
    <w:rsid w:val="004134B4"/>
    <w:rsid w:val="00415D0A"/>
    <w:rsid w:val="004222AB"/>
    <w:rsid w:val="0042697C"/>
    <w:rsid w:val="00432897"/>
    <w:rsid w:val="00452525"/>
    <w:rsid w:val="00454A81"/>
    <w:rsid w:val="00455525"/>
    <w:rsid w:val="00455FD9"/>
    <w:rsid w:val="00465BB5"/>
    <w:rsid w:val="004930FB"/>
    <w:rsid w:val="00493842"/>
    <w:rsid w:val="00494B73"/>
    <w:rsid w:val="004A6D15"/>
    <w:rsid w:val="004A6FBC"/>
    <w:rsid w:val="004B0754"/>
    <w:rsid w:val="004B094D"/>
    <w:rsid w:val="004B49C0"/>
    <w:rsid w:val="004C0CBB"/>
    <w:rsid w:val="004C0F0D"/>
    <w:rsid w:val="004D4BA3"/>
    <w:rsid w:val="004D4F5D"/>
    <w:rsid w:val="004F4773"/>
    <w:rsid w:val="004F5361"/>
    <w:rsid w:val="00501153"/>
    <w:rsid w:val="005113A5"/>
    <w:rsid w:val="00513255"/>
    <w:rsid w:val="00524E50"/>
    <w:rsid w:val="005305E6"/>
    <w:rsid w:val="005418FE"/>
    <w:rsid w:val="00541AD9"/>
    <w:rsid w:val="0054338F"/>
    <w:rsid w:val="00551470"/>
    <w:rsid w:val="00562948"/>
    <w:rsid w:val="00571024"/>
    <w:rsid w:val="00572C1C"/>
    <w:rsid w:val="005A40F0"/>
    <w:rsid w:val="005B731C"/>
    <w:rsid w:val="005C3E37"/>
    <w:rsid w:val="005C4A58"/>
    <w:rsid w:val="005C4F66"/>
    <w:rsid w:val="005E055B"/>
    <w:rsid w:val="005E1FB7"/>
    <w:rsid w:val="005E3AF4"/>
    <w:rsid w:val="005E5060"/>
    <w:rsid w:val="005F3286"/>
    <w:rsid w:val="005F4208"/>
    <w:rsid w:val="005F728B"/>
    <w:rsid w:val="00604AA4"/>
    <w:rsid w:val="00606FBC"/>
    <w:rsid w:val="006149D4"/>
    <w:rsid w:val="006173BE"/>
    <w:rsid w:val="00623D96"/>
    <w:rsid w:val="00630320"/>
    <w:rsid w:val="006312A3"/>
    <w:rsid w:val="00633979"/>
    <w:rsid w:val="00641D1E"/>
    <w:rsid w:val="00653A46"/>
    <w:rsid w:val="0065626E"/>
    <w:rsid w:val="006568B3"/>
    <w:rsid w:val="00661486"/>
    <w:rsid w:val="00665BF8"/>
    <w:rsid w:val="00692C39"/>
    <w:rsid w:val="0069406E"/>
    <w:rsid w:val="00697DEA"/>
    <w:rsid w:val="006C0F37"/>
    <w:rsid w:val="006D0761"/>
    <w:rsid w:val="006D32CB"/>
    <w:rsid w:val="006D6D35"/>
    <w:rsid w:val="006F0545"/>
    <w:rsid w:val="006F30A9"/>
    <w:rsid w:val="006F387D"/>
    <w:rsid w:val="0072040D"/>
    <w:rsid w:val="00721C9E"/>
    <w:rsid w:val="007234C0"/>
    <w:rsid w:val="00725C2E"/>
    <w:rsid w:val="00725E7C"/>
    <w:rsid w:val="00731F9D"/>
    <w:rsid w:val="00735741"/>
    <w:rsid w:val="00737141"/>
    <w:rsid w:val="007767D4"/>
    <w:rsid w:val="007921D7"/>
    <w:rsid w:val="00792E82"/>
    <w:rsid w:val="00797939"/>
    <w:rsid w:val="007A4574"/>
    <w:rsid w:val="007A6221"/>
    <w:rsid w:val="007B08ED"/>
    <w:rsid w:val="007C5C99"/>
    <w:rsid w:val="007C5F52"/>
    <w:rsid w:val="007D4DDC"/>
    <w:rsid w:val="007D596C"/>
    <w:rsid w:val="007E1828"/>
    <w:rsid w:val="007E2C40"/>
    <w:rsid w:val="007F379E"/>
    <w:rsid w:val="007F518E"/>
    <w:rsid w:val="007F7E66"/>
    <w:rsid w:val="00800891"/>
    <w:rsid w:val="00802574"/>
    <w:rsid w:val="0080292B"/>
    <w:rsid w:val="008042FD"/>
    <w:rsid w:val="008102A3"/>
    <w:rsid w:val="00820E50"/>
    <w:rsid w:val="0082410E"/>
    <w:rsid w:val="00826D34"/>
    <w:rsid w:val="00836D6D"/>
    <w:rsid w:val="0084084A"/>
    <w:rsid w:val="0084750D"/>
    <w:rsid w:val="0085513C"/>
    <w:rsid w:val="00864031"/>
    <w:rsid w:val="00894F24"/>
    <w:rsid w:val="008A071B"/>
    <w:rsid w:val="008B5B86"/>
    <w:rsid w:val="008C56F2"/>
    <w:rsid w:val="008D1260"/>
    <w:rsid w:val="008D1984"/>
    <w:rsid w:val="008E710B"/>
    <w:rsid w:val="008F15B2"/>
    <w:rsid w:val="008F1BE0"/>
    <w:rsid w:val="008F5AB7"/>
    <w:rsid w:val="008F68E5"/>
    <w:rsid w:val="00900083"/>
    <w:rsid w:val="00902957"/>
    <w:rsid w:val="00906D6A"/>
    <w:rsid w:val="009121C2"/>
    <w:rsid w:val="00915A3D"/>
    <w:rsid w:val="00927339"/>
    <w:rsid w:val="009327E4"/>
    <w:rsid w:val="00934D6E"/>
    <w:rsid w:val="00942683"/>
    <w:rsid w:val="00944DD4"/>
    <w:rsid w:val="009562EF"/>
    <w:rsid w:val="009626EE"/>
    <w:rsid w:val="0096768B"/>
    <w:rsid w:val="0098007B"/>
    <w:rsid w:val="00981A0F"/>
    <w:rsid w:val="00982AF7"/>
    <w:rsid w:val="009A1E2B"/>
    <w:rsid w:val="009A43AA"/>
    <w:rsid w:val="009A72CB"/>
    <w:rsid w:val="009C23E9"/>
    <w:rsid w:val="009C47EB"/>
    <w:rsid w:val="009D1D75"/>
    <w:rsid w:val="009D40B2"/>
    <w:rsid w:val="009D4D5D"/>
    <w:rsid w:val="009F2A4B"/>
    <w:rsid w:val="00A00860"/>
    <w:rsid w:val="00A010D6"/>
    <w:rsid w:val="00A0141B"/>
    <w:rsid w:val="00A042D2"/>
    <w:rsid w:val="00A13390"/>
    <w:rsid w:val="00A1387D"/>
    <w:rsid w:val="00A16AB7"/>
    <w:rsid w:val="00A25EE3"/>
    <w:rsid w:val="00A4292E"/>
    <w:rsid w:val="00A474C3"/>
    <w:rsid w:val="00A52F18"/>
    <w:rsid w:val="00A55379"/>
    <w:rsid w:val="00A55857"/>
    <w:rsid w:val="00A55990"/>
    <w:rsid w:val="00A559AD"/>
    <w:rsid w:val="00A56E9E"/>
    <w:rsid w:val="00A72853"/>
    <w:rsid w:val="00A811BF"/>
    <w:rsid w:val="00A81A8D"/>
    <w:rsid w:val="00A82FF4"/>
    <w:rsid w:val="00AA0E6A"/>
    <w:rsid w:val="00AA69BA"/>
    <w:rsid w:val="00AB0C09"/>
    <w:rsid w:val="00AB25C1"/>
    <w:rsid w:val="00AD6F4A"/>
    <w:rsid w:val="00AE0094"/>
    <w:rsid w:val="00AE033C"/>
    <w:rsid w:val="00AF3521"/>
    <w:rsid w:val="00AF436C"/>
    <w:rsid w:val="00B041DF"/>
    <w:rsid w:val="00B055DC"/>
    <w:rsid w:val="00B0727D"/>
    <w:rsid w:val="00B10BB7"/>
    <w:rsid w:val="00B145D1"/>
    <w:rsid w:val="00B249B9"/>
    <w:rsid w:val="00B32790"/>
    <w:rsid w:val="00B40113"/>
    <w:rsid w:val="00B4128C"/>
    <w:rsid w:val="00B45402"/>
    <w:rsid w:val="00B53E0E"/>
    <w:rsid w:val="00B6116A"/>
    <w:rsid w:val="00B620DC"/>
    <w:rsid w:val="00B645BE"/>
    <w:rsid w:val="00B65BEF"/>
    <w:rsid w:val="00B76328"/>
    <w:rsid w:val="00B805F8"/>
    <w:rsid w:val="00B90396"/>
    <w:rsid w:val="00BA06C3"/>
    <w:rsid w:val="00BA2050"/>
    <w:rsid w:val="00BB171F"/>
    <w:rsid w:val="00BB2AA2"/>
    <w:rsid w:val="00BB68AC"/>
    <w:rsid w:val="00BD4CB7"/>
    <w:rsid w:val="00BD7B21"/>
    <w:rsid w:val="00BE391B"/>
    <w:rsid w:val="00BE3D09"/>
    <w:rsid w:val="00BF560D"/>
    <w:rsid w:val="00BF6D80"/>
    <w:rsid w:val="00C0270D"/>
    <w:rsid w:val="00C03260"/>
    <w:rsid w:val="00C07174"/>
    <w:rsid w:val="00C2064F"/>
    <w:rsid w:val="00C24842"/>
    <w:rsid w:val="00C32A82"/>
    <w:rsid w:val="00C37779"/>
    <w:rsid w:val="00C4679D"/>
    <w:rsid w:val="00C63971"/>
    <w:rsid w:val="00C76E9F"/>
    <w:rsid w:val="00C776ED"/>
    <w:rsid w:val="00C93D48"/>
    <w:rsid w:val="00C96AE2"/>
    <w:rsid w:val="00CA1E92"/>
    <w:rsid w:val="00CA2096"/>
    <w:rsid w:val="00CB423E"/>
    <w:rsid w:val="00CC3A4F"/>
    <w:rsid w:val="00CC45F7"/>
    <w:rsid w:val="00CC68F3"/>
    <w:rsid w:val="00CC69B8"/>
    <w:rsid w:val="00CD0D8E"/>
    <w:rsid w:val="00CE509D"/>
    <w:rsid w:val="00CF14F2"/>
    <w:rsid w:val="00D12FAA"/>
    <w:rsid w:val="00D150D3"/>
    <w:rsid w:val="00D27C1D"/>
    <w:rsid w:val="00D4674E"/>
    <w:rsid w:val="00D46834"/>
    <w:rsid w:val="00D47667"/>
    <w:rsid w:val="00D550F4"/>
    <w:rsid w:val="00D6119A"/>
    <w:rsid w:val="00D63442"/>
    <w:rsid w:val="00D644A7"/>
    <w:rsid w:val="00D668AB"/>
    <w:rsid w:val="00D76648"/>
    <w:rsid w:val="00D81B04"/>
    <w:rsid w:val="00D82DF7"/>
    <w:rsid w:val="00D860FE"/>
    <w:rsid w:val="00DB03CF"/>
    <w:rsid w:val="00DB19BC"/>
    <w:rsid w:val="00DC4E30"/>
    <w:rsid w:val="00DC55F8"/>
    <w:rsid w:val="00DC7668"/>
    <w:rsid w:val="00DD0886"/>
    <w:rsid w:val="00DD2B30"/>
    <w:rsid w:val="00DD7329"/>
    <w:rsid w:val="00DE0056"/>
    <w:rsid w:val="00DE5D45"/>
    <w:rsid w:val="00E07498"/>
    <w:rsid w:val="00E10368"/>
    <w:rsid w:val="00E150F1"/>
    <w:rsid w:val="00E16940"/>
    <w:rsid w:val="00E22771"/>
    <w:rsid w:val="00E228E3"/>
    <w:rsid w:val="00E25369"/>
    <w:rsid w:val="00E34B5F"/>
    <w:rsid w:val="00E57F18"/>
    <w:rsid w:val="00E64450"/>
    <w:rsid w:val="00E65A47"/>
    <w:rsid w:val="00E666C3"/>
    <w:rsid w:val="00E705C3"/>
    <w:rsid w:val="00E70C27"/>
    <w:rsid w:val="00E81C25"/>
    <w:rsid w:val="00E8242A"/>
    <w:rsid w:val="00E9272D"/>
    <w:rsid w:val="00E945BA"/>
    <w:rsid w:val="00EA1466"/>
    <w:rsid w:val="00EA3435"/>
    <w:rsid w:val="00EA3E84"/>
    <w:rsid w:val="00EB02FA"/>
    <w:rsid w:val="00EB21D3"/>
    <w:rsid w:val="00EB7153"/>
    <w:rsid w:val="00EC1301"/>
    <w:rsid w:val="00EC2F10"/>
    <w:rsid w:val="00ED2405"/>
    <w:rsid w:val="00ED368C"/>
    <w:rsid w:val="00EE5244"/>
    <w:rsid w:val="00EE6038"/>
    <w:rsid w:val="00EF3D31"/>
    <w:rsid w:val="00EF6487"/>
    <w:rsid w:val="00EF6CC4"/>
    <w:rsid w:val="00F12883"/>
    <w:rsid w:val="00F16C04"/>
    <w:rsid w:val="00F22621"/>
    <w:rsid w:val="00F27596"/>
    <w:rsid w:val="00F30FA0"/>
    <w:rsid w:val="00F32354"/>
    <w:rsid w:val="00F442FD"/>
    <w:rsid w:val="00F451FE"/>
    <w:rsid w:val="00F46F8F"/>
    <w:rsid w:val="00F531FC"/>
    <w:rsid w:val="00F5486D"/>
    <w:rsid w:val="00F61A72"/>
    <w:rsid w:val="00F652DC"/>
    <w:rsid w:val="00F67DC5"/>
    <w:rsid w:val="00F70EBD"/>
    <w:rsid w:val="00F7203D"/>
    <w:rsid w:val="00F720AE"/>
    <w:rsid w:val="00F85498"/>
    <w:rsid w:val="00F86697"/>
    <w:rsid w:val="00F86B29"/>
    <w:rsid w:val="00F92A9F"/>
    <w:rsid w:val="00F944A6"/>
    <w:rsid w:val="00FC597A"/>
    <w:rsid w:val="00FD3DE0"/>
    <w:rsid w:val="00FE3B7B"/>
    <w:rsid w:val="00FE4B5E"/>
    <w:rsid w:val="00FF1227"/>
    <w:rsid w:val="00FF1F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F0D2D"/>
  <w15:docId w15:val="{87BE2511-0C2F-4528-A432-47224750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4842"/>
    <w:pPr>
      <w:spacing w:after="0" w:line="240" w:lineRule="auto"/>
    </w:pPr>
    <w:rPr>
      <w:rFonts w:ascii="Times New Roman" w:eastAsia="Times New Roman" w:hAnsi="Times New Roman" w:cs="Times New Roman"/>
      <w:sz w:val="24"/>
      <w:szCs w:val="24"/>
      <w:lang w:eastAsia="ru-RU"/>
    </w:rPr>
  </w:style>
  <w:style w:type="paragraph" w:styleId="10">
    <w:name w:val="heading 1"/>
    <w:basedOn w:val="a"/>
    <w:next w:val="a"/>
    <w:link w:val="11"/>
    <w:qFormat/>
    <w:rsid w:val="00C24842"/>
    <w:pPr>
      <w:keepNext/>
      <w:spacing w:before="240" w:after="60"/>
      <w:outlineLvl w:val="0"/>
    </w:pPr>
    <w:rPr>
      <w:rFonts w:ascii="Cambria" w:hAnsi="Cambria"/>
      <w:b/>
      <w:bCs/>
      <w:kern w:val="32"/>
      <w:sz w:val="32"/>
      <w:szCs w:val="32"/>
    </w:rPr>
  </w:style>
  <w:style w:type="paragraph" w:styleId="2">
    <w:name w:val="heading 2"/>
    <w:basedOn w:val="a"/>
    <w:next w:val="a"/>
    <w:link w:val="20"/>
    <w:unhideWhenUsed/>
    <w:qFormat/>
    <w:rsid w:val="00C24842"/>
    <w:pPr>
      <w:keepNext/>
      <w:spacing w:before="240" w:after="60"/>
      <w:outlineLvl w:val="1"/>
    </w:pPr>
    <w:rPr>
      <w:rFonts w:ascii="Cambria" w:hAnsi="Cambria"/>
      <w:b/>
      <w:bCs/>
      <w:i/>
      <w:iCs/>
      <w:sz w:val="28"/>
      <w:szCs w:val="28"/>
    </w:rPr>
  </w:style>
  <w:style w:type="paragraph" w:styleId="3">
    <w:name w:val="heading 3"/>
    <w:basedOn w:val="a"/>
    <w:next w:val="a"/>
    <w:link w:val="30"/>
    <w:unhideWhenUsed/>
    <w:qFormat/>
    <w:rsid w:val="00061636"/>
    <w:pPr>
      <w:keepNext/>
      <w:spacing w:before="240"/>
      <w:ind w:firstLine="709"/>
      <w:jc w:val="both"/>
      <w:outlineLvl w:val="2"/>
    </w:pPr>
    <w:rPr>
      <w:b/>
      <w:bCs/>
      <w:sz w:val="32"/>
      <w:szCs w:val="26"/>
    </w:rPr>
  </w:style>
  <w:style w:type="paragraph" w:styleId="4">
    <w:name w:val="heading 4"/>
    <w:basedOn w:val="a"/>
    <w:next w:val="a"/>
    <w:link w:val="40"/>
    <w:uiPriority w:val="9"/>
    <w:semiHidden/>
    <w:unhideWhenUsed/>
    <w:qFormat/>
    <w:rsid w:val="0065626E"/>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rsid w:val="00C24842"/>
    <w:rPr>
      <w:rFonts w:ascii="Cambria" w:eastAsia="Times New Roman" w:hAnsi="Cambria" w:cs="Times New Roman"/>
      <w:b/>
      <w:bCs/>
      <w:kern w:val="32"/>
      <w:sz w:val="32"/>
      <w:szCs w:val="32"/>
    </w:rPr>
  </w:style>
  <w:style w:type="character" w:customStyle="1" w:styleId="20">
    <w:name w:val="Заголовок 2 Знак"/>
    <w:basedOn w:val="a0"/>
    <w:link w:val="2"/>
    <w:rsid w:val="00C24842"/>
    <w:rPr>
      <w:rFonts w:ascii="Cambria" w:eastAsia="Times New Roman" w:hAnsi="Cambria" w:cs="Times New Roman"/>
      <w:b/>
      <w:bCs/>
      <w:i/>
      <w:iCs/>
      <w:sz w:val="28"/>
      <w:szCs w:val="28"/>
    </w:rPr>
  </w:style>
  <w:style w:type="character" w:customStyle="1" w:styleId="30">
    <w:name w:val="Заголовок 3 Знак"/>
    <w:basedOn w:val="a0"/>
    <w:link w:val="3"/>
    <w:rsid w:val="00061636"/>
    <w:rPr>
      <w:rFonts w:ascii="Times New Roman" w:eastAsia="Times New Roman" w:hAnsi="Times New Roman" w:cs="Times New Roman"/>
      <w:b/>
      <w:bCs/>
      <w:sz w:val="32"/>
      <w:szCs w:val="26"/>
      <w:lang w:eastAsia="ru-RU"/>
    </w:rPr>
  </w:style>
  <w:style w:type="paragraph" w:customStyle="1" w:styleId="a3">
    <w:name w:val="Чертежный"/>
    <w:rsid w:val="00C24842"/>
    <w:pPr>
      <w:spacing w:after="0" w:line="240" w:lineRule="auto"/>
      <w:jc w:val="both"/>
    </w:pPr>
    <w:rPr>
      <w:rFonts w:ascii="ISOCPEUR" w:eastAsia="Times New Roman" w:hAnsi="ISOCPEUR" w:cs="Times New Roman"/>
      <w:i/>
      <w:sz w:val="28"/>
      <w:szCs w:val="20"/>
      <w:lang w:val="uk-UA" w:eastAsia="ru-RU"/>
    </w:rPr>
  </w:style>
  <w:style w:type="paragraph" w:styleId="a4">
    <w:name w:val="header"/>
    <w:basedOn w:val="a"/>
    <w:link w:val="a5"/>
    <w:rsid w:val="00C24842"/>
    <w:pPr>
      <w:tabs>
        <w:tab w:val="center" w:pos="4677"/>
        <w:tab w:val="right" w:pos="9355"/>
      </w:tabs>
    </w:pPr>
  </w:style>
  <w:style w:type="character" w:customStyle="1" w:styleId="a5">
    <w:name w:val="Верхний колонтитул Знак"/>
    <w:basedOn w:val="a0"/>
    <w:link w:val="a4"/>
    <w:rsid w:val="00C24842"/>
    <w:rPr>
      <w:rFonts w:ascii="Times New Roman" w:eastAsia="Times New Roman" w:hAnsi="Times New Roman" w:cs="Times New Roman"/>
      <w:sz w:val="24"/>
      <w:szCs w:val="24"/>
      <w:lang w:eastAsia="ru-RU"/>
    </w:rPr>
  </w:style>
  <w:style w:type="paragraph" w:styleId="a6">
    <w:name w:val="footer"/>
    <w:basedOn w:val="a"/>
    <w:link w:val="a7"/>
    <w:uiPriority w:val="99"/>
    <w:rsid w:val="00C24842"/>
    <w:pPr>
      <w:tabs>
        <w:tab w:val="center" w:pos="4677"/>
        <w:tab w:val="right" w:pos="9355"/>
      </w:tabs>
    </w:pPr>
  </w:style>
  <w:style w:type="character" w:customStyle="1" w:styleId="a7">
    <w:name w:val="Нижний колонтитул Знак"/>
    <w:basedOn w:val="a0"/>
    <w:link w:val="a6"/>
    <w:uiPriority w:val="99"/>
    <w:rsid w:val="00C24842"/>
    <w:rPr>
      <w:rFonts w:ascii="Times New Roman" w:eastAsia="Times New Roman" w:hAnsi="Times New Roman" w:cs="Times New Roman"/>
      <w:sz w:val="24"/>
      <w:szCs w:val="24"/>
    </w:rPr>
  </w:style>
  <w:style w:type="paragraph" w:customStyle="1" w:styleId="TimesNewRoman14127">
    <w:name w:val="Стиль Times New Roman 14 пт По ширине Первая строка:  127 см М..."/>
    <w:basedOn w:val="a"/>
    <w:autoRedefine/>
    <w:rsid w:val="00000F00"/>
    <w:pPr>
      <w:widowControl w:val="0"/>
      <w:shd w:val="clear" w:color="auto" w:fill="FFFFFF"/>
      <w:autoSpaceDE w:val="0"/>
      <w:autoSpaceDN w:val="0"/>
      <w:adjustRightInd w:val="0"/>
      <w:ind w:firstLine="851"/>
      <w:jc w:val="both"/>
    </w:pPr>
    <w:rPr>
      <w:sz w:val="28"/>
      <w:szCs w:val="20"/>
    </w:rPr>
  </w:style>
  <w:style w:type="character" w:styleId="a8">
    <w:name w:val="Book Title"/>
    <w:uiPriority w:val="33"/>
    <w:qFormat/>
    <w:rsid w:val="00C24842"/>
    <w:rPr>
      <w:rFonts w:ascii="Times New Roman" w:hAnsi="Times New Roman"/>
      <w:b/>
      <w:bCs/>
      <w:caps w:val="0"/>
      <w:smallCaps w:val="0"/>
      <w:strike w:val="0"/>
      <w:dstrike w:val="0"/>
      <w:vanish w:val="0"/>
      <w:color w:val="000000"/>
      <w:spacing w:val="0"/>
      <w:w w:val="100"/>
      <w:position w:val="0"/>
      <w:sz w:val="28"/>
      <w:vertAlign w:val="baseline"/>
    </w:rPr>
  </w:style>
  <w:style w:type="paragraph" w:styleId="a9">
    <w:name w:val="No Spacing"/>
    <w:link w:val="aa"/>
    <w:uiPriority w:val="1"/>
    <w:qFormat/>
    <w:rsid w:val="00C24842"/>
    <w:pPr>
      <w:spacing w:after="0" w:line="240" w:lineRule="auto"/>
    </w:pPr>
    <w:rPr>
      <w:rFonts w:ascii="Calibri" w:eastAsia="Times New Roman" w:hAnsi="Calibri" w:cs="Times New Roman"/>
      <w:lang w:eastAsia="ru-RU"/>
    </w:rPr>
  </w:style>
  <w:style w:type="character" w:customStyle="1" w:styleId="aa">
    <w:name w:val="Без интервала Знак"/>
    <w:link w:val="a9"/>
    <w:uiPriority w:val="1"/>
    <w:rsid w:val="00C24842"/>
    <w:rPr>
      <w:rFonts w:ascii="Calibri" w:eastAsia="Times New Roman" w:hAnsi="Calibri" w:cs="Times New Roman"/>
      <w:lang w:eastAsia="ru-RU"/>
    </w:rPr>
  </w:style>
  <w:style w:type="paragraph" w:styleId="ab">
    <w:name w:val="Balloon Text"/>
    <w:basedOn w:val="a"/>
    <w:link w:val="ac"/>
    <w:rsid w:val="00C24842"/>
    <w:rPr>
      <w:rFonts w:ascii="Tahoma" w:hAnsi="Tahoma"/>
      <w:sz w:val="16"/>
      <w:szCs w:val="16"/>
    </w:rPr>
  </w:style>
  <w:style w:type="character" w:customStyle="1" w:styleId="ac">
    <w:name w:val="Текст выноски Знак"/>
    <w:basedOn w:val="a0"/>
    <w:link w:val="ab"/>
    <w:rsid w:val="00C24842"/>
    <w:rPr>
      <w:rFonts w:ascii="Tahoma" w:eastAsia="Times New Roman" w:hAnsi="Tahoma" w:cs="Times New Roman"/>
      <w:sz w:val="16"/>
      <w:szCs w:val="16"/>
    </w:rPr>
  </w:style>
  <w:style w:type="table" w:styleId="ad">
    <w:name w:val="Table Grid"/>
    <w:basedOn w:val="a1"/>
    <w:uiPriority w:val="59"/>
    <w:rsid w:val="00C2484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basedOn w:val="a"/>
    <w:uiPriority w:val="34"/>
    <w:qFormat/>
    <w:rsid w:val="00C24842"/>
    <w:pPr>
      <w:ind w:left="708"/>
    </w:pPr>
  </w:style>
  <w:style w:type="character" w:styleId="af">
    <w:name w:val="Hyperlink"/>
    <w:uiPriority w:val="99"/>
    <w:unhideWhenUsed/>
    <w:rsid w:val="00C24842"/>
    <w:rPr>
      <w:color w:val="0000FF"/>
      <w:u w:val="single"/>
    </w:rPr>
  </w:style>
  <w:style w:type="paragraph" w:styleId="12">
    <w:name w:val="toc 1"/>
    <w:basedOn w:val="a"/>
    <w:next w:val="a"/>
    <w:autoRedefine/>
    <w:uiPriority w:val="39"/>
    <w:qFormat/>
    <w:rsid w:val="003E3E95"/>
    <w:pPr>
      <w:jc w:val="both"/>
    </w:pPr>
    <w:rPr>
      <w:sz w:val="28"/>
    </w:rPr>
  </w:style>
  <w:style w:type="paragraph" w:styleId="21">
    <w:name w:val="toc 2"/>
    <w:basedOn w:val="a"/>
    <w:next w:val="a"/>
    <w:autoRedefine/>
    <w:uiPriority w:val="39"/>
    <w:qFormat/>
    <w:rsid w:val="003E3E95"/>
    <w:pPr>
      <w:tabs>
        <w:tab w:val="left" w:pos="660"/>
        <w:tab w:val="right" w:leader="dot" w:pos="9911"/>
      </w:tabs>
      <w:ind w:left="851" w:hanging="567"/>
      <w:jc w:val="both"/>
    </w:pPr>
    <w:rPr>
      <w:sz w:val="28"/>
    </w:rPr>
  </w:style>
  <w:style w:type="paragraph" w:styleId="af0">
    <w:name w:val="Normal (Web)"/>
    <w:basedOn w:val="a"/>
    <w:uiPriority w:val="99"/>
    <w:unhideWhenUsed/>
    <w:rsid w:val="00C24842"/>
    <w:pPr>
      <w:spacing w:before="100" w:beforeAutospacing="1" w:after="100" w:afterAutospacing="1"/>
    </w:pPr>
  </w:style>
  <w:style w:type="character" w:customStyle="1" w:styleId="apple-converted-space">
    <w:name w:val="apple-converted-space"/>
    <w:basedOn w:val="a0"/>
    <w:rsid w:val="00C24842"/>
  </w:style>
  <w:style w:type="paragraph" w:styleId="af1">
    <w:name w:val="Subtitle"/>
    <w:basedOn w:val="a"/>
    <w:next w:val="a"/>
    <w:link w:val="af2"/>
    <w:qFormat/>
    <w:rsid w:val="00C24842"/>
    <w:pPr>
      <w:spacing w:after="60"/>
      <w:jc w:val="center"/>
      <w:outlineLvl w:val="1"/>
    </w:pPr>
    <w:rPr>
      <w:rFonts w:ascii="Cambria" w:hAnsi="Cambria"/>
    </w:rPr>
  </w:style>
  <w:style w:type="character" w:customStyle="1" w:styleId="af2">
    <w:name w:val="Подзаголовок Знак"/>
    <w:basedOn w:val="a0"/>
    <w:link w:val="af1"/>
    <w:rsid w:val="00C24842"/>
    <w:rPr>
      <w:rFonts w:ascii="Cambria" w:eastAsia="Times New Roman" w:hAnsi="Cambria" w:cs="Times New Roman"/>
      <w:sz w:val="24"/>
      <w:szCs w:val="24"/>
    </w:rPr>
  </w:style>
  <w:style w:type="character" w:customStyle="1" w:styleId="mw-headline">
    <w:name w:val="mw-headline"/>
    <w:basedOn w:val="a0"/>
    <w:rsid w:val="00C24842"/>
  </w:style>
  <w:style w:type="character" w:customStyle="1" w:styleId="mw-editsection">
    <w:name w:val="mw-editsection"/>
    <w:basedOn w:val="a0"/>
    <w:rsid w:val="00C24842"/>
  </w:style>
  <w:style w:type="character" w:customStyle="1" w:styleId="mw-editsection-bracket">
    <w:name w:val="mw-editsection-bracket"/>
    <w:basedOn w:val="a0"/>
    <w:rsid w:val="00C24842"/>
  </w:style>
  <w:style w:type="character" w:customStyle="1" w:styleId="mw-editsection-divider">
    <w:name w:val="mw-editsection-divider"/>
    <w:basedOn w:val="a0"/>
    <w:rsid w:val="00C24842"/>
  </w:style>
  <w:style w:type="paragraph" w:styleId="HTML">
    <w:name w:val="HTML Preformatted"/>
    <w:basedOn w:val="a"/>
    <w:link w:val="HTML0"/>
    <w:uiPriority w:val="99"/>
    <w:unhideWhenUsed/>
    <w:rsid w:val="00C24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0">
    <w:name w:val="Стандартный HTML Знак"/>
    <w:basedOn w:val="a0"/>
    <w:link w:val="HTML"/>
    <w:uiPriority w:val="99"/>
    <w:rsid w:val="00C24842"/>
    <w:rPr>
      <w:rFonts w:ascii="Courier New" w:eastAsia="Times New Roman" w:hAnsi="Courier New" w:cs="Times New Roman"/>
      <w:sz w:val="20"/>
      <w:szCs w:val="20"/>
    </w:rPr>
  </w:style>
  <w:style w:type="character" w:customStyle="1" w:styleId="kw1">
    <w:name w:val="kw1"/>
    <w:basedOn w:val="a0"/>
    <w:rsid w:val="00C24842"/>
  </w:style>
  <w:style w:type="character" w:customStyle="1" w:styleId="sth">
    <w:name w:val="st_h"/>
    <w:basedOn w:val="a0"/>
    <w:rsid w:val="00C24842"/>
  </w:style>
  <w:style w:type="character" w:customStyle="1" w:styleId="sy1">
    <w:name w:val="sy1"/>
    <w:basedOn w:val="a0"/>
    <w:rsid w:val="00C24842"/>
  </w:style>
  <w:style w:type="character" w:customStyle="1" w:styleId="sy4">
    <w:name w:val="sy4"/>
    <w:basedOn w:val="a0"/>
    <w:rsid w:val="00C24842"/>
  </w:style>
  <w:style w:type="character" w:styleId="HTML1">
    <w:name w:val="HTML Code"/>
    <w:uiPriority w:val="99"/>
    <w:unhideWhenUsed/>
    <w:rsid w:val="00C24842"/>
    <w:rPr>
      <w:rFonts w:ascii="Courier New" w:eastAsia="Times New Roman" w:hAnsi="Courier New" w:cs="Courier New"/>
      <w:sz w:val="20"/>
      <w:szCs w:val="20"/>
    </w:rPr>
  </w:style>
  <w:style w:type="character" w:styleId="af3">
    <w:name w:val="Strong"/>
    <w:uiPriority w:val="22"/>
    <w:qFormat/>
    <w:rsid w:val="00C24842"/>
    <w:rPr>
      <w:b/>
      <w:bCs/>
    </w:rPr>
  </w:style>
  <w:style w:type="character" w:styleId="HTML2">
    <w:name w:val="HTML Typewriter"/>
    <w:uiPriority w:val="99"/>
    <w:unhideWhenUsed/>
    <w:rsid w:val="00C24842"/>
    <w:rPr>
      <w:rFonts w:ascii="Courier New" w:eastAsia="Times New Roman" w:hAnsi="Courier New" w:cs="Courier New"/>
      <w:sz w:val="20"/>
      <w:szCs w:val="20"/>
    </w:rPr>
  </w:style>
  <w:style w:type="character" w:styleId="af4">
    <w:name w:val="Emphasis"/>
    <w:uiPriority w:val="20"/>
    <w:qFormat/>
    <w:rsid w:val="00C24842"/>
    <w:rPr>
      <w:i/>
      <w:iCs/>
    </w:rPr>
  </w:style>
  <w:style w:type="paragraph" w:styleId="31">
    <w:name w:val="toc 3"/>
    <w:basedOn w:val="a"/>
    <w:next w:val="a"/>
    <w:autoRedefine/>
    <w:uiPriority w:val="39"/>
    <w:qFormat/>
    <w:rsid w:val="00C24842"/>
    <w:pPr>
      <w:ind w:left="480"/>
    </w:pPr>
  </w:style>
  <w:style w:type="character" w:customStyle="1" w:styleId="grame">
    <w:name w:val="grame"/>
    <w:basedOn w:val="a0"/>
    <w:rsid w:val="00C24842"/>
  </w:style>
  <w:style w:type="character" w:styleId="af5">
    <w:name w:val="footnote reference"/>
    <w:basedOn w:val="a0"/>
    <w:uiPriority w:val="99"/>
    <w:semiHidden/>
    <w:unhideWhenUsed/>
    <w:rsid w:val="00B145D1"/>
  </w:style>
  <w:style w:type="paragraph" w:styleId="af6">
    <w:name w:val="Body Text Indent"/>
    <w:basedOn w:val="a"/>
    <w:link w:val="af7"/>
    <w:uiPriority w:val="99"/>
    <w:unhideWhenUsed/>
    <w:rsid w:val="00DE0056"/>
    <w:pPr>
      <w:spacing w:before="100" w:beforeAutospacing="1" w:after="100" w:afterAutospacing="1"/>
    </w:pPr>
  </w:style>
  <w:style w:type="character" w:customStyle="1" w:styleId="af7">
    <w:name w:val="Основной текст с отступом Знак"/>
    <w:basedOn w:val="a0"/>
    <w:link w:val="af6"/>
    <w:uiPriority w:val="99"/>
    <w:rsid w:val="00DE0056"/>
    <w:rPr>
      <w:rFonts w:ascii="Times New Roman" w:eastAsia="Times New Roman" w:hAnsi="Times New Roman" w:cs="Times New Roman"/>
      <w:sz w:val="24"/>
      <w:szCs w:val="24"/>
      <w:lang w:eastAsia="ru-RU"/>
    </w:rPr>
  </w:style>
  <w:style w:type="character" w:customStyle="1" w:styleId="40">
    <w:name w:val="Заголовок 4 Знак"/>
    <w:basedOn w:val="a0"/>
    <w:link w:val="4"/>
    <w:uiPriority w:val="9"/>
    <w:semiHidden/>
    <w:rsid w:val="0065626E"/>
    <w:rPr>
      <w:rFonts w:asciiTheme="majorHAnsi" w:eastAsiaTheme="majorEastAsia" w:hAnsiTheme="majorHAnsi" w:cstheme="majorBidi"/>
      <w:b/>
      <w:bCs/>
      <w:i/>
      <w:iCs/>
      <w:color w:val="4F81BD" w:themeColor="accent1"/>
      <w:sz w:val="24"/>
      <w:szCs w:val="24"/>
      <w:lang w:eastAsia="ru-RU"/>
    </w:rPr>
  </w:style>
  <w:style w:type="character" w:customStyle="1" w:styleId="keyword">
    <w:name w:val="keyword"/>
    <w:basedOn w:val="a0"/>
    <w:rsid w:val="0065626E"/>
  </w:style>
  <w:style w:type="paragraph" w:styleId="af8">
    <w:name w:val="TOC Heading"/>
    <w:basedOn w:val="10"/>
    <w:next w:val="a"/>
    <w:uiPriority w:val="39"/>
    <w:unhideWhenUsed/>
    <w:qFormat/>
    <w:rsid w:val="00665BF8"/>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en-US"/>
    </w:rPr>
  </w:style>
  <w:style w:type="numbering" w:customStyle="1" w:styleId="1">
    <w:name w:val="Стиль1"/>
    <w:uiPriority w:val="99"/>
    <w:rsid w:val="00F61A72"/>
    <w:pPr>
      <w:numPr>
        <w:numId w:val="1"/>
      </w:numPr>
    </w:pPr>
  </w:style>
  <w:style w:type="paragraph" w:styleId="af9">
    <w:name w:val="Body Text"/>
    <w:basedOn w:val="a"/>
    <w:link w:val="afa"/>
    <w:uiPriority w:val="99"/>
    <w:semiHidden/>
    <w:unhideWhenUsed/>
    <w:rsid w:val="00000F00"/>
    <w:pPr>
      <w:spacing w:after="120"/>
    </w:pPr>
  </w:style>
  <w:style w:type="character" w:customStyle="1" w:styleId="afa">
    <w:name w:val="Основной текст Знак"/>
    <w:basedOn w:val="a0"/>
    <w:link w:val="af9"/>
    <w:uiPriority w:val="99"/>
    <w:semiHidden/>
    <w:rsid w:val="00000F00"/>
    <w:rPr>
      <w:rFonts w:ascii="Times New Roman" w:eastAsia="Times New Roman" w:hAnsi="Times New Roman" w:cs="Times New Roman"/>
      <w:sz w:val="24"/>
      <w:szCs w:val="24"/>
      <w:lang w:eastAsia="ru-RU"/>
    </w:rPr>
  </w:style>
  <w:style w:type="character" w:styleId="afb">
    <w:name w:val="FollowedHyperlink"/>
    <w:basedOn w:val="a0"/>
    <w:uiPriority w:val="99"/>
    <w:semiHidden/>
    <w:unhideWhenUsed/>
    <w:rsid w:val="005C4A5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0174">
      <w:bodyDiv w:val="1"/>
      <w:marLeft w:val="0"/>
      <w:marRight w:val="0"/>
      <w:marTop w:val="0"/>
      <w:marBottom w:val="0"/>
      <w:divBdr>
        <w:top w:val="none" w:sz="0" w:space="0" w:color="auto"/>
        <w:left w:val="none" w:sz="0" w:space="0" w:color="auto"/>
        <w:bottom w:val="none" w:sz="0" w:space="0" w:color="auto"/>
        <w:right w:val="none" w:sz="0" w:space="0" w:color="auto"/>
      </w:divBdr>
    </w:div>
    <w:div w:id="52779498">
      <w:bodyDiv w:val="1"/>
      <w:marLeft w:val="0"/>
      <w:marRight w:val="0"/>
      <w:marTop w:val="0"/>
      <w:marBottom w:val="0"/>
      <w:divBdr>
        <w:top w:val="none" w:sz="0" w:space="0" w:color="auto"/>
        <w:left w:val="none" w:sz="0" w:space="0" w:color="auto"/>
        <w:bottom w:val="none" w:sz="0" w:space="0" w:color="auto"/>
        <w:right w:val="none" w:sz="0" w:space="0" w:color="auto"/>
      </w:divBdr>
      <w:divsChild>
        <w:div w:id="1724600029">
          <w:marLeft w:val="0"/>
          <w:marRight w:val="0"/>
          <w:marTop w:val="0"/>
          <w:marBottom w:val="0"/>
          <w:divBdr>
            <w:top w:val="none" w:sz="0" w:space="0" w:color="auto"/>
            <w:left w:val="none" w:sz="0" w:space="0" w:color="auto"/>
            <w:bottom w:val="none" w:sz="0" w:space="0" w:color="auto"/>
            <w:right w:val="none" w:sz="0" w:space="0" w:color="auto"/>
          </w:divBdr>
          <w:divsChild>
            <w:div w:id="127520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10550">
      <w:bodyDiv w:val="1"/>
      <w:marLeft w:val="0"/>
      <w:marRight w:val="0"/>
      <w:marTop w:val="0"/>
      <w:marBottom w:val="0"/>
      <w:divBdr>
        <w:top w:val="none" w:sz="0" w:space="0" w:color="auto"/>
        <w:left w:val="none" w:sz="0" w:space="0" w:color="auto"/>
        <w:bottom w:val="none" w:sz="0" w:space="0" w:color="auto"/>
        <w:right w:val="none" w:sz="0" w:space="0" w:color="auto"/>
      </w:divBdr>
    </w:div>
    <w:div w:id="238558527">
      <w:bodyDiv w:val="1"/>
      <w:marLeft w:val="0"/>
      <w:marRight w:val="0"/>
      <w:marTop w:val="0"/>
      <w:marBottom w:val="0"/>
      <w:divBdr>
        <w:top w:val="none" w:sz="0" w:space="0" w:color="auto"/>
        <w:left w:val="none" w:sz="0" w:space="0" w:color="auto"/>
        <w:bottom w:val="none" w:sz="0" w:space="0" w:color="auto"/>
        <w:right w:val="none" w:sz="0" w:space="0" w:color="auto"/>
      </w:divBdr>
    </w:div>
    <w:div w:id="413749330">
      <w:bodyDiv w:val="1"/>
      <w:marLeft w:val="0"/>
      <w:marRight w:val="0"/>
      <w:marTop w:val="0"/>
      <w:marBottom w:val="0"/>
      <w:divBdr>
        <w:top w:val="none" w:sz="0" w:space="0" w:color="auto"/>
        <w:left w:val="none" w:sz="0" w:space="0" w:color="auto"/>
        <w:bottom w:val="none" w:sz="0" w:space="0" w:color="auto"/>
        <w:right w:val="none" w:sz="0" w:space="0" w:color="auto"/>
      </w:divBdr>
    </w:div>
    <w:div w:id="656803144">
      <w:bodyDiv w:val="1"/>
      <w:marLeft w:val="0"/>
      <w:marRight w:val="0"/>
      <w:marTop w:val="0"/>
      <w:marBottom w:val="0"/>
      <w:divBdr>
        <w:top w:val="none" w:sz="0" w:space="0" w:color="auto"/>
        <w:left w:val="none" w:sz="0" w:space="0" w:color="auto"/>
        <w:bottom w:val="none" w:sz="0" w:space="0" w:color="auto"/>
        <w:right w:val="none" w:sz="0" w:space="0" w:color="auto"/>
      </w:divBdr>
    </w:div>
    <w:div w:id="675232641">
      <w:bodyDiv w:val="1"/>
      <w:marLeft w:val="0"/>
      <w:marRight w:val="0"/>
      <w:marTop w:val="0"/>
      <w:marBottom w:val="0"/>
      <w:divBdr>
        <w:top w:val="none" w:sz="0" w:space="0" w:color="auto"/>
        <w:left w:val="none" w:sz="0" w:space="0" w:color="auto"/>
        <w:bottom w:val="none" w:sz="0" w:space="0" w:color="auto"/>
        <w:right w:val="none" w:sz="0" w:space="0" w:color="auto"/>
      </w:divBdr>
    </w:div>
    <w:div w:id="809131831">
      <w:bodyDiv w:val="1"/>
      <w:marLeft w:val="0"/>
      <w:marRight w:val="0"/>
      <w:marTop w:val="0"/>
      <w:marBottom w:val="0"/>
      <w:divBdr>
        <w:top w:val="none" w:sz="0" w:space="0" w:color="auto"/>
        <w:left w:val="none" w:sz="0" w:space="0" w:color="auto"/>
        <w:bottom w:val="none" w:sz="0" w:space="0" w:color="auto"/>
        <w:right w:val="none" w:sz="0" w:space="0" w:color="auto"/>
      </w:divBdr>
    </w:div>
    <w:div w:id="1069034231">
      <w:bodyDiv w:val="1"/>
      <w:marLeft w:val="0"/>
      <w:marRight w:val="0"/>
      <w:marTop w:val="0"/>
      <w:marBottom w:val="0"/>
      <w:divBdr>
        <w:top w:val="none" w:sz="0" w:space="0" w:color="auto"/>
        <w:left w:val="none" w:sz="0" w:space="0" w:color="auto"/>
        <w:bottom w:val="none" w:sz="0" w:space="0" w:color="auto"/>
        <w:right w:val="none" w:sz="0" w:space="0" w:color="auto"/>
      </w:divBdr>
    </w:div>
    <w:div w:id="1093431374">
      <w:bodyDiv w:val="1"/>
      <w:marLeft w:val="0"/>
      <w:marRight w:val="0"/>
      <w:marTop w:val="0"/>
      <w:marBottom w:val="0"/>
      <w:divBdr>
        <w:top w:val="none" w:sz="0" w:space="0" w:color="auto"/>
        <w:left w:val="none" w:sz="0" w:space="0" w:color="auto"/>
        <w:bottom w:val="none" w:sz="0" w:space="0" w:color="auto"/>
        <w:right w:val="none" w:sz="0" w:space="0" w:color="auto"/>
      </w:divBdr>
    </w:div>
    <w:div w:id="1144083693">
      <w:bodyDiv w:val="1"/>
      <w:marLeft w:val="0"/>
      <w:marRight w:val="0"/>
      <w:marTop w:val="0"/>
      <w:marBottom w:val="0"/>
      <w:divBdr>
        <w:top w:val="none" w:sz="0" w:space="0" w:color="auto"/>
        <w:left w:val="none" w:sz="0" w:space="0" w:color="auto"/>
        <w:bottom w:val="none" w:sz="0" w:space="0" w:color="auto"/>
        <w:right w:val="none" w:sz="0" w:space="0" w:color="auto"/>
      </w:divBdr>
    </w:div>
    <w:div w:id="1257712288">
      <w:bodyDiv w:val="1"/>
      <w:marLeft w:val="0"/>
      <w:marRight w:val="0"/>
      <w:marTop w:val="0"/>
      <w:marBottom w:val="0"/>
      <w:divBdr>
        <w:top w:val="none" w:sz="0" w:space="0" w:color="auto"/>
        <w:left w:val="none" w:sz="0" w:space="0" w:color="auto"/>
        <w:bottom w:val="none" w:sz="0" w:space="0" w:color="auto"/>
        <w:right w:val="none" w:sz="0" w:space="0" w:color="auto"/>
      </w:divBdr>
    </w:div>
    <w:div w:id="1372074043">
      <w:bodyDiv w:val="1"/>
      <w:marLeft w:val="0"/>
      <w:marRight w:val="0"/>
      <w:marTop w:val="0"/>
      <w:marBottom w:val="0"/>
      <w:divBdr>
        <w:top w:val="none" w:sz="0" w:space="0" w:color="auto"/>
        <w:left w:val="none" w:sz="0" w:space="0" w:color="auto"/>
        <w:bottom w:val="none" w:sz="0" w:space="0" w:color="auto"/>
        <w:right w:val="none" w:sz="0" w:space="0" w:color="auto"/>
      </w:divBdr>
    </w:div>
    <w:div w:id="1532765222">
      <w:bodyDiv w:val="1"/>
      <w:marLeft w:val="0"/>
      <w:marRight w:val="0"/>
      <w:marTop w:val="0"/>
      <w:marBottom w:val="0"/>
      <w:divBdr>
        <w:top w:val="none" w:sz="0" w:space="0" w:color="auto"/>
        <w:left w:val="none" w:sz="0" w:space="0" w:color="auto"/>
        <w:bottom w:val="none" w:sz="0" w:space="0" w:color="auto"/>
        <w:right w:val="none" w:sz="0" w:space="0" w:color="auto"/>
      </w:divBdr>
    </w:div>
    <w:div w:id="1545674961">
      <w:bodyDiv w:val="1"/>
      <w:marLeft w:val="0"/>
      <w:marRight w:val="0"/>
      <w:marTop w:val="0"/>
      <w:marBottom w:val="0"/>
      <w:divBdr>
        <w:top w:val="none" w:sz="0" w:space="0" w:color="auto"/>
        <w:left w:val="none" w:sz="0" w:space="0" w:color="auto"/>
        <w:bottom w:val="none" w:sz="0" w:space="0" w:color="auto"/>
        <w:right w:val="none" w:sz="0" w:space="0" w:color="auto"/>
      </w:divBdr>
    </w:div>
    <w:div w:id="1565022381">
      <w:bodyDiv w:val="1"/>
      <w:marLeft w:val="0"/>
      <w:marRight w:val="0"/>
      <w:marTop w:val="0"/>
      <w:marBottom w:val="0"/>
      <w:divBdr>
        <w:top w:val="none" w:sz="0" w:space="0" w:color="auto"/>
        <w:left w:val="none" w:sz="0" w:space="0" w:color="auto"/>
        <w:bottom w:val="none" w:sz="0" w:space="0" w:color="auto"/>
        <w:right w:val="none" w:sz="0" w:space="0" w:color="auto"/>
      </w:divBdr>
    </w:div>
    <w:div w:id="1697850267">
      <w:bodyDiv w:val="1"/>
      <w:marLeft w:val="0"/>
      <w:marRight w:val="0"/>
      <w:marTop w:val="0"/>
      <w:marBottom w:val="0"/>
      <w:divBdr>
        <w:top w:val="none" w:sz="0" w:space="0" w:color="auto"/>
        <w:left w:val="none" w:sz="0" w:space="0" w:color="auto"/>
        <w:bottom w:val="none" w:sz="0" w:space="0" w:color="auto"/>
        <w:right w:val="none" w:sz="0" w:space="0" w:color="auto"/>
      </w:divBdr>
    </w:div>
    <w:div w:id="1826120172">
      <w:bodyDiv w:val="1"/>
      <w:marLeft w:val="0"/>
      <w:marRight w:val="0"/>
      <w:marTop w:val="0"/>
      <w:marBottom w:val="0"/>
      <w:divBdr>
        <w:top w:val="none" w:sz="0" w:space="0" w:color="auto"/>
        <w:left w:val="none" w:sz="0" w:space="0" w:color="auto"/>
        <w:bottom w:val="none" w:sz="0" w:space="0" w:color="auto"/>
        <w:right w:val="none" w:sz="0" w:space="0" w:color="auto"/>
      </w:divBdr>
    </w:div>
    <w:div w:id="1873227190">
      <w:bodyDiv w:val="1"/>
      <w:marLeft w:val="0"/>
      <w:marRight w:val="0"/>
      <w:marTop w:val="0"/>
      <w:marBottom w:val="0"/>
      <w:divBdr>
        <w:top w:val="none" w:sz="0" w:space="0" w:color="auto"/>
        <w:left w:val="none" w:sz="0" w:space="0" w:color="auto"/>
        <w:bottom w:val="none" w:sz="0" w:space="0" w:color="auto"/>
        <w:right w:val="none" w:sz="0" w:space="0" w:color="auto"/>
      </w:divBdr>
    </w:div>
    <w:div w:id="2074087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C4CC3A2-426B-48D2-A7E8-507844DC8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22</Pages>
  <Words>5868</Words>
  <Characters>33451</Characters>
  <Application>Microsoft Office Word</Application>
  <DocSecurity>0</DocSecurity>
  <Lines>278</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Назгуль</dc:creator>
  <cp:lastModifiedBy>Илья</cp:lastModifiedBy>
  <cp:revision>54</cp:revision>
  <dcterms:created xsi:type="dcterms:W3CDTF">2018-09-21T08:22:00Z</dcterms:created>
  <dcterms:modified xsi:type="dcterms:W3CDTF">2026-06-03T09:34:00Z</dcterms:modified>
</cp:coreProperties>
</file>