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D9E1" w14:textId="3EFC187F" w:rsidR="00B7002D" w:rsidRPr="00CD70B3" w:rsidRDefault="00920A22" w:rsidP="009A4FCA">
      <w:pPr>
        <w:spacing w:after="0" w:line="360" w:lineRule="auto"/>
        <w:jc w:val="center"/>
        <w:rPr>
          <w:rFonts w:eastAsia="Batang" w:cs="Times New Roman"/>
          <w:b/>
          <w:bCs/>
          <w:kern w:val="0"/>
          <w:szCs w:val="24"/>
          <w14:ligatures w14:val="none"/>
        </w:rPr>
      </w:pPr>
      <w:r w:rsidRPr="00CD70B3">
        <w:rPr>
          <w:rFonts w:eastAsia="Times New Roman" w:cs="Times New Roman"/>
          <w:b/>
          <w:bCs/>
          <w:spacing w:val="-10"/>
          <w:kern w:val="28"/>
          <w:sz w:val="32"/>
          <w:szCs w:val="32"/>
          <w14:ligatures w14:val="none"/>
        </w:rPr>
        <w:t>DEVELOPMENT OF A COUPLED VOF-DEM SOLVER FOR MULTIPHASE FLUID FLOW</w:t>
      </w:r>
      <w:r w:rsidR="00A35CF8">
        <w:rPr>
          <w:rFonts w:eastAsia="Times New Roman" w:cs="Times New Roman"/>
          <w:b/>
          <w:bCs/>
          <w:spacing w:val="-10"/>
          <w:kern w:val="28"/>
          <w:sz w:val="32"/>
          <w:szCs w:val="32"/>
          <w14:ligatures w14:val="none"/>
        </w:rPr>
        <w:t xml:space="preserve"> IN OPENFOAM</w:t>
      </w:r>
    </w:p>
    <w:p w14:paraId="5889B0DC" w14:textId="77777777" w:rsidR="00DD0253" w:rsidRDefault="00DD0253" w:rsidP="009A4FCA">
      <w:pPr>
        <w:spacing w:after="0" w:line="360" w:lineRule="auto"/>
        <w:jc w:val="center"/>
        <w:rPr>
          <w:rFonts w:eastAsia="Batang" w:cs="Times New Roman"/>
          <w:b/>
          <w:bCs/>
          <w:color w:val="000000"/>
          <w:kern w:val="0"/>
          <w:szCs w:val="24"/>
          <w14:ligatures w14:val="none"/>
        </w:rPr>
      </w:pPr>
    </w:p>
    <w:p w14:paraId="46416096" w14:textId="77777777" w:rsidR="00DD0253" w:rsidRDefault="00DD0253" w:rsidP="009A4FCA">
      <w:pPr>
        <w:spacing w:after="0" w:line="360" w:lineRule="auto"/>
        <w:jc w:val="center"/>
        <w:rPr>
          <w:rFonts w:eastAsia="Batang" w:cs="Times New Roman"/>
          <w:b/>
          <w:bCs/>
          <w:color w:val="000000"/>
          <w:kern w:val="0"/>
          <w:szCs w:val="24"/>
          <w14:ligatures w14:val="none"/>
        </w:rPr>
      </w:pPr>
    </w:p>
    <w:p w14:paraId="3F4FEA7A" w14:textId="77777777" w:rsidR="001E6BD4" w:rsidRDefault="001E6BD4" w:rsidP="009A4FCA">
      <w:pPr>
        <w:spacing w:after="0" w:line="360" w:lineRule="auto"/>
        <w:jc w:val="center"/>
        <w:rPr>
          <w:rFonts w:eastAsia="Batang" w:cs="Times New Roman"/>
          <w:b/>
          <w:bCs/>
          <w:color w:val="000000"/>
          <w:kern w:val="0"/>
          <w:szCs w:val="24"/>
          <w14:ligatures w14:val="none"/>
        </w:rPr>
      </w:pPr>
    </w:p>
    <w:p w14:paraId="423E0C21" w14:textId="443EFBD5" w:rsidR="009A4FCA" w:rsidRPr="009A4FCA" w:rsidRDefault="009A4FCA" w:rsidP="009A4FCA">
      <w:pPr>
        <w:spacing w:after="0" w:line="360" w:lineRule="auto"/>
        <w:jc w:val="center"/>
        <w:rPr>
          <w:rFonts w:eastAsia="Batang" w:cs="Times New Roman"/>
          <w:b/>
          <w:bCs/>
          <w:color w:val="000000"/>
          <w:kern w:val="0"/>
          <w:szCs w:val="24"/>
          <w14:ligatures w14:val="none"/>
        </w:rPr>
      </w:pPr>
      <w:proofErr w:type="gramStart"/>
      <w:r w:rsidRPr="009A4FCA">
        <w:rPr>
          <w:rFonts w:eastAsia="Batang" w:cs="Times New Roman"/>
          <w:b/>
          <w:bCs/>
          <w:color w:val="000000"/>
          <w:kern w:val="0"/>
          <w:szCs w:val="24"/>
          <w14:ligatures w14:val="none"/>
        </w:rPr>
        <w:t>by</w:t>
      </w:r>
      <w:proofErr w:type="gramEnd"/>
    </w:p>
    <w:p w14:paraId="616416E4" w14:textId="1EAB2544" w:rsidR="009A4FCA" w:rsidRPr="009A4FCA" w:rsidRDefault="009A4FCA" w:rsidP="009A4FCA">
      <w:pPr>
        <w:spacing w:after="0" w:line="276" w:lineRule="auto"/>
        <w:jc w:val="center"/>
        <w:rPr>
          <w:rFonts w:ascii="Calibri" w:eastAsia="Batang" w:hAnsi="Calibri" w:cs="Arial"/>
          <w:color w:val="000000"/>
          <w:kern w:val="0"/>
          <w:sz w:val="22"/>
          <w:u w:val="single"/>
          <w14:ligatures w14:val="none"/>
        </w:rPr>
      </w:pPr>
      <w:r w:rsidRPr="009A4FCA">
        <w:rPr>
          <w:rFonts w:eastAsia="Batang" w:cs="Times New Roman"/>
          <w:b/>
          <w:bCs/>
          <w:color w:val="000000"/>
          <w:kern w:val="0"/>
          <w:szCs w:val="24"/>
          <w:vertAlign w:val="superscript"/>
          <w14:ligatures w14:val="none"/>
        </w:rPr>
        <w:t>1</w:t>
      </w:r>
      <w:r w:rsidRPr="009A4FCA">
        <w:rPr>
          <w:rFonts w:eastAsia="Batang" w:cs="Times New Roman"/>
          <w:b/>
          <w:bCs/>
          <w:color w:val="000000"/>
          <w:kern w:val="0"/>
          <w:szCs w:val="24"/>
          <w14:ligatures w14:val="none"/>
        </w:rPr>
        <w:t>Md Asfiqur Rahman, Graduate Student</w:t>
      </w:r>
      <w:r w:rsidRPr="009A4FCA">
        <w:rPr>
          <w:rFonts w:eastAsia="Batang" w:cs="Times New Roman"/>
          <w:b/>
          <w:bCs/>
          <w:color w:val="000000"/>
          <w:kern w:val="0"/>
          <w:szCs w:val="24"/>
          <w14:ligatures w14:val="none"/>
        </w:rPr>
        <w:br/>
        <w:t xml:space="preserve">Phone: (803) 239-9844 / Email: </w:t>
      </w:r>
      <w:hyperlink r:id="rId11" w:history="1">
        <w:r w:rsidRPr="009A4FCA">
          <w:rPr>
            <w:rFonts w:eastAsia="Batang" w:cs="Times New Roman"/>
            <w:b/>
            <w:bCs/>
            <w:color w:val="000000"/>
            <w:kern w:val="0"/>
            <w:szCs w:val="24"/>
            <w:u w:val="single"/>
            <w14:ligatures w14:val="none"/>
          </w:rPr>
          <w:t>mr112@email.sc.edu</w:t>
        </w:r>
      </w:hyperlink>
    </w:p>
    <w:p w14:paraId="1025736B" w14:textId="77777777" w:rsidR="009A4FCA" w:rsidRPr="009A4FCA" w:rsidRDefault="009A4FCA" w:rsidP="009A4FCA">
      <w:pPr>
        <w:spacing w:after="0" w:line="360" w:lineRule="auto"/>
        <w:jc w:val="both"/>
        <w:rPr>
          <w:rFonts w:eastAsia="Batang" w:cs="Times New Roman"/>
          <w:b/>
          <w:bCs/>
          <w:color w:val="000000"/>
          <w:kern w:val="0"/>
          <w:szCs w:val="24"/>
          <w14:ligatures w14:val="none"/>
        </w:rPr>
      </w:pPr>
    </w:p>
    <w:p w14:paraId="053706FC" w14:textId="751651BE" w:rsidR="00471EF4" w:rsidRDefault="00471EF4" w:rsidP="00471EF4">
      <w:pPr>
        <w:spacing w:line="276" w:lineRule="auto"/>
        <w:jc w:val="center"/>
        <w:rPr>
          <w:rStyle w:val="Hyperlink"/>
          <w:rFonts w:cs="Times New Roman"/>
          <w:b/>
          <w:bCs/>
          <w:color w:val="000000" w:themeColor="text1"/>
          <w:szCs w:val="24"/>
        </w:rPr>
      </w:pPr>
      <w:r>
        <w:rPr>
          <w:rFonts w:cs="Times New Roman"/>
          <w:b/>
          <w:bCs/>
          <w:color w:val="000000" w:themeColor="text1"/>
          <w:szCs w:val="24"/>
          <w:vertAlign w:val="superscript"/>
        </w:rPr>
        <w:t>1</w:t>
      </w:r>
      <w:r>
        <w:rPr>
          <w:rStyle w:val="FootnoteReference"/>
          <w:rFonts w:cs="Times New Roman"/>
          <w:b/>
          <w:bCs/>
          <w:color w:val="000000" w:themeColor="text1"/>
          <w:szCs w:val="24"/>
        </w:rPr>
        <w:footnoteReference w:id="2"/>
      </w:r>
      <w:r w:rsidRPr="00A74498">
        <w:rPr>
          <w:rFonts w:cs="Times New Roman"/>
          <w:b/>
          <w:bCs/>
          <w:color w:val="000000" w:themeColor="text1"/>
          <w:szCs w:val="24"/>
        </w:rPr>
        <w:t>Yi Wang, Ph.D., Professor</w:t>
      </w:r>
      <w:r w:rsidRPr="00A74498">
        <w:rPr>
          <w:rFonts w:cs="Times New Roman"/>
          <w:b/>
          <w:bCs/>
          <w:color w:val="000000" w:themeColor="text1"/>
          <w:szCs w:val="24"/>
        </w:rPr>
        <w:br/>
        <w:t xml:space="preserve">Phone: (803) 777-2252 / Email: </w:t>
      </w:r>
      <w:hyperlink r:id="rId12" w:history="1">
        <w:r w:rsidRPr="00A74498">
          <w:rPr>
            <w:rStyle w:val="Hyperlink"/>
            <w:rFonts w:cs="Times New Roman"/>
            <w:b/>
            <w:bCs/>
            <w:color w:val="000000" w:themeColor="text1"/>
            <w:szCs w:val="24"/>
          </w:rPr>
          <w:t>yiwang@cec.sc.edu</w:t>
        </w:r>
      </w:hyperlink>
    </w:p>
    <w:p w14:paraId="599B352D" w14:textId="77777777" w:rsidR="009A4FCA" w:rsidRPr="009A4FCA" w:rsidRDefault="009A4FCA" w:rsidP="009A4FCA">
      <w:pPr>
        <w:spacing w:after="0" w:line="360" w:lineRule="auto"/>
        <w:jc w:val="center"/>
        <w:rPr>
          <w:rFonts w:eastAsia="Batang" w:cs="Times New Roman"/>
          <w:b/>
          <w:bCs/>
          <w:color w:val="000000"/>
          <w:kern w:val="0"/>
          <w:szCs w:val="24"/>
          <w14:ligatures w14:val="none"/>
        </w:rPr>
      </w:pPr>
    </w:p>
    <w:p w14:paraId="54BD23BF" w14:textId="77777777" w:rsidR="009A4FCA" w:rsidRPr="009A4FCA" w:rsidRDefault="009A4FCA" w:rsidP="009A4FCA">
      <w:pPr>
        <w:spacing w:after="0" w:line="360" w:lineRule="auto"/>
        <w:jc w:val="center"/>
        <w:rPr>
          <w:rFonts w:eastAsia="Batang" w:cs="Times New Roman"/>
          <w:b/>
          <w:bCs/>
          <w:color w:val="000000"/>
          <w:kern w:val="0"/>
          <w:szCs w:val="24"/>
          <w14:ligatures w14:val="none"/>
        </w:rPr>
      </w:pPr>
    </w:p>
    <w:p w14:paraId="77114966" w14:textId="6C23A052" w:rsidR="009A4FCA" w:rsidRPr="009A4FCA" w:rsidRDefault="009A4FCA" w:rsidP="009A4FCA">
      <w:pPr>
        <w:spacing w:after="0" w:line="276" w:lineRule="auto"/>
        <w:jc w:val="center"/>
        <w:rPr>
          <w:rFonts w:eastAsia="Batang" w:cs="Times New Roman"/>
          <w:b/>
          <w:bCs/>
          <w:color w:val="000000"/>
          <w:kern w:val="0"/>
          <w:szCs w:val="24"/>
          <w14:ligatures w14:val="none"/>
        </w:rPr>
      </w:pPr>
      <w:r w:rsidRPr="009A4FCA">
        <w:rPr>
          <w:rFonts w:eastAsia="Batang" w:cs="Times New Roman"/>
          <w:b/>
          <w:bCs/>
          <w:color w:val="000000"/>
          <w:kern w:val="0"/>
          <w:szCs w:val="24"/>
          <w:vertAlign w:val="superscript"/>
          <w14:ligatures w14:val="none"/>
        </w:rPr>
        <w:t>1</w:t>
      </w:r>
      <w:r w:rsidRPr="009A4FCA">
        <w:rPr>
          <w:rFonts w:eastAsia="Batang" w:cs="Times New Roman"/>
          <w:b/>
          <w:bCs/>
          <w:color w:val="000000"/>
          <w:kern w:val="0"/>
          <w:szCs w:val="24"/>
          <w14:ligatures w14:val="none"/>
        </w:rPr>
        <w:t>Department of Mechanical Engineering</w:t>
      </w:r>
      <w:r w:rsidRPr="009A4FCA">
        <w:rPr>
          <w:rFonts w:eastAsia="Batang" w:cs="Times New Roman"/>
          <w:b/>
          <w:bCs/>
          <w:color w:val="000000"/>
          <w:kern w:val="0"/>
          <w:szCs w:val="24"/>
          <w14:ligatures w14:val="none"/>
        </w:rPr>
        <w:br/>
        <w:t>University of South Carolina</w:t>
      </w:r>
      <w:r w:rsidRPr="009A4FCA">
        <w:rPr>
          <w:rFonts w:eastAsia="Batang" w:cs="Times New Roman"/>
          <w:b/>
          <w:bCs/>
          <w:color w:val="000000"/>
          <w:kern w:val="0"/>
          <w:szCs w:val="24"/>
          <w14:ligatures w14:val="none"/>
        </w:rPr>
        <w:br/>
        <w:t>300 Main Street, Columbia, SC 29208</w:t>
      </w:r>
      <w:r w:rsidRPr="009A4FCA">
        <w:rPr>
          <w:rFonts w:eastAsia="Batang" w:cs="Times New Roman"/>
          <w:b/>
          <w:bCs/>
          <w:color w:val="000000"/>
          <w:kern w:val="0"/>
          <w:szCs w:val="24"/>
          <w14:ligatures w14:val="none"/>
        </w:rPr>
        <w:br/>
      </w:r>
      <w:r w:rsidRPr="009A4FCA">
        <w:rPr>
          <w:rFonts w:eastAsia="Batang" w:cs="Times New Roman"/>
          <w:b/>
          <w:bCs/>
          <w:color w:val="000000"/>
          <w:kern w:val="0"/>
          <w:szCs w:val="24"/>
          <w14:ligatures w14:val="none"/>
        </w:rPr>
        <w:br/>
      </w:r>
    </w:p>
    <w:p w14:paraId="349C2BBE" w14:textId="6D39C749" w:rsidR="00CA1A81" w:rsidRDefault="009A4FCA" w:rsidP="009A4FCA">
      <w:pPr>
        <w:spacing w:line="360" w:lineRule="auto"/>
        <w:jc w:val="both"/>
        <w:rPr>
          <w:rFonts w:cs="Times New Roman"/>
          <w:color w:val="FF0000"/>
          <w:shd w:val="clear" w:color="auto" w:fill="FFFFFF"/>
        </w:rPr>
      </w:pPr>
      <w:r w:rsidRPr="009A4FCA">
        <w:rPr>
          <w:rFonts w:eastAsia="Batang" w:cs="Times New Roman"/>
          <w:b/>
          <w:bCs/>
          <w:color w:val="000000"/>
          <w:kern w:val="0"/>
          <w:szCs w:val="24"/>
          <w14:ligatures w14:val="none"/>
        </w:rPr>
        <w:br/>
      </w:r>
    </w:p>
    <w:p w14:paraId="46838D74" w14:textId="77777777" w:rsidR="00CA1A81" w:rsidRDefault="00CA1A81">
      <w:pPr>
        <w:rPr>
          <w:rFonts w:cs="Times New Roman"/>
          <w:color w:val="FF0000"/>
          <w:shd w:val="clear" w:color="auto" w:fill="FFFFFF"/>
        </w:rPr>
      </w:pPr>
      <w:r>
        <w:rPr>
          <w:rFonts w:cs="Times New Roman"/>
          <w:color w:val="FF0000"/>
          <w:shd w:val="clear" w:color="auto" w:fill="FFFFFF"/>
        </w:rPr>
        <w:br w:type="page"/>
      </w:r>
    </w:p>
    <w:p w14:paraId="3FD67F65" w14:textId="77777777" w:rsidR="00CA1A81" w:rsidRPr="0030752A" w:rsidRDefault="00CA1A81" w:rsidP="00CA1A81">
      <w:pPr>
        <w:rPr>
          <w:rFonts w:cs="Times New Roman"/>
          <w:b/>
          <w:bCs/>
          <w:szCs w:val="24"/>
        </w:rPr>
      </w:pPr>
      <w:r w:rsidRPr="0030752A">
        <w:rPr>
          <w:rFonts w:cs="Times New Roman"/>
          <w:b/>
          <w:bCs/>
          <w:szCs w:val="24"/>
        </w:rPr>
        <w:lastRenderedPageBreak/>
        <w:t>Abstract:</w:t>
      </w:r>
    </w:p>
    <w:p w14:paraId="22E220E2" w14:textId="53853895" w:rsidR="00CA1A81" w:rsidRPr="00291346" w:rsidRDefault="00CA1A81" w:rsidP="00CA1A81">
      <w:pPr>
        <w:spacing w:line="276" w:lineRule="auto"/>
        <w:jc w:val="both"/>
        <w:rPr>
          <w:rFonts w:cs="Times New Roman"/>
          <w:color w:val="000000" w:themeColor="text1"/>
          <w:szCs w:val="24"/>
        </w:rPr>
      </w:pPr>
      <w:r w:rsidRPr="00291346">
        <w:rPr>
          <w:rFonts w:cs="Times New Roman"/>
          <w:color w:val="000000" w:themeColor="text1"/>
          <w:szCs w:val="24"/>
        </w:rPr>
        <w:t xml:space="preserve">This </w:t>
      </w:r>
      <w:r w:rsidR="00A83920" w:rsidRPr="00291346">
        <w:rPr>
          <w:rFonts w:cs="Times New Roman"/>
          <w:color w:val="000000" w:themeColor="text1"/>
          <w:szCs w:val="24"/>
        </w:rPr>
        <w:t>study presents</w:t>
      </w:r>
      <w:r w:rsidRPr="00291346">
        <w:rPr>
          <w:rFonts w:cs="Times New Roman"/>
          <w:color w:val="000000" w:themeColor="text1"/>
          <w:szCs w:val="24"/>
        </w:rPr>
        <w:t xml:space="preserve"> the </w:t>
      </w:r>
      <w:r w:rsidR="00A00CCC" w:rsidRPr="00291346">
        <w:rPr>
          <w:rFonts w:cs="Times New Roman"/>
          <w:color w:val="000000" w:themeColor="text1"/>
          <w:szCs w:val="24"/>
        </w:rPr>
        <w:t>development</w:t>
      </w:r>
      <w:r w:rsidR="008B6FFE" w:rsidRPr="00291346">
        <w:rPr>
          <w:rFonts w:cs="Times New Roman"/>
          <w:color w:val="000000" w:themeColor="text1"/>
          <w:szCs w:val="24"/>
        </w:rPr>
        <w:t xml:space="preserve"> </w:t>
      </w:r>
      <w:r w:rsidRPr="00291346">
        <w:rPr>
          <w:rFonts w:cs="Times New Roman"/>
          <w:color w:val="000000" w:themeColor="text1"/>
          <w:szCs w:val="24"/>
        </w:rPr>
        <w:t xml:space="preserve">of </w:t>
      </w:r>
      <w:r w:rsidR="004E6FF8" w:rsidRPr="00291346">
        <w:rPr>
          <w:rFonts w:cs="Times New Roman"/>
          <w:color w:val="000000" w:themeColor="text1"/>
          <w:szCs w:val="24"/>
        </w:rPr>
        <w:t xml:space="preserve">a </w:t>
      </w:r>
      <w:r w:rsidR="008B6FFE" w:rsidRPr="00291346">
        <w:rPr>
          <w:rFonts w:cs="Times New Roman"/>
          <w:color w:val="000000" w:themeColor="text1"/>
          <w:szCs w:val="24"/>
        </w:rPr>
        <w:t xml:space="preserve">coupled </w:t>
      </w:r>
      <w:r w:rsidR="00A83920" w:rsidRPr="00291346">
        <w:rPr>
          <w:rFonts w:cs="Times New Roman"/>
          <w:color w:val="000000" w:themeColor="text1"/>
          <w:szCs w:val="24"/>
        </w:rPr>
        <w:t>Volume of Fluid (VOF)-Discrete Element Method (</w:t>
      </w:r>
      <w:r w:rsidR="008B6FFE" w:rsidRPr="00291346">
        <w:rPr>
          <w:rFonts w:cs="Times New Roman"/>
          <w:color w:val="000000" w:themeColor="text1"/>
          <w:szCs w:val="24"/>
        </w:rPr>
        <w:t>DEM</w:t>
      </w:r>
      <w:r w:rsidR="00A83920" w:rsidRPr="00291346">
        <w:rPr>
          <w:rFonts w:cs="Times New Roman"/>
          <w:color w:val="000000" w:themeColor="text1"/>
          <w:szCs w:val="24"/>
        </w:rPr>
        <w:t>)</w:t>
      </w:r>
      <w:r w:rsidR="008B6FFE" w:rsidRPr="00291346">
        <w:rPr>
          <w:rFonts w:cs="Times New Roman"/>
          <w:color w:val="000000" w:themeColor="text1"/>
          <w:szCs w:val="24"/>
        </w:rPr>
        <w:t xml:space="preserve"> solver</w:t>
      </w:r>
      <w:r w:rsidR="00A83920" w:rsidRPr="00291346">
        <w:rPr>
          <w:rFonts w:cs="Times New Roman"/>
          <w:color w:val="000000" w:themeColor="text1"/>
          <w:szCs w:val="24"/>
        </w:rPr>
        <w:t xml:space="preserve">, </w:t>
      </w:r>
      <w:r w:rsidR="00A83920" w:rsidRPr="00291346">
        <w:rPr>
          <w:rFonts w:cs="Times New Roman"/>
          <w:i/>
          <w:iCs/>
          <w:color w:val="000000" w:themeColor="text1"/>
          <w:szCs w:val="24"/>
        </w:rPr>
        <w:t>DPMInterFoam</w:t>
      </w:r>
      <w:r w:rsidR="00A83920" w:rsidRPr="00291346">
        <w:rPr>
          <w:rFonts w:cs="Times New Roman"/>
          <w:color w:val="000000" w:themeColor="text1"/>
          <w:szCs w:val="24"/>
        </w:rPr>
        <w:t>, within the open-source OpenFOAM framework</w:t>
      </w:r>
      <w:r w:rsidRPr="00291346">
        <w:rPr>
          <w:rFonts w:cs="Times New Roman"/>
          <w:color w:val="000000" w:themeColor="text1"/>
          <w:szCs w:val="24"/>
        </w:rPr>
        <w:t xml:space="preserve"> </w:t>
      </w:r>
      <w:r w:rsidR="00FF6D07" w:rsidRPr="00291346">
        <w:rPr>
          <w:rFonts w:cs="Times New Roman"/>
          <w:color w:val="000000" w:themeColor="text1"/>
          <w:szCs w:val="24"/>
        </w:rPr>
        <w:t>for</w:t>
      </w:r>
      <w:r w:rsidRPr="00291346">
        <w:rPr>
          <w:rFonts w:cs="Times New Roman"/>
          <w:color w:val="000000" w:themeColor="text1"/>
          <w:szCs w:val="24"/>
        </w:rPr>
        <w:t xml:space="preserve"> three-phase (gas-liquid-solid) systems</w:t>
      </w:r>
      <w:r w:rsidR="00A83920" w:rsidRPr="00291346">
        <w:rPr>
          <w:rFonts w:cs="Times New Roman"/>
          <w:color w:val="000000" w:themeColor="text1"/>
          <w:szCs w:val="24"/>
        </w:rPr>
        <w:t>.</w:t>
      </w:r>
      <w:r w:rsidRPr="00291346">
        <w:rPr>
          <w:rFonts w:cs="Times New Roman"/>
          <w:color w:val="000000" w:themeColor="text1"/>
          <w:szCs w:val="24"/>
        </w:rPr>
        <w:t xml:space="preserve"> </w:t>
      </w:r>
      <w:r w:rsidR="00C470D7" w:rsidRPr="00291346">
        <w:rPr>
          <w:rFonts w:cs="Times New Roman"/>
          <w:color w:val="000000" w:themeColor="text1"/>
          <w:szCs w:val="24"/>
        </w:rPr>
        <w:t>The solver utilizes the Volume of Fluid (VOF) method to accurately capture the gas-liquid interface, combined with the Discrete Element Method (DEM) to resolve particle dynamics through a fully coupled Eulerian-Lagrangian formulation.</w:t>
      </w:r>
      <w:r w:rsidR="007E7BCB" w:rsidRPr="00291346">
        <w:rPr>
          <w:rFonts w:cs="Times New Roman"/>
          <w:color w:val="000000" w:themeColor="text1"/>
          <w:szCs w:val="24"/>
        </w:rPr>
        <w:t xml:space="preserve"> </w:t>
      </w:r>
      <w:r w:rsidR="007E7BCB" w:rsidRPr="00291346">
        <w:rPr>
          <w:rFonts w:cs="Times New Roman"/>
          <w:i/>
          <w:iCs/>
          <w:color w:val="000000" w:themeColor="text1"/>
          <w:szCs w:val="24"/>
        </w:rPr>
        <w:t>DPMInterFoam</w:t>
      </w:r>
      <w:r w:rsidR="004E6FF8" w:rsidRPr="00291346">
        <w:rPr>
          <w:rFonts w:cs="Times New Roman"/>
          <w:color w:val="000000" w:themeColor="text1"/>
          <w:szCs w:val="24"/>
        </w:rPr>
        <w:t xml:space="preserve"> is first v</w:t>
      </w:r>
      <w:r w:rsidR="007E7BCB" w:rsidRPr="00291346">
        <w:rPr>
          <w:rFonts w:cs="Times New Roman"/>
          <w:color w:val="000000" w:themeColor="text1"/>
          <w:szCs w:val="24"/>
        </w:rPr>
        <w:t>erified</w:t>
      </w:r>
      <w:r w:rsidRPr="00291346">
        <w:rPr>
          <w:rFonts w:cs="Times New Roman"/>
          <w:color w:val="000000" w:themeColor="text1"/>
          <w:szCs w:val="24"/>
        </w:rPr>
        <w:t xml:space="preserve"> </w:t>
      </w:r>
      <w:r w:rsidR="004E6FF8" w:rsidRPr="00291346">
        <w:rPr>
          <w:rFonts w:cs="Times New Roman"/>
          <w:color w:val="000000" w:themeColor="text1"/>
          <w:szCs w:val="24"/>
        </w:rPr>
        <w:t>using</w:t>
      </w:r>
      <w:r w:rsidRPr="00291346">
        <w:rPr>
          <w:rFonts w:cs="Times New Roman"/>
          <w:color w:val="000000" w:themeColor="text1"/>
          <w:szCs w:val="24"/>
        </w:rPr>
        <w:t xml:space="preserve"> a</w:t>
      </w:r>
      <w:r w:rsidR="004E6FF8" w:rsidRPr="00291346">
        <w:rPr>
          <w:rFonts w:cs="Times New Roman"/>
          <w:color w:val="000000" w:themeColor="text1"/>
          <w:szCs w:val="24"/>
        </w:rPr>
        <w:t xml:space="preserve"> </w:t>
      </w:r>
      <w:r w:rsidRPr="00291346">
        <w:rPr>
          <w:rFonts w:cs="Times New Roman"/>
          <w:color w:val="000000" w:themeColor="text1"/>
          <w:szCs w:val="24"/>
        </w:rPr>
        <w:t xml:space="preserve">three-dimensional dam break </w:t>
      </w:r>
      <w:r w:rsidR="004E6FF8" w:rsidRPr="00291346">
        <w:rPr>
          <w:rFonts w:cs="Times New Roman"/>
          <w:color w:val="000000" w:themeColor="text1"/>
          <w:szCs w:val="24"/>
        </w:rPr>
        <w:t xml:space="preserve">benchmark </w:t>
      </w:r>
      <w:r w:rsidR="007159FF" w:rsidRPr="00291346">
        <w:rPr>
          <w:rFonts w:cs="Times New Roman"/>
          <w:color w:val="000000" w:themeColor="text1"/>
          <w:szCs w:val="24"/>
        </w:rPr>
        <w:t>case</w:t>
      </w:r>
      <w:r w:rsidRPr="00291346">
        <w:rPr>
          <w:rFonts w:cs="Times New Roman"/>
          <w:color w:val="000000" w:themeColor="text1"/>
          <w:szCs w:val="24"/>
        </w:rPr>
        <w:t xml:space="preserve">. Notably, the numerical results exhibit </w:t>
      </w:r>
      <w:r w:rsidR="000C1AEC" w:rsidRPr="00291346">
        <w:rPr>
          <w:rFonts w:cs="Times New Roman"/>
          <w:color w:val="000000" w:themeColor="text1"/>
          <w:szCs w:val="24"/>
        </w:rPr>
        <w:t>excellent</w:t>
      </w:r>
      <w:r w:rsidRPr="00291346">
        <w:rPr>
          <w:rFonts w:cs="Times New Roman"/>
          <w:color w:val="000000" w:themeColor="text1"/>
          <w:szCs w:val="24"/>
        </w:rPr>
        <w:t xml:space="preserve"> agreement with </w:t>
      </w:r>
      <w:r w:rsidR="00603ACF" w:rsidRPr="00291346">
        <w:rPr>
          <w:rFonts w:cs="Times New Roman"/>
          <w:color w:val="000000" w:themeColor="text1"/>
          <w:szCs w:val="24"/>
        </w:rPr>
        <w:t>refe</w:t>
      </w:r>
      <w:r w:rsidR="000C1884" w:rsidRPr="00291346">
        <w:rPr>
          <w:rFonts w:cs="Times New Roman"/>
          <w:color w:val="000000" w:themeColor="text1"/>
          <w:szCs w:val="24"/>
        </w:rPr>
        <w:t>rence</w:t>
      </w:r>
      <w:r w:rsidRPr="00291346">
        <w:rPr>
          <w:rFonts w:cs="Times New Roman"/>
          <w:color w:val="000000" w:themeColor="text1"/>
          <w:szCs w:val="24"/>
        </w:rPr>
        <w:t xml:space="preserve"> data</w:t>
      </w:r>
      <w:r w:rsidR="00135153" w:rsidRPr="00291346">
        <w:rPr>
          <w:rFonts w:cs="Times New Roman"/>
          <w:color w:val="000000" w:themeColor="text1"/>
          <w:szCs w:val="24"/>
        </w:rPr>
        <w:t xml:space="preserve">. </w:t>
      </w:r>
      <w:r w:rsidRPr="00291346">
        <w:rPr>
          <w:rFonts w:cs="Times New Roman"/>
          <w:color w:val="000000" w:themeColor="text1"/>
          <w:szCs w:val="24"/>
        </w:rPr>
        <w:t xml:space="preserve">The solver is </w:t>
      </w:r>
      <w:r w:rsidR="00203EA9" w:rsidRPr="00291346">
        <w:rPr>
          <w:rFonts w:cs="Times New Roman"/>
          <w:color w:val="000000" w:themeColor="text1"/>
          <w:szCs w:val="24"/>
        </w:rPr>
        <w:t xml:space="preserve">further </w:t>
      </w:r>
      <w:r w:rsidR="005F3805" w:rsidRPr="00291346">
        <w:rPr>
          <w:rFonts w:cs="Times New Roman"/>
          <w:color w:val="000000" w:themeColor="text1"/>
          <w:szCs w:val="24"/>
        </w:rPr>
        <w:t>evaluated</w:t>
      </w:r>
      <w:r w:rsidR="007159FF" w:rsidRPr="00291346">
        <w:rPr>
          <w:rFonts w:cs="Times New Roman"/>
          <w:color w:val="000000" w:themeColor="text1"/>
          <w:szCs w:val="24"/>
        </w:rPr>
        <w:t xml:space="preserve"> through simulations of particle migration</w:t>
      </w:r>
      <w:r w:rsidR="003D3D43" w:rsidRPr="00291346">
        <w:rPr>
          <w:rFonts w:cs="Times New Roman"/>
          <w:color w:val="000000" w:themeColor="text1"/>
          <w:szCs w:val="24"/>
        </w:rPr>
        <w:t xml:space="preserve"> </w:t>
      </w:r>
      <w:r w:rsidR="005F3805" w:rsidRPr="00291346">
        <w:rPr>
          <w:rFonts w:cs="Times New Roman"/>
          <w:color w:val="000000" w:themeColor="text1"/>
          <w:szCs w:val="24"/>
        </w:rPr>
        <w:t>a</w:t>
      </w:r>
      <w:r w:rsidR="00F1263A" w:rsidRPr="00291346">
        <w:rPr>
          <w:rFonts w:cs="Times New Roman"/>
          <w:color w:val="000000" w:themeColor="text1"/>
          <w:szCs w:val="24"/>
        </w:rPr>
        <w:t>nd drainage</w:t>
      </w:r>
      <w:r w:rsidR="00A52D84" w:rsidRPr="00291346">
        <w:rPr>
          <w:rFonts w:cs="Times New Roman"/>
          <w:color w:val="000000" w:themeColor="text1"/>
          <w:szCs w:val="24"/>
        </w:rPr>
        <w:t xml:space="preserve"> behavior</w:t>
      </w:r>
      <w:r w:rsidR="00F1263A" w:rsidRPr="00291346">
        <w:rPr>
          <w:rFonts w:cs="Times New Roman"/>
          <w:color w:val="000000" w:themeColor="text1"/>
          <w:szCs w:val="24"/>
        </w:rPr>
        <w:t xml:space="preserve"> </w:t>
      </w:r>
      <w:r w:rsidR="005F3805" w:rsidRPr="00291346">
        <w:rPr>
          <w:rFonts w:cs="Times New Roman"/>
          <w:color w:val="000000" w:themeColor="text1"/>
          <w:szCs w:val="24"/>
        </w:rPr>
        <w:t>under</w:t>
      </w:r>
      <w:r w:rsidR="003D3D43" w:rsidRPr="00291346">
        <w:rPr>
          <w:rFonts w:cs="Times New Roman"/>
          <w:color w:val="000000" w:themeColor="text1"/>
          <w:szCs w:val="24"/>
        </w:rPr>
        <w:t xml:space="preserve"> multiphase flow</w:t>
      </w:r>
      <w:r w:rsidR="00F1263A" w:rsidRPr="00291346">
        <w:rPr>
          <w:rFonts w:cs="Times New Roman"/>
          <w:color w:val="000000" w:themeColor="text1"/>
          <w:szCs w:val="24"/>
        </w:rPr>
        <w:t xml:space="preserve"> </w:t>
      </w:r>
      <w:r w:rsidR="007159FF" w:rsidRPr="00291346">
        <w:rPr>
          <w:rFonts w:cs="Times New Roman"/>
          <w:color w:val="000000" w:themeColor="text1"/>
          <w:szCs w:val="24"/>
        </w:rPr>
        <w:t>in a perforated domain</w:t>
      </w:r>
      <w:r w:rsidR="007B565F" w:rsidRPr="00291346">
        <w:rPr>
          <w:rFonts w:cs="Times New Roman"/>
          <w:color w:val="000000" w:themeColor="text1"/>
          <w:szCs w:val="24"/>
        </w:rPr>
        <w:t xml:space="preserve"> for various</w:t>
      </w:r>
      <w:r w:rsidR="00F1263A" w:rsidRPr="00291346">
        <w:rPr>
          <w:rFonts w:cs="Times New Roman"/>
          <w:color w:val="000000" w:themeColor="text1"/>
          <w:szCs w:val="24"/>
        </w:rPr>
        <w:t xml:space="preserve"> particle volume fractions</w:t>
      </w:r>
      <w:r w:rsidR="00D216DF" w:rsidRPr="00291346">
        <w:rPr>
          <w:rFonts w:cs="Times New Roman"/>
          <w:color w:val="000000" w:themeColor="text1"/>
          <w:szCs w:val="24"/>
        </w:rPr>
        <w:t xml:space="preserve">, along with a comparison with </w:t>
      </w:r>
      <w:proofErr w:type="spellStart"/>
      <w:r w:rsidR="00D216DF" w:rsidRPr="00291346">
        <w:rPr>
          <w:rFonts w:cs="Times New Roman"/>
          <w:color w:val="000000" w:themeColor="text1"/>
          <w:szCs w:val="24"/>
        </w:rPr>
        <w:t>OpenFOAM’s</w:t>
      </w:r>
      <w:proofErr w:type="spellEnd"/>
      <w:r w:rsidR="00D216DF" w:rsidRPr="00291346">
        <w:rPr>
          <w:rFonts w:cs="Times New Roman"/>
          <w:color w:val="000000" w:themeColor="text1"/>
          <w:szCs w:val="24"/>
        </w:rPr>
        <w:t xml:space="preserve"> default </w:t>
      </w:r>
      <w:r w:rsidR="00D216DF" w:rsidRPr="00291346">
        <w:rPr>
          <w:rFonts w:cs="Times New Roman"/>
          <w:i/>
          <w:iCs/>
          <w:color w:val="000000" w:themeColor="text1"/>
          <w:szCs w:val="24"/>
        </w:rPr>
        <w:t>MPPICInterFoam</w:t>
      </w:r>
      <w:r w:rsidR="00D216DF" w:rsidRPr="00291346">
        <w:rPr>
          <w:rFonts w:cs="Times New Roman"/>
          <w:color w:val="000000" w:themeColor="text1"/>
          <w:szCs w:val="24"/>
        </w:rPr>
        <w:t xml:space="preserve"> solver. </w:t>
      </w:r>
      <w:r w:rsidR="00340AF4" w:rsidRPr="00291346">
        <w:rPr>
          <w:rFonts w:cs="Times New Roman"/>
          <w:color w:val="000000" w:themeColor="text1"/>
          <w:szCs w:val="24"/>
        </w:rPr>
        <w:t xml:space="preserve">Numerical </w:t>
      </w:r>
      <w:r w:rsidR="0047520B" w:rsidRPr="00291346">
        <w:rPr>
          <w:rFonts w:cs="Times New Roman"/>
          <w:color w:val="000000" w:themeColor="text1"/>
          <w:szCs w:val="24"/>
        </w:rPr>
        <w:t>analyses</w:t>
      </w:r>
      <w:r w:rsidR="004F345D" w:rsidRPr="00291346">
        <w:rPr>
          <w:rFonts w:cs="Times New Roman"/>
          <w:color w:val="000000" w:themeColor="text1"/>
          <w:szCs w:val="24"/>
        </w:rPr>
        <w:t xml:space="preserve"> confirm</w:t>
      </w:r>
      <w:r w:rsidR="00D216DF" w:rsidRPr="00291346">
        <w:rPr>
          <w:rFonts w:cs="Times New Roman"/>
          <w:color w:val="000000" w:themeColor="text1"/>
          <w:szCs w:val="24"/>
        </w:rPr>
        <w:t xml:space="preserve"> that</w:t>
      </w:r>
      <w:r w:rsidR="007212E2" w:rsidRPr="00291346">
        <w:rPr>
          <w:rFonts w:cs="Times New Roman"/>
          <w:color w:val="000000" w:themeColor="text1"/>
          <w:szCs w:val="24"/>
        </w:rPr>
        <w:t xml:space="preserve"> </w:t>
      </w:r>
      <w:r w:rsidR="00B35C85" w:rsidRPr="00291346">
        <w:rPr>
          <w:rFonts w:cs="Times New Roman"/>
          <w:i/>
          <w:iCs/>
          <w:color w:val="000000" w:themeColor="text1"/>
          <w:szCs w:val="24"/>
        </w:rPr>
        <w:t>DPMInterFoam</w:t>
      </w:r>
      <w:r w:rsidR="00B35C85" w:rsidRPr="00291346">
        <w:rPr>
          <w:rFonts w:cs="Times New Roman"/>
          <w:color w:val="000000" w:themeColor="text1"/>
          <w:szCs w:val="24"/>
        </w:rPr>
        <w:t xml:space="preserve"> </w:t>
      </w:r>
      <w:r w:rsidR="002730CC">
        <w:rPr>
          <w:rFonts w:cs="Times New Roman"/>
          <w:color w:val="000000" w:themeColor="text1"/>
          <w:szCs w:val="24"/>
        </w:rPr>
        <w:t>produces</w:t>
      </w:r>
      <w:r w:rsidR="0047520B" w:rsidRPr="00291346">
        <w:rPr>
          <w:rFonts w:cs="Times New Roman"/>
          <w:color w:val="000000" w:themeColor="text1"/>
          <w:szCs w:val="24"/>
        </w:rPr>
        <w:t xml:space="preserve"> physically coherent results </w:t>
      </w:r>
      <w:r w:rsidR="00EB3266" w:rsidRPr="00291346">
        <w:rPr>
          <w:rFonts w:cs="Times New Roman"/>
          <w:color w:val="000000" w:themeColor="text1"/>
          <w:szCs w:val="24"/>
        </w:rPr>
        <w:t>for</w:t>
      </w:r>
      <w:r w:rsidR="00135153" w:rsidRPr="00291346">
        <w:rPr>
          <w:rFonts w:cs="Times New Roman"/>
          <w:color w:val="000000" w:themeColor="text1"/>
          <w:szCs w:val="24"/>
        </w:rPr>
        <w:t xml:space="preserve"> </w:t>
      </w:r>
      <w:r w:rsidR="00473088" w:rsidRPr="00291346">
        <w:rPr>
          <w:rFonts w:cs="Times New Roman"/>
          <w:color w:val="000000" w:themeColor="text1"/>
          <w:szCs w:val="24"/>
        </w:rPr>
        <w:t>particle distribution and hydrodynamic</w:t>
      </w:r>
      <w:r w:rsidR="00A52D84" w:rsidRPr="00291346">
        <w:rPr>
          <w:rFonts w:cs="Times New Roman"/>
          <w:color w:val="000000" w:themeColor="text1"/>
          <w:szCs w:val="24"/>
        </w:rPr>
        <w:t>s</w:t>
      </w:r>
      <w:r w:rsidR="00473088" w:rsidRPr="00291346">
        <w:rPr>
          <w:rFonts w:cs="Times New Roman"/>
          <w:color w:val="000000" w:themeColor="text1"/>
          <w:szCs w:val="24"/>
        </w:rPr>
        <w:t xml:space="preserve"> across </w:t>
      </w:r>
      <w:r w:rsidR="002730CC">
        <w:rPr>
          <w:rFonts w:cs="Times New Roman"/>
          <w:color w:val="000000" w:themeColor="text1"/>
          <w:szCs w:val="24"/>
        </w:rPr>
        <w:t xml:space="preserve">the </w:t>
      </w:r>
      <w:r w:rsidR="00473088" w:rsidRPr="00291346">
        <w:rPr>
          <w:rFonts w:cs="Times New Roman"/>
          <w:color w:val="000000" w:themeColor="text1"/>
          <w:szCs w:val="24"/>
        </w:rPr>
        <w:t>dilute and dense regimes</w:t>
      </w:r>
      <w:r w:rsidR="00B35C85" w:rsidRPr="00291346">
        <w:rPr>
          <w:rFonts w:cs="Times New Roman"/>
          <w:color w:val="000000" w:themeColor="text1"/>
          <w:szCs w:val="24"/>
        </w:rPr>
        <w:t>.</w:t>
      </w:r>
      <w:r w:rsidRPr="00291346">
        <w:rPr>
          <w:rFonts w:cs="Times New Roman"/>
          <w:color w:val="000000" w:themeColor="text1"/>
          <w:szCs w:val="24"/>
        </w:rPr>
        <w:t xml:space="preserve"> </w:t>
      </w:r>
      <w:r w:rsidR="00A52D84" w:rsidRPr="00291346">
        <w:rPr>
          <w:rFonts w:cs="Times New Roman"/>
          <w:color w:val="000000" w:themeColor="text1"/>
          <w:szCs w:val="24"/>
        </w:rPr>
        <w:t>W</w:t>
      </w:r>
      <w:r w:rsidR="00473088" w:rsidRPr="00291346">
        <w:rPr>
          <w:rFonts w:cs="Times New Roman"/>
          <w:color w:val="000000" w:themeColor="text1"/>
          <w:szCs w:val="24"/>
        </w:rPr>
        <w:t xml:space="preserve">hile </w:t>
      </w:r>
      <w:r w:rsidR="00B35C85" w:rsidRPr="00291346">
        <w:rPr>
          <w:rFonts w:cs="Times New Roman"/>
          <w:i/>
          <w:iCs/>
          <w:color w:val="000000" w:themeColor="text1"/>
          <w:szCs w:val="24"/>
        </w:rPr>
        <w:t>MPPICInterFoam</w:t>
      </w:r>
      <w:r w:rsidR="00B35C85" w:rsidRPr="00291346">
        <w:rPr>
          <w:rFonts w:cs="Times New Roman"/>
          <w:color w:val="000000" w:themeColor="text1"/>
          <w:szCs w:val="24"/>
        </w:rPr>
        <w:t xml:space="preserve"> </w:t>
      </w:r>
      <w:r w:rsidR="00B277DC">
        <w:rPr>
          <w:rFonts w:cs="Times New Roman"/>
          <w:color w:val="000000" w:themeColor="text1"/>
          <w:szCs w:val="24"/>
        </w:rPr>
        <w:t>offers better</w:t>
      </w:r>
      <w:r w:rsidR="00CF444B" w:rsidRPr="00291346">
        <w:rPr>
          <w:rFonts w:cs="Times New Roman"/>
          <w:color w:val="000000" w:themeColor="text1"/>
          <w:szCs w:val="24"/>
        </w:rPr>
        <w:t xml:space="preserve"> computational efficiency</w:t>
      </w:r>
      <w:r w:rsidR="004E6FF8" w:rsidRPr="00291346">
        <w:rPr>
          <w:rFonts w:cs="Times New Roman"/>
          <w:color w:val="000000" w:themeColor="text1"/>
          <w:szCs w:val="24"/>
        </w:rPr>
        <w:t xml:space="preserve"> in </w:t>
      </w:r>
      <w:r w:rsidR="005B3EB5" w:rsidRPr="00291346">
        <w:rPr>
          <w:rFonts w:cs="Times New Roman"/>
          <w:color w:val="000000" w:themeColor="text1"/>
          <w:szCs w:val="24"/>
        </w:rPr>
        <w:t xml:space="preserve">the </w:t>
      </w:r>
      <w:r w:rsidR="004E6FF8" w:rsidRPr="00291346">
        <w:rPr>
          <w:rFonts w:cs="Times New Roman"/>
          <w:color w:val="000000" w:themeColor="text1"/>
          <w:szCs w:val="24"/>
        </w:rPr>
        <w:t>dilute regime</w:t>
      </w:r>
      <w:r w:rsidR="00AF658E" w:rsidRPr="00291346">
        <w:rPr>
          <w:rFonts w:cs="Times New Roman"/>
          <w:color w:val="000000" w:themeColor="text1"/>
          <w:szCs w:val="24"/>
        </w:rPr>
        <w:t>,</w:t>
      </w:r>
      <w:r w:rsidR="00473088" w:rsidRPr="00291346">
        <w:rPr>
          <w:rFonts w:cs="Times New Roman"/>
          <w:color w:val="000000" w:themeColor="text1"/>
          <w:szCs w:val="24"/>
        </w:rPr>
        <w:t xml:space="preserve"> unphysical particle-particle overlaps in </w:t>
      </w:r>
      <w:r w:rsidR="005B3EB5" w:rsidRPr="00291346">
        <w:rPr>
          <w:rFonts w:cs="Times New Roman"/>
          <w:color w:val="000000" w:themeColor="text1"/>
          <w:szCs w:val="24"/>
        </w:rPr>
        <w:t xml:space="preserve">the </w:t>
      </w:r>
      <w:r w:rsidR="00473088" w:rsidRPr="00291346">
        <w:rPr>
          <w:rFonts w:cs="Times New Roman"/>
          <w:color w:val="000000" w:themeColor="text1"/>
          <w:szCs w:val="24"/>
        </w:rPr>
        <w:t xml:space="preserve">dense </w:t>
      </w:r>
      <w:r w:rsidR="00B277DC">
        <w:rPr>
          <w:rFonts w:cs="Times New Roman"/>
          <w:color w:val="000000" w:themeColor="text1"/>
          <w:szCs w:val="24"/>
        </w:rPr>
        <w:t xml:space="preserve">regime </w:t>
      </w:r>
      <w:proofErr w:type="gramStart"/>
      <w:r w:rsidR="00B277DC">
        <w:rPr>
          <w:rFonts w:cs="Times New Roman"/>
          <w:color w:val="000000" w:themeColor="text1"/>
          <w:szCs w:val="24"/>
        </w:rPr>
        <w:t>lead</w:t>
      </w:r>
      <w:proofErr w:type="gramEnd"/>
      <w:r w:rsidR="00B277DC">
        <w:rPr>
          <w:rFonts w:cs="Times New Roman"/>
          <w:color w:val="000000" w:themeColor="text1"/>
          <w:szCs w:val="24"/>
        </w:rPr>
        <w:t xml:space="preserve"> to </w:t>
      </w:r>
      <w:r w:rsidR="00071DDC" w:rsidRPr="00291346">
        <w:rPr>
          <w:rFonts w:cs="Times New Roman"/>
          <w:color w:val="000000" w:themeColor="text1"/>
          <w:szCs w:val="24"/>
        </w:rPr>
        <w:t>biased</w:t>
      </w:r>
      <w:r w:rsidR="00473088" w:rsidRPr="00291346">
        <w:rPr>
          <w:rFonts w:cs="Times New Roman"/>
          <w:color w:val="000000" w:themeColor="text1"/>
          <w:szCs w:val="24"/>
        </w:rPr>
        <w:t xml:space="preserve"> </w:t>
      </w:r>
      <w:r w:rsidR="00B277DC">
        <w:rPr>
          <w:rFonts w:cs="Times New Roman"/>
          <w:color w:val="000000" w:themeColor="text1"/>
          <w:szCs w:val="24"/>
        </w:rPr>
        <w:t xml:space="preserve">hydrodynamic </w:t>
      </w:r>
      <w:r w:rsidR="00071DDC" w:rsidRPr="00291346">
        <w:rPr>
          <w:rFonts w:cs="Times New Roman"/>
          <w:color w:val="000000" w:themeColor="text1"/>
          <w:szCs w:val="24"/>
        </w:rPr>
        <w:t>results</w:t>
      </w:r>
      <w:r w:rsidR="00045D0B" w:rsidRPr="00291346">
        <w:rPr>
          <w:rFonts w:cs="Times New Roman"/>
          <w:color w:val="000000" w:themeColor="text1"/>
          <w:szCs w:val="24"/>
        </w:rPr>
        <w:t>.</w:t>
      </w:r>
      <w:r w:rsidR="00413E74" w:rsidRPr="00291346">
        <w:rPr>
          <w:rFonts w:cs="Times New Roman"/>
          <w:color w:val="000000" w:themeColor="text1"/>
          <w:szCs w:val="24"/>
        </w:rPr>
        <w:t xml:space="preserve"> Overall, </w:t>
      </w:r>
      <w:r w:rsidR="00A00CCC" w:rsidRPr="00291346">
        <w:rPr>
          <w:rFonts w:cs="Times New Roman"/>
          <w:i/>
          <w:iCs/>
          <w:color w:val="000000" w:themeColor="text1"/>
          <w:szCs w:val="24"/>
        </w:rPr>
        <w:t>DPMInterFoam</w:t>
      </w:r>
      <w:r w:rsidR="006A6273" w:rsidRPr="00291346">
        <w:rPr>
          <w:rFonts w:cs="Times New Roman"/>
          <w:color w:val="000000" w:themeColor="text1"/>
          <w:szCs w:val="24"/>
        </w:rPr>
        <w:t xml:space="preserve"> </w:t>
      </w:r>
      <w:r w:rsidR="00B5760E" w:rsidRPr="00291346">
        <w:rPr>
          <w:rFonts w:cs="Times New Roman"/>
          <w:color w:val="000000" w:themeColor="text1"/>
          <w:szCs w:val="24"/>
        </w:rPr>
        <w:t>can be used as an open-source computational tool</w:t>
      </w:r>
      <w:r w:rsidR="00541FC5" w:rsidRPr="00291346">
        <w:rPr>
          <w:rFonts w:cs="Times New Roman"/>
          <w:color w:val="000000" w:themeColor="text1"/>
          <w:szCs w:val="24"/>
        </w:rPr>
        <w:t xml:space="preserve"> to model </w:t>
      </w:r>
      <w:r w:rsidR="00291346" w:rsidRPr="00291346">
        <w:rPr>
          <w:rFonts w:cs="Times New Roman"/>
          <w:color w:val="000000" w:themeColor="text1"/>
          <w:szCs w:val="24"/>
        </w:rPr>
        <w:t xml:space="preserve">real-world </w:t>
      </w:r>
      <w:r w:rsidR="00541FC5" w:rsidRPr="00291346">
        <w:rPr>
          <w:rFonts w:cs="Times New Roman"/>
          <w:color w:val="000000" w:themeColor="text1"/>
          <w:szCs w:val="24"/>
        </w:rPr>
        <w:t>multiphas</w:t>
      </w:r>
      <w:r w:rsidR="00B5760E" w:rsidRPr="00291346">
        <w:rPr>
          <w:rFonts w:cs="Times New Roman"/>
          <w:color w:val="000000" w:themeColor="text1"/>
          <w:szCs w:val="24"/>
        </w:rPr>
        <w:t>e</w:t>
      </w:r>
      <w:r w:rsidR="00541FC5" w:rsidRPr="00291346">
        <w:rPr>
          <w:rFonts w:cs="Times New Roman"/>
          <w:color w:val="000000" w:themeColor="text1"/>
          <w:szCs w:val="24"/>
        </w:rPr>
        <w:t xml:space="preserve"> flow </w:t>
      </w:r>
      <w:r w:rsidR="00B5760E" w:rsidRPr="00291346">
        <w:rPr>
          <w:rFonts w:cs="Times New Roman"/>
          <w:color w:val="000000" w:themeColor="text1"/>
          <w:szCs w:val="24"/>
        </w:rPr>
        <w:t>and particle</w:t>
      </w:r>
      <w:r w:rsidR="00DA5421">
        <w:rPr>
          <w:rFonts w:cs="Times New Roman"/>
          <w:color w:val="000000" w:themeColor="text1"/>
          <w:szCs w:val="24"/>
        </w:rPr>
        <w:t>-</w:t>
      </w:r>
      <w:r w:rsidR="00291346" w:rsidRPr="00291346">
        <w:rPr>
          <w:rFonts w:cs="Times New Roman"/>
          <w:color w:val="000000" w:themeColor="text1"/>
          <w:szCs w:val="24"/>
        </w:rPr>
        <w:t>interaction</w:t>
      </w:r>
      <w:r w:rsidR="00DA5421">
        <w:rPr>
          <w:rFonts w:cs="Times New Roman"/>
          <w:color w:val="000000" w:themeColor="text1"/>
          <w:szCs w:val="24"/>
        </w:rPr>
        <w:t xml:space="preserve"> scenarios accurately</w:t>
      </w:r>
      <w:r w:rsidRPr="00291346">
        <w:rPr>
          <w:rFonts w:cs="Times New Roman"/>
          <w:color w:val="000000" w:themeColor="text1"/>
          <w:szCs w:val="24"/>
        </w:rPr>
        <w:t>.</w:t>
      </w:r>
      <w:r w:rsidR="00E966C2" w:rsidRPr="00291346">
        <w:rPr>
          <w:rFonts w:cs="Times New Roman"/>
          <w:color w:val="000000" w:themeColor="text1"/>
          <w:szCs w:val="24"/>
        </w:rPr>
        <w:t xml:space="preserve"> </w:t>
      </w:r>
    </w:p>
    <w:p w14:paraId="59C17824" w14:textId="77777777" w:rsidR="008420FB" w:rsidRDefault="008420FB" w:rsidP="001C5DFF">
      <w:pPr>
        <w:spacing w:line="360" w:lineRule="auto"/>
        <w:jc w:val="both"/>
        <w:rPr>
          <w:rFonts w:cs="Times New Roman"/>
          <w:color w:val="FF0000"/>
          <w:shd w:val="clear" w:color="auto" w:fill="FFFFFF"/>
        </w:rPr>
      </w:pPr>
    </w:p>
    <w:p w14:paraId="054362CF" w14:textId="08E3F455" w:rsidR="004700AD" w:rsidRDefault="008420FB" w:rsidP="008420FB">
      <w:pPr>
        <w:rPr>
          <w:rFonts w:cs="Times New Roman"/>
          <w:i/>
          <w:iCs/>
          <w:szCs w:val="24"/>
        </w:rPr>
      </w:pPr>
      <w:r w:rsidRPr="00DF5094">
        <w:rPr>
          <w:rFonts w:cs="Times New Roman"/>
          <w:b/>
          <w:bCs/>
          <w:szCs w:val="24"/>
          <w:highlight w:val="yellow"/>
        </w:rPr>
        <w:t>Keywords:</w:t>
      </w:r>
      <w:r w:rsidRPr="00DF5094">
        <w:rPr>
          <w:rFonts w:cs="Times New Roman"/>
          <w:szCs w:val="24"/>
          <w:highlight w:val="yellow"/>
        </w:rPr>
        <w:t xml:space="preserve"> </w:t>
      </w:r>
      <w:r w:rsidR="00200769" w:rsidRPr="00DF5094">
        <w:rPr>
          <w:rFonts w:cs="Times New Roman"/>
          <w:szCs w:val="24"/>
          <w:highlight w:val="yellow"/>
        </w:rPr>
        <w:t>Lagrangian</w:t>
      </w:r>
      <w:r w:rsidR="00A567B5" w:rsidRPr="00DF5094">
        <w:rPr>
          <w:rFonts w:cs="Times New Roman"/>
          <w:szCs w:val="24"/>
          <w:highlight w:val="yellow"/>
        </w:rPr>
        <w:t>-</w:t>
      </w:r>
      <w:r w:rsidR="00200769" w:rsidRPr="00DF5094">
        <w:rPr>
          <w:rFonts w:cs="Times New Roman"/>
          <w:szCs w:val="24"/>
          <w:highlight w:val="yellow"/>
        </w:rPr>
        <w:t>Eulerian approach</w:t>
      </w:r>
      <w:r w:rsidR="0092738E" w:rsidRPr="00DF5094">
        <w:rPr>
          <w:rFonts w:cs="Times New Roman"/>
          <w:szCs w:val="24"/>
          <w:highlight w:val="yellow"/>
        </w:rPr>
        <w:t xml:space="preserve">, </w:t>
      </w:r>
      <w:r w:rsidR="008C4181" w:rsidRPr="00DF5094">
        <w:rPr>
          <w:rFonts w:cs="Times New Roman"/>
          <w:szCs w:val="24"/>
          <w:highlight w:val="yellow"/>
        </w:rPr>
        <w:t>Multiphase (gas-liquid-solid)</w:t>
      </w:r>
      <w:r w:rsidR="005F4B85" w:rsidRPr="00DF5094">
        <w:rPr>
          <w:rFonts w:cs="Times New Roman"/>
          <w:szCs w:val="24"/>
          <w:highlight w:val="yellow"/>
        </w:rPr>
        <w:t xml:space="preserve"> </w:t>
      </w:r>
      <w:r w:rsidR="00FB4D01" w:rsidRPr="00DF5094">
        <w:rPr>
          <w:rFonts w:cs="Times New Roman"/>
          <w:szCs w:val="24"/>
          <w:highlight w:val="yellow"/>
        </w:rPr>
        <w:t>flow</w:t>
      </w:r>
      <w:r w:rsidR="00870A0E" w:rsidRPr="00DF5094">
        <w:rPr>
          <w:rFonts w:cs="Times New Roman"/>
          <w:szCs w:val="24"/>
          <w:highlight w:val="yellow"/>
        </w:rPr>
        <w:t xml:space="preserve"> </w:t>
      </w:r>
      <w:r w:rsidR="005B3D81" w:rsidRPr="00DF5094">
        <w:rPr>
          <w:rFonts w:cs="Times New Roman"/>
          <w:szCs w:val="24"/>
          <w:highlight w:val="yellow"/>
        </w:rPr>
        <w:t>simulation</w:t>
      </w:r>
      <w:r w:rsidR="000D6009" w:rsidRPr="00DF5094">
        <w:rPr>
          <w:rFonts w:cs="Times New Roman"/>
          <w:szCs w:val="24"/>
          <w:highlight w:val="yellow"/>
        </w:rPr>
        <w:t xml:space="preserve">, </w:t>
      </w:r>
      <w:r w:rsidR="008635F2" w:rsidRPr="00DF5094">
        <w:rPr>
          <w:rFonts w:cs="Times New Roman"/>
          <w:szCs w:val="24"/>
          <w:highlight w:val="yellow"/>
        </w:rPr>
        <w:t>Particle migration and drainage, Flow in porous medi</w:t>
      </w:r>
      <w:r w:rsidR="005B2908" w:rsidRPr="00DF5094">
        <w:rPr>
          <w:rFonts w:cs="Times New Roman"/>
          <w:szCs w:val="24"/>
          <w:highlight w:val="yellow"/>
        </w:rPr>
        <w:t>um</w:t>
      </w:r>
      <w:r w:rsidR="008635F2" w:rsidRPr="00DF5094">
        <w:rPr>
          <w:rFonts w:cs="Times New Roman"/>
          <w:szCs w:val="24"/>
          <w:highlight w:val="yellow"/>
        </w:rPr>
        <w:t xml:space="preserve">, </w:t>
      </w:r>
      <w:r w:rsidR="000D6009" w:rsidRPr="00DF5094">
        <w:rPr>
          <w:rFonts w:cs="Times New Roman"/>
          <w:i/>
          <w:iCs/>
          <w:szCs w:val="24"/>
          <w:highlight w:val="yellow"/>
        </w:rPr>
        <w:t>DPMInterFoam, MPPICInterFoam</w:t>
      </w:r>
    </w:p>
    <w:p w14:paraId="3D199250" w14:textId="77777777" w:rsidR="004700AD" w:rsidRDefault="004700AD">
      <w:pPr>
        <w:rPr>
          <w:rFonts w:cs="Times New Roman"/>
          <w:i/>
          <w:iCs/>
          <w:szCs w:val="24"/>
        </w:rPr>
      </w:pPr>
      <w:r>
        <w:rPr>
          <w:rFonts w:cs="Times New Roman"/>
          <w:i/>
          <w:iCs/>
          <w:szCs w:val="24"/>
        </w:rPr>
        <w:br w:type="page"/>
      </w:r>
    </w:p>
    <w:tbl>
      <w:tblPr>
        <w:tblStyle w:val="TableGrid1"/>
        <w:tblW w:w="0" w:type="auto"/>
        <w:jc w:val="center"/>
        <w:tblLook w:val="04A0" w:firstRow="1" w:lastRow="0" w:firstColumn="1" w:lastColumn="0" w:noHBand="0" w:noVBand="1"/>
      </w:tblPr>
      <w:tblGrid>
        <w:gridCol w:w="1152"/>
        <w:gridCol w:w="3456"/>
        <w:gridCol w:w="1152"/>
        <w:gridCol w:w="3456"/>
      </w:tblGrid>
      <w:tr w:rsidR="004700AD" w:rsidRPr="004700AD" w14:paraId="12318739" w14:textId="77777777" w:rsidTr="004B2E4D">
        <w:trPr>
          <w:jc w:val="center"/>
        </w:trPr>
        <w:tc>
          <w:tcPr>
            <w:tcW w:w="9216" w:type="dxa"/>
            <w:gridSpan w:val="4"/>
          </w:tcPr>
          <w:p w14:paraId="067A057F" w14:textId="45C70605" w:rsidR="004700AD" w:rsidRPr="004700AD" w:rsidRDefault="004700AD" w:rsidP="004700AD">
            <w:pPr>
              <w:spacing w:after="240" w:line="276" w:lineRule="auto"/>
              <w:rPr>
                <w:rFonts w:eastAsia="Aptos" w:cs="Times New Roman"/>
                <w:b/>
                <w:bCs/>
              </w:rPr>
            </w:pPr>
            <w:r w:rsidRPr="004B2E4D">
              <w:rPr>
                <w:rFonts w:eastAsia="Aptos" w:cs="Times New Roman"/>
                <w:b/>
                <w:bCs/>
                <w:highlight w:val="yellow"/>
              </w:rPr>
              <w:lastRenderedPageBreak/>
              <w:t>NOMENCLATURE:</w:t>
            </w:r>
          </w:p>
        </w:tc>
      </w:tr>
      <w:tr w:rsidR="009B1D27" w:rsidRPr="004700AD" w14:paraId="2B719D17" w14:textId="77777777" w:rsidTr="004B2E4D">
        <w:trPr>
          <w:jc w:val="center"/>
        </w:trPr>
        <w:tc>
          <w:tcPr>
            <w:tcW w:w="1152" w:type="dxa"/>
          </w:tcPr>
          <w:p w14:paraId="111D3E06" w14:textId="77777777" w:rsidR="009B1D27" w:rsidRPr="004700AD" w:rsidRDefault="009B1D27" w:rsidP="005B15C8">
            <w:pPr>
              <w:spacing w:line="276" w:lineRule="auto"/>
              <w:jc w:val="center"/>
              <w:rPr>
                <w:rFonts w:ascii="Calibri" w:eastAsia="Aptos" w:hAnsi="Calibri" w:cs="Arial"/>
                <w:b/>
                <w:iCs/>
              </w:rPr>
            </w:pPr>
            <m:oMathPara>
              <m:oMath>
                <m:r>
                  <m:rPr>
                    <m:sty m:val="b"/>
                  </m:rPr>
                  <w:rPr>
                    <w:rFonts w:ascii="Cambria Math" w:eastAsia="Aptos" w:hAnsi="Cambria Math" w:cs="Times New Roman"/>
                  </w:rPr>
                  <m:t>ω</m:t>
                </m:r>
              </m:oMath>
            </m:oMathPara>
          </w:p>
        </w:tc>
        <w:tc>
          <w:tcPr>
            <w:tcW w:w="3456" w:type="dxa"/>
          </w:tcPr>
          <w:p w14:paraId="29E11504" w14:textId="77777777" w:rsidR="009B1D27" w:rsidRPr="004700AD" w:rsidRDefault="009B1D27" w:rsidP="009B1D27">
            <w:pPr>
              <w:spacing w:line="276" w:lineRule="auto"/>
              <w:rPr>
                <w:rFonts w:eastAsia="Aptos" w:cs="Times New Roman"/>
              </w:rPr>
            </w:pPr>
            <w:r w:rsidRPr="004700AD">
              <w:rPr>
                <w:rFonts w:eastAsia="Aptos" w:cs="Times New Roman"/>
              </w:rPr>
              <w:t>Angular velocity</w:t>
            </w:r>
          </w:p>
        </w:tc>
        <w:tc>
          <w:tcPr>
            <w:tcW w:w="1152" w:type="dxa"/>
          </w:tcPr>
          <w:p w14:paraId="3AF01411" w14:textId="0C0193A0" w:rsidR="009B1D27" w:rsidRPr="005B15C8" w:rsidRDefault="009B1D27" w:rsidP="009B1D27">
            <w:pPr>
              <w:spacing w:line="276" w:lineRule="auto"/>
              <w:jc w:val="center"/>
              <w:rPr>
                <w:rFonts w:eastAsia="Aptos" w:cs="Times New Roman"/>
                <w:i/>
                <w:iCs/>
              </w:rPr>
            </w:pPr>
            <m:oMathPara>
              <m:oMath>
                <m:r>
                  <w:rPr>
                    <w:rFonts w:ascii="Cambria Math" w:eastAsia="Aptos" w:hAnsi="Cambria Math" w:cs="Times New Roman"/>
                  </w:rPr>
                  <m:t>p</m:t>
                </m:r>
              </m:oMath>
            </m:oMathPara>
          </w:p>
        </w:tc>
        <w:tc>
          <w:tcPr>
            <w:tcW w:w="3456" w:type="dxa"/>
          </w:tcPr>
          <w:p w14:paraId="273EB34F" w14:textId="33891FB1" w:rsidR="009B1D27" w:rsidRPr="004700AD" w:rsidRDefault="009B1D27" w:rsidP="009B1D27">
            <w:pPr>
              <w:spacing w:line="276" w:lineRule="auto"/>
              <w:rPr>
                <w:rFonts w:eastAsia="Aptos" w:cs="Times New Roman"/>
              </w:rPr>
            </w:pPr>
            <w:r w:rsidRPr="004700AD">
              <w:rPr>
                <w:rFonts w:eastAsia="Aptos" w:cs="Times New Roman"/>
                <w:iCs/>
              </w:rPr>
              <w:t>Pressure</w:t>
            </w:r>
          </w:p>
        </w:tc>
      </w:tr>
      <w:tr w:rsidR="009B1D27" w:rsidRPr="004700AD" w14:paraId="0D38D5AA" w14:textId="77777777" w:rsidTr="004B2E4D">
        <w:trPr>
          <w:jc w:val="center"/>
        </w:trPr>
        <w:tc>
          <w:tcPr>
            <w:tcW w:w="1152" w:type="dxa"/>
          </w:tcPr>
          <w:p w14:paraId="40A44875" w14:textId="6EE29BC1" w:rsidR="009B1D27" w:rsidRPr="004700AD" w:rsidRDefault="009B1D27" w:rsidP="005B15C8">
            <w:pPr>
              <w:spacing w:line="276" w:lineRule="auto"/>
              <w:jc w:val="center"/>
              <w:rPr>
                <w:rFonts w:ascii="Calibri" w:eastAsia="Aptos" w:hAnsi="Calibri" w:cs="Arial"/>
                <w:bCs/>
                <w:i/>
                <w:iCs/>
              </w:rPr>
            </w:pPr>
            <m:oMathPara>
              <m:oMath>
                <m:r>
                  <w:rPr>
                    <w:rFonts w:ascii="Cambria Math" w:eastAsia="Aptos" w:hAnsi="Cambria Math" w:cs="Arial"/>
                  </w:rPr>
                  <m:t>A</m:t>
                </m:r>
              </m:oMath>
            </m:oMathPara>
          </w:p>
        </w:tc>
        <w:tc>
          <w:tcPr>
            <w:tcW w:w="3456" w:type="dxa"/>
          </w:tcPr>
          <w:p w14:paraId="797C86D1" w14:textId="65AFD272" w:rsidR="009B1D27" w:rsidRPr="004700AD" w:rsidRDefault="009B1D27" w:rsidP="009B1D27">
            <w:pPr>
              <w:spacing w:line="276" w:lineRule="auto"/>
              <w:rPr>
                <w:rFonts w:eastAsia="Aptos" w:cs="Times New Roman"/>
              </w:rPr>
            </w:pPr>
            <w:r>
              <w:rPr>
                <w:rFonts w:eastAsiaTheme="minorEastAsia" w:cs="Times New Roman"/>
                <w:lang w:eastAsia="ko-KR"/>
              </w:rPr>
              <w:t>A</w:t>
            </w:r>
            <w:r w:rsidRPr="00A03E7C">
              <w:rPr>
                <w:rFonts w:eastAsiaTheme="minorEastAsia" w:cs="Times New Roman"/>
                <w:lang w:eastAsia="ko-KR"/>
              </w:rPr>
              <w:t>cceleration</w:t>
            </w:r>
          </w:p>
        </w:tc>
        <w:tc>
          <w:tcPr>
            <w:tcW w:w="1152" w:type="dxa"/>
          </w:tcPr>
          <w:p w14:paraId="394D09B8" w14:textId="63017507" w:rsidR="009B1D27" w:rsidRPr="005B15C8" w:rsidRDefault="00CB3996" w:rsidP="009B1D27">
            <w:pPr>
              <w:spacing w:line="276" w:lineRule="auto"/>
              <w:jc w:val="center"/>
              <w:rPr>
                <w:rFonts w:eastAsia="Aptos" w:cs="Times New Roman"/>
                <w:i/>
                <w:iCs/>
              </w:rPr>
            </w:pPr>
            <m:oMathPara>
              <m:oMath>
                <m:r>
                  <m:rPr>
                    <m:sty m:val="b"/>
                  </m:rPr>
                  <w:rPr>
                    <w:rFonts w:ascii="Cambria Math" w:hAnsi="Cambria Math"/>
                  </w:rPr>
                  <m:t>x</m:t>
                </m:r>
              </m:oMath>
            </m:oMathPara>
          </w:p>
        </w:tc>
        <w:tc>
          <w:tcPr>
            <w:tcW w:w="3456" w:type="dxa"/>
          </w:tcPr>
          <w:p w14:paraId="5B7AB32E" w14:textId="37606015" w:rsidR="009B1D27" w:rsidRPr="004700AD" w:rsidRDefault="00CB3996" w:rsidP="009B1D27">
            <w:pPr>
              <w:spacing w:line="276" w:lineRule="auto"/>
              <w:rPr>
                <w:rFonts w:eastAsia="Aptos" w:cs="Times New Roman"/>
              </w:rPr>
            </w:pPr>
            <w:r>
              <w:rPr>
                <w:rFonts w:eastAsia="Aptos" w:cs="Times New Roman"/>
              </w:rPr>
              <w:t>Position</w:t>
            </w:r>
          </w:p>
        </w:tc>
      </w:tr>
      <w:tr w:rsidR="00DD20B1" w:rsidRPr="004700AD" w14:paraId="2CB6956D" w14:textId="77777777" w:rsidTr="004B2E4D">
        <w:trPr>
          <w:jc w:val="center"/>
        </w:trPr>
        <w:tc>
          <w:tcPr>
            <w:tcW w:w="1152" w:type="dxa"/>
          </w:tcPr>
          <w:p w14:paraId="58698817" w14:textId="3207F9FE" w:rsidR="00DD20B1" w:rsidRPr="004700AD" w:rsidRDefault="00DD20B1" w:rsidP="00DD20B1">
            <w:pPr>
              <w:spacing w:line="276" w:lineRule="auto"/>
              <w:jc w:val="center"/>
              <w:rPr>
                <w:rFonts w:ascii="Calibri" w:eastAsia="Aptos" w:hAnsi="Calibri" w:cs="Arial"/>
                <w:bCs/>
                <w:i/>
                <w:iCs/>
              </w:rPr>
            </w:pPr>
            <m:oMathPara>
              <m:oMath>
                <m:r>
                  <w:rPr>
                    <w:rFonts w:ascii="Cambria Math" w:eastAsia="Aptos" w:hAnsi="Cambria Math" w:cs="Times New Roman"/>
                  </w:rPr>
                  <m:t>k</m:t>
                </m:r>
              </m:oMath>
            </m:oMathPara>
          </w:p>
        </w:tc>
        <w:tc>
          <w:tcPr>
            <w:tcW w:w="3456" w:type="dxa"/>
          </w:tcPr>
          <w:p w14:paraId="6396B012" w14:textId="770E49AE" w:rsidR="00DD20B1" w:rsidRPr="004700AD" w:rsidRDefault="00DD20B1" w:rsidP="00DD20B1">
            <w:pPr>
              <w:spacing w:line="276" w:lineRule="auto"/>
              <w:rPr>
                <w:rFonts w:eastAsia="Aptos" w:cs="Times New Roman"/>
              </w:rPr>
            </w:pPr>
            <w:r w:rsidRPr="004700AD">
              <w:rPr>
                <w:rFonts w:eastAsia="Aptos" w:cs="Times New Roman"/>
              </w:rPr>
              <w:t>Curvature</w:t>
            </w:r>
          </w:p>
        </w:tc>
        <w:tc>
          <w:tcPr>
            <w:tcW w:w="1152" w:type="dxa"/>
          </w:tcPr>
          <w:p w14:paraId="26ED9AF3" w14:textId="1ED4E529" w:rsidR="00DD20B1" w:rsidRPr="005B15C8" w:rsidRDefault="00DD20B1" w:rsidP="00DD20B1">
            <w:pPr>
              <w:spacing w:line="276" w:lineRule="auto"/>
              <w:jc w:val="center"/>
              <w:rPr>
                <w:rFonts w:eastAsia="Aptos" w:cs="Times New Roman"/>
                <w:i/>
                <w:iCs/>
              </w:rPr>
            </w:pPr>
            <m:oMathPara>
              <m:oMath>
                <m:r>
                  <w:rPr>
                    <w:rFonts w:ascii="Cambria Math" w:hAnsi="Cambria Math"/>
                  </w:rPr>
                  <m:t>∅</m:t>
                </m:r>
              </m:oMath>
            </m:oMathPara>
          </w:p>
        </w:tc>
        <w:tc>
          <w:tcPr>
            <w:tcW w:w="3456" w:type="dxa"/>
          </w:tcPr>
          <w:p w14:paraId="045E3226" w14:textId="6868235E" w:rsidR="00DD20B1" w:rsidRPr="004700AD" w:rsidRDefault="00DD20B1" w:rsidP="00DD20B1">
            <w:pPr>
              <w:spacing w:line="276" w:lineRule="auto"/>
              <w:rPr>
                <w:rFonts w:eastAsia="Aptos" w:cs="Times New Roman"/>
              </w:rPr>
            </w:pPr>
            <w:r>
              <w:rPr>
                <w:rFonts w:cs="Times New Roman"/>
              </w:rPr>
              <w:t>P</w:t>
            </w:r>
            <w:r w:rsidRPr="00A03E7C">
              <w:rPr>
                <w:rFonts w:cs="Times New Roman"/>
              </w:rPr>
              <w:t>robability distribution function</w:t>
            </w:r>
          </w:p>
        </w:tc>
      </w:tr>
      <w:tr w:rsidR="00DD20B1" w:rsidRPr="004700AD" w14:paraId="1D8F52E2" w14:textId="77777777" w:rsidTr="004B2E4D">
        <w:trPr>
          <w:jc w:val="center"/>
        </w:trPr>
        <w:tc>
          <w:tcPr>
            <w:tcW w:w="1152" w:type="dxa"/>
          </w:tcPr>
          <w:p w14:paraId="738F4438" w14:textId="7A2D9231" w:rsidR="00DD20B1" w:rsidRPr="004700AD" w:rsidRDefault="00DD20B1" w:rsidP="00DD20B1">
            <w:pPr>
              <w:spacing w:line="276" w:lineRule="auto"/>
              <w:jc w:val="center"/>
              <w:rPr>
                <w:rFonts w:eastAsia="Aptos" w:cs="Times New Roman"/>
                <w:i/>
                <w:iCs/>
              </w:rPr>
            </w:pPr>
            <m:oMathPara>
              <m:oMath>
                <m:r>
                  <w:rPr>
                    <w:rFonts w:ascii="Cambria Math" w:eastAsia="Aptos" w:hAnsi="Cambria Math" w:cs="Times New Roman"/>
                  </w:rPr>
                  <m:t>ρ</m:t>
                </m:r>
              </m:oMath>
            </m:oMathPara>
          </w:p>
        </w:tc>
        <w:tc>
          <w:tcPr>
            <w:tcW w:w="3456" w:type="dxa"/>
          </w:tcPr>
          <w:p w14:paraId="5A391F70" w14:textId="414E56EA" w:rsidR="00DD20B1" w:rsidRPr="004700AD" w:rsidRDefault="00DD20B1" w:rsidP="00DD20B1">
            <w:pPr>
              <w:spacing w:line="276" w:lineRule="auto"/>
              <w:rPr>
                <w:rFonts w:eastAsia="Aptos" w:cs="Times New Roman"/>
              </w:rPr>
            </w:pPr>
            <w:r w:rsidRPr="004700AD">
              <w:rPr>
                <w:rFonts w:eastAsia="Aptos" w:cs="Times New Roman"/>
              </w:rPr>
              <w:t>Density</w:t>
            </w:r>
          </w:p>
        </w:tc>
        <w:tc>
          <w:tcPr>
            <w:tcW w:w="1152" w:type="dxa"/>
          </w:tcPr>
          <w:p w14:paraId="5C77F8B5" w14:textId="7E21C64E" w:rsidR="00DD20B1" w:rsidRPr="005B15C8" w:rsidRDefault="00DD20B1" w:rsidP="00DD20B1">
            <w:pPr>
              <w:spacing w:line="276" w:lineRule="auto"/>
              <w:jc w:val="center"/>
              <w:rPr>
                <w:rFonts w:eastAsia="Aptos" w:cs="Times New Roman"/>
              </w:rPr>
            </w:pPr>
            <m:oMathPara>
              <m:oMath>
                <m:r>
                  <w:rPr>
                    <w:rFonts w:ascii="Cambria Math" w:eastAsia="Aptos" w:hAnsi="Cambria Math" w:cs="Times New Roman"/>
                  </w:rPr>
                  <m:t>Re</m:t>
                </m:r>
              </m:oMath>
            </m:oMathPara>
          </w:p>
        </w:tc>
        <w:tc>
          <w:tcPr>
            <w:tcW w:w="3456" w:type="dxa"/>
          </w:tcPr>
          <w:p w14:paraId="018D1C9D" w14:textId="70C19385" w:rsidR="00DD20B1" w:rsidRPr="004700AD" w:rsidRDefault="00DD20B1" w:rsidP="00DD20B1">
            <w:pPr>
              <w:spacing w:line="276" w:lineRule="auto"/>
              <w:rPr>
                <w:rFonts w:eastAsia="Aptos" w:cs="Times New Roman"/>
              </w:rPr>
            </w:pPr>
            <w:r w:rsidRPr="004700AD">
              <w:rPr>
                <w:rFonts w:eastAsia="Times New Roman" w:cs="Times New Roman"/>
              </w:rPr>
              <w:t>Reynolds number</w:t>
            </w:r>
          </w:p>
        </w:tc>
      </w:tr>
      <w:tr w:rsidR="005B72AC" w:rsidRPr="004700AD" w14:paraId="1C09ADF6" w14:textId="77777777" w:rsidTr="004B2E4D">
        <w:trPr>
          <w:jc w:val="center"/>
        </w:trPr>
        <w:tc>
          <w:tcPr>
            <w:tcW w:w="1152" w:type="dxa"/>
          </w:tcPr>
          <w:p w14:paraId="1E6B6326" w14:textId="7569253F" w:rsidR="005B72AC" w:rsidRPr="004700AD" w:rsidRDefault="005B72AC" w:rsidP="005B72AC">
            <w:pPr>
              <w:spacing w:line="276" w:lineRule="auto"/>
              <w:jc w:val="center"/>
              <w:rPr>
                <w:rFonts w:ascii="Calibri" w:eastAsia="Aptos" w:hAnsi="Calibri" w:cs="Arial"/>
                <w:i/>
                <w:iCs/>
              </w:rPr>
            </w:pPr>
            <w:r w:rsidRPr="004700AD">
              <w:rPr>
                <w:rFonts w:eastAsia="Aptos" w:cs="Times New Roman"/>
                <w:i/>
                <w:iCs/>
              </w:rPr>
              <w:t>d</w:t>
            </w:r>
          </w:p>
        </w:tc>
        <w:tc>
          <w:tcPr>
            <w:tcW w:w="3456" w:type="dxa"/>
          </w:tcPr>
          <w:p w14:paraId="18C76CE1" w14:textId="5DC6E4B6" w:rsidR="005B72AC" w:rsidRPr="004700AD" w:rsidRDefault="005B72AC" w:rsidP="005B72AC">
            <w:pPr>
              <w:spacing w:line="276" w:lineRule="auto"/>
              <w:rPr>
                <w:rFonts w:eastAsia="Aptos" w:cs="Times New Roman"/>
              </w:rPr>
            </w:pPr>
            <w:r>
              <w:rPr>
                <w:rFonts w:eastAsia="Aptos" w:cs="Times New Roman"/>
              </w:rPr>
              <w:t>Diameter</w:t>
            </w:r>
          </w:p>
        </w:tc>
        <w:tc>
          <w:tcPr>
            <w:tcW w:w="1152" w:type="dxa"/>
          </w:tcPr>
          <w:p w14:paraId="35A8BB2F" w14:textId="7A04E2B8" w:rsidR="005B72AC" w:rsidRPr="005B15C8" w:rsidRDefault="005B72AC" w:rsidP="005B72AC">
            <w:pPr>
              <w:spacing w:line="276" w:lineRule="auto"/>
              <w:jc w:val="center"/>
              <w:rPr>
                <w:rFonts w:eastAsia="Aptos" w:cs="Times New Roman"/>
              </w:rPr>
            </w:pPr>
            <m:oMathPara>
              <m:oMath>
                <m:r>
                  <w:rPr>
                    <w:rFonts w:ascii="Cambria Math" w:eastAsia="Aptos" w:hAnsi="Cambria Math" w:cs="Times New Roman"/>
                  </w:rPr>
                  <m:t>σ</m:t>
                </m:r>
              </m:oMath>
            </m:oMathPara>
          </w:p>
        </w:tc>
        <w:tc>
          <w:tcPr>
            <w:tcW w:w="3456" w:type="dxa"/>
          </w:tcPr>
          <w:p w14:paraId="2521C830" w14:textId="287AA016" w:rsidR="005B72AC" w:rsidRPr="004700AD" w:rsidRDefault="005B72AC" w:rsidP="005B72AC">
            <w:pPr>
              <w:spacing w:line="276" w:lineRule="auto"/>
              <w:rPr>
                <w:rFonts w:eastAsia="Aptos" w:cs="Times New Roman"/>
              </w:rPr>
            </w:pPr>
            <w:r w:rsidRPr="004700AD">
              <w:rPr>
                <w:rFonts w:eastAsia="Aptos" w:cs="Times New Roman"/>
              </w:rPr>
              <w:t>Surface tension constant</w:t>
            </w:r>
          </w:p>
        </w:tc>
      </w:tr>
      <w:tr w:rsidR="005B72AC" w:rsidRPr="004700AD" w14:paraId="6277425A" w14:textId="77777777" w:rsidTr="004B2E4D">
        <w:trPr>
          <w:jc w:val="center"/>
        </w:trPr>
        <w:tc>
          <w:tcPr>
            <w:tcW w:w="1152" w:type="dxa"/>
          </w:tcPr>
          <w:p w14:paraId="01DAE292" w14:textId="52E1AA8B" w:rsidR="005B72AC" w:rsidRPr="00A91C4C" w:rsidRDefault="005B72AC" w:rsidP="005B72AC">
            <w:pPr>
              <w:spacing w:line="276" w:lineRule="auto"/>
              <w:jc w:val="center"/>
              <w:rPr>
                <w:rFonts w:eastAsia="Aptos" w:cs="Times New Roman"/>
                <w:i/>
                <w:iCs/>
              </w:rPr>
            </w:pPr>
            <m:oMathPara>
              <m:oMath>
                <m:sSup>
                  <m:sSupPr>
                    <m:ctrlPr>
                      <w:rPr>
                        <w:rFonts w:ascii="Cambria Math" w:hAnsi="Cambria Math" w:cs="Times New Roman"/>
                        <w:i/>
                        <w:lang w:eastAsia="ko-KR"/>
                      </w:rPr>
                    </m:ctrlPr>
                  </m:sSupPr>
                  <m:e>
                    <m:r>
                      <w:rPr>
                        <w:rFonts w:ascii="Cambria Math" w:hAnsi="Cambria Math" w:cs="Times New Roman"/>
                      </w:rPr>
                      <m:t>h</m:t>
                    </m:r>
                    <m:ctrlPr>
                      <w:rPr>
                        <w:rFonts w:ascii="Cambria Math" w:hAnsi="Cambria Math" w:cs="Times New Roman"/>
                        <w:i/>
                      </w:rPr>
                    </m:ctrlPr>
                  </m:e>
                  <m:sup>
                    <m:r>
                      <w:rPr>
                        <w:rFonts w:ascii="Cambria Math" w:hAnsi="Cambria Math" w:cs="Times New Roman"/>
                      </w:rPr>
                      <m:t>*</m:t>
                    </m:r>
                  </m:sup>
                </m:sSup>
              </m:oMath>
            </m:oMathPara>
          </w:p>
        </w:tc>
        <w:tc>
          <w:tcPr>
            <w:tcW w:w="3456" w:type="dxa"/>
          </w:tcPr>
          <w:p w14:paraId="45329BF8" w14:textId="73CF7DB4" w:rsidR="005B72AC" w:rsidRDefault="005B72AC" w:rsidP="005B72AC">
            <w:pPr>
              <w:spacing w:line="276" w:lineRule="auto"/>
              <w:rPr>
                <w:rFonts w:eastAsia="Aptos" w:cs="Times New Roman"/>
              </w:rPr>
            </w:pPr>
            <w:r w:rsidRPr="001C22D1">
              <w:rPr>
                <w:rFonts w:eastAsiaTheme="minorEastAsia" w:cs="Times New Roman"/>
                <w:lang w:eastAsia="ko-KR"/>
              </w:rPr>
              <w:t>Dimensionless</w:t>
            </w:r>
            <w:r>
              <w:rPr>
                <w:rFonts w:eastAsiaTheme="minorEastAsia" w:cs="Times New Roman"/>
                <w:lang w:eastAsia="ko-KR"/>
              </w:rPr>
              <w:t xml:space="preserve"> remaining height</w:t>
            </w:r>
          </w:p>
        </w:tc>
        <w:tc>
          <w:tcPr>
            <w:tcW w:w="1152" w:type="dxa"/>
          </w:tcPr>
          <w:p w14:paraId="41965FA3" w14:textId="035C2D8F" w:rsidR="005B72AC" w:rsidRPr="005B15C8" w:rsidRDefault="005B72AC" w:rsidP="005B72AC">
            <w:pPr>
              <w:spacing w:line="276" w:lineRule="auto"/>
              <w:jc w:val="center"/>
              <w:rPr>
                <w:rFonts w:eastAsia="Aptos" w:cs="Times New Roman"/>
                <w:i/>
                <w:iCs/>
              </w:rPr>
            </w:pPr>
            <m:oMathPara>
              <m:oMath>
                <m:r>
                  <m:rPr>
                    <m:sty m:val="b"/>
                  </m:rPr>
                  <w:rPr>
                    <w:rFonts w:ascii="Cambria Math" w:hAnsi="Cambria Math"/>
                  </w:rPr>
                  <m:t>τ</m:t>
                </m:r>
              </m:oMath>
            </m:oMathPara>
          </w:p>
        </w:tc>
        <w:tc>
          <w:tcPr>
            <w:tcW w:w="3456" w:type="dxa"/>
          </w:tcPr>
          <w:p w14:paraId="40DFBD8B" w14:textId="024C77F5" w:rsidR="005B72AC" w:rsidRPr="004700AD" w:rsidRDefault="005B72AC" w:rsidP="005B72AC">
            <w:pPr>
              <w:spacing w:line="276" w:lineRule="auto"/>
              <w:rPr>
                <w:rFonts w:eastAsia="Aptos" w:cs="Times New Roman"/>
              </w:rPr>
            </w:pPr>
            <w:r>
              <w:rPr>
                <w:rFonts w:eastAsia="Aptos" w:cs="Times New Roman"/>
              </w:rPr>
              <w:t>Stress tensor</w:t>
            </w:r>
          </w:p>
        </w:tc>
      </w:tr>
      <w:tr w:rsidR="005B72AC" w:rsidRPr="004700AD" w14:paraId="53A204F5" w14:textId="77777777" w:rsidTr="004B2E4D">
        <w:trPr>
          <w:jc w:val="center"/>
        </w:trPr>
        <w:tc>
          <w:tcPr>
            <w:tcW w:w="1152" w:type="dxa"/>
          </w:tcPr>
          <w:p w14:paraId="2C95C9D2" w14:textId="7B3BF501" w:rsidR="005B72AC" w:rsidRPr="00A91C4C" w:rsidRDefault="005B72AC" w:rsidP="005B72AC">
            <w:pPr>
              <w:spacing w:line="276" w:lineRule="auto"/>
              <w:jc w:val="center"/>
              <w:rPr>
                <w:rFonts w:eastAsia="Aptos" w:cs="Times New Roman"/>
                <w:i/>
                <w:iCs/>
              </w:rPr>
            </w:pPr>
            <m:oMathPara>
              <m:oMath>
                <m:sSup>
                  <m:sSupPr>
                    <m:ctrlPr>
                      <w:rPr>
                        <w:rFonts w:ascii="Cambria Math" w:hAnsi="Cambria Math" w:cs="Times New Roman"/>
                        <w:i/>
                        <w:lang w:eastAsia="ko-KR"/>
                      </w:rPr>
                    </m:ctrlPr>
                  </m:sSupPr>
                  <m:e>
                    <m:r>
                      <w:rPr>
                        <w:rFonts w:ascii="Cambria Math" w:hAnsi="Cambria Math" w:cs="Times New Roman"/>
                      </w:rPr>
                      <m:t>t</m:t>
                    </m:r>
                    <m:ctrlPr>
                      <w:rPr>
                        <w:rFonts w:ascii="Cambria Math" w:hAnsi="Cambria Math" w:cs="Times New Roman"/>
                        <w:i/>
                      </w:rPr>
                    </m:ctrlPr>
                  </m:e>
                  <m:sup>
                    <m:r>
                      <w:rPr>
                        <w:rFonts w:ascii="Cambria Math" w:hAnsi="Cambria Math" w:cs="Times New Roman"/>
                      </w:rPr>
                      <m:t>*</m:t>
                    </m:r>
                  </m:sup>
                </m:sSup>
              </m:oMath>
            </m:oMathPara>
          </w:p>
        </w:tc>
        <w:tc>
          <w:tcPr>
            <w:tcW w:w="3456" w:type="dxa"/>
          </w:tcPr>
          <w:p w14:paraId="096C448D" w14:textId="46331EF3" w:rsidR="005B72AC" w:rsidRDefault="005B72AC" w:rsidP="005B72AC">
            <w:pPr>
              <w:spacing w:line="276" w:lineRule="auto"/>
              <w:rPr>
                <w:rFonts w:eastAsia="Aptos" w:cs="Times New Roman"/>
              </w:rPr>
            </w:pPr>
            <w:r w:rsidRPr="001C22D1">
              <w:rPr>
                <w:rFonts w:eastAsiaTheme="minorEastAsia" w:cs="Times New Roman"/>
                <w:lang w:eastAsia="ko-KR"/>
              </w:rPr>
              <w:t>Dimensionless</w:t>
            </w:r>
            <w:r>
              <w:rPr>
                <w:rFonts w:eastAsiaTheme="minorEastAsia" w:cs="Times New Roman"/>
                <w:lang w:eastAsia="ko-KR"/>
              </w:rPr>
              <w:t xml:space="preserve"> time</w:t>
            </w:r>
          </w:p>
        </w:tc>
        <w:tc>
          <w:tcPr>
            <w:tcW w:w="1152" w:type="dxa"/>
          </w:tcPr>
          <w:p w14:paraId="198E7EBC" w14:textId="4AA29D89" w:rsidR="005B72AC" w:rsidRPr="005B15C8" w:rsidRDefault="005B72AC" w:rsidP="005B72AC">
            <w:pPr>
              <w:spacing w:line="276" w:lineRule="auto"/>
              <w:jc w:val="center"/>
              <w:rPr>
                <w:rFonts w:eastAsia="Aptos" w:cs="Times New Roman"/>
                <w:i/>
                <w:iCs/>
              </w:rPr>
            </w:pPr>
            <m:oMathPara>
              <m:oMath>
                <m:r>
                  <m:rPr>
                    <m:sty m:val="b"/>
                  </m:rPr>
                  <w:rPr>
                    <w:rFonts w:ascii="Cambria Math" w:eastAsia="Aptos" w:hAnsi="Cambria Math" w:cs="Times New Roman"/>
                    <w:lang w:eastAsia="ko-KR"/>
                  </w:rPr>
                  <m:t>T</m:t>
                </m:r>
              </m:oMath>
            </m:oMathPara>
          </w:p>
        </w:tc>
        <w:tc>
          <w:tcPr>
            <w:tcW w:w="3456" w:type="dxa"/>
          </w:tcPr>
          <w:p w14:paraId="0AA0BDE7" w14:textId="5B827F11" w:rsidR="005B72AC" w:rsidRPr="004700AD" w:rsidRDefault="005B72AC" w:rsidP="005B72AC">
            <w:pPr>
              <w:spacing w:line="276" w:lineRule="auto"/>
              <w:rPr>
                <w:rFonts w:eastAsia="Aptos" w:cs="Times New Roman"/>
              </w:rPr>
            </w:pPr>
            <w:r w:rsidRPr="004700AD">
              <w:rPr>
                <w:rFonts w:eastAsia="Times New Roman" w:cs="Times New Roman"/>
                <w:iCs/>
                <w:lang w:eastAsia="ko-KR"/>
              </w:rPr>
              <w:t>Torque</w:t>
            </w:r>
          </w:p>
        </w:tc>
      </w:tr>
      <w:tr w:rsidR="005B72AC" w:rsidRPr="004700AD" w14:paraId="589502CE" w14:textId="77777777" w:rsidTr="004B2E4D">
        <w:trPr>
          <w:jc w:val="center"/>
        </w:trPr>
        <w:tc>
          <w:tcPr>
            <w:tcW w:w="1152" w:type="dxa"/>
          </w:tcPr>
          <w:p w14:paraId="742BCA50" w14:textId="32372639" w:rsidR="005B72AC" w:rsidRPr="00A91C4C" w:rsidRDefault="005B72AC" w:rsidP="005B72AC">
            <w:pPr>
              <w:spacing w:line="276" w:lineRule="auto"/>
              <w:jc w:val="center"/>
              <w:rPr>
                <w:rFonts w:eastAsia="Aptos" w:cs="Times New Roman"/>
                <w:i/>
                <w:iCs/>
              </w:rPr>
            </w:pPr>
            <m:oMathPara>
              <m:oMath>
                <m:sSup>
                  <m:sSupPr>
                    <m:ctrlPr>
                      <w:rPr>
                        <w:rFonts w:ascii="Cambria Math" w:hAnsi="Cambria Math" w:cs="Times New Roman"/>
                        <w:b/>
                        <w:bCs/>
                        <w:iCs/>
                        <w:lang w:eastAsia="ko-KR"/>
                      </w:rPr>
                    </m:ctrlPr>
                  </m:sSupPr>
                  <m:e>
                    <m:r>
                      <m:rPr>
                        <m:sty m:val="b"/>
                      </m:rPr>
                      <w:rPr>
                        <w:rFonts w:ascii="Cambria Math" w:hAnsi="Cambria Math" w:cs="Times New Roman"/>
                      </w:rPr>
                      <m:t>x</m:t>
                    </m:r>
                    <m:ctrlPr>
                      <w:rPr>
                        <w:rFonts w:ascii="Cambria Math" w:hAnsi="Cambria Math" w:cs="Times New Roman"/>
                        <w:b/>
                        <w:bCs/>
                        <w:iCs/>
                      </w:rPr>
                    </m:ctrlPr>
                  </m:e>
                  <m:sup>
                    <m:r>
                      <m:rPr>
                        <m:sty m:val="b"/>
                      </m:rPr>
                      <w:rPr>
                        <w:rFonts w:ascii="Cambria Math" w:hAnsi="Cambria Math" w:cs="Times New Roman"/>
                      </w:rPr>
                      <m:t>*</m:t>
                    </m:r>
                  </m:sup>
                </m:sSup>
              </m:oMath>
            </m:oMathPara>
          </w:p>
        </w:tc>
        <w:tc>
          <w:tcPr>
            <w:tcW w:w="3456" w:type="dxa"/>
          </w:tcPr>
          <w:p w14:paraId="4EFD61E3" w14:textId="2DCCD702" w:rsidR="005B72AC" w:rsidRDefault="005B72AC" w:rsidP="005B72AC">
            <w:pPr>
              <w:spacing w:line="276" w:lineRule="auto"/>
              <w:rPr>
                <w:rFonts w:eastAsia="Aptos" w:cs="Times New Roman"/>
              </w:rPr>
            </w:pPr>
            <w:r w:rsidRPr="001C22D1">
              <w:rPr>
                <w:rFonts w:eastAsiaTheme="minorEastAsia" w:cs="Times New Roman"/>
                <w:lang w:eastAsia="ko-KR"/>
              </w:rPr>
              <w:t>Dimensionless</w:t>
            </w:r>
            <w:r>
              <w:rPr>
                <w:rFonts w:eastAsiaTheme="minorEastAsia" w:cs="Times New Roman"/>
                <w:lang w:eastAsia="ko-KR"/>
              </w:rPr>
              <w:t xml:space="preserve"> front location</w:t>
            </w:r>
          </w:p>
        </w:tc>
        <w:tc>
          <w:tcPr>
            <w:tcW w:w="1152" w:type="dxa"/>
          </w:tcPr>
          <w:p w14:paraId="69A120FF" w14:textId="3851880B" w:rsidR="005B72AC" w:rsidRPr="005B15C8" w:rsidRDefault="005B72AC" w:rsidP="005B72AC">
            <w:pPr>
              <w:spacing w:line="276" w:lineRule="auto"/>
              <w:jc w:val="center"/>
              <w:rPr>
                <w:rFonts w:eastAsia="Aptos" w:cs="Times New Roman"/>
                <w:i/>
                <w:iCs/>
              </w:rPr>
            </w:pPr>
            <w:r w:rsidRPr="005B15C8">
              <w:rPr>
                <w:rFonts w:eastAsia="Aptos" w:cs="Times New Roman"/>
                <w:i/>
                <w:iCs/>
              </w:rPr>
              <w:t>t</w:t>
            </w:r>
          </w:p>
        </w:tc>
        <w:tc>
          <w:tcPr>
            <w:tcW w:w="3456" w:type="dxa"/>
          </w:tcPr>
          <w:p w14:paraId="657BC72D" w14:textId="2ADCD1CF" w:rsidR="005B72AC" w:rsidRPr="004700AD" w:rsidRDefault="005B72AC" w:rsidP="005B72AC">
            <w:pPr>
              <w:spacing w:line="276" w:lineRule="auto"/>
              <w:rPr>
                <w:rFonts w:eastAsia="Aptos" w:cs="Times New Roman"/>
              </w:rPr>
            </w:pPr>
            <w:r w:rsidRPr="004700AD">
              <w:rPr>
                <w:rFonts w:eastAsia="Aptos" w:cs="Times New Roman"/>
              </w:rPr>
              <w:t>Time</w:t>
            </w:r>
          </w:p>
        </w:tc>
      </w:tr>
      <w:tr w:rsidR="005B72AC" w:rsidRPr="004700AD" w14:paraId="3EE48361" w14:textId="77777777" w:rsidTr="004B2E4D">
        <w:trPr>
          <w:jc w:val="center"/>
        </w:trPr>
        <w:tc>
          <w:tcPr>
            <w:tcW w:w="1152" w:type="dxa"/>
          </w:tcPr>
          <w:p w14:paraId="3A6365A6" w14:textId="3240F9A7" w:rsidR="005B72AC" w:rsidRPr="004700AD" w:rsidRDefault="005B72AC" w:rsidP="005B72AC">
            <w:pPr>
              <w:spacing w:line="276" w:lineRule="auto"/>
              <w:jc w:val="center"/>
              <w:rPr>
                <w:rFonts w:ascii="Calibri" w:eastAsia="Aptos" w:hAnsi="Calibri" w:cs="Arial"/>
                <w:i/>
                <w:iCs/>
              </w:rPr>
            </w:pPr>
            <w:r w:rsidRPr="004700AD">
              <w:rPr>
                <w:rFonts w:eastAsia="Aptos" w:cs="Times New Roman"/>
                <w:b/>
                <w:bCs/>
              </w:rPr>
              <w:t>g</w:t>
            </w:r>
          </w:p>
        </w:tc>
        <w:tc>
          <w:tcPr>
            <w:tcW w:w="3456" w:type="dxa"/>
          </w:tcPr>
          <w:p w14:paraId="123F5C63" w14:textId="01B645DA" w:rsidR="005B72AC" w:rsidRPr="004700AD" w:rsidRDefault="005B72AC" w:rsidP="005B72AC">
            <w:pPr>
              <w:spacing w:line="276" w:lineRule="auto"/>
              <w:rPr>
                <w:rFonts w:eastAsia="Aptos" w:cs="Times New Roman"/>
              </w:rPr>
            </w:pPr>
            <w:r w:rsidRPr="004700AD">
              <w:rPr>
                <w:rFonts w:eastAsia="Aptos" w:cs="Times New Roman"/>
              </w:rPr>
              <w:t>Gravitational force</w:t>
            </w:r>
          </w:p>
        </w:tc>
        <w:tc>
          <w:tcPr>
            <w:tcW w:w="1152" w:type="dxa"/>
          </w:tcPr>
          <w:p w14:paraId="23C7F598" w14:textId="7F24A945" w:rsidR="005B72AC" w:rsidRPr="004B2E4D" w:rsidRDefault="005B72AC" w:rsidP="005B72AC">
            <w:pPr>
              <w:spacing w:line="276" w:lineRule="auto"/>
              <w:jc w:val="center"/>
              <w:rPr>
                <w:rFonts w:eastAsia="Aptos" w:cs="Times New Roman"/>
                <w:highlight w:val="yellow"/>
              </w:rPr>
            </w:pPr>
            <m:oMathPara>
              <m:oMath>
                <m:r>
                  <w:rPr>
                    <w:rFonts w:ascii="Cambria Math" w:eastAsia="Aptos" w:hAnsi="Cambria Math" w:cs="Times New Roman"/>
                    <w:highlight w:val="yellow"/>
                  </w:rPr>
                  <m:t>α</m:t>
                </m:r>
              </m:oMath>
            </m:oMathPara>
          </w:p>
        </w:tc>
        <w:tc>
          <w:tcPr>
            <w:tcW w:w="3456" w:type="dxa"/>
          </w:tcPr>
          <w:p w14:paraId="49258177" w14:textId="6C10BB4D" w:rsidR="005B72AC" w:rsidRPr="004B2E4D" w:rsidRDefault="005B72AC" w:rsidP="005B72AC">
            <w:pPr>
              <w:spacing w:line="276" w:lineRule="auto"/>
              <w:rPr>
                <w:rFonts w:eastAsia="Aptos" w:cs="Times New Roman"/>
                <w:highlight w:val="yellow"/>
              </w:rPr>
            </w:pPr>
            <w:r w:rsidRPr="004B2E4D">
              <w:rPr>
                <w:rFonts w:eastAsia="Aptos" w:cs="Times New Roman"/>
                <w:highlight w:val="yellow"/>
              </w:rPr>
              <w:t>Phase Fraction</w:t>
            </w:r>
          </w:p>
        </w:tc>
      </w:tr>
      <w:tr w:rsidR="005B72AC" w:rsidRPr="004700AD" w14:paraId="65B48885" w14:textId="77777777" w:rsidTr="004B2E4D">
        <w:trPr>
          <w:jc w:val="center"/>
        </w:trPr>
        <w:tc>
          <w:tcPr>
            <w:tcW w:w="1152" w:type="dxa"/>
          </w:tcPr>
          <w:p w14:paraId="5F90EF36" w14:textId="48A268ED" w:rsidR="005B72AC" w:rsidRPr="004700AD" w:rsidRDefault="005B72AC" w:rsidP="005B72AC">
            <w:pPr>
              <w:spacing w:line="276" w:lineRule="auto"/>
              <w:jc w:val="center"/>
              <w:rPr>
                <w:rFonts w:ascii="Calibri" w:eastAsia="Aptos" w:hAnsi="Calibri" w:cs="Arial"/>
              </w:rPr>
            </w:pPr>
            <m:oMathPara>
              <m:oMath>
                <m:r>
                  <m:rPr>
                    <m:sty m:val="b"/>
                  </m:rPr>
                  <w:rPr>
                    <w:rFonts w:ascii="Cambria Math" w:eastAsia="Aptos" w:hAnsi="Cambria Math" w:cs="Times New Roman"/>
                  </w:rPr>
                  <m:t>F</m:t>
                </m:r>
              </m:oMath>
            </m:oMathPara>
          </w:p>
        </w:tc>
        <w:tc>
          <w:tcPr>
            <w:tcW w:w="3456" w:type="dxa"/>
          </w:tcPr>
          <w:p w14:paraId="5635D5B0" w14:textId="19A036CD" w:rsidR="005B72AC" w:rsidRPr="004700AD" w:rsidRDefault="005B72AC" w:rsidP="005B72AC">
            <w:pPr>
              <w:spacing w:line="276" w:lineRule="auto"/>
              <w:rPr>
                <w:rFonts w:eastAsia="Aptos" w:cs="Times New Roman"/>
              </w:rPr>
            </w:pPr>
            <w:r w:rsidRPr="004700AD">
              <w:rPr>
                <w:rFonts w:eastAsia="Aptos" w:cs="Times New Roman"/>
              </w:rPr>
              <w:t>Inertial resistance vector</w:t>
            </w:r>
          </w:p>
        </w:tc>
        <w:tc>
          <w:tcPr>
            <w:tcW w:w="1152" w:type="dxa"/>
          </w:tcPr>
          <w:p w14:paraId="6A53B06E" w14:textId="1D4D79DF" w:rsidR="005B72AC" w:rsidRPr="005B15C8" w:rsidRDefault="005B72AC" w:rsidP="005B72AC">
            <w:pPr>
              <w:spacing w:line="276" w:lineRule="auto"/>
              <w:jc w:val="center"/>
              <w:rPr>
                <w:rFonts w:eastAsia="Aptos" w:cs="Times New Roman"/>
                <w:i/>
                <w:iCs/>
              </w:rPr>
            </w:pPr>
            <m:oMathPara>
              <m:oMath>
                <m:r>
                  <w:rPr>
                    <w:rFonts w:ascii="Cambria Math" w:hAnsi="Cambria Math"/>
                  </w:rPr>
                  <m:t>ε</m:t>
                </m:r>
              </m:oMath>
            </m:oMathPara>
          </w:p>
        </w:tc>
        <w:tc>
          <w:tcPr>
            <w:tcW w:w="3456" w:type="dxa"/>
          </w:tcPr>
          <w:p w14:paraId="27A45097" w14:textId="26373D2C" w:rsidR="005B72AC" w:rsidRPr="004700AD" w:rsidRDefault="005B72AC" w:rsidP="005B72AC">
            <w:pPr>
              <w:spacing w:line="276" w:lineRule="auto"/>
              <w:rPr>
                <w:rFonts w:eastAsia="Aptos" w:cs="Times New Roman"/>
              </w:rPr>
            </w:pPr>
            <w:r w:rsidRPr="004700AD">
              <w:rPr>
                <w:rFonts w:eastAsia="Aptos" w:cs="Times New Roman"/>
                <w:iCs/>
              </w:rPr>
              <w:t>Volume fraction</w:t>
            </w:r>
          </w:p>
        </w:tc>
      </w:tr>
      <w:tr w:rsidR="005B72AC" w:rsidRPr="004700AD" w14:paraId="5EC45F60" w14:textId="77777777" w:rsidTr="004B2E4D">
        <w:trPr>
          <w:jc w:val="center"/>
        </w:trPr>
        <w:tc>
          <w:tcPr>
            <w:tcW w:w="1152" w:type="dxa"/>
          </w:tcPr>
          <w:p w14:paraId="59E64416" w14:textId="024355D5" w:rsidR="005B72AC" w:rsidRPr="004700AD" w:rsidRDefault="005B72AC" w:rsidP="005B72AC">
            <w:pPr>
              <w:spacing w:line="276" w:lineRule="auto"/>
              <w:jc w:val="center"/>
              <w:rPr>
                <w:rFonts w:ascii="Calibri" w:eastAsia="Aptos" w:hAnsi="Calibri" w:cs="Arial"/>
              </w:rPr>
            </w:pPr>
            <m:oMathPara>
              <m:oMath>
                <m:r>
                  <w:rPr>
                    <w:rFonts w:ascii="Cambria Math" w:eastAsia="Aptos" w:hAnsi="Cambria Math" w:cs="Arial"/>
                  </w:rPr>
                  <m:t>m</m:t>
                </m:r>
              </m:oMath>
            </m:oMathPara>
          </w:p>
        </w:tc>
        <w:tc>
          <w:tcPr>
            <w:tcW w:w="3456" w:type="dxa"/>
          </w:tcPr>
          <w:p w14:paraId="71CEDDCD" w14:textId="5922600F" w:rsidR="005B72AC" w:rsidRPr="004700AD" w:rsidRDefault="005B72AC" w:rsidP="005B72AC">
            <w:pPr>
              <w:spacing w:line="276" w:lineRule="auto"/>
              <w:rPr>
                <w:rFonts w:eastAsia="Aptos" w:cs="Times New Roman"/>
              </w:rPr>
            </w:pPr>
            <w:r>
              <w:rPr>
                <w:rFonts w:eastAsia="Aptos" w:cs="Times New Roman"/>
              </w:rPr>
              <w:t>Mass</w:t>
            </w:r>
          </w:p>
        </w:tc>
        <w:tc>
          <w:tcPr>
            <w:tcW w:w="1152" w:type="dxa"/>
          </w:tcPr>
          <w:p w14:paraId="281FEB33" w14:textId="525D2777" w:rsidR="005B72AC" w:rsidRPr="005B15C8" w:rsidRDefault="005B72AC" w:rsidP="005B72AC">
            <w:pPr>
              <w:spacing w:line="276" w:lineRule="auto"/>
              <w:jc w:val="center"/>
              <w:rPr>
                <w:rFonts w:eastAsia="Aptos" w:cs="Times New Roman"/>
                <w:i/>
                <w:iCs/>
              </w:rPr>
            </w:pPr>
            <m:oMathPara>
              <m:oMath>
                <m:r>
                  <m:rPr>
                    <m:sty m:val="b"/>
                  </m:rPr>
                  <w:rPr>
                    <w:rFonts w:ascii="Cambria Math" w:eastAsia="Aptos" w:hAnsi="Cambria Math" w:cs="Times New Roman"/>
                  </w:rPr>
                  <m:t>u</m:t>
                </m:r>
              </m:oMath>
            </m:oMathPara>
          </w:p>
        </w:tc>
        <w:tc>
          <w:tcPr>
            <w:tcW w:w="3456" w:type="dxa"/>
          </w:tcPr>
          <w:p w14:paraId="6B8EC264" w14:textId="5ABFD74C" w:rsidR="005B72AC" w:rsidRPr="004700AD" w:rsidRDefault="005B72AC" w:rsidP="005B72AC">
            <w:pPr>
              <w:spacing w:line="276" w:lineRule="auto"/>
              <w:rPr>
                <w:rFonts w:eastAsia="Aptos" w:cs="Times New Roman"/>
              </w:rPr>
            </w:pPr>
            <w:r w:rsidRPr="004700AD">
              <w:rPr>
                <w:rFonts w:eastAsia="Aptos" w:cs="Times New Roman"/>
              </w:rPr>
              <w:t>Velocity</w:t>
            </w:r>
          </w:p>
        </w:tc>
      </w:tr>
      <w:tr w:rsidR="005B72AC" w:rsidRPr="004700AD" w14:paraId="228C7D90" w14:textId="77777777" w:rsidTr="004B2E4D">
        <w:trPr>
          <w:jc w:val="center"/>
        </w:trPr>
        <w:tc>
          <w:tcPr>
            <w:tcW w:w="1152" w:type="dxa"/>
          </w:tcPr>
          <w:p w14:paraId="2E8BD931" w14:textId="4E7FFF65" w:rsidR="005B72AC" w:rsidRPr="004700AD" w:rsidRDefault="005B72AC" w:rsidP="005B72AC">
            <w:pPr>
              <w:spacing w:line="276" w:lineRule="auto"/>
              <w:jc w:val="center"/>
              <w:rPr>
                <w:rFonts w:eastAsia="Aptos" w:cs="Times New Roman"/>
              </w:rPr>
            </w:pPr>
            <m:oMathPara>
              <m:oMath>
                <m:r>
                  <w:rPr>
                    <w:rFonts w:ascii="Cambria Math" w:eastAsia="Aptos" w:hAnsi="Cambria Math" w:cs="Times New Roman"/>
                  </w:rPr>
                  <m:t>I</m:t>
                </m:r>
              </m:oMath>
            </m:oMathPara>
          </w:p>
        </w:tc>
        <w:tc>
          <w:tcPr>
            <w:tcW w:w="3456" w:type="dxa"/>
          </w:tcPr>
          <w:p w14:paraId="4617F52E" w14:textId="2C54C26F" w:rsidR="005B72AC" w:rsidRPr="004700AD" w:rsidRDefault="005B72AC" w:rsidP="005B72AC">
            <w:pPr>
              <w:spacing w:line="276" w:lineRule="auto"/>
              <w:rPr>
                <w:rFonts w:eastAsia="Aptos" w:cs="Times New Roman"/>
              </w:rPr>
            </w:pPr>
            <w:r>
              <w:rPr>
                <w:rFonts w:eastAsiaTheme="minorEastAsia" w:cs="Times New Roman"/>
                <w:iCs/>
                <w:lang w:eastAsia="ko-KR"/>
              </w:rPr>
              <w:t>Moment of inertia</w:t>
            </w:r>
          </w:p>
        </w:tc>
        <w:tc>
          <w:tcPr>
            <w:tcW w:w="1152" w:type="dxa"/>
          </w:tcPr>
          <w:p w14:paraId="2025D163" w14:textId="0CB35B00" w:rsidR="005B72AC" w:rsidRPr="005B15C8" w:rsidRDefault="005B72AC" w:rsidP="005B72AC">
            <w:pPr>
              <w:spacing w:line="276" w:lineRule="auto"/>
              <w:jc w:val="center"/>
              <w:rPr>
                <w:rFonts w:eastAsia="Aptos" w:cs="Times New Roman"/>
                <w:i/>
                <w:iCs/>
              </w:rPr>
            </w:pPr>
            <m:oMathPara>
              <m:oMath>
                <m:r>
                  <m:rPr>
                    <m:sty m:val="b"/>
                  </m:rPr>
                  <w:rPr>
                    <w:rFonts w:ascii="Cambria Math" w:eastAsia="Aptos" w:hAnsi="Cambria Math" w:cs="Times New Roman"/>
                  </w:rPr>
                  <m:t>D</m:t>
                </m:r>
              </m:oMath>
            </m:oMathPara>
          </w:p>
        </w:tc>
        <w:tc>
          <w:tcPr>
            <w:tcW w:w="3456" w:type="dxa"/>
          </w:tcPr>
          <w:p w14:paraId="65DE771D" w14:textId="57B6C10D" w:rsidR="005B72AC" w:rsidRPr="004700AD" w:rsidRDefault="005B72AC" w:rsidP="005B72AC">
            <w:pPr>
              <w:spacing w:line="276" w:lineRule="auto"/>
              <w:rPr>
                <w:rFonts w:eastAsia="Aptos" w:cs="Times New Roman"/>
              </w:rPr>
            </w:pPr>
            <w:r w:rsidRPr="004700AD">
              <w:rPr>
                <w:rFonts w:eastAsia="Aptos" w:cs="Times New Roman"/>
              </w:rPr>
              <w:t>Viscous resistance vector</w:t>
            </w:r>
          </w:p>
        </w:tc>
      </w:tr>
      <w:tr w:rsidR="005B72AC" w:rsidRPr="004700AD" w14:paraId="7DEFA1C1" w14:textId="77777777" w:rsidTr="004B2E4D">
        <w:trPr>
          <w:jc w:val="center"/>
        </w:trPr>
        <w:tc>
          <w:tcPr>
            <w:tcW w:w="1152" w:type="dxa"/>
          </w:tcPr>
          <w:p w14:paraId="633FFD90" w14:textId="30C41C6E" w:rsidR="005B72AC" w:rsidRDefault="005B72AC" w:rsidP="005B72AC">
            <w:pPr>
              <w:spacing w:line="276" w:lineRule="auto"/>
              <w:jc w:val="center"/>
              <w:rPr>
                <w:rFonts w:eastAsia="Aptos" w:cs="Arial"/>
              </w:rPr>
            </w:pPr>
            <m:oMathPara>
              <m:oMath>
                <m:r>
                  <w:rPr>
                    <w:rFonts w:ascii="Cambria Math" w:eastAsia="Aptos" w:hAnsi="Cambria Math" w:cs="Times New Roman"/>
                  </w:rPr>
                  <m:t>β</m:t>
                </m:r>
              </m:oMath>
            </m:oMathPara>
          </w:p>
        </w:tc>
        <w:tc>
          <w:tcPr>
            <w:tcW w:w="3456" w:type="dxa"/>
          </w:tcPr>
          <w:p w14:paraId="28EF6CBC" w14:textId="6E836C71" w:rsidR="005B72AC" w:rsidRDefault="005B72AC" w:rsidP="005B72AC">
            <w:pPr>
              <w:spacing w:line="276" w:lineRule="auto"/>
              <w:rPr>
                <w:rFonts w:eastAsiaTheme="minorEastAsia" w:cs="Times New Roman"/>
                <w:iCs/>
                <w:lang w:eastAsia="ko-KR"/>
              </w:rPr>
            </w:pPr>
            <w:r w:rsidRPr="004700AD">
              <w:rPr>
                <w:rFonts w:eastAsia="Times New Roman" w:cs="Times New Roman"/>
              </w:rPr>
              <w:t>Momentum exchange coefficient</w:t>
            </w:r>
          </w:p>
        </w:tc>
        <w:tc>
          <w:tcPr>
            <w:tcW w:w="1152" w:type="dxa"/>
          </w:tcPr>
          <w:p w14:paraId="042B1F99" w14:textId="1918F674" w:rsidR="005B72AC" w:rsidRPr="008C6A59" w:rsidRDefault="005B72AC" w:rsidP="005B72AC">
            <w:pPr>
              <w:spacing w:line="276" w:lineRule="auto"/>
              <w:jc w:val="center"/>
              <w:rPr>
                <w:rFonts w:eastAsia="Aptos" w:cs="Times New Roman"/>
                <w:i/>
                <w:iCs/>
              </w:rPr>
            </w:pPr>
            <w:r w:rsidRPr="005B15C8">
              <w:rPr>
                <w:rFonts w:eastAsia="Aptos" w:cs="Times New Roman"/>
                <w:i/>
                <w:iCs/>
              </w:rPr>
              <w:t>V</w:t>
            </w:r>
          </w:p>
        </w:tc>
        <w:tc>
          <w:tcPr>
            <w:tcW w:w="3456" w:type="dxa"/>
          </w:tcPr>
          <w:p w14:paraId="0567E603" w14:textId="18926422" w:rsidR="005B72AC" w:rsidRDefault="005B72AC" w:rsidP="005B72AC">
            <w:pPr>
              <w:spacing w:line="276" w:lineRule="auto"/>
              <w:rPr>
                <w:rFonts w:eastAsia="Aptos" w:cs="Times New Roman"/>
              </w:rPr>
            </w:pPr>
            <w:r>
              <w:rPr>
                <w:rFonts w:eastAsia="Aptos" w:cs="Times New Roman"/>
              </w:rPr>
              <w:t>Volume</w:t>
            </w:r>
          </w:p>
        </w:tc>
      </w:tr>
    </w:tbl>
    <w:p w14:paraId="02B9B19E" w14:textId="77777777" w:rsidR="004700AD" w:rsidRPr="004700AD" w:rsidRDefault="004700AD" w:rsidP="004700AD">
      <w:pPr>
        <w:spacing w:line="278" w:lineRule="auto"/>
        <w:rPr>
          <w:rFonts w:eastAsia="Aptos" w:cs="Times New Roman"/>
          <w:szCs w:val="24"/>
        </w:rPr>
      </w:pPr>
    </w:p>
    <w:tbl>
      <w:tblPr>
        <w:tblStyle w:val="TableGrid1"/>
        <w:tblW w:w="0" w:type="auto"/>
        <w:tblLook w:val="04A0" w:firstRow="1" w:lastRow="0" w:firstColumn="1" w:lastColumn="0" w:noHBand="0" w:noVBand="1"/>
      </w:tblPr>
      <w:tblGrid>
        <w:gridCol w:w="2292"/>
        <w:gridCol w:w="7068"/>
      </w:tblGrid>
      <w:tr w:rsidR="004700AD" w:rsidRPr="004700AD" w14:paraId="48B108C7" w14:textId="77777777" w:rsidTr="008F272B">
        <w:tc>
          <w:tcPr>
            <w:tcW w:w="2177" w:type="dxa"/>
          </w:tcPr>
          <w:p w14:paraId="28DFA5A2" w14:textId="59AC200E" w:rsidR="004700AD" w:rsidRPr="004700AD" w:rsidRDefault="004700AD" w:rsidP="004700AD">
            <w:pPr>
              <w:spacing w:after="240"/>
              <w:rPr>
                <w:rFonts w:eastAsia="Aptos" w:cs="Times New Roman"/>
                <w:b/>
                <w:bCs/>
              </w:rPr>
            </w:pPr>
            <w:r w:rsidRPr="004B2E4D">
              <w:rPr>
                <w:rFonts w:eastAsia="Aptos" w:cs="Times New Roman"/>
                <w:b/>
                <w:bCs/>
                <w:highlight w:val="yellow"/>
              </w:rPr>
              <w:t>ABBREVIATION</w:t>
            </w:r>
            <w:r w:rsidR="005B72AC" w:rsidRPr="004B2E4D">
              <w:rPr>
                <w:rFonts w:eastAsia="Aptos" w:cs="Times New Roman"/>
                <w:b/>
                <w:bCs/>
                <w:highlight w:val="yellow"/>
              </w:rPr>
              <w:t>S</w:t>
            </w:r>
            <w:r w:rsidRPr="004B2E4D">
              <w:rPr>
                <w:rFonts w:eastAsia="Aptos" w:cs="Times New Roman"/>
                <w:b/>
                <w:bCs/>
                <w:highlight w:val="yellow"/>
              </w:rPr>
              <w:t>:</w:t>
            </w:r>
          </w:p>
        </w:tc>
        <w:tc>
          <w:tcPr>
            <w:tcW w:w="7173" w:type="dxa"/>
          </w:tcPr>
          <w:p w14:paraId="26E20A47" w14:textId="77777777" w:rsidR="004700AD" w:rsidRPr="004700AD" w:rsidRDefault="004700AD" w:rsidP="004700AD">
            <w:pPr>
              <w:rPr>
                <w:rFonts w:eastAsia="Aptos" w:cs="Times New Roman"/>
              </w:rPr>
            </w:pPr>
          </w:p>
        </w:tc>
      </w:tr>
      <w:tr w:rsidR="004700AD" w:rsidRPr="004700AD" w14:paraId="1243CFF6" w14:textId="77777777" w:rsidTr="008F272B">
        <w:tc>
          <w:tcPr>
            <w:tcW w:w="2177" w:type="dxa"/>
          </w:tcPr>
          <w:p w14:paraId="4C48B869" w14:textId="77777777" w:rsidR="004700AD" w:rsidRPr="004700AD" w:rsidRDefault="004700AD" w:rsidP="004700AD">
            <w:pPr>
              <w:spacing w:line="276" w:lineRule="auto"/>
              <w:jc w:val="center"/>
              <w:rPr>
                <w:rFonts w:eastAsia="Aptos" w:cs="Times New Roman"/>
              </w:rPr>
            </w:pPr>
            <w:r w:rsidRPr="004700AD">
              <w:rPr>
                <w:rFonts w:eastAsia="Aptos" w:cs="Times New Roman"/>
              </w:rPr>
              <w:t>CFD</w:t>
            </w:r>
          </w:p>
        </w:tc>
        <w:tc>
          <w:tcPr>
            <w:tcW w:w="7173" w:type="dxa"/>
          </w:tcPr>
          <w:p w14:paraId="1CD77F85" w14:textId="77777777" w:rsidR="004700AD" w:rsidRPr="004700AD" w:rsidRDefault="004700AD" w:rsidP="004700AD">
            <w:pPr>
              <w:spacing w:line="276" w:lineRule="auto"/>
              <w:rPr>
                <w:rFonts w:eastAsia="Aptos" w:cs="Times New Roman"/>
              </w:rPr>
            </w:pPr>
            <w:r w:rsidRPr="004700AD">
              <w:rPr>
                <w:rFonts w:eastAsia="Aptos" w:cs="Times New Roman"/>
              </w:rPr>
              <w:t>Computational Fluid Dynamics</w:t>
            </w:r>
          </w:p>
        </w:tc>
      </w:tr>
      <w:tr w:rsidR="004700AD" w:rsidRPr="004700AD" w14:paraId="45FA59C7" w14:textId="77777777" w:rsidTr="008F272B">
        <w:tc>
          <w:tcPr>
            <w:tcW w:w="2177" w:type="dxa"/>
          </w:tcPr>
          <w:p w14:paraId="4E8DBE26" w14:textId="77777777" w:rsidR="004700AD" w:rsidRPr="004700AD" w:rsidRDefault="004700AD" w:rsidP="004700AD">
            <w:pPr>
              <w:spacing w:line="276" w:lineRule="auto"/>
              <w:jc w:val="center"/>
              <w:rPr>
                <w:rFonts w:eastAsia="Aptos" w:cs="Times New Roman"/>
              </w:rPr>
            </w:pPr>
            <w:r w:rsidRPr="004700AD">
              <w:rPr>
                <w:rFonts w:eastAsia="Aptos" w:cs="Times New Roman"/>
              </w:rPr>
              <w:t>DEM</w:t>
            </w:r>
          </w:p>
        </w:tc>
        <w:tc>
          <w:tcPr>
            <w:tcW w:w="7173" w:type="dxa"/>
          </w:tcPr>
          <w:p w14:paraId="2EC490F9" w14:textId="77777777" w:rsidR="004700AD" w:rsidRPr="004700AD" w:rsidRDefault="004700AD" w:rsidP="004700AD">
            <w:pPr>
              <w:spacing w:line="276" w:lineRule="auto"/>
              <w:rPr>
                <w:rFonts w:eastAsia="Aptos" w:cs="Times New Roman"/>
              </w:rPr>
            </w:pPr>
            <w:r w:rsidRPr="004700AD">
              <w:rPr>
                <w:rFonts w:eastAsia="Aptos" w:cs="Times New Roman"/>
              </w:rPr>
              <w:t>Discrete Element Method</w:t>
            </w:r>
          </w:p>
        </w:tc>
      </w:tr>
      <w:tr w:rsidR="00E77058" w:rsidRPr="004700AD" w14:paraId="0C12F55A" w14:textId="77777777" w:rsidTr="008F272B">
        <w:tc>
          <w:tcPr>
            <w:tcW w:w="2177" w:type="dxa"/>
          </w:tcPr>
          <w:p w14:paraId="2EB484BF" w14:textId="0FFF3455" w:rsidR="00E77058" w:rsidRPr="004700AD" w:rsidRDefault="00E77058" w:rsidP="004700AD">
            <w:pPr>
              <w:spacing w:line="276" w:lineRule="auto"/>
              <w:jc w:val="center"/>
              <w:rPr>
                <w:rFonts w:eastAsia="Aptos" w:cs="Times New Roman"/>
              </w:rPr>
            </w:pPr>
            <w:proofErr w:type="spellStart"/>
            <w:r>
              <w:rPr>
                <w:rFonts w:eastAsia="Aptos" w:cs="Times New Roman"/>
              </w:rPr>
              <w:t>MPPIC</w:t>
            </w:r>
            <w:proofErr w:type="spellEnd"/>
          </w:p>
        </w:tc>
        <w:tc>
          <w:tcPr>
            <w:tcW w:w="7173" w:type="dxa"/>
          </w:tcPr>
          <w:p w14:paraId="5E555E63" w14:textId="41126A0E" w:rsidR="00E77058" w:rsidRPr="004700AD" w:rsidRDefault="00E77058" w:rsidP="004700AD">
            <w:pPr>
              <w:spacing w:line="276" w:lineRule="auto"/>
              <w:rPr>
                <w:rFonts w:eastAsia="Aptos" w:cs="Times New Roman"/>
              </w:rPr>
            </w:pPr>
            <w:r>
              <w:rPr>
                <w:rFonts w:cs="Times New Roman"/>
              </w:rPr>
              <w:t>M</w:t>
            </w:r>
            <w:r w:rsidRPr="00A03E7C">
              <w:rPr>
                <w:rFonts w:cs="Times New Roman"/>
              </w:rPr>
              <w:t xml:space="preserve">ultiphase </w:t>
            </w:r>
            <w:r w:rsidR="0070639E">
              <w:rPr>
                <w:rFonts w:cs="Times New Roman"/>
              </w:rPr>
              <w:t>P</w:t>
            </w:r>
            <w:r w:rsidRPr="00A03E7C">
              <w:rPr>
                <w:rFonts w:cs="Times New Roman"/>
              </w:rPr>
              <w:t>article-</w:t>
            </w:r>
            <w:r w:rsidR="0058546B">
              <w:rPr>
                <w:rFonts w:cs="Times New Roman"/>
              </w:rPr>
              <w:t>I</w:t>
            </w:r>
            <w:r w:rsidRPr="00A03E7C">
              <w:rPr>
                <w:rFonts w:cs="Times New Roman"/>
              </w:rPr>
              <w:t>n-</w:t>
            </w:r>
            <w:r w:rsidR="0058546B">
              <w:rPr>
                <w:rFonts w:cs="Times New Roman"/>
              </w:rPr>
              <w:t>C</w:t>
            </w:r>
            <w:r w:rsidRPr="00A03E7C">
              <w:rPr>
                <w:rFonts w:cs="Times New Roman"/>
              </w:rPr>
              <w:t xml:space="preserve">ell </w:t>
            </w:r>
          </w:p>
        </w:tc>
      </w:tr>
      <w:tr w:rsidR="004700AD" w:rsidRPr="004700AD" w14:paraId="683E8069" w14:textId="77777777" w:rsidTr="008F272B">
        <w:tc>
          <w:tcPr>
            <w:tcW w:w="2177" w:type="dxa"/>
          </w:tcPr>
          <w:p w14:paraId="6AD5ECA3" w14:textId="77777777" w:rsidR="004700AD" w:rsidRPr="004700AD" w:rsidRDefault="004700AD" w:rsidP="004700AD">
            <w:pPr>
              <w:spacing w:line="276" w:lineRule="auto"/>
              <w:jc w:val="center"/>
              <w:rPr>
                <w:rFonts w:eastAsia="Aptos" w:cs="Times New Roman"/>
              </w:rPr>
            </w:pPr>
            <w:r w:rsidRPr="004700AD">
              <w:rPr>
                <w:rFonts w:eastAsia="Aptos" w:cs="Times New Roman"/>
              </w:rPr>
              <w:t>VOF</w:t>
            </w:r>
          </w:p>
        </w:tc>
        <w:tc>
          <w:tcPr>
            <w:tcW w:w="7173" w:type="dxa"/>
          </w:tcPr>
          <w:p w14:paraId="2BE41676" w14:textId="77777777" w:rsidR="004700AD" w:rsidRPr="004700AD" w:rsidRDefault="004700AD" w:rsidP="004700AD">
            <w:pPr>
              <w:spacing w:line="276" w:lineRule="auto"/>
              <w:rPr>
                <w:rFonts w:eastAsia="Aptos" w:cs="Times New Roman"/>
              </w:rPr>
            </w:pPr>
            <w:r w:rsidRPr="004700AD">
              <w:rPr>
                <w:rFonts w:eastAsia="Aptos" w:cs="Times New Roman"/>
              </w:rPr>
              <w:t>Volume of Fluid</w:t>
            </w:r>
          </w:p>
        </w:tc>
      </w:tr>
    </w:tbl>
    <w:p w14:paraId="40D12A4A" w14:textId="77777777" w:rsidR="004700AD" w:rsidRPr="004700AD" w:rsidRDefault="004700AD" w:rsidP="004700AD">
      <w:pPr>
        <w:spacing w:line="278" w:lineRule="auto"/>
        <w:rPr>
          <w:rFonts w:eastAsia="Aptos" w:cs="Times New Roman"/>
          <w:szCs w:val="24"/>
        </w:rPr>
      </w:pPr>
    </w:p>
    <w:tbl>
      <w:tblPr>
        <w:tblStyle w:val="TableGrid1"/>
        <w:tblW w:w="0" w:type="auto"/>
        <w:tblLook w:val="04A0" w:firstRow="1" w:lastRow="0" w:firstColumn="1" w:lastColumn="0" w:noHBand="0" w:noVBand="1"/>
      </w:tblPr>
      <w:tblGrid>
        <w:gridCol w:w="2155"/>
        <w:gridCol w:w="2520"/>
        <w:gridCol w:w="4675"/>
      </w:tblGrid>
      <w:tr w:rsidR="004700AD" w:rsidRPr="004700AD" w14:paraId="5FEC7078" w14:textId="77777777" w:rsidTr="00D53328">
        <w:tc>
          <w:tcPr>
            <w:tcW w:w="4675" w:type="dxa"/>
            <w:gridSpan w:val="2"/>
          </w:tcPr>
          <w:p w14:paraId="3350332C" w14:textId="77777777" w:rsidR="004700AD" w:rsidRPr="004700AD" w:rsidRDefault="004700AD" w:rsidP="004700AD">
            <w:pPr>
              <w:spacing w:after="240"/>
              <w:rPr>
                <w:rFonts w:eastAsia="Aptos" w:cs="Times New Roman"/>
              </w:rPr>
            </w:pPr>
            <w:r w:rsidRPr="004700AD">
              <w:rPr>
                <w:rFonts w:eastAsia="Aptos" w:cs="Times New Roman"/>
                <w:b/>
                <w:bCs/>
              </w:rPr>
              <w:t>SUBSCRIPTS:</w:t>
            </w:r>
          </w:p>
        </w:tc>
        <w:tc>
          <w:tcPr>
            <w:tcW w:w="4675" w:type="dxa"/>
          </w:tcPr>
          <w:p w14:paraId="26C7F41B" w14:textId="77777777" w:rsidR="004700AD" w:rsidRPr="004700AD" w:rsidRDefault="004700AD" w:rsidP="004700AD">
            <w:pPr>
              <w:rPr>
                <w:rFonts w:eastAsia="Aptos" w:cs="Times New Roman"/>
              </w:rPr>
            </w:pPr>
          </w:p>
        </w:tc>
      </w:tr>
      <w:tr w:rsidR="008F272B" w:rsidRPr="004700AD" w14:paraId="5B825B01" w14:textId="77777777" w:rsidTr="00D53328">
        <w:tc>
          <w:tcPr>
            <w:tcW w:w="2155" w:type="dxa"/>
          </w:tcPr>
          <w:p w14:paraId="7D785DFF" w14:textId="32EA1C77" w:rsidR="008F272B" w:rsidRPr="004700AD" w:rsidRDefault="008F272B" w:rsidP="004700AD">
            <w:pPr>
              <w:spacing w:line="276" w:lineRule="auto"/>
              <w:jc w:val="center"/>
              <w:rPr>
                <w:rFonts w:eastAsia="Aptos" w:cs="Times New Roman"/>
                <w:i/>
                <w:iCs/>
              </w:rPr>
            </w:pPr>
            <w:r>
              <w:rPr>
                <w:rFonts w:eastAsia="Aptos" w:cs="Times New Roman"/>
                <w:i/>
                <w:iCs/>
              </w:rPr>
              <w:t>c</w:t>
            </w:r>
          </w:p>
        </w:tc>
        <w:tc>
          <w:tcPr>
            <w:tcW w:w="7195" w:type="dxa"/>
            <w:gridSpan w:val="2"/>
          </w:tcPr>
          <w:p w14:paraId="0DBB0A2F" w14:textId="15AB0837" w:rsidR="008F272B" w:rsidRPr="004700AD" w:rsidRDefault="008F272B" w:rsidP="004700AD">
            <w:pPr>
              <w:spacing w:line="276" w:lineRule="auto"/>
              <w:rPr>
                <w:rFonts w:eastAsia="Aptos" w:cs="Times New Roman"/>
              </w:rPr>
            </w:pPr>
            <w:r>
              <w:rPr>
                <w:rFonts w:eastAsia="Aptos" w:cs="Times New Roman"/>
              </w:rPr>
              <w:t>Contact</w:t>
            </w:r>
          </w:p>
        </w:tc>
      </w:tr>
      <w:tr w:rsidR="004700AD" w:rsidRPr="004700AD" w14:paraId="79C5258F" w14:textId="77777777" w:rsidTr="00D53328">
        <w:tc>
          <w:tcPr>
            <w:tcW w:w="2155" w:type="dxa"/>
          </w:tcPr>
          <w:p w14:paraId="0077CD3E" w14:textId="77777777" w:rsidR="004700AD" w:rsidRPr="004700AD" w:rsidRDefault="004700AD" w:rsidP="004700AD">
            <w:pPr>
              <w:spacing w:line="276" w:lineRule="auto"/>
              <w:jc w:val="center"/>
              <w:rPr>
                <w:rFonts w:eastAsia="Aptos" w:cs="Times New Roman"/>
                <w:i/>
                <w:iCs/>
              </w:rPr>
            </w:pPr>
            <w:r w:rsidRPr="004700AD">
              <w:rPr>
                <w:rFonts w:eastAsia="Aptos" w:cs="Times New Roman"/>
                <w:i/>
                <w:iCs/>
              </w:rPr>
              <w:t>f</w:t>
            </w:r>
          </w:p>
        </w:tc>
        <w:tc>
          <w:tcPr>
            <w:tcW w:w="7195" w:type="dxa"/>
            <w:gridSpan w:val="2"/>
          </w:tcPr>
          <w:p w14:paraId="0F097B20" w14:textId="77777777" w:rsidR="004700AD" w:rsidRPr="004700AD" w:rsidRDefault="004700AD" w:rsidP="004700AD">
            <w:pPr>
              <w:spacing w:line="276" w:lineRule="auto"/>
              <w:rPr>
                <w:rFonts w:eastAsia="Aptos" w:cs="Times New Roman"/>
              </w:rPr>
            </w:pPr>
            <w:r w:rsidRPr="004700AD">
              <w:rPr>
                <w:rFonts w:eastAsia="Aptos" w:cs="Times New Roman"/>
              </w:rPr>
              <w:t>Fluid</w:t>
            </w:r>
          </w:p>
        </w:tc>
      </w:tr>
      <w:tr w:rsidR="004700AD" w:rsidRPr="004700AD" w14:paraId="21B7A926" w14:textId="77777777" w:rsidTr="00D53328">
        <w:tc>
          <w:tcPr>
            <w:tcW w:w="2155" w:type="dxa"/>
          </w:tcPr>
          <w:p w14:paraId="1B3EC75D" w14:textId="77777777" w:rsidR="004700AD" w:rsidRPr="004700AD" w:rsidRDefault="004700AD" w:rsidP="004700AD">
            <w:pPr>
              <w:spacing w:line="276" w:lineRule="auto"/>
              <w:jc w:val="center"/>
              <w:rPr>
                <w:rFonts w:eastAsia="Aptos" w:cs="Times New Roman"/>
                <w:i/>
                <w:iCs/>
              </w:rPr>
            </w:pPr>
            <w:r w:rsidRPr="004700AD">
              <w:rPr>
                <w:rFonts w:eastAsia="Aptos" w:cs="Times New Roman"/>
                <w:i/>
                <w:iCs/>
              </w:rPr>
              <w:t>g</w:t>
            </w:r>
          </w:p>
        </w:tc>
        <w:tc>
          <w:tcPr>
            <w:tcW w:w="7195" w:type="dxa"/>
            <w:gridSpan w:val="2"/>
          </w:tcPr>
          <w:p w14:paraId="527305F0" w14:textId="77777777" w:rsidR="004700AD" w:rsidRPr="004700AD" w:rsidRDefault="004700AD" w:rsidP="004700AD">
            <w:pPr>
              <w:spacing w:line="276" w:lineRule="auto"/>
              <w:rPr>
                <w:rFonts w:eastAsia="Aptos" w:cs="Times New Roman"/>
              </w:rPr>
            </w:pPr>
            <w:r w:rsidRPr="004700AD">
              <w:rPr>
                <w:rFonts w:eastAsia="Aptos" w:cs="Times New Roman"/>
              </w:rPr>
              <w:t>Gas</w:t>
            </w:r>
          </w:p>
        </w:tc>
      </w:tr>
      <w:tr w:rsidR="004700AD" w:rsidRPr="004700AD" w14:paraId="18BDD9AE" w14:textId="77777777" w:rsidTr="00D53328">
        <w:tc>
          <w:tcPr>
            <w:tcW w:w="2155" w:type="dxa"/>
          </w:tcPr>
          <w:p w14:paraId="6B805377" w14:textId="77777777" w:rsidR="004700AD" w:rsidRPr="004700AD" w:rsidRDefault="004700AD" w:rsidP="004700AD">
            <w:pPr>
              <w:spacing w:line="276" w:lineRule="auto"/>
              <w:jc w:val="center"/>
              <w:rPr>
                <w:rFonts w:eastAsia="Aptos" w:cs="Times New Roman"/>
                <w:i/>
                <w:iCs/>
              </w:rPr>
            </w:pPr>
            <w:r w:rsidRPr="004700AD">
              <w:rPr>
                <w:rFonts w:eastAsia="Aptos" w:cs="Times New Roman"/>
                <w:i/>
                <w:iCs/>
              </w:rPr>
              <w:t>l</w:t>
            </w:r>
          </w:p>
        </w:tc>
        <w:tc>
          <w:tcPr>
            <w:tcW w:w="7195" w:type="dxa"/>
            <w:gridSpan w:val="2"/>
          </w:tcPr>
          <w:p w14:paraId="350EED99" w14:textId="77777777" w:rsidR="004700AD" w:rsidRPr="004700AD" w:rsidRDefault="004700AD" w:rsidP="004700AD">
            <w:pPr>
              <w:spacing w:line="276" w:lineRule="auto"/>
              <w:rPr>
                <w:rFonts w:eastAsia="Aptos" w:cs="Times New Roman"/>
              </w:rPr>
            </w:pPr>
            <w:r w:rsidRPr="004700AD">
              <w:rPr>
                <w:rFonts w:eastAsia="Aptos" w:cs="Times New Roman"/>
              </w:rPr>
              <w:t>Liquid</w:t>
            </w:r>
          </w:p>
        </w:tc>
      </w:tr>
      <w:tr w:rsidR="004700AD" w:rsidRPr="004700AD" w14:paraId="3F8624E4" w14:textId="77777777" w:rsidTr="00D53328">
        <w:tc>
          <w:tcPr>
            <w:tcW w:w="2155" w:type="dxa"/>
          </w:tcPr>
          <w:p w14:paraId="479843A9" w14:textId="77777777" w:rsidR="004700AD" w:rsidRPr="004700AD" w:rsidRDefault="004700AD" w:rsidP="004700AD">
            <w:pPr>
              <w:spacing w:line="276" w:lineRule="auto"/>
              <w:jc w:val="center"/>
              <w:rPr>
                <w:rFonts w:eastAsia="Aptos" w:cs="Times New Roman"/>
                <w:i/>
                <w:iCs/>
              </w:rPr>
            </w:pPr>
            <w:r w:rsidRPr="004700AD">
              <w:rPr>
                <w:rFonts w:eastAsia="Aptos" w:cs="Times New Roman"/>
                <w:i/>
                <w:iCs/>
              </w:rPr>
              <w:t>p</w:t>
            </w:r>
          </w:p>
        </w:tc>
        <w:tc>
          <w:tcPr>
            <w:tcW w:w="7195" w:type="dxa"/>
            <w:gridSpan w:val="2"/>
          </w:tcPr>
          <w:p w14:paraId="37688369" w14:textId="77777777" w:rsidR="004700AD" w:rsidRPr="004700AD" w:rsidRDefault="004700AD" w:rsidP="004700AD">
            <w:pPr>
              <w:spacing w:line="276" w:lineRule="auto"/>
              <w:rPr>
                <w:rFonts w:eastAsia="Aptos" w:cs="Times New Roman"/>
              </w:rPr>
            </w:pPr>
            <w:r w:rsidRPr="004700AD">
              <w:rPr>
                <w:rFonts w:eastAsia="Aptos" w:cs="Times New Roman"/>
              </w:rPr>
              <w:t>Particle</w:t>
            </w:r>
          </w:p>
        </w:tc>
      </w:tr>
      <w:tr w:rsidR="004700AD" w:rsidRPr="004700AD" w14:paraId="6673269F" w14:textId="77777777" w:rsidTr="00D53328">
        <w:tc>
          <w:tcPr>
            <w:tcW w:w="2155" w:type="dxa"/>
          </w:tcPr>
          <w:p w14:paraId="18421F30" w14:textId="77777777" w:rsidR="004700AD" w:rsidRPr="004700AD" w:rsidRDefault="004700AD" w:rsidP="004700AD">
            <w:pPr>
              <w:spacing w:line="276" w:lineRule="auto"/>
              <w:jc w:val="center"/>
              <w:rPr>
                <w:rFonts w:eastAsia="Aptos" w:cs="Times New Roman"/>
                <w:i/>
                <w:iCs/>
              </w:rPr>
            </w:pPr>
            <w:r w:rsidRPr="004700AD">
              <w:rPr>
                <w:rFonts w:eastAsia="Aptos" w:cs="Times New Roman"/>
                <w:i/>
                <w:iCs/>
              </w:rPr>
              <w:t>pf</w:t>
            </w:r>
          </w:p>
        </w:tc>
        <w:tc>
          <w:tcPr>
            <w:tcW w:w="7195" w:type="dxa"/>
            <w:gridSpan w:val="2"/>
          </w:tcPr>
          <w:p w14:paraId="3BB33E8B" w14:textId="77777777" w:rsidR="004700AD" w:rsidRPr="004700AD" w:rsidRDefault="004700AD" w:rsidP="004700AD">
            <w:pPr>
              <w:spacing w:line="276" w:lineRule="auto"/>
              <w:rPr>
                <w:rFonts w:eastAsia="Aptos" w:cs="Times New Roman"/>
              </w:rPr>
            </w:pPr>
            <w:r w:rsidRPr="004700AD">
              <w:rPr>
                <w:rFonts w:eastAsia="Times New Roman" w:cs="Times New Roman"/>
                <w:lang w:eastAsia="ko-KR"/>
              </w:rPr>
              <w:t>Particle-fluid interaction term</w:t>
            </w:r>
          </w:p>
        </w:tc>
      </w:tr>
    </w:tbl>
    <w:p w14:paraId="6A9D9094" w14:textId="77777777" w:rsidR="004700AD" w:rsidRPr="004700AD" w:rsidRDefault="004700AD" w:rsidP="004700AD">
      <w:pPr>
        <w:spacing w:line="278" w:lineRule="auto"/>
        <w:rPr>
          <w:rFonts w:eastAsia="Aptos" w:cs="Times New Roman"/>
          <w:b/>
          <w:bCs/>
          <w:color w:val="000000"/>
          <w:szCs w:val="24"/>
        </w:rPr>
      </w:pPr>
    </w:p>
    <w:p w14:paraId="39C07068" w14:textId="77777777" w:rsidR="004700AD" w:rsidRPr="004700AD" w:rsidRDefault="004700AD" w:rsidP="004700AD">
      <w:pPr>
        <w:spacing w:line="278" w:lineRule="auto"/>
        <w:rPr>
          <w:rFonts w:eastAsia="Aptos" w:cs="Times New Roman"/>
          <w:b/>
          <w:bCs/>
          <w:color w:val="000000"/>
          <w:szCs w:val="24"/>
        </w:rPr>
      </w:pPr>
    </w:p>
    <w:p w14:paraId="6C2DB698" w14:textId="77777777" w:rsidR="008420FB" w:rsidRPr="00BA7745" w:rsidRDefault="008420FB" w:rsidP="008420FB">
      <w:pPr>
        <w:rPr>
          <w:rFonts w:cs="Times New Roman"/>
          <w:color w:val="EE0000"/>
          <w:szCs w:val="24"/>
        </w:rPr>
      </w:pPr>
    </w:p>
    <w:p w14:paraId="00CAF5C6" w14:textId="77777777" w:rsidR="008420FB" w:rsidRDefault="008420FB" w:rsidP="001C5DFF">
      <w:pPr>
        <w:spacing w:line="360" w:lineRule="auto"/>
        <w:jc w:val="both"/>
        <w:rPr>
          <w:rFonts w:cs="Times New Roman"/>
          <w:color w:val="FF0000"/>
          <w:shd w:val="clear" w:color="auto" w:fill="FFFFFF"/>
        </w:rPr>
      </w:pPr>
    </w:p>
    <w:p w14:paraId="3D81C5CB" w14:textId="4DBB95D7" w:rsidR="005D30B0" w:rsidRPr="006A1450" w:rsidRDefault="005D30B0" w:rsidP="00213D10">
      <w:pPr>
        <w:pStyle w:val="ListParagraph"/>
        <w:numPr>
          <w:ilvl w:val="0"/>
          <w:numId w:val="12"/>
        </w:numPr>
        <w:spacing w:line="360" w:lineRule="auto"/>
        <w:ind w:left="360"/>
        <w:jc w:val="both"/>
        <w:rPr>
          <w:rFonts w:cs="Times New Roman"/>
          <w:b/>
          <w:bCs/>
          <w:szCs w:val="24"/>
          <w:shd w:val="clear" w:color="auto" w:fill="FFFFFF"/>
        </w:rPr>
      </w:pPr>
      <w:r w:rsidRPr="004F783C">
        <w:rPr>
          <w:rFonts w:cs="Times New Roman"/>
        </w:rPr>
        <w:br w:type="column"/>
      </w:r>
      <w:r w:rsidRPr="006A1450">
        <w:rPr>
          <w:rFonts w:cs="Times New Roman"/>
          <w:b/>
          <w:bCs/>
          <w:szCs w:val="24"/>
          <w:shd w:val="clear" w:color="auto" w:fill="FFFFFF"/>
        </w:rPr>
        <w:lastRenderedPageBreak/>
        <w:t>INTRODUCTION</w:t>
      </w:r>
    </w:p>
    <w:p w14:paraId="7E131310" w14:textId="681DED04" w:rsidR="00305165" w:rsidRDefault="002157CB" w:rsidP="009F1790">
      <w:pPr>
        <w:spacing w:line="276" w:lineRule="auto"/>
        <w:jc w:val="both"/>
        <w:rPr>
          <w:rFonts w:cs="Times New Roman"/>
          <w:szCs w:val="24"/>
        </w:rPr>
      </w:pPr>
      <w:r w:rsidRPr="00EB7EA4">
        <w:rPr>
          <w:rFonts w:cs="Times New Roman"/>
          <w:szCs w:val="24"/>
        </w:rPr>
        <w:t xml:space="preserve">The </w:t>
      </w:r>
      <w:r w:rsidR="00D62330" w:rsidRPr="00EB7EA4">
        <w:rPr>
          <w:rFonts w:cs="Times New Roman"/>
          <w:szCs w:val="24"/>
        </w:rPr>
        <w:t>study</w:t>
      </w:r>
      <w:r w:rsidRPr="00EB7EA4">
        <w:rPr>
          <w:rFonts w:cs="Times New Roman"/>
          <w:szCs w:val="24"/>
        </w:rPr>
        <w:t xml:space="preserve"> of multiphase flows, which involves the interaction of gas,</w:t>
      </w:r>
      <w:r w:rsidR="00CD13ED">
        <w:rPr>
          <w:rFonts w:cs="Times New Roman"/>
          <w:szCs w:val="24"/>
        </w:rPr>
        <w:t xml:space="preserve"> </w:t>
      </w:r>
      <w:r w:rsidR="00CD13ED" w:rsidRPr="00EB7EA4">
        <w:rPr>
          <w:rFonts w:cs="Times New Roman"/>
          <w:szCs w:val="24"/>
        </w:rPr>
        <w:t>liquid</w:t>
      </w:r>
      <w:r w:rsidR="00213D10">
        <w:rPr>
          <w:rFonts w:cs="Times New Roman"/>
          <w:szCs w:val="24"/>
        </w:rPr>
        <w:t>,</w:t>
      </w:r>
      <w:r w:rsidRPr="00EB7EA4">
        <w:rPr>
          <w:rFonts w:cs="Times New Roman"/>
          <w:szCs w:val="24"/>
        </w:rPr>
        <w:t xml:space="preserve"> and </w:t>
      </w:r>
      <w:r w:rsidR="00CD13ED" w:rsidRPr="00EB7EA4">
        <w:rPr>
          <w:rFonts w:cs="Times New Roman"/>
          <w:szCs w:val="24"/>
        </w:rPr>
        <w:t xml:space="preserve">solid </w:t>
      </w:r>
      <w:r w:rsidRPr="00EB7EA4">
        <w:rPr>
          <w:rFonts w:cs="Times New Roman"/>
          <w:szCs w:val="24"/>
        </w:rPr>
        <w:t xml:space="preserve">phases, is pivotal for a wide range of scientific and engineering </w:t>
      </w:r>
      <w:r w:rsidR="00F81E9D">
        <w:rPr>
          <w:rFonts w:cs="Times New Roman"/>
          <w:szCs w:val="24"/>
        </w:rPr>
        <w:t>domains</w:t>
      </w:r>
      <w:r w:rsidRPr="00EB7EA4">
        <w:rPr>
          <w:rFonts w:cs="Times New Roman"/>
          <w:szCs w:val="24"/>
        </w:rPr>
        <w:t>. This</w:t>
      </w:r>
      <w:r w:rsidR="0000111A">
        <w:rPr>
          <w:rFonts w:cs="Times New Roman"/>
          <w:szCs w:val="24"/>
        </w:rPr>
        <w:t xml:space="preserve"> </w:t>
      </w:r>
      <w:r w:rsidR="00C84FC9" w:rsidRPr="00EB7EA4">
        <w:rPr>
          <w:rFonts w:cs="Times New Roman"/>
          <w:szCs w:val="24"/>
        </w:rPr>
        <w:t xml:space="preserve">multiphase flow </w:t>
      </w:r>
      <w:r w:rsidRPr="00EB7EA4">
        <w:rPr>
          <w:rFonts w:cs="Times New Roman"/>
          <w:szCs w:val="24"/>
        </w:rPr>
        <w:t xml:space="preserve">technique has broad applications across numerous sectors such as </w:t>
      </w:r>
      <w:r w:rsidR="009F3E0A" w:rsidRPr="00EB7EA4">
        <w:rPr>
          <w:rFonts w:cs="Times New Roman"/>
          <w:szCs w:val="24"/>
        </w:rPr>
        <w:t>petroleum industry (</w:t>
      </w:r>
      <w:r w:rsidR="00826C17" w:rsidRPr="00EB7EA4">
        <w:rPr>
          <w:rFonts w:cs="Times New Roman"/>
          <w:szCs w:val="24"/>
        </w:rPr>
        <w:t xml:space="preserve">oil and gas processing, petroleum </w:t>
      </w:r>
      <w:r w:rsidR="009F3E0A" w:rsidRPr="00EB7EA4">
        <w:rPr>
          <w:rFonts w:cs="Times New Roman"/>
          <w:szCs w:val="24"/>
        </w:rPr>
        <w:t xml:space="preserve">production), chemical engineering </w:t>
      </w:r>
      <w:r w:rsidR="00E56EAE" w:rsidRPr="00EB7EA4">
        <w:rPr>
          <w:rFonts w:cs="Times New Roman"/>
          <w:szCs w:val="24"/>
        </w:rPr>
        <w:t>(fluidized</w:t>
      </w:r>
      <w:r w:rsidR="009F3E0A" w:rsidRPr="00EB7EA4">
        <w:rPr>
          <w:rFonts w:cs="Times New Roman"/>
          <w:szCs w:val="24"/>
        </w:rPr>
        <w:t xml:space="preserve"> bed reactor)</w:t>
      </w:r>
      <w:r w:rsidR="00E56EAE" w:rsidRPr="00EB7EA4">
        <w:rPr>
          <w:rFonts w:cs="Times New Roman"/>
          <w:szCs w:val="24"/>
        </w:rPr>
        <w:t xml:space="preserve">, </w:t>
      </w:r>
      <w:proofErr w:type="gramStart"/>
      <w:r w:rsidR="00E56EAE" w:rsidRPr="00EB7EA4">
        <w:rPr>
          <w:rFonts w:cs="Times New Roman"/>
          <w:szCs w:val="24"/>
        </w:rPr>
        <w:t>waste water</w:t>
      </w:r>
      <w:proofErr w:type="gramEnd"/>
      <w:r w:rsidR="00E56EAE" w:rsidRPr="00EB7EA4">
        <w:rPr>
          <w:rFonts w:cs="Times New Roman"/>
          <w:szCs w:val="24"/>
        </w:rPr>
        <w:t xml:space="preserve"> treatment </w:t>
      </w:r>
      <w:proofErr w:type="gramStart"/>
      <w:r w:rsidR="00E56EAE" w:rsidRPr="00EB7EA4">
        <w:rPr>
          <w:rFonts w:cs="Times New Roman"/>
          <w:szCs w:val="24"/>
        </w:rPr>
        <w:t>( sedimentation</w:t>
      </w:r>
      <w:proofErr w:type="gramEnd"/>
      <w:r w:rsidR="00E56EAE" w:rsidRPr="00EB7EA4">
        <w:rPr>
          <w:rFonts w:cs="Times New Roman"/>
          <w:szCs w:val="24"/>
        </w:rPr>
        <w:t>, separation processes), aerospace propulsion (combustion systems), pharmaceutical and medical fields (drug delivery systems, blood flow in arteries, and fluid dynamics within the respiratory system)</w:t>
      </w:r>
      <w:r w:rsidR="00B86752">
        <w:rPr>
          <w:rFonts w:cs="Times New Roman"/>
          <w:szCs w:val="24"/>
        </w:rPr>
        <w:t xml:space="preserve"> </w:t>
      </w:r>
      <w:r w:rsidR="00B80E08" w:rsidRPr="00EB7EA4">
        <w:rPr>
          <w:rFonts w:cs="Times New Roman"/>
          <w:szCs w:val="24"/>
        </w:rPr>
        <w:fldChar w:fldCharType="begin"/>
      </w:r>
      <w:r w:rsidR="00B80E08" w:rsidRPr="00EB7EA4">
        <w:rPr>
          <w:rFonts w:cs="Times New Roman"/>
          <w:szCs w:val="24"/>
        </w:rPr>
        <w:instrText xml:space="preserve"> REF _Ref172814469 \r \h </w:instrText>
      </w:r>
      <w:r w:rsidR="00EB7EA4" w:rsidRPr="00EB7EA4">
        <w:rPr>
          <w:rFonts w:cs="Times New Roman"/>
          <w:szCs w:val="24"/>
        </w:rPr>
        <w:instrText xml:space="preserve"> \* MERGEFORMAT </w:instrText>
      </w:r>
      <w:r w:rsidR="00B80E08" w:rsidRPr="00EB7EA4">
        <w:rPr>
          <w:rFonts w:cs="Times New Roman"/>
          <w:szCs w:val="24"/>
        </w:rPr>
      </w:r>
      <w:r w:rsidR="00B80E08" w:rsidRPr="00EB7EA4">
        <w:rPr>
          <w:rFonts w:cs="Times New Roman"/>
          <w:szCs w:val="24"/>
        </w:rPr>
        <w:fldChar w:fldCharType="separate"/>
      </w:r>
      <w:r w:rsidR="00806FD1">
        <w:rPr>
          <w:rFonts w:cs="Times New Roman"/>
          <w:szCs w:val="24"/>
        </w:rPr>
        <w:t>[1]</w:t>
      </w:r>
      <w:r w:rsidR="00B80E08" w:rsidRPr="00EB7EA4">
        <w:rPr>
          <w:rFonts w:cs="Times New Roman"/>
          <w:szCs w:val="24"/>
        </w:rPr>
        <w:fldChar w:fldCharType="end"/>
      </w:r>
      <w:r w:rsidR="00826C17" w:rsidRPr="00EB7EA4">
        <w:rPr>
          <w:rFonts w:cs="Times New Roman"/>
          <w:szCs w:val="24"/>
        </w:rPr>
        <w:t>.</w:t>
      </w:r>
      <w:r w:rsidRPr="00EB7EA4">
        <w:rPr>
          <w:rFonts w:cs="Times New Roman"/>
          <w:szCs w:val="24"/>
        </w:rPr>
        <w:t xml:space="preserve"> </w:t>
      </w:r>
      <w:r w:rsidR="00DF7FBA" w:rsidRPr="00DF7FBA">
        <w:rPr>
          <w:rFonts w:cs="Times New Roman"/>
          <w:szCs w:val="24"/>
        </w:rPr>
        <w:t>These diverse applications highlight the importance of accurately simulating multiphase flows to optimize system performance and ensure operational reliability across industries.</w:t>
      </w:r>
    </w:p>
    <w:p w14:paraId="6E2FFE19" w14:textId="3536C9A4" w:rsidR="004A47E1" w:rsidRPr="00405E33" w:rsidRDefault="00207F78" w:rsidP="009F1790">
      <w:pPr>
        <w:spacing w:line="276" w:lineRule="auto"/>
        <w:jc w:val="both"/>
        <w:rPr>
          <w:rFonts w:cs="Times New Roman"/>
          <w:szCs w:val="24"/>
          <w:shd w:val="clear" w:color="auto" w:fill="FFFFFF"/>
        </w:rPr>
      </w:pPr>
      <w:r w:rsidRPr="00207F78">
        <w:rPr>
          <w:rFonts w:cs="Times New Roman"/>
          <w:szCs w:val="24"/>
        </w:rPr>
        <w:t xml:space="preserve">To effectively harness the potential of multiphase flows, it is crucial to </w:t>
      </w:r>
      <w:r w:rsidR="004F2D88">
        <w:rPr>
          <w:rFonts w:cs="Times New Roman"/>
          <w:szCs w:val="24"/>
        </w:rPr>
        <w:t>examine</w:t>
      </w:r>
      <w:r w:rsidRPr="00207F78">
        <w:rPr>
          <w:rFonts w:cs="Times New Roman"/>
          <w:szCs w:val="24"/>
        </w:rPr>
        <w:t xml:space="preserve"> the complex interactions </w:t>
      </w:r>
      <w:r w:rsidR="004F2D88">
        <w:rPr>
          <w:rFonts w:cs="Times New Roman"/>
          <w:szCs w:val="24"/>
        </w:rPr>
        <w:t>among</w:t>
      </w:r>
      <w:r w:rsidRPr="00207F78">
        <w:rPr>
          <w:rFonts w:cs="Times New Roman"/>
          <w:szCs w:val="24"/>
        </w:rPr>
        <w:t xml:space="preserve"> gas, liquid, and solid phases. These interactions are not only fundamental to the understanding of multiphase systems but also play a critical role in enhancing the efficiency and performance of processes across various industries. </w:t>
      </w:r>
      <w:r w:rsidR="0098629F" w:rsidRPr="00207F78">
        <w:rPr>
          <w:rFonts w:cs="Times New Roman"/>
          <w:szCs w:val="24"/>
        </w:rPr>
        <w:t xml:space="preserve">Consequently, </w:t>
      </w:r>
      <w:r w:rsidR="0098629F">
        <w:rPr>
          <w:rFonts w:cs="Times New Roman"/>
          <w:szCs w:val="24"/>
        </w:rPr>
        <w:t>a</w:t>
      </w:r>
      <w:r w:rsidR="00B5525F" w:rsidRPr="00EB7EA4">
        <w:rPr>
          <w:rFonts w:cs="Times New Roman"/>
          <w:szCs w:val="24"/>
        </w:rPr>
        <w:t xml:space="preserve"> comprehensive understanding of </w:t>
      </w:r>
      <w:r w:rsidR="00EC103D" w:rsidRPr="00391E43">
        <w:rPr>
          <w:rFonts w:cs="Times New Roman"/>
          <w:szCs w:val="24"/>
        </w:rPr>
        <w:t xml:space="preserve">gas-liquid-solid </w:t>
      </w:r>
      <w:r w:rsidR="00B5525F" w:rsidRPr="00EB7EA4">
        <w:rPr>
          <w:rFonts w:cs="Times New Roman"/>
          <w:szCs w:val="24"/>
        </w:rPr>
        <w:t>interactions is essential</w:t>
      </w:r>
      <w:r w:rsidR="00603C1D">
        <w:rPr>
          <w:rFonts w:cs="Times New Roman"/>
          <w:szCs w:val="24"/>
        </w:rPr>
        <w:t xml:space="preserve"> </w:t>
      </w:r>
      <w:r w:rsidR="007B23C4">
        <w:rPr>
          <w:rFonts w:cs="Times New Roman"/>
          <w:szCs w:val="24"/>
        </w:rPr>
        <w:t>t</w:t>
      </w:r>
      <w:r w:rsidR="00603C1D" w:rsidRPr="00EB7EA4">
        <w:rPr>
          <w:rFonts w:cs="Times New Roman"/>
          <w:szCs w:val="24"/>
        </w:rPr>
        <w:t>o optimize the design and operation of industrial processes</w:t>
      </w:r>
      <w:r w:rsidR="007B23C4">
        <w:rPr>
          <w:rFonts w:cs="Times New Roman"/>
          <w:szCs w:val="24"/>
        </w:rPr>
        <w:t xml:space="preserve"> </w:t>
      </w:r>
      <w:r w:rsidR="00EC103D" w:rsidRPr="00EB7EA4">
        <w:rPr>
          <w:rFonts w:cs="Times New Roman"/>
          <w:szCs w:val="24"/>
        </w:rPr>
        <w:fldChar w:fldCharType="begin"/>
      </w:r>
      <w:r w:rsidR="00EC103D" w:rsidRPr="00EB7EA4">
        <w:rPr>
          <w:rFonts w:cs="Times New Roman"/>
          <w:szCs w:val="24"/>
        </w:rPr>
        <w:instrText xml:space="preserve"> REF _Ref172821471 \r \h </w:instrText>
      </w:r>
      <w:r w:rsidR="00EB7EA4" w:rsidRPr="00EB7EA4">
        <w:rPr>
          <w:rFonts w:cs="Times New Roman"/>
          <w:szCs w:val="24"/>
        </w:rPr>
        <w:instrText xml:space="preserve"> \* MERGEFORMAT </w:instrText>
      </w:r>
      <w:r w:rsidR="00EC103D" w:rsidRPr="00EB7EA4">
        <w:rPr>
          <w:rFonts w:cs="Times New Roman"/>
          <w:szCs w:val="24"/>
        </w:rPr>
      </w:r>
      <w:r w:rsidR="00EC103D" w:rsidRPr="00EB7EA4">
        <w:rPr>
          <w:rFonts w:cs="Times New Roman"/>
          <w:szCs w:val="24"/>
        </w:rPr>
        <w:fldChar w:fldCharType="separate"/>
      </w:r>
      <w:r w:rsidR="00806FD1">
        <w:rPr>
          <w:rFonts w:cs="Times New Roman"/>
          <w:szCs w:val="24"/>
        </w:rPr>
        <w:t>[2]</w:t>
      </w:r>
      <w:r w:rsidR="00EC103D" w:rsidRPr="00EB7EA4">
        <w:rPr>
          <w:rFonts w:cs="Times New Roman"/>
          <w:szCs w:val="24"/>
        </w:rPr>
        <w:fldChar w:fldCharType="end"/>
      </w:r>
      <w:r w:rsidR="00B5525F" w:rsidRPr="00EB7EA4">
        <w:rPr>
          <w:rFonts w:cs="Times New Roman"/>
          <w:szCs w:val="24"/>
        </w:rPr>
        <w:t>.</w:t>
      </w:r>
      <w:r w:rsidR="00EC103D" w:rsidRPr="00EB7EA4">
        <w:rPr>
          <w:rFonts w:cs="Times New Roman"/>
          <w:szCs w:val="24"/>
        </w:rPr>
        <w:t xml:space="preserve"> </w:t>
      </w:r>
      <w:r w:rsidR="00CE1115">
        <w:rPr>
          <w:rFonts w:cs="Times New Roman"/>
          <w:szCs w:val="24"/>
        </w:rPr>
        <w:t>Considering</w:t>
      </w:r>
      <w:r w:rsidR="00E0560A" w:rsidRPr="00E0560A">
        <w:rPr>
          <w:rFonts w:cs="Times New Roman"/>
          <w:szCs w:val="24"/>
        </w:rPr>
        <w:t xml:space="preserve"> the complexity and importance of multiphase flow interactions in various industrial applications, traditional experimental approaches often face limitations due to high costs, time constraints, and potential safety hazards. As a result, researchers increasingly turn to alternative methods</w:t>
      </w:r>
      <w:r w:rsidR="00205EA7">
        <w:rPr>
          <w:rFonts w:cs="Times New Roman"/>
          <w:szCs w:val="24"/>
        </w:rPr>
        <w:t xml:space="preserve"> </w:t>
      </w:r>
      <w:r w:rsidR="00E0560A" w:rsidRPr="00E0560A">
        <w:rPr>
          <w:rFonts w:cs="Times New Roman"/>
          <w:szCs w:val="24"/>
        </w:rPr>
        <w:t>to study th</w:t>
      </w:r>
      <w:r w:rsidR="00823C9D">
        <w:rPr>
          <w:rFonts w:cs="Times New Roman"/>
          <w:szCs w:val="24"/>
        </w:rPr>
        <w:t>is</w:t>
      </w:r>
      <w:r w:rsidR="00E0560A" w:rsidRPr="00E0560A">
        <w:rPr>
          <w:rFonts w:cs="Times New Roman"/>
          <w:szCs w:val="24"/>
        </w:rPr>
        <w:t xml:space="preserve"> intricate system</w:t>
      </w:r>
      <w:r w:rsidR="00891A0B">
        <w:rPr>
          <w:rFonts w:cs="Times New Roman"/>
          <w:szCs w:val="24"/>
        </w:rPr>
        <w:t xml:space="preserve"> </w:t>
      </w:r>
      <w:r w:rsidR="002F5299" w:rsidRPr="00EB7EA4">
        <w:rPr>
          <w:rFonts w:cs="Times New Roman"/>
          <w:szCs w:val="24"/>
        </w:rPr>
        <w:fldChar w:fldCharType="begin"/>
      </w:r>
      <w:r w:rsidR="002F5299" w:rsidRPr="00EB7EA4">
        <w:rPr>
          <w:rFonts w:cs="Times New Roman"/>
          <w:szCs w:val="24"/>
        </w:rPr>
        <w:instrText xml:space="preserve"> REF _Ref167784388 \r \h  \* MERGEFORMAT </w:instrText>
      </w:r>
      <w:r w:rsidR="002F5299" w:rsidRPr="00EB7EA4">
        <w:rPr>
          <w:rFonts w:cs="Times New Roman"/>
          <w:szCs w:val="24"/>
        </w:rPr>
      </w:r>
      <w:r w:rsidR="002F5299" w:rsidRPr="00EB7EA4">
        <w:rPr>
          <w:rFonts w:cs="Times New Roman"/>
          <w:szCs w:val="24"/>
        </w:rPr>
        <w:fldChar w:fldCharType="separate"/>
      </w:r>
      <w:r w:rsidR="00806FD1">
        <w:rPr>
          <w:rFonts w:cs="Times New Roman"/>
          <w:szCs w:val="24"/>
        </w:rPr>
        <w:t>[3]</w:t>
      </w:r>
      <w:r w:rsidR="002F5299" w:rsidRPr="00EB7EA4">
        <w:rPr>
          <w:rFonts w:cs="Times New Roman"/>
          <w:szCs w:val="24"/>
        </w:rPr>
        <w:fldChar w:fldCharType="end"/>
      </w:r>
      <w:r w:rsidR="002F5299">
        <w:rPr>
          <w:rFonts w:cs="Times New Roman"/>
          <w:szCs w:val="24"/>
        </w:rPr>
        <w:t>.</w:t>
      </w:r>
      <w:r w:rsidR="00E0560A" w:rsidRPr="00E0560A">
        <w:rPr>
          <w:rFonts w:cs="Times New Roman"/>
          <w:szCs w:val="24"/>
        </w:rPr>
        <w:t xml:space="preserve"> </w:t>
      </w:r>
      <w:r w:rsidR="00626008">
        <w:rPr>
          <w:rFonts w:cs="Times New Roman"/>
          <w:szCs w:val="24"/>
        </w:rPr>
        <w:t>I</w:t>
      </w:r>
      <w:r w:rsidR="00626008" w:rsidRPr="00E0560A">
        <w:rPr>
          <w:rFonts w:cs="Times New Roman"/>
          <w:szCs w:val="24"/>
        </w:rPr>
        <w:t>n this context</w:t>
      </w:r>
      <w:r w:rsidR="00626008">
        <w:rPr>
          <w:rFonts w:cs="Times New Roman"/>
          <w:szCs w:val="24"/>
        </w:rPr>
        <w:t>, n</w:t>
      </w:r>
      <w:r w:rsidR="00E0560A" w:rsidRPr="00E0560A">
        <w:rPr>
          <w:rFonts w:cs="Times New Roman"/>
          <w:szCs w:val="24"/>
        </w:rPr>
        <w:t>umerical simulation emerges as a powerful tool, offering a cost-effective, time-efficient, and safer means to explore and understand industrially significant flow phenomena</w:t>
      </w:r>
      <w:r w:rsidR="0057785F">
        <w:rPr>
          <w:rFonts w:cs="Times New Roman"/>
          <w:szCs w:val="24"/>
        </w:rPr>
        <w:t xml:space="preserve"> </w:t>
      </w:r>
      <w:r w:rsidR="00EA57ED" w:rsidRPr="00EB7EA4">
        <w:rPr>
          <w:rFonts w:cs="Times New Roman"/>
          <w:szCs w:val="24"/>
        </w:rPr>
        <w:fldChar w:fldCharType="begin"/>
      </w:r>
      <w:r w:rsidR="00EA57ED" w:rsidRPr="00EB7EA4">
        <w:rPr>
          <w:rFonts w:cs="Times New Roman"/>
          <w:szCs w:val="24"/>
        </w:rPr>
        <w:instrText xml:space="preserve"> REF _Ref167784388 \r \h </w:instrText>
      </w:r>
      <w:r w:rsidR="00EB7EA4" w:rsidRPr="00EB7EA4">
        <w:rPr>
          <w:rFonts w:cs="Times New Roman"/>
          <w:szCs w:val="24"/>
        </w:rPr>
        <w:instrText xml:space="preserve"> \* MERGEFORMAT </w:instrText>
      </w:r>
      <w:r w:rsidR="00EA57ED" w:rsidRPr="00EB7EA4">
        <w:rPr>
          <w:rFonts w:cs="Times New Roman"/>
          <w:szCs w:val="24"/>
        </w:rPr>
      </w:r>
      <w:r w:rsidR="00EA57ED" w:rsidRPr="00EB7EA4">
        <w:rPr>
          <w:rFonts w:cs="Times New Roman"/>
          <w:szCs w:val="24"/>
        </w:rPr>
        <w:fldChar w:fldCharType="separate"/>
      </w:r>
      <w:r w:rsidR="00806FD1">
        <w:rPr>
          <w:rFonts w:cs="Times New Roman"/>
          <w:szCs w:val="24"/>
        </w:rPr>
        <w:t>[3]</w:t>
      </w:r>
      <w:r w:rsidR="00EA57ED" w:rsidRPr="00EB7EA4">
        <w:rPr>
          <w:rFonts w:cs="Times New Roman"/>
          <w:szCs w:val="24"/>
        </w:rPr>
        <w:fldChar w:fldCharType="end"/>
      </w:r>
      <w:r w:rsidR="00EA57ED" w:rsidRPr="00EB7EA4">
        <w:rPr>
          <w:rFonts w:cs="Times New Roman"/>
          <w:szCs w:val="24"/>
        </w:rPr>
        <w:t>.</w:t>
      </w:r>
      <w:r w:rsidR="00F9443F">
        <w:rPr>
          <w:rFonts w:cs="Times New Roman"/>
          <w:szCs w:val="24"/>
        </w:rPr>
        <w:t xml:space="preserve"> </w:t>
      </w:r>
      <w:r w:rsidR="004104BF">
        <w:rPr>
          <w:rFonts w:cs="Times New Roman"/>
          <w:szCs w:val="24"/>
        </w:rPr>
        <w:t>Given</w:t>
      </w:r>
      <w:r w:rsidR="00CB7927">
        <w:rPr>
          <w:rFonts w:cs="Times New Roman"/>
          <w:szCs w:val="24"/>
        </w:rPr>
        <w:t xml:space="preserve"> its benefits</w:t>
      </w:r>
      <w:r w:rsidR="00535263">
        <w:rPr>
          <w:rFonts w:cs="Times New Roman"/>
          <w:szCs w:val="24"/>
        </w:rPr>
        <w:t>, n</w:t>
      </w:r>
      <w:r w:rsidR="00F8608A">
        <w:rPr>
          <w:rFonts w:cs="Times New Roman"/>
          <w:szCs w:val="24"/>
        </w:rPr>
        <w:t xml:space="preserve">umerical simulation </w:t>
      </w:r>
      <w:r w:rsidR="00387217">
        <w:rPr>
          <w:rFonts w:cs="Times New Roman"/>
          <w:szCs w:val="24"/>
        </w:rPr>
        <w:t xml:space="preserve">has </w:t>
      </w:r>
      <w:r w:rsidR="004104BF">
        <w:rPr>
          <w:rFonts w:cs="Times New Roman"/>
          <w:szCs w:val="24"/>
        </w:rPr>
        <w:t>become increasingly prominent for</w:t>
      </w:r>
      <w:r w:rsidR="00F8608A" w:rsidRPr="00F8608A">
        <w:rPr>
          <w:rFonts w:cs="Times New Roman"/>
          <w:szCs w:val="24"/>
          <w:shd w:val="clear" w:color="auto" w:fill="FFFFFF"/>
        </w:rPr>
        <w:t xml:space="preserve"> </w:t>
      </w:r>
      <w:r w:rsidR="00635059" w:rsidRPr="00530706">
        <w:rPr>
          <w:rFonts w:cs="Times New Roman"/>
          <w:szCs w:val="24"/>
          <w:shd w:val="clear" w:color="auto" w:fill="FFFFFF"/>
        </w:rPr>
        <w:t xml:space="preserve">accurately capturing the dynamics of </w:t>
      </w:r>
      <w:r w:rsidR="00F8608A" w:rsidRPr="00F8608A">
        <w:rPr>
          <w:rFonts w:cs="Times New Roman"/>
          <w:szCs w:val="24"/>
          <w:shd w:val="clear" w:color="auto" w:fill="FFFFFF"/>
        </w:rPr>
        <w:t>multiphase flows</w:t>
      </w:r>
      <w:r w:rsidR="0045038E">
        <w:rPr>
          <w:rFonts w:cs="Times New Roman"/>
          <w:szCs w:val="24"/>
          <w:shd w:val="clear" w:color="auto" w:fill="FFFFFF"/>
        </w:rPr>
        <w:t xml:space="preserve"> over the decades</w:t>
      </w:r>
      <w:r w:rsidR="00405E33">
        <w:rPr>
          <w:rFonts w:cs="Times New Roman"/>
          <w:szCs w:val="24"/>
          <w:shd w:val="clear" w:color="auto" w:fill="FFFFFF"/>
        </w:rPr>
        <w:t>. However, b</w:t>
      </w:r>
      <w:r w:rsidR="00E37EBB" w:rsidRPr="00EB7EA4">
        <w:rPr>
          <w:rFonts w:cs="Times New Roman"/>
          <w:szCs w:val="24"/>
          <w:shd w:val="clear" w:color="auto" w:fill="FFFFFF"/>
        </w:rPr>
        <w:t>eing complex by nature, a</w:t>
      </w:r>
      <w:r w:rsidR="0078289C" w:rsidRPr="00EB7EA4">
        <w:rPr>
          <w:rFonts w:cs="Times New Roman"/>
          <w:szCs w:val="24"/>
          <w:shd w:val="clear" w:color="auto" w:fill="FFFFFF"/>
        </w:rPr>
        <w:t xml:space="preserve"> three</w:t>
      </w:r>
      <w:r w:rsidR="007255DC">
        <w:rPr>
          <w:rFonts w:cs="Times New Roman"/>
          <w:szCs w:val="24"/>
          <w:shd w:val="clear" w:color="auto" w:fill="FFFFFF"/>
        </w:rPr>
        <w:t>-</w:t>
      </w:r>
      <w:r w:rsidR="0078289C" w:rsidRPr="00EB7EA4">
        <w:rPr>
          <w:rFonts w:cs="Times New Roman"/>
          <w:szCs w:val="24"/>
          <w:shd w:val="clear" w:color="auto" w:fill="FFFFFF"/>
        </w:rPr>
        <w:t xml:space="preserve">phase flow </w:t>
      </w:r>
      <w:r w:rsidR="00E37EBB" w:rsidRPr="00EB7EA4">
        <w:rPr>
          <w:rFonts w:cs="Times New Roman"/>
          <w:szCs w:val="24"/>
          <w:shd w:val="clear" w:color="auto" w:fill="FFFFFF"/>
        </w:rPr>
        <w:t>poses</w:t>
      </w:r>
      <w:r w:rsidR="0078289C" w:rsidRPr="00EB7EA4">
        <w:rPr>
          <w:rFonts w:cs="Times New Roman"/>
          <w:szCs w:val="24"/>
          <w:shd w:val="clear" w:color="auto" w:fill="FFFFFF"/>
        </w:rPr>
        <w:t xml:space="preserve"> significant challenges due to the distinct physical properties and behaviors of each phase, requiring sophisticated modeling techniques to capture their dynamics accurately</w:t>
      </w:r>
      <w:r w:rsidR="00EA57ED" w:rsidRPr="00EB7EA4">
        <w:rPr>
          <w:rFonts w:cs="Times New Roman"/>
          <w:szCs w:val="24"/>
          <w:shd w:val="clear" w:color="auto" w:fill="FFFFFF"/>
        </w:rPr>
        <w:t xml:space="preserve"> </w:t>
      </w:r>
      <w:r w:rsidR="00656492" w:rsidRPr="00EB7EA4">
        <w:rPr>
          <w:rFonts w:cs="Times New Roman"/>
          <w:szCs w:val="24"/>
          <w:shd w:val="clear" w:color="auto" w:fill="FFFFFF"/>
        </w:rPr>
        <w:fldChar w:fldCharType="begin"/>
      </w:r>
      <w:r w:rsidR="00656492" w:rsidRPr="00EB7EA4">
        <w:rPr>
          <w:rFonts w:cs="Times New Roman"/>
          <w:szCs w:val="24"/>
          <w:shd w:val="clear" w:color="auto" w:fill="FFFFFF"/>
        </w:rPr>
        <w:instrText xml:space="preserve"> REF _Ref172814469 \r \h </w:instrText>
      </w:r>
      <w:r w:rsidR="00EB7EA4" w:rsidRPr="00EB7EA4">
        <w:rPr>
          <w:rFonts w:cs="Times New Roman"/>
          <w:szCs w:val="24"/>
          <w:shd w:val="clear" w:color="auto" w:fill="FFFFFF"/>
        </w:rPr>
        <w:instrText xml:space="preserve"> \* MERGEFORMAT </w:instrText>
      </w:r>
      <w:r w:rsidR="00656492" w:rsidRPr="00EB7EA4">
        <w:rPr>
          <w:rFonts w:cs="Times New Roman"/>
          <w:szCs w:val="24"/>
          <w:shd w:val="clear" w:color="auto" w:fill="FFFFFF"/>
        </w:rPr>
      </w:r>
      <w:r w:rsidR="00656492" w:rsidRPr="00EB7EA4">
        <w:rPr>
          <w:rFonts w:cs="Times New Roman"/>
          <w:szCs w:val="24"/>
          <w:shd w:val="clear" w:color="auto" w:fill="FFFFFF"/>
        </w:rPr>
        <w:fldChar w:fldCharType="separate"/>
      </w:r>
      <w:r w:rsidR="00806FD1">
        <w:rPr>
          <w:rFonts w:cs="Times New Roman"/>
          <w:szCs w:val="24"/>
          <w:shd w:val="clear" w:color="auto" w:fill="FFFFFF"/>
        </w:rPr>
        <w:t>[1]</w:t>
      </w:r>
      <w:r w:rsidR="00656492" w:rsidRPr="00EB7EA4">
        <w:rPr>
          <w:rFonts w:cs="Times New Roman"/>
          <w:szCs w:val="24"/>
          <w:shd w:val="clear" w:color="auto" w:fill="FFFFFF"/>
        </w:rPr>
        <w:fldChar w:fldCharType="end"/>
      </w:r>
      <w:r w:rsidR="00656492" w:rsidRPr="00EB7EA4">
        <w:rPr>
          <w:rFonts w:cs="Times New Roman"/>
          <w:szCs w:val="24"/>
          <w:shd w:val="clear" w:color="auto" w:fill="FFFFFF"/>
        </w:rPr>
        <w:fldChar w:fldCharType="begin"/>
      </w:r>
      <w:r w:rsidR="00656492" w:rsidRPr="00EB7EA4">
        <w:rPr>
          <w:rFonts w:cs="Times New Roman"/>
          <w:szCs w:val="24"/>
          <w:shd w:val="clear" w:color="auto" w:fill="FFFFFF"/>
        </w:rPr>
        <w:instrText xml:space="preserve"> REF _Ref172821471 \r \h </w:instrText>
      </w:r>
      <w:r w:rsidR="00EB7EA4" w:rsidRPr="00EB7EA4">
        <w:rPr>
          <w:rFonts w:cs="Times New Roman"/>
          <w:szCs w:val="24"/>
          <w:shd w:val="clear" w:color="auto" w:fill="FFFFFF"/>
        </w:rPr>
        <w:instrText xml:space="preserve"> \* MERGEFORMAT </w:instrText>
      </w:r>
      <w:r w:rsidR="00656492" w:rsidRPr="00EB7EA4">
        <w:rPr>
          <w:rFonts w:cs="Times New Roman"/>
          <w:szCs w:val="24"/>
          <w:shd w:val="clear" w:color="auto" w:fill="FFFFFF"/>
        </w:rPr>
      </w:r>
      <w:r w:rsidR="00656492" w:rsidRPr="00EB7EA4">
        <w:rPr>
          <w:rFonts w:cs="Times New Roman"/>
          <w:szCs w:val="24"/>
          <w:shd w:val="clear" w:color="auto" w:fill="FFFFFF"/>
        </w:rPr>
        <w:fldChar w:fldCharType="separate"/>
      </w:r>
      <w:r w:rsidR="00806FD1">
        <w:rPr>
          <w:rFonts w:cs="Times New Roman"/>
          <w:szCs w:val="24"/>
          <w:shd w:val="clear" w:color="auto" w:fill="FFFFFF"/>
        </w:rPr>
        <w:t>[2]</w:t>
      </w:r>
      <w:r w:rsidR="00656492" w:rsidRPr="00EB7EA4">
        <w:rPr>
          <w:rFonts w:cs="Times New Roman"/>
          <w:szCs w:val="24"/>
          <w:shd w:val="clear" w:color="auto" w:fill="FFFFFF"/>
        </w:rPr>
        <w:fldChar w:fldCharType="end"/>
      </w:r>
      <w:r w:rsidR="00656492" w:rsidRPr="00EB7EA4">
        <w:rPr>
          <w:rFonts w:cs="Times New Roman"/>
          <w:szCs w:val="24"/>
          <w:shd w:val="clear" w:color="auto" w:fill="FFFFFF"/>
        </w:rPr>
        <w:fldChar w:fldCharType="begin"/>
      </w:r>
      <w:r w:rsidR="00656492" w:rsidRPr="00EB7EA4">
        <w:rPr>
          <w:rFonts w:cs="Times New Roman"/>
          <w:szCs w:val="24"/>
          <w:shd w:val="clear" w:color="auto" w:fill="FFFFFF"/>
        </w:rPr>
        <w:instrText xml:space="preserve"> REF _Ref167784388 \r \h </w:instrText>
      </w:r>
      <w:r w:rsidR="00EB7EA4" w:rsidRPr="00EB7EA4">
        <w:rPr>
          <w:rFonts w:cs="Times New Roman"/>
          <w:szCs w:val="24"/>
          <w:shd w:val="clear" w:color="auto" w:fill="FFFFFF"/>
        </w:rPr>
        <w:instrText xml:space="preserve"> \* MERGEFORMAT </w:instrText>
      </w:r>
      <w:r w:rsidR="00656492" w:rsidRPr="00EB7EA4">
        <w:rPr>
          <w:rFonts w:cs="Times New Roman"/>
          <w:szCs w:val="24"/>
          <w:shd w:val="clear" w:color="auto" w:fill="FFFFFF"/>
        </w:rPr>
      </w:r>
      <w:r w:rsidR="00656492" w:rsidRPr="00EB7EA4">
        <w:rPr>
          <w:rFonts w:cs="Times New Roman"/>
          <w:szCs w:val="24"/>
          <w:shd w:val="clear" w:color="auto" w:fill="FFFFFF"/>
        </w:rPr>
        <w:fldChar w:fldCharType="separate"/>
      </w:r>
      <w:r w:rsidR="00806FD1">
        <w:rPr>
          <w:rFonts w:cs="Times New Roman"/>
          <w:szCs w:val="24"/>
          <w:shd w:val="clear" w:color="auto" w:fill="FFFFFF"/>
        </w:rPr>
        <w:t>[3]</w:t>
      </w:r>
      <w:r w:rsidR="00656492" w:rsidRPr="00EB7EA4">
        <w:rPr>
          <w:rFonts w:cs="Times New Roman"/>
          <w:szCs w:val="24"/>
          <w:shd w:val="clear" w:color="auto" w:fill="FFFFFF"/>
        </w:rPr>
        <w:fldChar w:fldCharType="end"/>
      </w:r>
      <w:r w:rsidR="00656492" w:rsidRPr="00EB7EA4">
        <w:rPr>
          <w:rFonts w:cs="Times New Roman"/>
          <w:szCs w:val="24"/>
          <w:shd w:val="clear" w:color="auto" w:fill="FFFFFF"/>
        </w:rPr>
        <w:t>.</w:t>
      </w:r>
    </w:p>
    <w:p w14:paraId="5CC5E731" w14:textId="1037D541" w:rsidR="00B12C71" w:rsidRDefault="00061F6A" w:rsidP="00CD5449">
      <w:pPr>
        <w:spacing w:line="276" w:lineRule="auto"/>
        <w:jc w:val="both"/>
        <w:rPr>
          <w:rFonts w:cs="Times New Roman"/>
          <w:szCs w:val="24"/>
        </w:rPr>
      </w:pPr>
      <w:r>
        <w:rPr>
          <w:rFonts w:cs="Times New Roman"/>
          <w:szCs w:val="24"/>
        </w:rPr>
        <w:t>Within</w:t>
      </w:r>
      <w:r w:rsidR="00F06E47" w:rsidRPr="00F06E47">
        <w:rPr>
          <w:rFonts w:cs="Times New Roman"/>
          <w:szCs w:val="24"/>
        </w:rPr>
        <w:t xml:space="preserve"> the scope </w:t>
      </w:r>
      <w:r w:rsidR="00930479" w:rsidRPr="001F0552">
        <w:rPr>
          <w:rFonts w:cs="Times New Roman"/>
          <w:szCs w:val="24"/>
        </w:rPr>
        <w:t>of modeling gas</w:t>
      </w:r>
      <w:r w:rsidR="00106E20" w:rsidRPr="001F0552">
        <w:rPr>
          <w:rFonts w:cs="Times New Roman"/>
          <w:szCs w:val="24"/>
        </w:rPr>
        <w:t>-liquid</w:t>
      </w:r>
      <w:r w:rsidR="00930479" w:rsidRPr="001F0552">
        <w:rPr>
          <w:rFonts w:cs="Times New Roman"/>
          <w:szCs w:val="24"/>
        </w:rPr>
        <w:t>-solid system</w:t>
      </w:r>
      <w:r w:rsidR="00887C41">
        <w:rPr>
          <w:rFonts w:cs="Times New Roman"/>
          <w:szCs w:val="24"/>
        </w:rPr>
        <w:t>s</w:t>
      </w:r>
      <w:r w:rsidR="00930479" w:rsidRPr="001F0552">
        <w:rPr>
          <w:rFonts w:cs="Times New Roman"/>
          <w:szCs w:val="24"/>
        </w:rPr>
        <w:t>,</w:t>
      </w:r>
      <w:r w:rsidR="006516D6">
        <w:rPr>
          <w:rFonts w:cs="Times New Roman"/>
          <w:szCs w:val="24"/>
        </w:rPr>
        <w:t xml:space="preserve"> </w:t>
      </w:r>
      <w:r w:rsidR="00930479" w:rsidRPr="001F0552">
        <w:rPr>
          <w:rFonts w:cs="Times New Roman"/>
          <w:szCs w:val="24"/>
        </w:rPr>
        <w:t>the two</w:t>
      </w:r>
      <w:r w:rsidR="00887C41">
        <w:rPr>
          <w:rFonts w:cs="Times New Roman"/>
          <w:szCs w:val="24"/>
        </w:rPr>
        <w:t xml:space="preserve"> </w:t>
      </w:r>
      <w:r>
        <w:rPr>
          <w:rFonts w:cs="Times New Roman"/>
          <w:szCs w:val="24"/>
        </w:rPr>
        <w:t xml:space="preserve">most widely used </w:t>
      </w:r>
      <w:r w:rsidR="00887C41">
        <w:rPr>
          <w:rFonts w:cs="Times New Roman"/>
          <w:szCs w:val="24"/>
        </w:rPr>
        <w:t>frames of reference</w:t>
      </w:r>
      <w:r w:rsidR="00106E20" w:rsidRPr="001F0552">
        <w:rPr>
          <w:rFonts w:cs="Times New Roman"/>
          <w:szCs w:val="24"/>
        </w:rPr>
        <w:t xml:space="preserve"> </w:t>
      </w:r>
      <w:r w:rsidR="005F1F72" w:rsidRPr="001F0552">
        <w:rPr>
          <w:rFonts w:cs="Times New Roman"/>
          <w:szCs w:val="24"/>
        </w:rPr>
        <w:t>in numerical simulation</w:t>
      </w:r>
      <w:r w:rsidR="00930479" w:rsidRPr="001F0552">
        <w:rPr>
          <w:rFonts w:cs="Times New Roman"/>
          <w:szCs w:val="24"/>
        </w:rPr>
        <w:t xml:space="preserve"> are the Eulerian-Eulerian and Eulerian-Lagrangian</w:t>
      </w:r>
      <w:r w:rsidR="00DD7154">
        <w:rPr>
          <w:rFonts w:cs="Times New Roman"/>
          <w:szCs w:val="24"/>
        </w:rPr>
        <w:t xml:space="preserve"> </w:t>
      </w:r>
      <w:r w:rsidR="00106E20" w:rsidRPr="001F0552">
        <w:rPr>
          <w:rFonts w:cs="Times New Roman"/>
          <w:szCs w:val="24"/>
        </w:rPr>
        <w:fldChar w:fldCharType="begin"/>
      </w:r>
      <w:r w:rsidR="00106E20" w:rsidRPr="001F0552">
        <w:rPr>
          <w:rFonts w:cs="Times New Roman"/>
          <w:szCs w:val="24"/>
        </w:rPr>
        <w:instrText xml:space="preserve"> REF _Ref173155000 \r \h </w:instrText>
      </w:r>
      <w:r w:rsidR="00106E20" w:rsidRPr="001F0552">
        <w:rPr>
          <w:rFonts w:cs="Times New Roman"/>
          <w:szCs w:val="24"/>
        </w:rPr>
      </w:r>
      <w:r w:rsidR="00106E20" w:rsidRPr="001F0552">
        <w:rPr>
          <w:rFonts w:cs="Times New Roman"/>
          <w:szCs w:val="24"/>
        </w:rPr>
        <w:fldChar w:fldCharType="separate"/>
      </w:r>
      <w:r w:rsidR="00806FD1">
        <w:rPr>
          <w:rFonts w:cs="Times New Roman"/>
          <w:szCs w:val="24"/>
        </w:rPr>
        <w:t>[4]</w:t>
      </w:r>
      <w:r w:rsidR="00106E20" w:rsidRPr="001F0552">
        <w:rPr>
          <w:rFonts w:cs="Times New Roman"/>
          <w:szCs w:val="24"/>
        </w:rPr>
        <w:fldChar w:fldCharType="end"/>
      </w:r>
      <w:r w:rsidR="00106E20" w:rsidRPr="001F0552">
        <w:rPr>
          <w:rFonts w:cs="Times New Roman"/>
          <w:szCs w:val="24"/>
        </w:rPr>
        <w:fldChar w:fldCharType="begin"/>
      </w:r>
      <w:r w:rsidR="00106E20" w:rsidRPr="001F0552">
        <w:rPr>
          <w:rFonts w:cs="Times New Roman"/>
          <w:szCs w:val="24"/>
        </w:rPr>
        <w:instrText xml:space="preserve"> REF _Ref173155004 \r \h </w:instrText>
      </w:r>
      <w:r w:rsidR="00106E20" w:rsidRPr="001F0552">
        <w:rPr>
          <w:rFonts w:cs="Times New Roman"/>
          <w:szCs w:val="24"/>
        </w:rPr>
      </w:r>
      <w:r w:rsidR="00106E20" w:rsidRPr="001F0552">
        <w:rPr>
          <w:rFonts w:cs="Times New Roman"/>
          <w:szCs w:val="24"/>
        </w:rPr>
        <w:fldChar w:fldCharType="separate"/>
      </w:r>
      <w:r w:rsidR="00806FD1">
        <w:rPr>
          <w:rFonts w:cs="Times New Roman"/>
          <w:szCs w:val="24"/>
        </w:rPr>
        <w:t>[5]</w:t>
      </w:r>
      <w:r w:rsidR="00106E20" w:rsidRPr="001F0552">
        <w:rPr>
          <w:rFonts w:cs="Times New Roman"/>
          <w:szCs w:val="24"/>
        </w:rPr>
        <w:fldChar w:fldCharType="end"/>
      </w:r>
      <w:r w:rsidR="00742F49" w:rsidRPr="001F0552">
        <w:rPr>
          <w:rFonts w:cs="Times New Roman"/>
          <w:szCs w:val="24"/>
        </w:rPr>
        <w:t>.</w:t>
      </w:r>
      <w:r w:rsidR="00930479" w:rsidRPr="001F0552">
        <w:rPr>
          <w:rFonts w:cs="Times New Roman"/>
          <w:szCs w:val="24"/>
        </w:rPr>
        <w:t xml:space="preserve"> </w:t>
      </w:r>
      <w:r w:rsidR="00742F49" w:rsidRPr="001F0552">
        <w:rPr>
          <w:rFonts w:cs="Times New Roman"/>
          <w:szCs w:val="24"/>
        </w:rPr>
        <w:t xml:space="preserve">Both approaches </w:t>
      </w:r>
      <w:r>
        <w:rPr>
          <w:rFonts w:cs="Times New Roman"/>
          <w:szCs w:val="24"/>
        </w:rPr>
        <w:t>use</w:t>
      </w:r>
      <w:r w:rsidR="00742F49" w:rsidRPr="001F0552">
        <w:rPr>
          <w:rFonts w:cs="Times New Roman"/>
          <w:szCs w:val="24"/>
        </w:rPr>
        <w:t xml:space="preserve"> volume-averaged Navier-Stokes equations for the fluid phase</w:t>
      </w:r>
      <w:r w:rsidR="00C9559D">
        <w:rPr>
          <w:rFonts w:cs="Times New Roman"/>
          <w:szCs w:val="24"/>
        </w:rPr>
        <w:t>s</w:t>
      </w:r>
      <w:r w:rsidR="00781B2D">
        <w:rPr>
          <w:rFonts w:cs="Times New Roman"/>
          <w:szCs w:val="24"/>
        </w:rPr>
        <w:t>,</w:t>
      </w:r>
      <w:r w:rsidR="00BA7ED6" w:rsidRPr="001F0552">
        <w:rPr>
          <w:rFonts w:cs="Times New Roman"/>
          <w:szCs w:val="24"/>
        </w:rPr>
        <w:t xml:space="preserve"> </w:t>
      </w:r>
      <w:r>
        <w:rPr>
          <w:rFonts w:cs="Times New Roman"/>
          <w:szCs w:val="24"/>
        </w:rPr>
        <w:t>with</w:t>
      </w:r>
      <w:r w:rsidR="00742F49" w:rsidRPr="001F0552">
        <w:rPr>
          <w:rFonts w:cs="Times New Roman"/>
          <w:szCs w:val="24"/>
        </w:rPr>
        <w:t xml:space="preserve"> the primary difference in the treatment of the solid phase. </w:t>
      </w:r>
      <w:r w:rsidR="009A57CB">
        <w:rPr>
          <w:rFonts w:cs="Times New Roman"/>
          <w:szCs w:val="24"/>
        </w:rPr>
        <w:t>In the</w:t>
      </w:r>
      <w:r w:rsidR="00240AF0" w:rsidRPr="001F0552">
        <w:rPr>
          <w:rFonts w:cs="Times New Roman"/>
          <w:szCs w:val="24"/>
        </w:rPr>
        <w:t xml:space="preserve"> </w:t>
      </w:r>
      <w:r w:rsidR="00A14A14" w:rsidRPr="001F0552">
        <w:rPr>
          <w:rFonts w:cs="Times New Roman"/>
          <w:szCs w:val="24"/>
        </w:rPr>
        <w:t xml:space="preserve">Eulerian-Eulerian </w:t>
      </w:r>
      <w:r w:rsidR="009A57CB">
        <w:rPr>
          <w:rFonts w:cs="Times New Roman"/>
          <w:szCs w:val="24"/>
        </w:rPr>
        <w:t>approach,</w:t>
      </w:r>
      <w:r w:rsidR="00240AF0" w:rsidRPr="001F0552">
        <w:rPr>
          <w:rFonts w:cs="Times New Roman"/>
          <w:szCs w:val="24"/>
        </w:rPr>
        <w:t xml:space="preserve"> </w:t>
      </w:r>
      <w:r w:rsidR="00E55196">
        <w:rPr>
          <w:rFonts w:cs="Times New Roman"/>
          <w:szCs w:val="24"/>
        </w:rPr>
        <w:t xml:space="preserve">the </w:t>
      </w:r>
      <w:r w:rsidR="00240AF0" w:rsidRPr="001F0552">
        <w:rPr>
          <w:rFonts w:cs="Times New Roman"/>
          <w:szCs w:val="24"/>
        </w:rPr>
        <w:t xml:space="preserve">solid phase </w:t>
      </w:r>
      <w:r w:rsidR="009A57CB">
        <w:rPr>
          <w:rFonts w:cs="Times New Roman"/>
          <w:szCs w:val="24"/>
        </w:rPr>
        <w:t xml:space="preserve">is treated </w:t>
      </w:r>
      <w:r w:rsidR="00240AF0" w:rsidRPr="001F0552">
        <w:rPr>
          <w:rFonts w:cs="Times New Roman"/>
          <w:szCs w:val="24"/>
        </w:rPr>
        <w:t xml:space="preserve">as </w:t>
      </w:r>
      <w:r w:rsidR="00E55196">
        <w:rPr>
          <w:rFonts w:cs="Times New Roman"/>
          <w:szCs w:val="24"/>
        </w:rPr>
        <w:t xml:space="preserve">a </w:t>
      </w:r>
      <w:r w:rsidR="00240AF0" w:rsidRPr="001F0552">
        <w:rPr>
          <w:rFonts w:cs="Times New Roman"/>
          <w:szCs w:val="24"/>
        </w:rPr>
        <w:t>continuum to reduce computational cost</w:t>
      </w:r>
      <w:r w:rsidR="009A57CB">
        <w:rPr>
          <w:rFonts w:cs="Times New Roman"/>
          <w:szCs w:val="24"/>
        </w:rPr>
        <w:t>, with</w:t>
      </w:r>
      <w:r w:rsidR="00742F49" w:rsidRPr="001F0552">
        <w:rPr>
          <w:rFonts w:cs="Times New Roman"/>
          <w:szCs w:val="24"/>
        </w:rPr>
        <w:t xml:space="preserve"> particle tracking insignificant</w:t>
      </w:r>
      <w:r w:rsidR="00240AF0" w:rsidRPr="001F0552">
        <w:rPr>
          <w:rFonts w:cs="Times New Roman"/>
          <w:szCs w:val="24"/>
        </w:rPr>
        <w:t xml:space="preserve">. </w:t>
      </w:r>
      <w:r w:rsidR="00742F49" w:rsidRPr="001F0552">
        <w:rPr>
          <w:rFonts w:cs="Times New Roman"/>
          <w:szCs w:val="24"/>
        </w:rPr>
        <w:t xml:space="preserve">However, </w:t>
      </w:r>
      <w:r w:rsidR="00106E20" w:rsidRPr="001F0552">
        <w:rPr>
          <w:rFonts w:cs="Times New Roman"/>
          <w:szCs w:val="24"/>
        </w:rPr>
        <w:t xml:space="preserve">it </w:t>
      </w:r>
      <w:r w:rsidR="009A57CB">
        <w:rPr>
          <w:rFonts w:cs="Times New Roman"/>
          <w:szCs w:val="24"/>
        </w:rPr>
        <w:t xml:space="preserve">also </w:t>
      </w:r>
      <w:r w:rsidR="00742F49" w:rsidRPr="001F0552">
        <w:rPr>
          <w:rFonts w:cs="Times New Roman"/>
          <w:szCs w:val="24"/>
        </w:rPr>
        <w:t xml:space="preserve">has </w:t>
      </w:r>
      <w:r w:rsidR="00E55196">
        <w:rPr>
          <w:rFonts w:cs="Times New Roman"/>
          <w:szCs w:val="24"/>
        </w:rPr>
        <w:t xml:space="preserve">a few drawbacks, including the need for constitutive laws for granular flow, complexity in </w:t>
      </w:r>
      <w:r w:rsidR="009A57CB">
        <w:rPr>
          <w:rFonts w:cs="Times New Roman"/>
          <w:szCs w:val="24"/>
        </w:rPr>
        <w:t>particle</w:t>
      </w:r>
      <w:r w:rsidR="00E55196">
        <w:rPr>
          <w:rFonts w:cs="Times New Roman"/>
          <w:szCs w:val="24"/>
        </w:rPr>
        <w:t xml:space="preserve"> </w:t>
      </w:r>
      <w:r w:rsidR="00742F49" w:rsidRPr="001F0552">
        <w:rPr>
          <w:rFonts w:cs="Times New Roman"/>
          <w:szCs w:val="24"/>
        </w:rPr>
        <w:t xml:space="preserve">size </w:t>
      </w:r>
      <w:r w:rsidR="009A57CB">
        <w:rPr>
          <w:rFonts w:cs="Times New Roman"/>
          <w:szCs w:val="24"/>
        </w:rPr>
        <w:t>distributions</w:t>
      </w:r>
      <w:r w:rsidR="00FA5B24" w:rsidRPr="001F0552">
        <w:rPr>
          <w:rFonts w:cs="Times New Roman"/>
          <w:szCs w:val="24"/>
        </w:rPr>
        <w:t xml:space="preserve"> </w:t>
      </w:r>
      <w:r w:rsidR="00742F49" w:rsidRPr="001F0552">
        <w:rPr>
          <w:rFonts w:cs="Times New Roman"/>
          <w:szCs w:val="24"/>
        </w:rPr>
        <w:fldChar w:fldCharType="begin"/>
      </w:r>
      <w:r w:rsidR="00742F49" w:rsidRPr="001F0552">
        <w:rPr>
          <w:rFonts w:cs="Times New Roman"/>
          <w:szCs w:val="24"/>
        </w:rPr>
        <w:instrText xml:space="preserve"> REF _Ref173155004 \r \h  \* MERGEFORMAT </w:instrText>
      </w:r>
      <w:r w:rsidR="00742F49" w:rsidRPr="001F0552">
        <w:rPr>
          <w:rFonts w:cs="Times New Roman"/>
          <w:szCs w:val="24"/>
        </w:rPr>
      </w:r>
      <w:r w:rsidR="00742F49" w:rsidRPr="001F0552">
        <w:rPr>
          <w:rFonts w:cs="Times New Roman"/>
          <w:szCs w:val="24"/>
        </w:rPr>
        <w:fldChar w:fldCharType="separate"/>
      </w:r>
      <w:r w:rsidR="00806FD1">
        <w:rPr>
          <w:rFonts w:cs="Times New Roman"/>
          <w:szCs w:val="24"/>
        </w:rPr>
        <w:t>[5]</w:t>
      </w:r>
      <w:r w:rsidR="00742F49" w:rsidRPr="001F0552">
        <w:rPr>
          <w:rFonts w:cs="Times New Roman"/>
          <w:szCs w:val="24"/>
        </w:rPr>
        <w:fldChar w:fldCharType="end"/>
      </w:r>
      <w:r w:rsidR="00742F49" w:rsidRPr="001F0552">
        <w:rPr>
          <w:rFonts w:cs="Times New Roman"/>
          <w:szCs w:val="24"/>
        </w:rPr>
        <w:t>, and susceptibility to numerical diffusion</w:t>
      </w:r>
      <w:r w:rsidR="00282FA1">
        <w:rPr>
          <w:rFonts w:cs="Times New Roman"/>
          <w:szCs w:val="24"/>
        </w:rPr>
        <w:t xml:space="preserve"> </w:t>
      </w:r>
      <w:r w:rsidR="00742F49" w:rsidRPr="001F0552">
        <w:rPr>
          <w:rFonts w:cs="Times New Roman"/>
          <w:szCs w:val="24"/>
        </w:rPr>
        <w:fldChar w:fldCharType="begin"/>
      </w:r>
      <w:r w:rsidR="00742F49" w:rsidRPr="001F0552">
        <w:rPr>
          <w:rFonts w:cs="Times New Roman"/>
          <w:szCs w:val="24"/>
        </w:rPr>
        <w:instrText xml:space="preserve"> REF _Ref173158326 \r \h  \* MERGEFORMAT </w:instrText>
      </w:r>
      <w:r w:rsidR="00742F49" w:rsidRPr="001F0552">
        <w:rPr>
          <w:rFonts w:cs="Times New Roman"/>
          <w:szCs w:val="24"/>
        </w:rPr>
      </w:r>
      <w:r w:rsidR="00742F49" w:rsidRPr="001F0552">
        <w:rPr>
          <w:rFonts w:cs="Times New Roman"/>
          <w:szCs w:val="24"/>
        </w:rPr>
        <w:fldChar w:fldCharType="separate"/>
      </w:r>
      <w:r w:rsidR="00806FD1">
        <w:rPr>
          <w:rFonts w:cs="Times New Roman"/>
          <w:szCs w:val="24"/>
        </w:rPr>
        <w:t>[6]</w:t>
      </w:r>
      <w:r w:rsidR="00742F49" w:rsidRPr="001F0552">
        <w:rPr>
          <w:rFonts w:cs="Times New Roman"/>
          <w:szCs w:val="24"/>
        </w:rPr>
        <w:fldChar w:fldCharType="end"/>
      </w:r>
      <w:r w:rsidR="00742F49" w:rsidRPr="001F0552">
        <w:rPr>
          <w:rFonts w:cs="Times New Roman"/>
          <w:szCs w:val="24"/>
        </w:rPr>
        <w:t>.</w:t>
      </w:r>
      <w:r w:rsidR="00686B7C" w:rsidRPr="001F0552">
        <w:rPr>
          <w:rFonts w:cs="Times New Roman"/>
          <w:szCs w:val="24"/>
        </w:rPr>
        <w:t xml:space="preserve"> </w:t>
      </w:r>
      <w:r w:rsidR="00DE0CF0" w:rsidRPr="001F0552">
        <w:rPr>
          <w:rFonts w:cs="Times New Roman"/>
          <w:szCs w:val="24"/>
        </w:rPr>
        <w:t>On the other hand</w:t>
      </w:r>
      <w:r w:rsidR="00F76520" w:rsidRPr="001F0552">
        <w:rPr>
          <w:rFonts w:cs="Times New Roman"/>
          <w:szCs w:val="24"/>
        </w:rPr>
        <w:t>, t</w:t>
      </w:r>
      <w:r w:rsidR="00F46323" w:rsidRPr="001F0552">
        <w:rPr>
          <w:rFonts w:cs="Times New Roman"/>
          <w:szCs w:val="24"/>
        </w:rPr>
        <w:t>he Eulerian-Lagrangian</w:t>
      </w:r>
      <w:r w:rsidR="00686B7C" w:rsidRPr="001F0552">
        <w:rPr>
          <w:rFonts w:cs="Times New Roman"/>
          <w:szCs w:val="24"/>
        </w:rPr>
        <w:t xml:space="preserve"> </w:t>
      </w:r>
      <w:r w:rsidR="00E55196">
        <w:rPr>
          <w:rFonts w:cs="Times New Roman"/>
          <w:szCs w:val="24"/>
        </w:rPr>
        <w:t xml:space="preserve">method </w:t>
      </w:r>
      <w:r w:rsidR="00F46323" w:rsidRPr="001F0552">
        <w:rPr>
          <w:rFonts w:cs="Times New Roman"/>
          <w:szCs w:val="24"/>
        </w:rPr>
        <w:t>tracks</w:t>
      </w:r>
      <w:r w:rsidR="00686B7C" w:rsidRPr="001F0552">
        <w:rPr>
          <w:rFonts w:cs="Times New Roman"/>
          <w:szCs w:val="24"/>
        </w:rPr>
        <w:t xml:space="preserve"> the movement of each particle by solving </w:t>
      </w:r>
      <w:r w:rsidR="00F46323" w:rsidRPr="001F0552">
        <w:rPr>
          <w:rFonts w:cs="Times New Roman"/>
          <w:szCs w:val="24"/>
        </w:rPr>
        <w:t>Newton’s</w:t>
      </w:r>
      <w:r w:rsidR="00686B7C" w:rsidRPr="001F0552">
        <w:rPr>
          <w:rFonts w:cs="Times New Roman"/>
          <w:szCs w:val="24"/>
        </w:rPr>
        <w:t xml:space="preserve"> law of motion.</w:t>
      </w:r>
      <w:r w:rsidR="00F46323" w:rsidRPr="001F0552">
        <w:rPr>
          <w:rFonts w:cs="Times New Roman"/>
          <w:szCs w:val="24"/>
        </w:rPr>
        <w:t xml:space="preserve"> Here, </w:t>
      </w:r>
      <w:proofErr w:type="gramStart"/>
      <w:r w:rsidR="00F46323" w:rsidRPr="001F0552">
        <w:rPr>
          <w:rFonts w:cs="Times New Roman"/>
          <w:szCs w:val="24"/>
        </w:rPr>
        <w:t xml:space="preserve">small </w:t>
      </w:r>
      <w:r w:rsidR="00D33B9D" w:rsidRPr="001F0552">
        <w:rPr>
          <w:rFonts w:cs="Times New Roman"/>
          <w:szCs w:val="24"/>
        </w:rPr>
        <w:t>time</w:t>
      </w:r>
      <w:proofErr w:type="gramEnd"/>
      <w:r w:rsidR="00D33B9D">
        <w:rPr>
          <w:rFonts w:cs="Times New Roman"/>
          <w:szCs w:val="24"/>
        </w:rPr>
        <w:t xml:space="preserve"> steps</w:t>
      </w:r>
      <w:r w:rsidR="00F46323" w:rsidRPr="001F0552">
        <w:rPr>
          <w:rFonts w:cs="Times New Roman"/>
          <w:szCs w:val="24"/>
        </w:rPr>
        <w:t xml:space="preserve"> are required </w:t>
      </w:r>
      <w:r w:rsidR="00CD5449" w:rsidRPr="001F0552">
        <w:rPr>
          <w:rFonts w:cs="Times New Roman"/>
          <w:szCs w:val="24"/>
        </w:rPr>
        <w:t xml:space="preserve">to </w:t>
      </w:r>
      <w:r w:rsidR="00B12C71" w:rsidRPr="001F0552">
        <w:rPr>
          <w:rFonts w:cs="Times New Roman"/>
          <w:szCs w:val="24"/>
        </w:rPr>
        <w:t>resolve</w:t>
      </w:r>
      <w:r w:rsidR="00CD5449" w:rsidRPr="001F0552">
        <w:rPr>
          <w:rFonts w:cs="Times New Roman"/>
          <w:szCs w:val="24"/>
        </w:rPr>
        <w:t xml:space="preserve"> </w:t>
      </w:r>
      <w:r w:rsidR="00031CA9">
        <w:rPr>
          <w:rFonts w:cs="Times New Roman"/>
          <w:szCs w:val="24"/>
        </w:rPr>
        <w:t xml:space="preserve">particle-particle and particle-wall </w:t>
      </w:r>
      <w:r w:rsidR="00CD5449" w:rsidRPr="001F0552">
        <w:rPr>
          <w:rFonts w:cs="Times New Roman"/>
          <w:szCs w:val="24"/>
        </w:rPr>
        <w:t>collisions</w:t>
      </w:r>
      <w:r w:rsidR="00B12C71" w:rsidRPr="001F0552">
        <w:rPr>
          <w:rFonts w:cs="Times New Roman"/>
          <w:szCs w:val="24"/>
        </w:rPr>
        <w:t xml:space="preserve">. These collisions are modeled using either a soft-sphere or a hard-sphere </w:t>
      </w:r>
      <w:r w:rsidR="00823C9D">
        <w:rPr>
          <w:rFonts w:cs="Times New Roman"/>
          <w:szCs w:val="24"/>
        </w:rPr>
        <w:t>method</w:t>
      </w:r>
      <w:r w:rsidR="00B12C71" w:rsidRPr="001F0552">
        <w:rPr>
          <w:rFonts w:cs="Times New Roman"/>
          <w:szCs w:val="24"/>
        </w:rPr>
        <w:t xml:space="preserve">, both of which result in </w:t>
      </w:r>
      <w:r w:rsidR="0044001A">
        <w:rPr>
          <w:rFonts w:cs="Times New Roman"/>
          <w:szCs w:val="24"/>
        </w:rPr>
        <w:t xml:space="preserve">a </w:t>
      </w:r>
      <w:r w:rsidR="00465A75">
        <w:rPr>
          <w:rFonts w:cs="Times New Roman"/>
          <w:szCs w:val="24"/>
        </w:rPr>
        <w:t>high</w:t>
      </w:r>
      <w:r w:rsidR="00B12C71" w:rsidRPr="001F0552">
        <w:rPr>
          <w:rFonts w:cs="Times New Roman"/>
          <w:szCs w:val="24"/>
        </w:rPr>
        <w:t xml:space="preserve"> computational cost.</w:t>
      </w:r>
      <w:r w:rsidR="00BA088D">
        <w:rPr>
          <w:rFonts w:cs="Times New Roman"/>
          <w:szCs w:val="24"/>
        </w:rPr>
        <w:t xml:space="preserve"> W</w:t>
      </w:r>
      <w:r w:rsidR="00BA088D" w:rsidRPr="001F0552">
        <w:rPr>
          <w:rFonts w:cs="Times New Roman"/>
          <w:szCs w:val="24"/>
        </w:rPr>
        <w:t xml:space="preserve">ithin </w:t>
      </w:r>
      <w:r w:rsidR="0044001A">
        <w:rPr>
          <w:rFonts w:cs="Times New Roman"/>
          <w:szCs w:val="24"/>
        </w:rPr>
        <w:t>the Eulerian-Lagrangian frame</w:t>
      </w:r>
      <w:r w:rsidR="004F3461">
        <w:rPr>
          <w:rFonts w:cs="Times New Roman"/>
          <w:szCs w:val="24"/>
        </w:rPr>
        <w:t>work</w:t>
      </w:r>
      <w:r w:rsidR="0044001A">
        <w:rPr>
          <w:rFonts w:cs="Times New Roman"/>
          <w:szCs w:val="24"/>
        </w:rPr>
        <w:t xml:space="preserve">, the Discrete Element Method (DEM) coupled with Computational Fluid Dynamics (CFD) is </w:t>
      </w:r>
      <w:r w:rsidR="0052541E">
        <w:rPr>
          <w:rFonts w:cs="Times New Roman"/>
          <w:szCs w:val="24"/>
        </w:rPr>
        <w:t xml:space="preserve">a </w:t>
      </w:r>
      <w:r w:rsidR="0044001A">
        <w:rPr>
          <w:rFonts w:cs="Times New Roman"/>
          <w:szCs w:val="24"/>
        </w:rPr>
        <w:t xml:space="preserve">popular and successful </w:t>
      </w:r>
      <w:r w:rsidR="0052541E">
        <w:rPr>
          <w:rFonts w:cs="Times New Roman"/>
          <w:szCs w:val="24"/>
        </w:rPr>
        <w:t>method</w:t>
      </w:r>
      <w:r w:rsidR="0044001A">
        <w:rPr>
          <w:rFonts w:cs="Times New Roman"/>
          <w:szCs w:val="24"/>
        </w:rPr>
        <w:t xml:space="preserve"> because it </w:t>
      </w:r>
      <w:r w:rsidR="0052541E">
        <w:rPr>
          <w:rFonts w:cs="Times New Roman"/>
          <w:szCs w:val="24"/>
        </w:rPr>
        <w:t>combines</w:t>
      </w:r>
      <w:r w:rsidR="0044001A">
        <w:rPr>
          <w:rFonts w:cs="Times New Roman"/>
          <w:szCs w:val="24"/>
        </w:rPr>
        <w:t xml:space="preserve"> well-established CFD with the discrete dynamics of a </w:t>
      </w:r>
      <w:r w:rsidR="009A315B" w:rsidRPr="001F0552">
        <w:rPr>
          <w:rFonts w:cs="Times New Roman"/>
          <w:szCs w:val="24"/>
        </w:rPr>
        <w:t xml:space="preserve">granular </w:t>
      </w:r>
      <w:r w:rsidR="007A2573" w:rsidRPr="001F0552">
        <w:rPr>
          <w:rFonts w:cs="Times New Roman"/>
          <w:szCs w:val="24"/>
        </w:rPr>
        <w:t xml:space="preserve">particle </w:t>
      </w:r>
      <w:r w:rsidR="009A315B" w:rsidRPr="001F0552">
        <w:rPr>
          <w:rFonts w:cs="Times New Roman"/>
          <w:szCs w:val="24"/>
        </w:rPr>
        <w:t xml:space="preserve">cloud. Importantly, the </w:t>
      </w:r>
      <w:r w:rsidR="00BD5518">
        <w:rPr>
          <w:rFonts w:cs="Times New Roman"/>
          <w:szCs w:val="24"/>
        </w:rPr>
        <w:t>p</w:t>
      </w:r>
      <w:r w:rsidR="00BD5518" w:rsidRPr="00BD5518">
        <w:rPr>
          <w:rFonts w:cs="Times New Roman"/>
          <w:szCs w:val="24"/>
        </w:rPr>
        <w:t>article–particle and particle–wall</w:t>
      </w:r>
      <w:r w:rsidR="00BD5518">
        <w:rPr>
          <w:rFonts w:cs="Times New Roman"/>
          <w:szCs w:val="24"/>
        </w:rPr>
        <w:t xml:space="preserve"> </w:t>
      </w:r>
      <w:r w:rsidR="009A315B" w:rsidRPr="001F0552">
        <w:rPr>
          <w:rFonts w:cs="Times New Roman"/>
          <w:szCs w:val="24"/>
        </w:rPr>
        <w:t>contact force</w:t>
      </w:r>
      <w:r w:rsidR="00BD5518">
        <w:rPr>
          <w:rFonts w:cs="Times New Roman"/>
          <w:szCs w:val="24"/>
        </w:rPr>
        <w:t>s</w:t>
      </w:r>
      <w:r w:rsidR="009A315B" w:rsidRPr="001F0552">
        <w:rPr>
          <w:rFonts w:cs="Times New Roman"/>
          <w:szCs w:val="24"/>
        </w:rPr>
        <w:t xml:space="preserve"> </w:t>
      </w:r>
      <w:r w:rsidR="00BD5518">
        <w:rPr>
          <w:rFonts w:cs="Times New Roman"/>
          <w:szCs w:val="24"/>
        </w:rPr>
        <w:t>are</w:t>
      </w:r>
      <w:r w:rsidR="009A315B" w:rsidRPr="001F0552">
        <w:rPr>
          <w:rFonts w:cs="Times New Roman"/>
          <w:szCs w:val="24"/>
        </w:rPr>
        <w:t xml:space="preserve"> </w:t>
      </w:r>
      <w:r w:rsidR="009A315B" w:rsidRPr="001F0552">
        <w:rPr>
          <w:rFonts w:cs="Times New Roman"/>
          <w:szCs w:val="24"/>
        </w:rPr>
        <w:lastRenderedPageBreak/>
        <w:t xml:space="preserve">solved by springs, </w:t>
      </w:r>
      <w:r w:rsidR="00E73951" w:rsidRPr="001F0552">
        <w:rPr>
          <w:rFonts w:cs="Times New Roman"/>
          <w:szCs w:val="24"/>
        </w:rPr>
        <w:t>dashpots</w:t>
      </w:r>
      <w:r w:rsidR="002A6D6D">
        <w:rPr>
          <w:rFonts w:cs="Times New Roman"/>
          <w:szCs w:val="24"/>
        </w:rPr>
        <w:t>,</w:t>
      </w:r>
      <w:r w:rsidR="009A315B" w:rsidRPr="001F0552">
        <w:rPr>
          <w:rFonts w:cs="Times New Roman"/>
          <w:szCs w:val="24"/>
        </w:rPr>
        <w:t xml:space="preserve"> and slide</w:t>
      </w:r>
      <w:r w:rsidR="002D79C9">
        <w:rPr>
          <w:rFonts w:cs="Times New Roman"/>
          <w:szCs w:val="24"/>
        </w:rPr>
        <w:t>r</w:t>
      </w:r>
      <w:r w:rsidR="009A315B" w:rsidRPr="001F0552">
        <w:rPr>
          <w:rFonts w:cs="Times New Roman"/>
          <w:szCs w:val="24"/>
        </w:rPr>
        <w:t>s while the trajectory of each particle is tracked by Newton’s law of motion. Moreover, the momentum transfer around the</w:t>
      </w:r>
      <w:r w:rsidR="00014E3D">
        <w:rPr>
          <w:rFonts w:cs="Times New Roman"/>
          <w:szCs w:val="24"/>
        </w:rPr>
        <w:t xml:space="preserve"> </w:t>
      </w:r>
      <w:r w:rsidR="009A315B" w:rsidRPr="001F0552">
        <w:rPr>
          <w:rFonts w:cs="Times New Roman"/>
          <w:szCs w:val="24"/>
        </w:rPr>
        <w:t>particle</w:t>
      </w:r>
      <w:r w:rsidR="00823C9D">
        <w:rPr>
          <w:rFonts w:cs="Times New Roman"/>
          <w:szCs w:val="24"/>
        </w:rPr>
        <w:t>s</w:t>
      </w:r>
      <w:r w:rsidR="009A315B" w:rsidRPr="001F0552">
        <w:rPr>
          <w:rFonts w:cs="Times New Roman"/>
          <w:szCs w:val="24"/>
        </w:rPr>
        <w:t xml:space="preserve"> is computed by summing the drag, lift</w:t>
      </w:r>
      <w:r w:rsidR="0099573C" w:rsidRPr="001F0552">
        <w:rPr>
          <w:rFonts w:cs="Times New Roman"/>
          <w:szCs w:val="24"/>
        </w:rPr>
        <w:t>, and momentum</w:t>
      </w:r>
      <w:r w:rsidR="009A315B" w:rsidRPr="001F0552">
        <w:rPr>
          <w:rFonts w:cs="Times New Roman"/>
          <w:szCs w:val="24"/>
        </w:rPr>
        <w:t xml:space="preserve"> </w:t>
      </w:r>
      <w:r w:rsidR="00CF02ED">
        <w:rPr>
          <w:rFonts w:cs="Times New Roman"/>
          <w:szCs w:val="24"/>
        </w:rPr>
        <w:t>forces</w:t>
      </w:r>
      <w:r w:rsidR="009A315B" w:rsidRPr="001F0552">
        <w:rPr>
          <w:rFonts w:cs="Times New Roman"/>
          <w:szCs w:val="24"/>
        </w:rPr>
        <w:t xml:space="preserve"> acting on </w:t>
      </w:r>
      <w:r w:rsidR="00CF02ED">
        <w:rPr>
          <w:rFonts w:cs="Times New Roman"/>
          <w:szCs w:val="24"/>
        </w:rPr>
        <w:t>them</w:t>
      </w:r>
      <w:r w:rsidR="009A315B" w:rsidRPr="001F0552">
        <w:rPr>
          <w:rFonts w:cs="Times New Roman"/>
          <w:szCs w:val="24"/>
        </w:rPr>
        <w:t xml:space="preserve">. </w:t>
      </w:r>
      <w:r w:rsidR="001562BA" w:rsidRPr="001F0552">
        <w:rPr>
          <w:rFonts w:cs="Times New Roman"/>
          <w:szCs w:val="24"/>
        </w:rPr>
        <w:t xml:space="preserve">This method </w:t>
      </w:r>
      <w:proofErr w:type="gramStart"/>
      <w:r w:rsidR="001562BA" w:rsidRPr="001F0552">
        <w:rPr>
          <w:rFonts w:cs="Times New Roman"/>
          <w:szCs w:val="24"/>
        </w:rPr>
        <w:t>is</w:t>
      </w:r>
      <w:r w:rsidR="00A76A77" w:rsidRPr="001F0552">
        <w:rPr>
          <w:rFonts w:cs="Times New Roman"/>
          <w:szCs w:val="24"/>
        </w:rPr>
        <w:t xml:space="preserve"> capable of handling</w:t>
      </w:r>
      <w:proofErr w:type="gramEnd"/>
      <w:r w:rsidR="00A76A77" w:rsidRPr="001F0552">
        <w:rPr>
          <w:rFonts w:cs="Times New Roman"/>
          <w:szCs w:val="24"/>
        </w:rPr>
        <w:t xml:space="preserve"> </w:t>
      </w:r>
      <w:r w:rsidR="009C643C" w:rsidRPr="001F0552">
        <w:rPr>
          <w:rFonts w:cs="Times New Roman"/>
          <w:szCs w:val="24"/>
        </w:rPr>
        <w:t>particles</w:t>
      </w:r>
      <w:r w:rsidR="00A76A77" w:rsidRPr="001F0552">
        <w:rPr>
          <w:rFonts w:cs="Times New Roman"/>
          <w:szCs w:val="24"/>
        </w:rPr>
        <w:t xml:space="preserve"> not only significantly larger than the grid size but also </w:t>
      </w:r>
      <w:r w:rsidR="00F51E82">
        <w:rPr>
          <w:rFonts w:cs="Times New Roman"/>
          <w:szCs w:val="24"/>
        </w:rPr>
        <w:t xml:space="preserve">of </w:t>
      </w:r>
      <w:r w:rsidR="00A76A77" w:rsidRPr="001F0552">
        <w:rPr>
          <w:rFonts w:cs="Times New Roman"/>
          <w:szCs w:val="24"/>
        </w:rPr>
        <w:t>different size</w:t>
      </w:r>
      <w:r w:rsidR="005366A1" w:rsidRPr="001F0552">
        <w:rPr>
          <w:rFonts w:cs="Times New Roman"/>
          <w:szCs w:val="24"/>
        </w:rPr>
        <w:t>s</w:t>
      </w:r>
      <w:r w:rsidR="00A76A77" w:rsidRPr="001F0552">
        <w:rPr>
          <w:rFonts w:cs="Times New Roman"/>
          <w:szCs w:val="24"/>
        </w:rPr>
        <w:t>.</w:t>
      </w:r>
      <w:r w:rsidR="001267DE">
        <w:rPr>
          <w:rFonts w:cs="Times New Roman"/>
          <w:szCs w:val="24"/>
        </w:rPr>
        <w:t xml:space="preserve"> </w:t>
      </w:r>
    </w:p>
    <w:p w14:paraId="4BE9A0EA" w14:textId="7D4E380B" w:rsidR="00C10DF9" w:rsidRDefault="00DF78D1" w:rsidP="00E41C53">
      <w:pPr>
        <w:spacing w:line="276" w:lineRule="auto"/>
        <w:jc w:val="both"/>
        <w:rPr>
          <w:rFonts w:cs="Times New Roman"/>
          <w:szCs w:val="24"/>
        </w:rPr>
      </w:pPr>
      <w:r w:rsidRPr="00DF78D1">
        <w:rPr>
          <w:rFonts w:cs="Times New Roman"/>
          <w:szCs w:val="24"/>
        </w:rPr>
        <w:t xml:space="preserve">Building on the Eulerian–Lagrangian approaches, </w:t>
      </w:r>
      <w:r w:rsidR="0025262D">
        <w:rPr>
          <w:rFonts w:cs="Times New Roman"/>
          <w:szCs w:val="24"/>
        </w:rPr>
        <w:t xml:space="preserve">numerous commercial and open-source </w:t>
      </w:r>
      <w:r w:rsidR="00C60DE6">
        <w:rPr>
          <w:rFonts w:cs="Times New Roman"/>
          <w:szCs w:val="24"/>
        </w:rPr>
        <w:t>CFD and DEM computational tools have been developed</w:t>
      </w:r>
      <w:r w:rsidR="0025262D">
        <w:rPr>
          <w:rFonts w:cs="Times New Roman"/>
          <w:szCs w:val="24"/>
        </w:rPr>
        <w:t xml:space="preserve"> for </w:t>
      </w:r>
      <w:r w:rsidR="00714315">
        <w:rPr>
          <w:rFonts w:cs="Times New Roman"/>
          <w:szCs w:val="24"/>
        </w:rPr>
        <w:t xml:space="preserve">various research and engineering </w:t>
      </w:r>
      <w:r w:rsidR="00FD562D">
        <w:rPr>
          <w:rFonts w:cs="Times New Roman"/>
          <w:szCs w:val="24"/>
        </w:rPr>
        <w:t>applications</w:t>
      </w:r>
      <w:r w:rsidR="00714315">
        <w:rPr>
          <w:rFonts w:cs="Times New Roman"/>
          <w:szCs w:val="24"/>
        </w:rPr>
        <w:t xml:space="preserve">. Open-source tools, such as </w:t>
      </w:r>
      <w:r w:rsidR="000E4185">
        <w:rPr>
          <w:rFonts w:cs="Times New Roman"/>
          <w:szCs w:val="24"/>
        </w:rPr>
        <w:t>OpenFOAM</w:t>
      </w:r>
      <w:r w:rsidR="00C60DE6">
        <w:rPr>
          <w:rFonts w:cs="Times New Roman"/>
          <w:szCs w:val="24"/>
        </w:rPr>
        <w:t xml:space="preserve">, </w:t>
      </w:r>
      <w:r w:rsidR="000E6A25">
        <w:rPr>
          <w:rFonts w:cs="Times New Roman"/>
          <w:szCs w:val="24"/>
        </w:rPr>
        <w:t xml:space="preserve">have gained significant </w:t>
      </w:r>
      <w:r w:rsidR="009901E7">
        <w:rPr>
          <w:rFonts w:cs="Times New Roman"/>
          <w:szCs w:val="24"/>
        </w:rPr>
        <w:t>traction</w:t>
      </w:r>
      <w:r w:rsidR="000E6A25">
        <w:rPr>
          <w:rFonts w:cs="Times New Roman"/>
          <w:szCs w:val="24"/>
        </w:rPr>
        <w:t xml:space="preserve"> due to their </w:t>
      </w:r>
      <w:r w:rsidR="00FD562D">
        <w:rPr>
          <w:rFonts w:cs="Times New Roman"/>
          <w:szCs w:val="24"/>
        </w:rPr>
        <w:t xml:space="preserve">ease of </w:t>
      </w:r>
      <w:r w:rsidR="009D1A02">
        <w:rPr>
          <w:rFonts w:cs="Times New Roman"/>
          <w:szCs w:val="24"/>
        </w:rPr>
        <w:t>customization and a</w:t>
      </w:r>
      <w:r w:rsidR="00FD562D">
        <w:rPr>
          <w:rFonts w:cs="Times New Roman"/>
          <w:szCs w:val="24"/>
        </w:rPr>
        <w:t xml:space="preserve"> </w:t>
      </w:r>
      <w:r w:rsidR="000E6A25">
        <w:rPr>
          <w:rFonts w:cs="Times New Roman"/>
          <w:szCs w:val="24"/>
        </w:rPr>
        <w:t xml:space="preserve">broader user </w:t>
      </w:r>
      <w:r w:rsidR="00FD562D">
        <w:rPr>
          <w:rFonts w:cs="Times New Roman"/>
          <w:szCs w:val="24"/>
        </w:rPr>
        <w:t xml:space="preserve">and </w:t>
      </w:r>
      <w:r w:rsidR="000E6A25">
        <w:rPr>
          <w:rFonts w:cs="Times New Roman"/>
          <w:szCs w:val="24"/>
        </w:rPr>
        <w:t>developer community for contributions</w:t>
      </w:r>
      <w:r w:rsidR="00CB5C42">
        <w:rPr>
          <w:rFonts w:cs="Times New Roman"/>
          <w:szCs w:val="24"/>
        </w:rPr>
        <w:t xml:space="preserve">, </w:t>
      </w:r>
      <w:r w:rsidR="009C4A42">
        <w:rPr>
          <w:rFonts w:cs="Times New Roman"/>
          <w:szCs w:val="24"/>
        </w:rPr>
        <w:t xml:space="preserve">which also </w:t>
      </w:r>
      <w:r w:rsidR="00CB5C42">
        <w:rPr>
          <w:rFonts w:cs="Times New Roman"/>
          <w:szCs w:val="24"/>
        </w:rPr>
        <w:t>motivat</w:t>
      </w:r>
      <w:r w:rsidR="009C4A42">
        <w:rPr>
          <w:rFonts w:cs="Times New Roman"/>
          <w:szCs w:val="24"/>
        </w:rPr>
        <w:t>es</w:t>
      </w:r>
      <w:r w:rsidR="00CB5C42">
        <w:rPr>
          <w:rFonts w:cs="Times New Roman"/>
          <w:szCs w:val="24"/>
        </w:rPr>
        <w:t xml:space="preserve"> the </w:t>
      </w:r>
      <w:r w:rsidR="009C4A42">
        <w:rPr>
          <w:rFonts w:cs="Times New Roman"/>
          <w:szCs w:val="24"/>
        </w:rPr>
        <w:t>present study.</w:t>
      </w:r>
      <w:r w:rsidR="000E6A25">
        <w:rPr>
          <w:rFonts w:cs="Times New Roman"/>
          <w:szCs w:val="24"/>
        </w:rPr>
        <w:t xml:space="preserve"> T</w:t>
      </w:r>
      <w:r w:rsidR="00445C39" w:rsidRPr="00445C39">
        <w:rPr>
          <w:rFonts w:cs="Times New Roman"/>
          <w:szCs w:val="24"/>
        </w:rPr>
        <w:t xml:space="preserve">he </w:t>
      </w:r>
      <w:r w:rsidR="000347F1" w:rsidRPr="000347F1">
        <w:rPr>
          <w:rFonts w:cs="Times New Roman"/>
          <w:szCs w:val="24"/>
        </w:rPr>
        <w:t>subsequent</w:t>
      </w:r>
      <w:r w:rsidR="00445C39" w:rsidRPr="00445C39">
        <w:rPr>
          <w:rFonts w:cs="Times New Roman"/>
          <w:szCs w:val="24"/>
        </w:rPr>
        <w:t xml:space="preserve"> section</w:t>
      </w:r>
      <w:r w:rsidR="000347F1">
        <w:rPr>
          <w:rFonts w:cs="Times New Roman"/>
          <w:szCs w:val="24"/>
        </w:rPr>
        <w:t>s</w:t>
      </w:r>
      <w:r w:rsidR="00445C39" w:rsidRPr="00445C39">
        <w:rPr>
          <w:rFonts w:cs="Times New Roman"/>
          <w:szCs w:val="24"/>
        </w:rPr>
        <w:t xml:space="preserve"> present a comprehensive literature review focused on studies conducted </w:t>
      </w:r>
      <w:r w:rsidR="000347F1" w:rsidRPr="009C4A42">
        <w:rPr>
          <w:rFonts w:cs="Times New Roman"/>
          <w:szCs w:val="24"/>
        </w:rPr>
        <w:t xml:space="preserve">particularly </w:t>
      </w:r>
      <w:r w:rsidR="00445C39" w:rsidRPr="009C4A42">
        <w:rPr>
          <w:rFonts w:cs="Times New Roman"/>
          <w:szCs w:val="24"/>
        </w:rPr>
        <w:t>using OpenFOAM</w:t>
      </w:r>
      <w:r w:rsidRPr="00DF78D1">
        <w:rPr>
          <w:rFonts w:cs="Times New Roman"/>
          <w:szCs w:val="24"/>
        </w:rPr>
        <w:t xml:space="preserve">. </w:t>
      </w:r>
      <w:r w:rsidR="003509A9">
        <w:rPr>
          <w:rFonts w:cs="Times New Roman"/>
          <w:szCs w:val="24"/>
        </w:rPr>
        <w:t>Special</w:t>
      </w:r>
      <w:r w:rsidRPr="009A60E9">
        <w:rPr>
          <w:rFonts w:cs="Times New Roman"/>
          <w:szCs w:val="24"/>
        </w:rPr>
        <w:t xml:space="preserve"> attention is given to two prominent methods within this framework: DEM and the Multiphase Particle-in-Cell (</w:t>
      </w:r>
      <w:proofErr w:type="spellStart"/>
      <w:r w:rsidRPr="009A60E9">
        <w:rPr>
          <w:rFonts w:cs="Times New Roman"/>
          <w:szCs w:val="24"/>
        </w:rPr>
        <w:t>MPPIC</w:t>
      </w:r>
      <w:proofErr w:type="spellEnd"/>
      <w:r w:rsidRPr="009A60E9">
        <w:rPr>
          <w:rFonts w:cs="Times New Roman"/>
          <w:szCs w:val="24"/>
        </w:rPr>
        <w:t>)</w:t>
      </w:r>
      <w:r w:rsidR="00785D7F" w:rsidRPr="009A60E9">
        <w:rPr>
          <w:rFonts w:cs="Times New Roman"/>
          <w:szCs w:val="24"/>
        </w:rPr>
        <w:t xml:space="preserve"> coupled with the CFD for multiphase flow</w:t>
      </w:r>
      <w:r w:rsidRPr="009A60E9">
        <w:rPr>
          <w:rFonts w:cs="Times New Roman"/>
          <w:szCs w:val="24"/>
        </w:rPr>
        <w:t>.</w:t>
      </w:r>
      <w:r w:rsidR="00FC0144">
        <w:rPr>
          <w:rFonts w:cs="Times New Roman"/>
          <w:szCs w:val="24"/>
        </w:rPr>
        <w:t xml:space="preserve"> </w:t>
      </w:r>
      <w:r w:rsidR="000D323A" w:rsidRPr="00945613">
        <w:rPr>
          <w:rFonts w:cs="Times New Roman"/>
          <w:szCs w:val="24"/>
        </w:rPr>
        <w:t>Th</w:t>
      </w:r>
      <w:r w:rsidR="008F5E49">
        <w:rPr>
          <w:rFonts w:cs="Times New Roman"/>
          <w:szCs w:val="24"/>
        </w:rPr>
        <w:t>is</w:t>
      </w:r>
      <w:r w:rsidR="00AD133C">
        <w:rPr>
          <w:rFonts w:cs="Times New Roman"/>
          <w:szCs w:val="24"/>
        </w:rPr>
        <w:t xml:space="preserve"> </w:t>
      </w:r>
      <w:r w:rsidR="00AD133C" w:rsidRPr="00DF78D1">
        <w:rPr>
          <w:rFonts w:cs="Times New Roman"/>
          <w:szCs w:val="24"/>
        </w:rPr>
        <w:t>literature</w:t>
      </w:r>
      <w:r w:rsidR="00AD133C">
        <w:rPr>
          <w:rFonts w:cs="Times New Roman"/>
          <w:szCs w:val="24"/>
        </w:rPr>
        <w:t xml:space="preserve"> </w:t>
      </w:r>
      <w:r w:rsidR="00383D09" w:rsidRPr="00945613">
        <w:rPr>
          <w:rFonts w:cs="Times New Roman"/>
          <w:szCs w:val="24"/>
        </w:rPr>
        <w:t>review will outline key findings and advancements in these areas, setting the stage for a deeper understanding of their application in modeling multiphase flows.</w:t>
      </w:r>
      <w:r w:rsidR="001245F2" w:rsidRPr="00945613">
        <w:rPr>
          <w:rFonts w:cs="Times New Roman"/>
          <w:szCs w:val="24"/>
        </w:rPr>
        <w:t xml:space="preserve"> </w:t>
      </w:r>
      <w:r w:rsidR="00B87C3A" w:rsidRPr="00945613">
        <w:rPr>
          <w:rFonts w:cs="Times New Roman"/>
          <w:szCs w:val="24"/>
        </w:rPr>
        <w:t xml:space="preserve">Tsuji et al. </w:t>
      </w:r>
      <w:r w:rsidR="00B87C3A" w:rsidRPr="00945613">
        <w:rPr>
          <w:rFonts w:cs="Times New Roman"/>
          <w:szCs w:val="24"/>
        </w:rPr>
        <w:fldChar w:fldCharType="begin"/>
      </w:r>
      <w:r w:rsidR="00B87C3A" w:rsidRPr="00945613">
        <w:rPr>
          <w:rFonts w:cs="Times New Roman"/>
          <w:szCs w:val="24"/>
        </w:rPr>
        <w:instrText xml:space="preserve"> REF _Ref173321101 \r \h </w:instrText>
      </w:r>
      <w:r w:rsidR="00B87C3A" w:rsidRPr="00945613">
        <w:rPr>
          <w:rFonts w:cs="Times New Roman"/>
          <w:szCs w:val="24"/>
        </w:rPr>
      </w:r>
      <w:r w:rsidR="00B87C3A" w:rsidRPr="00945613">
        <w:rPr>
          <w:rFonts w:cs="Times New Roman"/>
          <w:szCs w:val="24"/>
        </w:rPr>
        <w:fldChar w:fldCharType="separate"/>
      </w:r>
      <w:r w:rsidR="00806FD1">
        <w:rPr>
          <w:rFonts w:cs="Times New Roman"/>
          <w:szCs w:val="24"/>
        </w:rPr>
        <w:t>[7]</w:t>
      </w:r>
      <w:r w:rsidR="00B87C3A" w:rsidRPr="00945613">
        <w:rPr>
          <w:rFonts w:cs="Times New Roman"/>
          <w:szCs w:val="24"/>
        </w:rPr>
        <w:fldChar w:fldCharType="end"/>
      </w:r>
      <w:r w:rsidR="00B87C3A" w:rsidRPr="00945613">
        <w:rPr>
          <w:rFonts w:cs="Times New Roman"/>
          <w:szCs w:val="24"/>
        </w:rPr>
        <w:t xml:space="preserve"> initiated the </w:t>
      </w:r>
      <w:r w:rsidR="008E6E85">
        <w:rPr>
          <w:rFonts w:cs="Times New Roman"/>
          <w:szCs w:val="24"/>
        </w:rPr>
        <w:t>use</w:t>
      </w:r>
      <w:r w:rsidR="00B87C3A" w:rsidRPr="00945613">
        <w:rPr>
          <w:rFonts w:cs="Times New Roman"/>
          <w:szCs w:val="24"/>
        </w:rPr>
        <w:t xml:space="preserve"> of CFD-DEM in numerical </w:t>
      </w:r>
      <w:r w:rsidR="008E6E85">
        <w:rPr>
          <w:rFonts w:cs="Times New Roman"/>
          <w:szCs w:val="24"/>
        </w:rPr>
        <w:t>simulations of</w:t>
      </w:r>
      <w:r w:rsidR="00B87C3A" w:rsidRPr="00945613">
        <w:rPr>
          <w:rFonts w:cs="Times New Roman"/>
          <w:szCs w:val="24"/>
        </w:rPr>
        <w:t xml:space="preserve"> fluidized beds. Sun et al. </w:t>
      </w:r>
      <w:r w:rsidR="00B87C3A" w:rsidRPr="00945613">
        <w:rPr>
          <w:rFonts w:cs="Times New Roman"/>
          <w:szCs w:val="24"/>
        </w:rPr>
        <w:fldChar w:fldCharType="begin"/>
      </w:r>
      <w:r w:rsidR="00B87C3A" w:rsidRPr="00945613">
        <w:rPr>
          <w:rFonts w:cs="Times New Roman"/>
          <w:szCs w:val="24"/>
        </w:rPr>
        <w:instrText xml:space="preserve"> REF _Ref167787949 \r \h </w:instrText>
      </w:r>
      <w:r w:rsidR="00B87C3A" w:rsidRPr="00945613">
        <w:rPr>
          <w:rFonts w:cs="Times New Roman"/>
          <w:szCs w:val="24"/>
        </w:rPr>
      </w:r>
      <w:r w:rsidR="00B87C3A" w:rsidRPr="00945613">
        <w:rPr>
          <w:rFonts w:cs="Times New Roman"/>
          <w:szCs w:val="24"/>
        </w:rPr>
        <w:fldChar w:fldCharType="separate"/>
      </w:r>
      <w:r w:rsidR="00806FD1">
        <w:rPr>
          <w:rFonts w:cs="Times New Roman"/>
          <w:szCs w:val="24"/>
        </w:rPr>
        <w:t>[8]</w:t>
      </w:r>
      <w:r w:rsidR="00B87C3A" w:rsidRPr="00945613">
        <w:rPr>
          <w:rFonts w:cs="Times New Roman"/>
          <w:szCs w:val="24"/>
        </w:rPr>
        <w:fldChar w:fldCharType="end"/>
      </w:r>
      <w:r w:rsidR="00B87C3A" w:rsidRPr="00945613">
        <w:rPr>
          <w:rFonts w:cs="Times New Roman"/>
          <w:szCs w:val="24"/>
        </w:rPr>
        <w:t xml:space="preserve"> introduced a novel approach for solving gas-liquid-solid interactions using the VOF</w:t>
      </w:r>
      <w:r w:rsidR="000E4343">
        <w:rPr>
          <w:rFonts w:cs="Times New Roman"/>
          <w:szCs w:val="24"/>
        </w:rPr>
        <w:t xml:space="preserve"> </w:t>
      </w:r>
      <w:r w:rsidR="00D63DAA">
        <w:rPr>
          <w:rFonts w:cs="Times New Roman"/>
          <w:szCs w:val="24"/>
        </w:rPr>
        <w:t>(volume of fluid)</w:t>
      </w:r>
      <w:r w:rsidR="005F1EE6">
        <w:rPr>
          <w:rFonts w:cs="Times New Roman"/>
          <w:szCs w:val="24"/>
        </w:rPr>
        <w:t>-</w:t>
      </w:r>
      <w:r w:rsidR="005F1EE6" w:rsidRPr="00945613">
        <w:rPr>
          <w:rFonts w:cs="Times New Roman"/>
          <w:szCs w:val="24"/>
        </w:rPr>
        <w:t>DEM</w:t>
      </w:r>
      <w:r w:rsidR="00B87C3A" w:rsidRPr="00945613">
        <w:rPr>
          <w:rFonts w:cs="Times New Roman"/>
          <w:szCs w:val="24"/>
        </w:rPr>
        <w:t xml:space="preserve"> method, where the fluid phase </w:t>
      </w:r>
      <w:r w:rsidR="006B546E" w:rsidRPr="00945613">
        <w:rPr>
          <w:rFonts w:cs="Times New Roman"/>
          <w:szCs w:val="24"/>
        </w:rPr>
        <w:t>was</w:t>
      </w:r>
      <w:r w:rsidR="00B87C3A" w:rsidRPr="00945613">
        <w:rPr>
          <w:rFonts w:cs="Times New Roman"/>
          <w:szCs w:val="24"/>
        </w:rPr>
        <w:t xml:space="preserve"> </w:t>
      </w:r>
      <w:r w:rsidR="00444C5B" w:rsidRPr="00945613">
        <w:rPr>
          <w:rFonts w:cs="Times New Roman"/>
          <w:szCs w:val="24"/>
        </w:rPr>
        <w:t>modeled</w:t>
      </w:r>
      <w:r w:rsidR="00B87C3A" w:rsidRPr="00945613">
        <w:rPr>
          <w:rFonts w:cs="Times New Roman"/>
          <w:szCs w:val="24"/>
        </w:rPr>
        <w:t xml:space="preserve"> </w:t>
      </w:r>
      <w:r w:rsidR="00444C5B" w:rsidRPr="00945613">
        <w:rPr>
          <w:rFonts w:cs="Times New Roman"/>
          <w:szCs w:val="24"/>
        </w:rPr>
        <w:t>by</w:t>
      </w:r>
      <w:r w:rsidR="00B87C3A" w:rsidRPr="00945613">
        <w:rPr>
          <w:rFonts w:cs="Times New Roman"/>
          <w:szCs w:val="24"/>
        </w:rPr>
        <w:t xml:space="preserve"> the VOF method and the particle phase </w:t>
      </w:r>
      <w:r w:rsidR="004D2737" w:rsidRPr="00945613">
        <w:rPr>
          <w:rFonts w:cs="Times New Roman"/>
          <w:szCs w:val="24"/>
        </w:rPr>
        <w:t>by</w:t>
      </w:r>
      <w:r w:rsidR="00B87C3A" w:rsidRPr="00945613">
        <w:rPr>
          <w:rFonts w:cs="Times New Roman"/>
          <w:szCs w:val="24"/>
        </w:rPr>
        <w:t xml:space="preserve"> DEM. </w:t>
      </w:r>
      <w:r w:rsidR="00D45969" w:rsidRPr="00945613">
        <w:rPr>
          <w:rFonts w:cs="Times New Roman"/>
          <w:szCs w:val="24"/>
        </w:rPr>
        <w:t>In their stud</w:t>
      </w:r>
      <w:r w:rsidR="00B151F5">
        <w:rPr>
          <w:rFonts w:cs="Times New Roman"/>
          <w:szCs w:val="24"/>
        </w:rPr>
        <w:t>y</w:t>
      </w:r>
      <w:r w:rsidR="00D45969" w:rsidRPr="00945613">
        <w:rPr>
          <w:rFonts w:cs="Times New Roman"/>
          <w:szCs w:val="24"/>
        </w:rPr>
        <w:t>,</w:t>
      </w:r>
      <w:r w:rsidR="00B87C3A" w:rsidRPr="00945613">
        <w:rPr>
          <w:rFonts w:cs="Times New Roman"/>
          <w:szCs w:val="24"/>
        </w:rPr>
        <w:t xml:space="preserve"> numerical results </w:t>
      </w:r>
      <w:r w:rsidR="00D45969" w:rsidRPr="00945613">
        <w:rPr>
          <w:rFonts w:cs="Times New Roman"/>
          <w:szCs w:val="24"/>
        </w:rPr>
        <w:t xml:space="preserve">were </w:t>
      </w:r>
      <w:r w:rsidR="00B976C0" w:rsidRPr="00945613">
        <w:rPr>
          <w:rFonts w:cs="Times New Roman"/>
          <w:szCs w:val="24"/>
        </w:rPr>
        <w:t xml:space="preserve">validated </w:t>
      </w:r>
      <w:r w:rsidR="00B87C3A" w:rsidRPr="00945613">
        <w:rPr>
          <w:rFonts w:cs="Times New Roman"/>
          <w:szCs w:val="24"/>
        </w:rPr>
        <w:t>against experimental data. Following validation, additional multiphase scenarios</w:t>
      </w:r>
      <w:r w:rsidR="009C38EE">
        <w:rPr>
          <w:rFonts w:cs="Times New Roman"/>
          <w:szCs w:val="24"/>
        </w:rPr>
        <w:t>, including</w:t>
      </w:r>
      <w:r w:rsidR="00B87C3A" w:rsidRPr="00945613">
        <w:rPr>
          <w:rFonts w:cs="Times New Roman"/>
          <w:szCs w:val="24"/>
        </w:rPr>
        <w:t xml:space="preserve"> sedimentation and surface tracking, </w:t>
      </w:r>
      <w:r w:rsidR="009C38EE">
        <w:rPr>
          <w:rFonts w:cs="Times New Roman"/>
          <w:szCs w:val="24"/>
        </w:rPr>
        <w:t xml:space="preserve">were explored </w:t>
      </w:r>
      <w:r w:rsidR="00B87C3A" w:rsidRPr="00945613">
        <w:rPr>
          <w:rFonts w:cs="Times New Roman"/>
          <w:szCs w:val="24"/>
        </w:rPr>
        <w:t xml:space="preserve">to assess the </w:t>
      </w:r>
      <w:r w:rsidR="009C38EE">
        <w:rPr>
          <w:rFonts w:cs="Times New Roman"/>
          <w:szCs w:val="24"/>
        </w:rPr>
        <w:t xml:space="preserve">model's </w:t>
      </w:r>
      <w:r w:rsidR="00B87C3A" w:rsidRPr="00945613">
        <w:rPr>
          <w:rFonts w:cs="Times New Roman"/>
          <w:szCs w:val="24"/>
        </w:rPr>
        <w:t>broader applicability.</w:t>
      </w:r>
      <w:r w:rsidR="005A5C4A" w:rsidRPr="00945613">
        <w:rPr>
          <w:rFonts w:cs="Times New Roman"/>
          <w:szCs w:val="24"/>
        </w:rPr>
        <w:t xml:space="preserve"> </w:t>
      </w:r>
      <w:r w:rsidR="00733B73" w:rsidRPr="00945613">
        <w:rPr>
          <w:rFonts w:cs="Times New Roman"/>
          <w:szCs w:val="24"/>
        </w:rPr>
        <w:t xml:space="preserve">Li et al. </w:t>
      </w:r>
      <w:r w:rsidR="00733B73" w:rsidRPr="00945613">
        <w:rPr>
          <w:rFonts w:cs="Times New Roman"/>
          <w:szCs w:val="24"/>
        </w:rPr>
        <w:fldChar w:fldCharType="begin"/>
      </w:r>
      <w:r w:rsidR="00733B73" w:rsidRPr="00945613">
        <w:rPr>
          <w:rFonts w:cs="Times New Roman"/>
          <w:szCs w:val="24"/>
        </w:rPr>
        <w:instrText xml:space="preserve"> REF _Ref173323349 \r \h </w:instrText>
      </w:r>
      <w:r w:rsidR="00733B73" w:rsidRPr="00945613">
        <w:rPr>
          <w:rFonts w:cs="Times New Roman"/>
          <w:szCs w:val="24"/>
        </w:rPr>
      </w:r>
      <w:r w:rsidR="00733B73" w:rsidRPr="00945613">
        <w:rPr>
          <w:rFonts w:cs="Times New Roman"/>
          <w:szCs w:val="24"/>
        </w:rPr>
        <w:fldChar w:fldCharType="separate"/>
      </w:r>
      <w:r w:rsidR="00806FD1">
        <w:rPr>
          <w:rFonts w:cs="Times New Roman"/>
          <w:szCs w:val="24"/>
        </w:rPr>
        <w:t>[9]</w:t>
      </w:r>
      <w:r w:rsidR="00733B73" w:rsidRPr="00945613">
        <w:rPr>
          <w:rFonts w:cs="Times New Roman"/>
          <w:szCs w:val="24"/>
        </w:rPr>
        <w:fldChar w:fldCharType="end"/>
      </w:r>
      <w:r w:rsidR="00733B73" w:rsidRPr="00945613">
        <w:rPr>
          <w:rFonts w:cs="Times New Roman"/>
          <w:szCs w:val="24"/>
        </w:rPr>
        <w:t xml:space="preserve"> extended </w:t>
      </w:r>
      <w:r w:rsidR="005D1554">
        <w:rPr>
          <w:rFonts w:cs="Times New Roman"/>
          <w:szCs w:val="24"/>
        </w:rPr>
        <w:t xml:space="preserve">the research study of Sun et al. by considering mass, capillary, and drag forces along with the </w:t>
      </w:r>
      <w:r w:rsidR="00733B73" w:rsidRPr="00945613">
        <w:rPr>
          <w:rFonts w:cs="Times New Roman"/>
          <w:szCs w:val="24"/>
        </w:rPr>
        <w:t xml:space="preserve">VOF-DEM </w:t>
      </w:r>
      <w:r w:rsidR="00FE7848" w:rsidRPr="00945613">
        <w:rPr>
          <w:rFonts w:cs="Times New Roman"/>
          <w:szCs w:val="24"/>
        </w:rPr>
        <w:t>model</w:t>
      </w:r>
      <w:r w:rsidR="00733B73" w:rsidRPr="00945613">
        <w:rPr>
          <w:rFonts w:cs="Times New Roman"/>
          <w:szCs w:val="24"/>
        </w:rPr>
        <w:t>. Th</w:t>
      </w:r>
      <w:r w:rsidR="000C1D35" w:rsidRPr="00945613">
        <w:rPr>
          <w:rFonts w:cs="Times New Roman"/>
          <w:szCs w:val="24"/>
        </w:rPr>
        <w:t>eir</w:t>
      </w:r>
      <w:r w:rsidR="00733B73" w:rsidRPr="00945613">
        <w:rPr>
          <w:rFonts w:cs="Times New Roman"/>
          <w:szCs w:val="24"/>
        </w:rPr>
        <w:t xml:space="preserve"> </w:t>
      </w:r>
      <w:r w:rsidR="006C5750" w:rsidRPr="00945613">
        <w:rPr>
          <w:rFonts w:cs="Times New Roman"/>
          <w:szCs w:val="24"/>
        </w:rPr>
        <w:t>upgraded</w:t>
      </w:r>
      <w:r w:rsidR="00733B73" w:rsidRPr="00945613">
        <w:rPr>
          <w:rFonts w:cs="Times New Roman"/>
          <w:szCs w:val="24"/>
        </w:rPr>
        <w:t xml:space="preserve"> </w:t>
      </w:r>
      <w:r w:rsidR="006C5750" w:rsidRPr="00945613">
        <w:rPr>
          <w:rFonts w:cs="Times New Roman"/>
          <w:szCs w:val="24"/>
        </w:rPr>
        <w:t>model</w:t>
      </w:r>
      <w:r w:rsidR="00733B73" w:rsidRPr="00945613">
        <w:rPr>
          <w:rFonts w:cs="Times New Roman"/>
          <w:szCs w:val="24"/>
        </w:rPr>
        <w:t xml:space="preserve"> </w:t>
      </w:r>
      <w:r w:rsidR="000C1D35" w:rsidRPr="00945613">
        <w:rPr>
          <w:rFonts w:cs="Times New Roman"/>
          <w:szCs w:val="24"/>
        </w:rPr>
        <w:t>was</w:t>
      </w:r>
      <w:r w:rsidR="00733B73" w:rsidRPr="00945613">
        <w:rPr>
          <w:rFonts w:cs="Times New Roman"/>
          <w:szCs w:val="24"/>
        </w:rPr>
        <w:t xml:space="preserve"> also validated by </w:t>
      </w:r>
      <w:r w:rsidR="00B151F5">
        <w:rPr>
          <w:rFonts w:cs="Times New Roman"/>
          <w:szCs w:val="24"/>
        </w:rPr>
        <w:t>evaluating</w:t>
      </w:r>
      <w:r w:rsidR="00733B73" w:rsidRPr="00945613">
        <w:rPr>
          <w:rFonts w:cs="Times New Roman"/>
          <w:szCs w:val="24"/>
        </w:rPr>
        <w:t xml:space="preserve"> the three-phase dam break case presented by Sun et al.</w:t>
      </w:r>
      <w:r w:rsidR="00671DB1" w:rsidRPr="00945613">
        <w:rPr>
          <w:rFonts w:cs="Times New Roman"/>
          <w:szCs w:val="24"/>
        </w:rPr>
        <w:t xml:space="preserve"> </w:t>
      </w:r>
      <w:proofErr w:type="spellStart"/>
      <w:r w:rsidR="00671DB1" w:rsidRPr="00945613">
        <w:rPr>
          <w:rFonts w:cs="Times New Roman"/>
          <w:szCs w:val="24"/>
        </w:rPr>
        <w:t>Pozzetti</w:t>
      </w:r>
      <w:proofErr w:type="spellEnd"/>
      <w:r w:rsidR="00671DB1" w:rsidRPr="00945613">
        <w:rPr>
          <w:rFonts w:cs="Times New Roman"/>
          <w:szCs w:val="24"/>
        </w:rPr>
        <w:t xml:space="preserve"> et al. </w:t>
      </w:r>
      <w:r w:rsidR="00806FD1">
        <w:rPr>
          <w:rFonts w:cs="Times New Roman"/>
          <w:szCs w:val="24"/>
        </w:rPr>
        <w:fldChar w:fldCharType="begin"/>
      </w:r>
      <w:r w:rsidR="00806FD1">
        <w:rPr>
          <w:rFonts w:cs="Times New Roman"/>
          <w:szCs w:val="24"/>
        </w:rPr>
        <w:instrText xml:space="preserve"> REF _Ref167784388 \r \h </w:instrText>
      </w:r>
      <w:r w:rsidR="00806FD1">
        <w:rPr>
          <w:rFonts w:cs="Times New Roman"/>
          <w:szCs w:val="24"/>
        </w:rPr>
      </w:r>
      <w:r w:rsidR="00806FD1">
        <w:rPr>
          <w:rFonts w:cs="Times New Roman"/>
          <w:szCs w:val="24"/>
        </w:rPr>
        <w:fldChar w:fldCharType="separate"/>
      </w:r>
      <w:r w:rsidR="00806FD1">
        <w:rPr>
          <w:rFonts w:cs="Times New Roman"/>
          <w:szCs w:val="24"/>
        </w:rPr>
        <w:t>[3]</w:t>
      </w:r>
      <w:r w:rsidR="00806FD1">
        <w:rPr>
          <w:rFonts w:cs="Times New Roman"/>
          <w:szCs w:val="24"/>
        </w:rPr>
        <w:fldChar w:fldCharType="end"/>
      </w:r>
      <w:r w:rsidR="001C7D51" w:rsidRPr="00945613">
        <w:rPr>
          <w:rFonts w:cs="Times New Roman"/>
          <w:szCs w:val="24"/>
        </w:rPr>
        <w:t xml:space="preserve"> followed </w:t>
      </w:r>
      <w:r w:rsidR="00314BBC">
        <w:rPr>
          <w:rFonts w:cs="Times New Roman"/>
          <w:szCs w:val="24"/>
        </w:rPr>
        <w:t xml:space="preserve">a </w:t>
      </w:r>
      <w:r w:rsidR="001C7D51" w:rsidRPr="00945613">
        <w:rPr>
          <w:rFonts w:cs="Times New Roman"/>
          <w:szCs w:val="24"/>
        </w:rPr>
        <w:t xml:space="preserve">similar approach </w:t>
      </w:r>
      <w:r w:rsidR="00314BBC">
        <w:rPr>
          <w:rFonts w:cs="Times New Roman"/>
          <w:szCs w:val="24"/>
        </w:rPr>
        <w:t>to</w:t>
      </w:r>
      <w:r w:rsidR="001C7D51" w:rsidRPr="00945613">
        <w:rPr>
          <w:rFonts w:cs="Times New Roman"/>
          <w:szCs w:val="24"/>
        </w:rPr>
        <w:t xml:space="preserve"> Sun et al. and ad</w:t>
      </w:r>
      <w:r w:rsidR="00851E6B">
        <w:rPr>
          <w:rFonts w:cs="Times New Roman"/>
          <w:szCs w:val="24"/>
        </w:rPr>
        <w:t>o</w:t>
      </w:r>
      <w:r w:rsidR="001C7D51" w:rsidRPr="00945613">
        <w:rPr>
          <w:rFonts w:cs="Times New Roman"/>
          <w:szCs w:val="24"/>
        </w:rPr>
        <w:t>pt</w:t>
      </w:r>
      <w:r w:rsidR="000C0AEE">
        <w:rPr>
          <w:rFonts w:cs="Times New Roman"/>
          <w:szCs w:val="24"/>
        </w:rPr>
        <w:t>ed</w:t>
      </w:r>
      <w:r w:rsidR="001C7D51" w:rsidRPr="00945613">
        <w:rPr>
          <w:rFonts w:cs="Times New Roman"/>
          <w:szCs w:val="24"/>
        </w:rPr>
        <w:t xml:space="preserve"> </w:t>
      </w:r>
      <w:r w:rsidR="000C0AEE">
        <w:rPr>
          <w:rFonts w:cs="Times New Roman"/>
          <w:szCs w:val="24"/>
        </w:rPr>
        <w:t xml:space="preserve">a </w:t>
      </w:r>
      <w:r w:rsidR="001C7D51" w:rsidRPr="00945613">
        <w:rPr>
          <w:rFonts w:cs="Times New Roman"/>
          <w:szCs w:val="24"/>
        </w:rPr>
        <w:t>dual</w:t>
      </w:r>
      <w:r w:rsidR="000C0AEE">
        <w:rPr>
          <w:rFonts w:cs="Times New Roman"/>
          <w:szCs w:val="24"/>
        </w:rPr>
        <w:t>-</w:t>
      </w:r>
      <w:r w:rsidR="001C7D51" w:rsidRPr="00945613">
        <w:rPr>
          <w:rFonts w:cs="Times New Roman"/>
          <w:szCs w:val="24"/>
        </w:rPr>
        <w:t>grid approach to resolve bulk</w:t>
      </w:r>
      <w:r w:rsidR="000E0BDE">
        <w:rPr>
          <w:rFonts w:cs="Times New Roman"/>
          <w:szCs w:val="24"/>
        </w:rPr>
        <w:t>-</w:t>
      </w:r>
      <w:r w:rsidR="001C7D51" w:rsidRPr="00945613">
        <w:rPr>
          <w:rFonts w:cs="Times New Roman"/>
          <w:szCs w:val="24"/>
        </w:rPr>
        <w:t>scale information from the fine</w:t>
      </w:r>
      <w:r w:rsidR="000E0BDE">
        <w:rPr>
          <w:rFonts w:cs="Times New Roman"/>
          <w:szCs w:val="24"/>
        </w:rPr>
        <w:t>-</w:t>
      </w:r>
      <w:r w:rsidR="001C7D51" w:rsidRPr="00945613">
        <w:rPr>
          <w:rFonts w:cs="Times New Roman"/>
          <w:szCs w:val="24"/>
        </w:rPr>
        <w:t xml:space="preserve">scale by considering a range of fields (chemical, environmental, process engineering) that value different length scales. </w:t>
      </w:r>
      <w:r w:rsidR="00BE07E4" w:rsidRPr="00945613">
        <w:rPr>
          <w:rFonts w:cs="Times New Roman"/>
          <w:szCs w:val="24"/>
        </w:rPr>
        <w:t xml:space="preserve">Park et al. </w:t>
      </w:r>
      <w:r w:rsidR="000E0256" w:rsidRPr="00945613">
        <w:rPr>
          <w:rFonts w:cs="Times New Roman"/>
          <w:szCs w:val="24"/>
        </w:rPr>
        <w:fldChar w:fldCharType="begin"/>
      </w:r>
      <w:r w:rsidR="000E0256" w:rsidRPr="00945613">
        <w:rPr>
          <w:rFonts w:cs="Times New Roman"/>
          <w:szCs w:val="24"/>
        </w:rPr>
        <w:instrText xml:space="preserve"> REF _Ref173333902 \r \h </w:instrText>
      </w:r>
      <w:r w:rsidR="000E0256" w:rsidRPr="00945613">
        <w:rPr>
          <w:rFonts w:cs="Times New Roman"/>
          <w:szCs w:val="24"/>
        </w:rPr>
      </w:r>
      <w:r w:rsidR="000E0256" w:rsidRPr="00945613">
        <w:rPr>
          <w:rFonts w:cs="Times New Roman"/>
          <w:szCs w:val="24"/>
        </w:rPr>
        <w:fldChar w:fldCharType="separate"/>
      </w:r>
      <w:r w:rsidR="00806FD1">
        <w:rPr>
          <w:rFonts w:cs="Times New Roman"/>
          <w:szCs w:val="24"/>
        </w:rPr>
        <w:t>[10]</w:t>
      </w:r>
      <w:r w:rsidR="000E0256" w:rsidRPr="00945613">
        <w:rPr>
          <w:rFonts w:cs="Times New Roman"/>
          <w:szCs w:val="24"/>
        </w:rPr>
        <w:fldChar w:fldCharType="end"/>
      </w:r>
      <w:r w:rsidR="000E0256" w:rsidRPr="00945613">
        <w:rPr>
          <w:rFonts w:cs="Times New Roman"/>
          <w:szCs w:val="24"/>
        </w:rPr>
        <w:t xml:space="preserve"> </w:t>
      </w:r>
      <w:r w:rsidR="002215B1">
        <w:rPr>
          <w:rFonts w:cs="Times New Roman"/>
          <w:szCs w:val="24"/>
        </w:rPr>
        <w:t>used</w:t>
      </w:r>
      <w:r w:rsidR="000E0256" w:rsidRPr="00945613">
        <w:rPr>
          <w:rFonts w:cs="Times New Roman"/>
          <w:szCs w:val="24"/>
        </w:rPr>
        <w:t xml:space="preserve"> the VOF-DEM method to </w:t>
      </w:r>
      <w:r w:rsidR="002215B1">
        <w:rPr>
          <w:rFonts w:cs="Times New Roman"/>
          <w:szCs w:val="24"/>
        </w:rPr>
        <w:t>determine</w:t>
      </w:r>
      <w:r w:rsidR="000E0256" w:rsidRPr="00945613">
        <w:rPr>
          <w:rFonts w:cs="Times New Roman"/>
          <w:szCs w:val="24"/>
        </w:rPr>
        <w:t xml:space="preserve"> the effect of particle density on </w:t>
      </w:r>
      <w:r w:rsidR="002215B1">
        <w:rPr>
          <w:rFonts w:cs="Times New Roman"/>
          <w:szCs w:val="24"/>
        </w:rPr>
        <w:t xml:space="preserve">the locations of the </w:t>
      </w:r>
      <w:r w:rsidR="000E0256" w:rsidRPr="00945613">
        <w:rPr>
          <w:rFonts w:cs="Times New Roman"/>
          <w:szCs w:val="24"/>
        </w:rPr>
        <w:t xml:space="preserve">water and </w:t>
      </w:r>
      <w:r w:rsidR="00743842">
        <w:rPr>
          <w:rFonts w:cs="Times New Roman"/>
          <w:szCs w:val="24"/>
        </w:rPr>
        <w:t>particle</w:t>
      </w:r>
      <w:r w:rsidR="000E0256" w:rsidRPr="00945613">
        <w:rPr>
          <w:rFonts w:cs="Times New Roman"/>
          <w:szCs w:val="24"/>
        </w:rPr>
        <w:t xml:space="preserve"> </w:t>
      </w:r>
      <w:r w:rsidR="002215B1">
        <w:rPr>
          <w:rFonts w:cs="Times New Roman"/>
          <w:szCs w:val="24"/>
        </w:rPr>
        <w:t>fronts</w:t>
      </w:r>
      <w:r w:rsidR="000E0256" w:rsidRPr="00945613">
        <w:rPr>
          <w:rFonts w:cs="Times New Roman"/>
          <w:szCs w:val="24"/>
        </w:rPr>
        <w:t xml:space="preserve">. </w:t>
      </w:r>
      <w:r w:rsidR="00922511" w:rsidRPr="00945613">
        <w:rPr>
          <w:rFonts w:cs="Times New Roman"/>
          <w:szCs w:val="24"/>
        </w:rPr>
        <w:t xml:space="preserve">In their study, </w:t>
      </w:r>
      <w:r w:rsidR="000E0256" w:rsidRPr="00945613">
        <w:rPr>
          <w:rFonts w:cs="Times New Roman"/>
          <w:szCs w:val="24"/>
        </w:rPr>
        <w:t xml:space="preserve">the particle density </w:t>
      </w:r>
      <w:r w:rsidR="002215B1">
        <w:rPr>
          <w:rFonts w:cs="Times New Roman"/>
          <w:szCs w:val="24"/>
        </w:rPr>
        <w:t xml:space="preserve">was found </w:t>
      </w:r>
      <w:r w:rsidR="007B6AE3">
        <w:rPr>
          <w:rFonts w:cs="Times New Roman"/>
          <w:szCs w:val="24"/>
        </w:rPr>
        <w:t>not to affect</w:t>
      </w:r>
      <w:r w:rsidR="000E0256" w:rsidRPr="00945613">
        <w:rPr>
          <w:rFonts w:cs="Times New Roman"/>
          <w:szCs w:val="24"/>
        </w:rPr>
        <w:t xml:space="preserve"> waterfront location. However, the velocity of the particle front</w:t>
      </w:r>
      <w:r w:rsidR="00587BC3" w:rsidRPr="00945613">
        <w:rPr>
          <w:rFonts w:cs="Times New Roman"/>
          <w:szCs w:val="24"/>
        </w:rPr>
        <w:t xml:space="preserve"> location</w:t>
      </w:r>
      <w:r w:rsidR="000E0256" w:rsidRPr="00945613">
        <w:rPr>
          <w:rFonts w:cs="Times New Roman"/>
          <w:szCs w:val="24"/>
        </w:rPr>
        <w:t xml:space="preserve"> change</w:t>
      </w:r>
      <w:r w:rsidR="00587BC3" w:rsidRPr="00945613">
        <w:rPr>
          <w:rFonts w:cs="Times New Roman"/>
          <w:szCs w:val="24"/>
        </w:rPr>
        <w:t>d</w:t>
      </w:r>
      <w:r w:rsidR="000E0256" w:rsidRPr="00945613">
        <w:rPr>
          <w:rFonts w:cs="Times New Roman"/>
          <w:szCs w:val="24"/>
        </w:rPr>
        <w:t xml:space="preserve"> inversely along with particle density.</w:t>
      </w:r>
      <w:r w:rsidR="00B55D68" w:rsidRPr="00945613">
        <w:rPr>
          <w:rFonts w:cs="Times New Roman"/>
          <w:szCs w:val="24"/>
        </w:rPr>
        <w:t xml:space="preserve"> Moreover, a classification of front location </w:t>
      </w:r>
      <w:r w:rsidR="00743842">
        <w:rPr>
          <w:rFonts w:cs="Times New Roman"/>
          <w:szCs w:val="24"/>
        </w:rPr>
        <w:t>regimes</w:t>
      </w:r>
      <w:r w:rsidR="00B55D68" w:rsidRPr="00945613">
        <w:rPr>
          <w:rFonts w:cs="Times New Roman"/>
          <w:szCs w:val="24"/>
        </w:rPr>
        <w:t xml:space="preserve"> </w:t>
      </w:r>
      <w:r w:rsidR="002215B1">
        <w:rPr>
          <w:rFonts w:cs="Times New Roman"/>
          <w:szCs w:val="24"/>
        </w:rPr>
        <w:t>wa</w:t>
      </w:r>
      <w:r w:rsidR="00B55D68" w:rsidRPr="00945613">
        <w:rPr>
          <w:rFonts w:cs="Times New Roman"/>
          <w:szCs w:val="24"/>
        </w:rPr>
        <w:t xml:space="preserve">s introduced based on </w:t>
      </w:r>
      <w:r w:rsidR="002215B1">
        <w:rPr>
          <w:rFonts w:cs="Times New Roman"/>
          <w:szCs w:val="24"/>
        </w:rPr>
        <w:t xml:space="preserve">particle </w:t>
      </w:r>
      <w:r w:rsidR="00B55D68" w:rsidRPr="00945613">
        <w:rPr>
          <w:rFonts w:cs="Times New Roman"/>
          <w:szCs w:val="24"/>
        </w:rPr>
        <w:t>density.</w:t>
      </w:r>
      <w:r w:rsidR="00160A3A" w:rsidRPr="00945613">
        <w:rPr>
          <w:rFonts w:cs="Times New Roman"/>
          <w:szCs w:val="24"/>
        </w:rPr>
        <w:t xml:space="preserve"> </w:t>
      </w:r>
      <w:r w:rsidR="00823A4F" w:rsidRPr="00945613">
        <w:rPr>
          <w:rFonts w:cs="Times New Roman"/>
          <w:szCs w:val="24"/>
        </w:rPr>
        <w:t xml:space="preserve">Nian et al. </w:t>
      </w:r>
      <w:r w:rsidR="00823A4F" w:rsidRPr="00945613">
        <w:rPr>
          <w:rFonts w:cs="Times New Roman"/>
          <w:szCs w:val="24"/>
        </w:rPr>
        <w:fldChar w:fldCharType="begin"/>
      </w:r>
      <w:r w:rsidR="00823A4F" w:rsidRPr="00945613">
        <w:rPr>
          <w:rFonts w:cs="Times New Roman"/>
          <w:szCs w:val="24"/>
        </w:rPr>
        <w:instrText xml:space="preserve"> REF _Ref173339068 \r \h </w:instrText>
      </w:r>
      <w:r w:rsidR="00823A4F" w:rsidRPr="00945613">
        <w:rPr>
          <w:rFonts w:cs="Times New Roman"/>
          <w:szCs w:val="24"/>
        </w:rPr>
      </w:r>
      <w:r w:rsidR="00823A4F" w:rsidRPr="00945613">
        <w:rPr>
          <w:rFonts w:cs="Times New Roman"/>
          <w:szCs w:val="24"/>
        </w:rPr>
        <w:fldChar w:fldCharType="separate"/>
      </w:r>
      <w:r w:rsidR="00806FD1">
        <w:rPr>
          <w:rFonts w:cs="Times New Roman"/>
          <w:szCs w:val="24"/>
        </w:rPr>
        <w:t>[11]</w:t>
      </w:r>
      <w:r w:rsidR="00823A4F" w:rsidRPr="00945613">
        <w:rPr>
          <w:rFonts w:cs="Times New Roman"/>
          <w:szCs w:val="24"/>
        </w:rPr>
        <w:fldChar w:fldCharType="end"/>
      </w:r>
      <w:r w:rsidR="00823A4F" w:rsidRPr="00945613">
        <w:rPr>
          <w:rFonts w:cs="Times New Roman"/>
          <w:szCs w:val="24"/>
        </w:rPr>
        <w:t xml:space="preserve"> </w:t>
      </w:r>
      <w:r w:rsidR="002568DB" w:rsidRPr="00945613">
        <w:rPr>
          <w:rFonts w:cs="Times New Roman"/>
          <w:szCs w:val="24"/>
        </w:rPr>
        <w:t>implemented</w:t>
      </w:r>
      <w:r w:rsidR="00823A4F" w:rsidRPr="00945613">
        <w:rPr>
          <w:rFonts w:cs="Times New Roman"/>
          <w:szCs w:val="24"/>
        </w:rPr>
        <w:t xml:space="preserve"> an extended coupled CFD</w:t>
      </w:r>
      <w:r w:rsidR="003A3CF2" w:rsidRPr="00945613">
        <w:rPr>
          <w:rFonts w:cs="Times New Roman"/>
          <w:szCs w:val="24"/>
        </w:rPr>
        <w:t>-DEM</w:t>
      </w:r>
      <w:r w:rsidR="00823A4F" w:rsidRPr="00945613">
        <w:rPr>
          <w:rFonts w:cs="Times New Roman"/>
          <w:szCs w:val="24"/>
        </w:rPr>
        <w:t xml:space="preserve"> method to optimize </w:t>
      </w:r>
      <w:r w:rsidR="00E65274">
        <w:rPr>
          <w:rFonts w:cs="Times New Roman"/>
          <w:szCs w:val="24"/>
        </w:rPr>
        <w:t>the</w:t>
      </w:r>
      <w:r w:rsidR="00823A4F" w:rsidRPr="00945613">
        <w:rPr>
          <w:rFonts w:cs="Times New Roman"/>
          <w:szCs w:val="24"/>
        </w:rPr>
        <w:t xml:space="preserve"> formation</w:t>
      </w:r>
      <w:r w:rsidR="00E65274">
        <w:rPr>
          <w:rFonts w:cs="Times New Roman"/>
          <w:szCs w:val="24"/>
        </w:rPr>
        <w:t xml:space="preserve"> of landslide dams</w:t>
      </w:r>
      <w:r w:rsidR="00823A4F" w:rsidRPr="00945613">
        <w:rPr>
          <w:rFonts w:cs="Times New Roman"/>
          <w:szCs w:val="24"/>
        </w:rPr>
        <w:t xml:space="preserve">, focusing on gas-liquid-solid phase coupling. The method, implemented </w:t>
      </w:r>
      <w:r w:rsidR="00E65274">
        <w:rPr>
          <w:rFonts w:cs="Times New Roman"/>
          <w:szCs w:val="24"/>
        </w:rPr>
        <w:t>to enhance computational</w:t>
      </w:r>
      <w:r w:rsidR="00823A4F" w:rsidRPr="00945613">
        <w:rPr>
          <w:rFonts w:cs="Times New Roman"/>
          <w:szCs w:val="24"/>
        </w:rPr>
        <w:t xml:space="preserve"> efficiency, was </w:t>
      </w:r>
      <w:r w:rsidR="00DA23A9" w:rsidRPr="00945613">
        <w:rPr>
          <w:rFonts w:cs="Times New Roman"/>
          <w:szCs w:val="24"/>
        </w:rPr>
        <w:t xml:space="preserve">also </w:t>
      </w:r>
      <w:r w:rsidR="00823A4F" w:rsidRPr="00945613">
        <w:rPr>
          <w:rFonts w:cs="Times New Roman"/>
          <w:szCs w:val="24"/>
        </w:rPr>
        <w:t>verified through simulations</w:t>
      </w:r>
      <w:r w:rsidR="00E65274">
        <w:rPr>
          <w:rFonts w:cs="Times New Roman"/>
          <w:szCs w:val="24"/>
        </w:rPr>
        <w:t>, including</w:t>
      </w:r>
      <w:r w:rsidR="00823A4F" w:rsidRPr="00945613">
        <w:rPr>
          <w:rFonts w:cs="Times New Roman"/>
          <w:szCs w:val="24"/>
        </w:rPr>
        <w:t xml:space="preserve"> single</w:t>
      </w:r>
      <w:r w:rsidR="00E65274">
        <w:rPr>
          <w:rFonts w:cs="Times New Roman"/>
          <w:szCs w:val="24"/>
        </w:rPr>
        <w:t>-</w:t>
      </w:r>
      <w:r w:rsidR="00823A4F" w:rsidRPr="00945613">
        <w:rPr>
          <w:rFonts w:cs="Times New Roman"/>
          <w:szCs w:val="24"/>
        </w:rPr>
        <w:t>particle sedimentation and three-phase dam-break scenarios. It was then applied to model the evolution of landslide dams with varying kinematic properties of landslide and river flow.</w:t>
      </w:r>
      <w:r w:rsidR="00F00773" w:rsidRPr="00945613">
        <w:rPr>
          <w:rFonts w:cs="Times New Roman"/>
          <w:szCs w:val="24"/>
        </w:rPr>
        <w:t xml:space="preserve"> </w:t>
      </w:r>
      <w:proofErr w:type="spellStart"/>
      <w:r w:rsidR="00F00773" w:rsidRPr="00945613">
        <w:rPr>
          <w:rFonts w:cs="Times New Roman"/>
          <w:szCs w:val="24"/>
        </w:rPr>
        <w:t>Washino</w:t>
      </w:r>
      <w:proofErr w:type="spellEnd"/>
      <w:r w:rsidR="00F00773" w:rsidRPr="00945613">
        <w:rPr>
          <w:rFonts w:cs="Times New Roman"/>
          <w:szCs w:val="24"/>
        </w:rPr>
        <w:t xml:space="preserve"> et al. </w:t>
      </w:r>
      <w:r w:rsidR="00E31F4C" w:rsidRPr="00945613">
        <w:rPr>
          <w:rFonts w:cs="Times New Roman"/>
          <w:szCs w:val="24"/>
        </w:rPr>
        <w:fldChar w:fldCharType="begin"/>
      </w:r>
      <w:r w:rsidR="00E31F4C" w:rsidRPr="00945613">
        <w:rPr>
          <w:rFonts w:cs="Times New Roman"/>
          <w:szCs w:val="24"/>
        </w:rPr>
        <w:instrText xml:space="preserve"> REF _Ref173342286 \r \h </w:instrText>
      </w:r>
      <w:r w:rsidR="00E31F4C" w:rsidRPr="00945613">
        <w:rPr>
          <w:rFonts w:cs="Times New Roman"/>
          <w:szCs w:val="24"/>
        </w:rPr>
      </w:r>
      <w:r w:rsidR="00E31F4C" w:rsidRPr="00945613">
        <w:rPr>
          <w:rFonts w:cs="Times New Roman"/>
          <w:szCs w:val="24"/>
        </w:rPr>
        <w:fldChar w:fldCharType="separate"/>
      </w:r>
      <w:r w:rsidR="00806FD1">
        <w:rPr>
          <w:rFonts w:cs="Times New Roman"/>
          <w:szCs w:val="24"/>
        </w:rPr>
        <w:t>[12]</w:t>
      </w:r>
      <w:r w:rsidR="00E31F4C" w:rsidRPr="00945613">
        <w:rPr>
          <w:rFonts w:cs="Times New Roman"/>
          <w:szCs w:val="24"/>
        </w:rPr>
        <w:fldChar w:fldCharType="end"/>
      </w:r>
      <w:r w:rsidR="00F00773" w:rsidRPr="00945613">
        <w:rPr>
          <w:rFonts w:cs="Times New Roman"/>
          <w:szCs w:val="24"/>
        </w:rPr>
        <w:t xml:space="preserve"> focuse</w:t>
      </w:r>
      <w:r w:rsidR="00867828" w:rsidRPr="00945613">
        <w:rPr>
          <w:rFonts w:cs="Times New Roman"/>
          <w:szCs w:val="24"/>
        </w:rPr>
        <w:t>d</w:t>
      </w:r>
      <w:r w:rsidR="00F00773" w:rsidRPr="00945613">
        <w:rPr>
          <w:rFonts w:cs="Times New Roman"/>
          <w:szCs w:val="24"/>
        </w:rPr>
        <w:t xml:space="preserve"> on developing a scaled-up particle model for simulating three-phase</w:t>
      </w:r>
      <w:r w:rsidR="00B151F5">
        <w:rPr>
          <w:rFonts w:cs="Times New Roman"/>
          <w:szCs w:val="24"/>
        </w:rPr>
        <w:t xml:space="preserve"> (</w:t>
      </w:r>
      <w:r w:rsidR="00B151F5" w:rsidRPr="00945613">
        <w:rPr>
          <w:rFonts w:cs="Times New Roman"/>
          <w:szCs w:val="24"/>
        </w:rPr>
        <w:t>gas-liquid-solid</w:t>
      </w:r>
      <w:r w:rsidR="00B151F5">
        <w:rPr>
          <w:rFonts w:cs="Times New Roman"/>
          <w:szCs w:val="24"/>
        </w:rPr>
        <w:t>)</w:t>
      </w:r>
      <w:r w:rsidR="00F00773" w:rsidRPr="00945613">
        <w:rPr>
          <w:rFonts w:cs="Times New Roman"/>
          <w:szCs w:val="24"/>
        </w:rPr>
        <w:t xml:space="preserve"> flows</w:t>
      </w:r>
      <w:r w:rsidR="00356410" w:rsidRPr="00945613">
        <w:rPr>
          <w:rFonts w:cs="Times New Roman"/>
          <w:szCs w:val="24"/>
        </w:rPr>
        <w:t xml:space="preserve"> to reduce computational cost</w:t>
      </w:r>
      <w:r w:rsidR="00F00773" w:rsidRPr="00945613">
        <w:rPr>
          <w:rFonts w:cs="Times New Roman"/>
          <w:szCs w:val="24"/>
        </w:rPr>
        <w:t xml:space="preserve"> </w:t>
      </w:r>
      <w:r w:rsidR="00EA10D7" w:rsidRPr="00945613">
        <w:rPr>
          <w:rFonts w:cs="Times New Roman"/>
          <w:szCs w:val="24"/>
        </w:rPr>
        <w:t xml:space="preserve">by </w:t>
      </w:r>
      <w:r w:rsidR="00847400">
        <w:rPr>
          <w:rFonts w:cs="Times New Roman"/>
          <w:szCs w:val="24"/>
        </w:rPr>
        <w:t>accounting for phase</w:t>
      </w:r>
      <w:r w:rsidR="00F00773" w:rsidRPr="00945613">
        <w:rPr>
          <w:rFonts w:cs="Times New Roman"/>
          <w:szCs w:val="24"/>
        </w:rPr>
        <w:t xml:space="preserve"> interaction forces</w:t>
      </w:r>
      <w:r w:rsidR="00CE6A26" w:rsidRPr="00945613">
        <w:rPr>
          <w:rFonts w:cs="Times New Roman"/>
          <w:szCs w:val="24"/>
        </w:rPr>
        <w:t>,</w:t>
      </w:r>
      <w:r w:rsidR="007E28F4" w:rsidRPr="00945613">
        <w:rPr>
          <w:rFonts w:cs="Times New Roman"/>
          <w:szCs w:val="24"/>
        </w:rPr>
        <w:t xml:space="preserve"> which </w:t>
      </w:r>
      <w:r w:rsidR="006124B8">
        <w:rPr>
          <w:rFonts w:cs="Times New Roman"/>
          <w:szCs w:val="24"/>
        </w:rPr>
        <w:t>were</w:t>
      </w:r>
      <w:r w:rsidR="00F00773" w:rsidRPr="00945613">
        <w:rPr>
          <w:rFonts w:cs="Times New Roman"/>
          <w:szCs w:val="24"/>
        </w:rPr>
        <w:t xml:space="preserve"> scaled </w:t>
      </w:r>
      <w:r w:rsidR="007E28F4" w:rsidRPr="00945613">
        <w:rPr>
          <w:rFonts w:cs="Times New Roman"/>
          <w:szCs w:val="24"/>
        </w:rPr>
        <w:t xml:space="preserve">up </w:t>
      </w:r>
      <w:r w:rsidR="00847400">
        <w:rPr>
          <w:rFonts w:cs="Times New Roman"/>
          <w:szCs w:val="24"/>
        </w:rPr>
        <w:t xml:space="preserve">using </w:t>
      </w:r>
      <w:r w:rsidR="00F00773" w:rsidRPr="00945613">
        <w:rPr>
          <w:rFonts w:cs="Times New Roman"/>
          <w:szCs w:val="24"/>
        </w:rPr>
        <w:t xml:space="preserve">continuum assumptions </w:t>
      </w:r>
      <w:r w:rsidR="00847400">
        <w:rPr>
          <w:rFonts w:cs="Times New Roman"/>
          <w:szCs w:val="24"/>
        </w:rPr>
        <w:t>for</w:t>
      </w:r>
      <w:r w:rsidR="00F00773" w:rsidRPr="00945613">
        <w:rPr>
          <w:rFonts w:cs="Times New Roman"/>
          <w:szCs w:val="24"/>
        </w:rPr>
        <w:t xml:space="preserve"> particulate flow. An enhanced interface-capturing method using a color function </w:t>
      </w:r>
      <w:r w:rsidR="00CE6A26" w:rsidRPr="00945613">
        <w:rPr>
          <w:rFonts w:cs="Times New Roman"/>
          <w:szCs w:val="24"/>
        </w:rPr>
        <w:t>was</w:t>
      </w:r>
      <w:r w:rsidR="00F00773" w:rsidRPr="00945613">
        <w:rPr>
          <w:rFonts w:cs="Times New Roman"/>
          <w:szCs w:val="24"/>
        </w:rPr>
        <w:t xml:space="preserve"> introduced</w:t>
      </w:r>
      <w:r w:rsidR="00CE6A26" w:rsidRPr="00945613">
        <w:rPr>
          <w:rFonts w:cs="Times New Roman"/>
          <w:szCs w:val="24"/>
        </w:rPr>
        <w:t xml:space="preserve"> in their study</w:t>
      </w:r>
      <w:r w:rsidR="00F00773" w:rsidRPr="00945613">
        <w:rPr>
          <w:rFonts w:cs="Times New Roman"/>
          <w:szCs w:val="24"/>
        </w:rPr>
        <w:t xml:space="preserve"> for improved interface smoothness. Additionally, </w:t>
      </w:r>
      <w:r w:rsidR="006373B3">
        <w:rPr>
          <w:rFonts w:cs="Times New Roman"/>
          <w:szCs w:val="24"/>
        </w:rPr>
        <w:t>diffusion-based</w:t>
      </w:r>
      <w:r w:rsidR="00F00773" w:rsidRPr="00945613">
        <w:rPr>
          <w:rFonts w:cs="Times New Roman"/>
          <w:szCs w:val="24"/>
        </w:rPr>
        <w:t xml:space="preserve"> </w:t>
      </w:r>
      <w:r w:rsidR="006373B3">
        <w:rPr>
          <w:rFonts w:cs="Times New Roman"/>
          <w:szCs w:val="24"/>
        </w:rPr>
        <w:t>coarse-graining</w:t>
      </w:r>
      <w:r w:rsidR="00F00773" w:rsidRPr="00945613">
        <w:rPr>
          <w:rFonts w:cs="Times New Roman"/>
          <w:szCs w:val="24"/>
        </w:rPr>
        <w:t xml:space="preserve"> is applied to maintain adequate spatial resolution in CFD</w:t>
      </w:r>
      <w:r w:rsidR="00670313">
        <w:rPr>
          <w:rFonts w:cs="Times New Roman"/>
          <w:szCs w:val="24"/>
        </w:rPr>
        <w:t xml:space="preserve"> despite</w:t>
      </w:r>
      <w:r w:rsidR="00F00773" w:rsidRPr="00945613">
        <w:rPr>
          <w:rFonts w:cs="Times New Roman"/>
          <w:szCs w:val="24"/>
        </w:rPr>
        <w:t xml:space="preserve"> increased particle sizes</w:t>
      </w:r>
      <w:r w:rsidR="00D5299F" w:rsidRPr="00945613">
        <w:rPr>
          <w:rFonts w:cs="Times New Roman"/>
          <w:szCs w:val="24"/>
        </w:rPr>
        <w:t xml:space="preserve">. It </w:t>
      </w:r>
      <w:r w:rsidR="00F40F6E" w:rsidRPr="00945613">
        <w:rPr>
          <w:rFonts w:cs="Times New Roman"/>
          <w:szCs w:val="24"/>
        </w:rPr>
        <w:t>was</w:t>
      </w:r>
      <w:r w:rsidR="00D5299F" w:rsidRPr="00945613">
        <w:rPr>
          <w:rFonts w:cs="Times New Roman"/>
          <w:szCs w:val="24"/>
        </w:rPr>
        <w:t xml:space="preserve"> claimed</w:t>
      </w:r>
      <w:r w:rsidR="00065E07" w:rsidRPr="00945613">
        <w:rPr>
          <w:rFonts w:cs="Times New Roman"/>
          <w:szCs w:val="24"/>
        </w:rPr>
        <w:t xml:space="preserve"> </w:t>
      </w:r>
      <w:r w:rsidR="00D5299F" w:rsidRPr="00945613">
        <w:rPr>
          <w:rFonts w:cs="Times New Roman"/>
          <w:szCs w:val="24"/>
        </w:rPr>
        <w:t xml:space="preserve">that </w:t>
      </w:r>
      <w:r w:rsidR="00062B55" w:rsidRPr="00945613">
        <w:rPr>
          <w:rFonts w:cs="Times New Roman"/>
          <w:szCs w:val="24"/>
        </w:rPr>
        <w:t>th</w:t>
      </w:r>
      <w:r w:rsidR="00830AA0" w:rsidRPr="00945613">
        <w:rPr>
          <w:rFonts w:cs="Times New Roman"/>
          <w:szCs w:val="24"/>
        </w:rPr>
        <w:t>eir</w:t>
      </w:r>
      <w:r w:rsidR="00D5299F" w:rsidRPr="00945613">
        <w:rPr>
          <w:rFonts w:cs="Times New Roman"/>
          <w:szCs w:val="24"/>
        </w:rPr>
        <w:t xml:space="preserve"> method </w:t>
      </w:r>
      <w:r w:rsidR="002C3706" w:rsidRPr="00945613">
        <w:rPr>
          <w:rFonts w:cs="Times New Roman"/>
          <w:szCs w:val="24"/>
        </w:rPr>
        <w:t>could maintain</w:t>
      </w:r>
      <w:r w:rsidR="00D5299F" w:rsidRPr="00945613">
        <w:rPr>
          <w:rFonts w:cs="Times New Roman"/>
          <w:szCs w:val="24"/>
        </w:rPr>
        <w:t xml:space="preserve"> accuracy </w:t>
      </w:r>
      <w:r w:rsidR="00416F96" w:rsidRPr="00945613">
        <w:rPr>
          <w:rFonts w:cs="Times New Roman"/>
          <w:szCs w:val="24"/>
        </w:rPr>
        <w:t>for</w:t>
      </w:r>
      <w:r w:rsidR="00D5299F" w:rsidRPr="00945613">
        <w:rPr>
          <w:rFonts w:cs="Times New Roman"/>
          <w:szCs w:val="24"/>
        </w:rPr>
        <w:t xml:space="preserve"> phase </w:t>
      </w:r>
      <w:r w:rsidR="00AD689C" w:rsidRPr="00945613">
        <w:rPr>
          <w:rFonts w:cs="Times New Roman"/>
          <w:szCs w:val="24"/>
        </w:rPr>
        <w:t>behavior</w:t>
      </w:r>
      <w:r w:rsidR="00D5299F" w:rsidRPr="00945613">
        <w:rPr>
          <w:rFonts w:cs="Times New Roman"/>
          <w:szCs w:val="24"/>
        </w:rPr>
        <w:t>.</w:t>
      </w:r>
      <w:r w:rsidR="00477013" w:rsidRPr="00945613">
        <w:rPr>
          <w:rFonts w:cs="Times New Roman"/>
          <w:szCs w:val="24"/>
        </w:rPr>
        <w:t xml:space="preserve"> </w:t>
      </w:r>
      <w:proofErr w:type="spellStart"/>
      <w:r w:rsidR="00AD689C" w:rsidRPr="00945613">
        <w:rPr>
          <w:rFonts w:cs="Times New Roman"/>
          <w:szCs w:val="24"/>
        </w:rPr>
        <w:t>Vångö</w:t>
      </w:r>
      <w:proofErr w:type="spellEnd"/>
      <w:r w:rsidR="00477013" w:rsidRPr="00945613">
        <w:rPr>
          <w:rFonts w:cs="Times New Roman"/>
          <w:szCs w:val="24"/>
        </w:rPr>
        <w:t xml:space="preserve"> et al.</w:t>
      </w:r>
      <w:r w:rsidR="00AD689C" w:rsidRPr="00945613">
        <w:rPr>
          <w:rFonts w:cs="Times New Roman"/>
          <w:szCs w:val="24"/>
        </w:rPr>
        <w:t xml:space="preserve"> </w:t>
      </w:r>
      <w:r w:rsidR="00AD689C" w:rsidRPr="00945613">
        <w:rPr>
          <w:rFonts w:cs="Times New Roman"/>
          <w:szCs w:val="24"/>
        </w:rPr>
        <w:fldChar w:fldCharType="begin"/>
      </w:r>
      <w:r w:rsidR="00AD689C" w:rsidRPr="00945613">
        <w:rPr>
          <w:rFonts w:cs="Times New Roman"/>
          <w:szCs w:val="24"/>
        </w:rPr>
        <w:instrText xml:space="preserve"> REF _Ref173343233 \r \h </w:instrText>
      </w:r>
      <w:r w:rsidR="00AD689C" w:rsidRPr="00945613">
        <w:rPr>
          <w:rFonts w:cs="Times New Roman"/>
          <w:szCs w:val="24"/>
        </w:rPr>
      </w:r>
      <w:r w:rsidR="00AD689C" w:rsidRPr="00945613">
        <w:rPr>
          <w:rFonts w:cs="Times New Roman"/>
          <w:szCs w:val="24"/>
        </w:rPr>
        <w:fldChar w:fldCharType="separate"/>
      </w:r>
      <w:r w:rsidR="00806FD1">
        <w:rPr>
          <w:rFonts w:cs="Times New Roman"/>
          <w:szCs w:val="24"/>
        </w:rPr>
        <w:t>[13]</w:t>
      </w:r>
      <w:r w:rsidR="00AD689C" w:rsidRPr="00945613">
        <w:rPr>
          <w:rFonts w:cs="Times New Roman"/>
          <w:szCs w:val="24"/>
        </w:rPr>
        <w:fldChar w:fldCharType="end"/>
      </w:r>
      <w:r w:rsidR="00477013" w:rsidRPr="00945613">
        <w:rPr>
          <w:rFonts w:cs="Times New Roman"/>
          <w:szCs w:val="24"/>
        </w:rPr>
        <w:t xml:space="preserve"> </w:t>
      </w:r>
      <w:r w:rsidR="000111E0" w:rsidRPr="00945613">
        <w:rPr>
          <w:rFonts w:cs="Times New Roman"/>
          <w:szCs w:val="24"/>
        </w:rPr>
        <w:t>applied</w:t>
      </w:r>
      <w:r w:rsidR="00477013" w:rsidRPr="00945613">
        <w:rPr>
          <w:rFonts w:cs="Times New Roman"/>
          <w:szCs w:val="24"/>
        </w:rPr>
        <w:t xml:space="preserve"> </w:t>
      </w:r>
      <w:r w:rsidR="00065A74">
        <w:rPr>
          <w:rFonts w:cs="Times New Roman"/>
          <w:szCs w:val="24"/>
        </w:rPr>
        <w:t xml:space="preserve">the </w:t>
      </w:r>
      <w:r w:rsidR="00662F19">
        <w:rPr>
          <w:rFonts w:cs="Times New Roman"/>
          <w:szCs w:val="24"/>
        </w:rPr>
        <w:t>VOF</w:t>
      </w:r>
      <w:r w:rsidR="00477013" w:rsidRPr="00945613">
        <w:rPr>
          <w:rFonts w:cs="Times New Roman"/>
          <w:szCs w:val="24"/>
        </w:rPr>
        <w:t xml:space="preserve">-DEM </w:t>
      </w:r>
      <w:r w:rsidR="00477013" w:rsidRPr="00945613">
        <w:rPr>
          <w:rFonts w:cs="Times New Roman"/>
          <w:szCs w:val="24"/>
        </w:rPr>
        <w:lastRenderedPageBreak/>
        <w:t xml:space="preserve">method </w:t>
      </w:r>
      <w:r w:rsidR="00065A74">
        <w:rPr>
          <w:rFonts w:cs="Times New Roman"/>
          <w:szCs w:val="24"/>
        </w:rPr>
        <w:t>to</w:t>
      </w:r>
      <w:r w:rsidR="00477013" w:rsidRPr="00945613">
        <w:rPr>
          <w:rFonts w:cs="Times New Roman"/>
          <w:szCs w:val="24"/>
        </w:rPr>
        <w:t xml:space="preserve"> </w:t>
      </w:r>
      <w:r w:rsidR="00065A74">
        <w:rPr>
          <w:rFonts w:cs="Times New Roman"/>
          <w:szCs w:val="24"/>
        </w:rPr>
        <w:t xml:space="preserve">a porous medium within a multiphase densely packed bed of particles by considering particles of identical sizes, </w:t>
      </w:r>
      <w:r w:rsidR="00D32EBC">
        <w:rPr>
          <w:rFonts w:cs="Times New Roman"/>
          <w:szCs w:val="24"/>
        </w:rPr>
        <w:t>and</w:t>
      </w:r>
      <w:r w:rsidR="00065A74">
        <w:rPr>
          <w:rFonts w:cs="Times New Roman"/>
          <w:szCs w:val="24"/>
        </w:rPr>
        <w:t xml:space="preserve"> Jing et al. </w:t>
      </w:r>
      <w:r w:rsidR="006C28F6">
        <w:rPr>
          <w:rFonts w:cs="Times New Roman"/>
          <w:szCs w:val="24"/>
        </w:rPr>
        <w:fldChar w:fldCharType="begin"/>
      </w:r>
      <w:r w:rsidR="006C28F6">
        <w:rPr>
          <w:rFonts w:cs="Times New Roman"/>
          <w:szCs w:val="24"/>
        </w:rPr>
        <w:instrText xml:space="preserve"> REF _Ref173344063 \r \h </w:instrText>
      </w:r>
      <w:r w:rsidR="006C28F6">
        <w:rPr>
          <w:rFonts w:cs="Times New Roman"/>
          <w:szCs w:val="24"/>
        </w:rPr>
      </w:r>
      <w:r w:rsidR="006C28F6">
        <w:rPr>
          <w:rFonts w:cs="Times New Roman"/>
          <w:szCs w:val="24"/>
        </w:rPr>
        <w:fldChar w:fldCharType="separate"/>
      </w:r>
      <w:r w:rsidR="006C28F6">
        <w:rPr>
          <w:rFonts w:cs="Times New Roman"/>
          <w:szCs w:val="24"/>
        </w:rPr>
        <w:t>[14]</w:t>
      </w:r>
      <w:r w:rsidR="006C28F6">
        <w:rPr>
          <w:rFonts w:cs="Times New Roman"/>
          <w:szCs w:val="24"/>
        </w:rPr>
        <w:fldChar w:fldCharType="end"/>
      </w:r>
      <w:r w:rsidR="00065A74">
        <w:rPr>
          <w:rFonts w:cs="Times New Roman"/>
          <w:szCs w:val="24"/>
        </w:rPr>
        <w:t xml:space="preserve"> discussed the process of applying VOF-DEM for solving a three-phase flow case along with multi-size particles altogether by taking into account an </w:t>
      </w:r>
      <w:r w:rsidR="008F3CE8" w:rsidRPr="00945613">
        <w:rPr>
          <w:rFonts w:cs="Times New Roman"/>
          <w:szCs w:val="24"/>
        </w:rPr>
        <w:t>additional advection e</w:t>
      </w:r>
      <w:r w:rsidR="003746F0" w:rsidRPr="00945613">
        <w:rPr>
          <w:rFonts w:cs="Times New Roman"/>
          <w:szCs w:val="24"/>
        </w:rPr>
        <w:t xml:space="preserve">quation. </w:t>
      </w:r>
      <w:r w:rsidR="006C616C" w:rsidRPr="00FF7666">
        <w:rPr>
          <w:rFonts w:cs="Times New Roman"/>
          <w:szCs w:val="24"/>
        </w:rPr>
        <w:t xml:space="preserve">Notably, </w:t>
      </w:r>
      <w:r w:rsidR="00B316E5" w:rsidRPr="009F1DD5">
        <w:rPr>
          <w:rFonts w:cs="Times New Roman"/>
          <w:szCs w:val="24"/>
        </w:rPr>
        <w:t xml:space="preserve">the literature </w:t>
      </w:r>
      <w:r w:rsidR="00326D16" w:rsidRPr="009F1DD5">
        <w:rPr>
          <w:rFonts w:cs="Times New Roman"/>
          <w:szCs w:val="24"/>
        </w:rPr>
        <w:t xml:space="preserve">survey </w:t>
      </w:r>
      <w:r w:rsidR="00B316E5" w:rsidRPr="009F1DD5">
        <w:rPr>
          <w:rFonts w:cs="Times New Roman"/>
          <w:szCs w:val="24"/>
        </w:rPr>
        <w:t xml:space="preserve">indicates that </w:t>
      </w:r>
      <w:r w:rsidR="006C616C" w:rsidRPr="009F1DD5">
        <w:rPr>
          <w:rFonts w:cs="Times New Roman"/>
          <w:szCs w:val="24"/>
        </w:rPr>
        <w:t xml:space="preserve">OpenFOAM </w:t>
      </w:r>
      <w:r w:rsidR="00C23A28" w:rsidRPr="009F1DD5">
        <w:rPr>
          <w:rFonts w:cs="Times New Roman"/>
          <w:szCs w:val="24"/>
        </w:rPr>
        <w:t>is</w:t>
      </w:r>
      <w:r w:rsidR="006C616C" w:rsidRPr="009F1DD5">
        <w:rPr>
          <w:rFonts w:cs="Times New Roman"/>
          <w:szCs w:val="24"/>
        </w:rPr>
        <w:t xml:space="preserve"> a powerful open-source framework for multiphase flow simulations. </w:t>
      </w:r>
      <w:r w:rsidR="00326D16" w:rsidRPr="009F1DD5">
        <w:rPr>
          <w:rFonts w:cs="Times New Roman"/>
          <w:szCs w:val="24"/>
        </w:rPr>
        <w:t>S</w:t>
      </w:r>
      <w:r w:rsidR="006C616C" w:rsidRPr="009F1DD5">
        <w:rPr>
          <w:rFonts w:cs="Times New Roman"/>
          <w:szCs w:val="24"/>
        </w:rPr>
        <w:t>everal researchers have developed customized solver</w:t>
      </w:r>
      <w:r w:rsidR="00326D16" w:rsidRPr="009F1DD5">
        <w:rPr>
          <w:rFonts w:cs="Times New Roman"/>
          <w:szCs w:val="24"/>
        </w:rPr>
        <w:t>s</w:t>
      </w:r>
      <w:r w:rsidR="006C616C" w:rsidRPr="009F1DD5">
        <w:rPr>
          <w:rFonts w:cs="Times New Roman"/>
          <w:szCs w:val="24"/>
        </w:rPr>
        <w:t xml:space="preserve"> within the OpenFOAM environment by extending its existing libraries </w:t>
      </w:r>
      <w:r w:rsidR="00C23A28" w:rsidRPr="009F1DD5">
        <w:rPr>
          <w:rFonts w:cs="Times New Roman"/>
          <w:szCs w:val="24"/>
        </w:rPr>
        <w:t>for</w:t>
      </w:r>
      <w:r w:rsidR="006C616C" w:rsidRPr="009F1DD5">
        <w:rPr>
          <w:rFonts w:cs="Times New Roman"/>
          <w:szCs w:val="24"/>
        </w:rPr>
        <w:t xml:space="preserve"> coupled fluid</w:t>
      </w:r>
      <w:r w:rsidR="002611D3" w:rsidRPr="009F1DD5">
        <w:rPr>
          <w:rFonts w:cs="Times New Roman"/>
          <w:szCs w:val="24"/>
        </w:rPr>
        <w:t>-</w:t>
      </w:r>
      <w:r w:rsidR="006C616C" w:rsidRPr="009F1DD5">
        <w:rPr>
          <w:rFonts w:cs="Times New Roman"/>
          <w:szCs w:val="24"/>
        </w:rPr>
        <w:t xml:space="preserve">particle simulations </w:t>
      </w:r>
      <w:r w:rsidR="00C23A28" w:rsidRPr="009F1DD5">
        <w:rPr>
          <w:rFonts w:cs="Times New Roman"/>
          <w:szCs w:val="24"/>
        </w:rPr>
        <w:t>that consider</w:t>
      </w:r>
      <w:r w:rsidR="006C616C" w:rsidRPr="009F1DD5">
        <w:rPr>
          <w:rFonts w:cs="Times New Roman"/>
          <w:szCs w:val="24"/>
        </w:rPr>
        <w:t xml:space="preserve"> multiphase flow. However, most </w:t>
      </w:r>
      <w:r w:rsidR="00FF7666" w:rsidRPr="009F1DD5">
        <w:rPr>
          <w:rFonts w:cs="Times New Roman"/>
          <w:szCs w:val="24"/>
        </w:rPr>
        <w:t xml:space="preserve">of these </w:t>
      </w:r>
      <w:r w:rsidR="006C616C" w:rsidRPr="009F1DD5">
        <w:rPr>
          <w:rFonts w:cs="Times New Roman"/>
          <w:szCs w:val="24"/>
        </w:rPr>
        <w:t>developments are not publicly available</w:t>
      </w:r>
      <w:r w:rsidR="00D7457C" w:rsidRPr="009F1DD5">
        <w:rPr>
          <w:rFonts w:cs="Times New Roman"/>
          <w:szCs w:val="24"/>
        </w:rPr>
        <w:t xml:space="preserve"> for continual</w:t>
      </w:r>
      <w:r w:rsidR="00FF7666" w:rsidRPr="009F1DD5">
        <w:rPr>
          <w:rFonts w:cs="Times New Roman"/>
          <w:szCs w:val="24"/>
        </w:rPr>
        <w:t xml:space="preserve"> research</w:t>
      </w:r>
      <w:r w:rsidR="000569E6" w:rsidRPr="009F1DD5">
        <w:rPr>
          <w:rFonts w:cs="Times New Roman"/>
          <w:szCs w:val="24"/>
        </w:rPr>
        <w:t xml:space="preserve"> and </w:t>
      </w:r>
      <w:r w:rsidR="00D7457C" w:rsidRPr="009F1DD5">
        <w:rPr>
          <w:rFonts w:cs="Times New Roman"/>
          <w:szCs w:val="24"/>
        </w:rPr>
        <w:t>development</w:t>
      </w:r>
      <w:r w:rsidR="006C616C" w:rsidRPr="009F1DD5">
        <w:rPr>
          <w:rFonts w:cs="Times New Roman"/>
          <w:szCs w:val="24"/>
        </w:rPr>
        <w:t xml:space="preserve">. </w:t>
      </w:r>
      <w:r w:rsidR="00D20CE0" w:rsidRPr="009F1DD5">
        <w:rPr>
          <w:rFonts w:cs="Times New Roman"/>
          <w:szCs w:val="24"/>
        </w:rPr>
        <w:t>Therefore,</w:t>
      </w:r>
      <w:r w:rsidR="002611D3" w:rsidRPr="009F1DD5">
        <w:rPr>
          <w:rFonts w:cs="Times New Roman"/>
          <w:szCs w:val="24"/>
        </w:rPr>
        <w:t xml:space="preserve"> </w:t>
      </w:r>
      <w:r w:rsidR="000569E6" w:rsidRPr="009F1DD5">
        <w:rPr>
          <w:rFonts w:cs="Times New Roman"/>
          <w:szCs w:val="24"/>
        </w:rPr>
        <w:t>given</w:t>
      </w:r>
      <w:r w:rsidR="002611D3" w:rsidRPr="009F1DD5">
        <w:rPr>
          <w:rFonts w:cs="Times New Roman"/>
          <w:szCs w:val="24"/>
        </w:rPr>
        <w:t xml:space="preserve"> the limitations,</w:t>
      </w:r>
      <w:r w:rsidR="00D20CE0" w:rsidRPr="009F1DD5">
        <w:rPr>
          <w:rFonts w:cs="Times New Roman"/>
          <w:szCs w:val="24"/>
        </w:rPr>
        <w:t xml:space="preserve"> </w:t>
      </w:r>
      <w:r w:rsidR="00FF7666" w:rsidRPr="009F1DD5">
        <w:rPr>
          <w:rFonts w:cs="Times New Roman"/>
          <w:szCs w:val="24"/>
        </w:rPr>
        <w:t xml:space="preserve">developing </w:t>
      </w:r>
      <w:r w:rsidR="000569E6" w:rsidRPr="009F1DD5">
        <w:rPr>
          <w:rFonts w:cs="Times New Roman"/>
          <w:szCs w:val="24"/>
        </w:rPr>
        <w:t xml:space="preserve">and sharing </w:t>
      </w:r>
      <w:r w:rsidR="00FF7666" w:rsidRPr="009F1DD5">
        <w:rPr>
          <w:rFonts w:cs="Times New Roman"/>
          <w:szCs w:val="24"/>
        </w:rPr>
        <w:t xml:space="preserve">a </w:t>
      </w:r>
      <w:r w:rsidR="000569E6" w:rsidRPr="009F1DD5">
        <w:rPr>
          <w:rFonts w:cs="Times New Roman"/>
          <w:szCs w:val="24"/>
        </w:rPr>
        <w:t>high-fidelity</w:t>
      </w:r>
      <w:r w:rsidR="00FF7666" w:rsidRPr="009F1DD5">
        <w:rPr>
          <w:rFonts w:cs="Times New Roman"/>
          <w:szCs w:val="24"/>
        </w:rPr>
        <w:t xml:space="preserve"> VOF</w:t>
      </w:r>
      <w:r w:rsidR="002611D3" w:rsidRPr="009F1DD5">
        <w:rPr>
          <w:rFonts w:cs="Times New Roman"/>
          <w:szCs w:val="24"/>
        </w:rPr>
        <w:t>-</w:t>
      </w:r>
      <w:r w:rsidR="00FF7666" w:rsidRPr="009F1DD5">
        <w:rPr>
          <w:rFonts w:cs="Times New Roman"/>
          <w:szCs w:val="24"/>
        </w:rPr>
        <w:t xml:space="preserve">DEM solver within OpenFOAM is essential for </w:t>
      </w:r>
      <w:r w:rsidR="00056B96">
        <w:rPr>
          <w:rFonts w:cs="Times New Roman"/>
          <w:szCs w:val="24"/>
        </w:rPr>
        <w:t xml:space="preserve">the </w:t>
      </w:r>
      <w:r w:rsidR="00D41120" w:rsidRPr="009F1DD5">
        <w:rPr>
          <w:rFonts w:cs="Times New Roman"/>
          <w:szCs w:val="24"/>
        </w:rPr>
        <w:t xml:space="preserve">multiphase </w:t>
      </w:r>
      <w:r w:rsidR="00FF7666" w:rsidRPr="009F1DD5">
        <w:rPr>
          <w:rFonts w:cs="Times New Roman"/>
          <w:szCs w:val="24"/>
        </w:rPr>
        <w:t>modeling</w:t>
      </w:r>
      <w:r w:rsidR="002611D3" w:rsidRPr="009F1DD5">
        <w:rPr>
          <w:rFonts w:cs="Times New Roman"/>
          <w:szCs w:val="24"/>
        </w:rPr>
        <w:t xml:space="preserve"> </w:t>
      </w:r>
      <w:r w:rsidR="00D41120" w:rsidRPr="009F1DD5">
        <w:rPr>
          <w:rFonts w:cs="Times New Roman"/>
          <w:szCs w:val="24"/>
        </w:rPr>
        <w:t>community</w:t>
      </w:r>
      <w:r w:rsidR="00BB78C3" w:rsidRPr="009F1DD5">
        <w:rPr>
          <w:rFonts w:cs="Times New Roman"/>
          <w:szCs w:val="24"/>
        </w:rPr>
        <w:t xml:space="preserve">, </w:t>
      </w:r>
      <w:r w:rsidR="00D41120" w:rsidRPr="009F1DD5">
        <w:rPr>
          <w:rFonts w:cs="Times New Roman"/>
          <w:szCs w:val="24"/>
        </w:rPr>
        <w:t>particularly from the perspective</w:t>
      </w:r>
      <w:r w:rsidR="00FF7666" w:rsidRPr="009F1DD5">
        <w:rPr>
          <w:rFonts w:cs="Times New Roman"/>
          <w:szCs w:val="24"/>
        </w:rPr>
        <w:t xml:space="preserve"> of </w:t>
      </w:r>
      <w:r w:rsidR="00BB78C3" w:rsidRPr="009F1DD5">
        <w:rPr>
          <w:rFonts w:cs="Times New Roman"/>
          <w:szCs w:val="24"/>
        </w:rPr>
        <w:t>reproducible</w:t>
      </w:r>
      <w:r w:rsidR="009F1DD5" w:rsidRPr="009F1DD5">
        <w:rPr>
          <w:rFonts w:cs="Times New Roman"/>
          <w:szCs w:val="24"/>
        </w:rPr>
        <w:t>, extensible</w:t>
      </w:r>
      <w:r w:rsidR="00BB78C3" w:rsidRPr="009F1DD5">
        <w:rPr>
          <w:rFonts w:cs="Times New Roman"/>
          <w:szCs w:val="24"/>
        </w:rPr>
        <w:t xml:space="preserve"> research</w:t>
      </w:r>
      <w:r w:rsidR="00C10DF9" w:rsidRPr="009F1DD5">
        <w:rPr>
          <w:rFonts w:cs="Times New Roman"/>
          <w:szCs w:val="24"/>
        </w:rPr>
        <w:t>.</w:t>
      </w:r>
    </w:p>
    <w:p w14:paraId="54B46A6E" w14:textId="23501430" w:rsidR="006C28F6" w:rsidRDefault="006D5076" w:rsidP="006C28F6">
      <w:pPr>
        <w:spacing w:line="276" w:lineRule="auto"/>
        <w:jc w:val="both"/>
        <w:rPr>
          <w:rFonts w:cs="Times New Roman"/>
          <w:szCs w:val="24"/>
        </w:rPr>
      </w:pPr>
      <w:r>
        <w:rPr>
          <w:rFonts w:cs="Times New Roman"/>
          <w:szCs w:val="24"/>
        </w:rPr>
        <w:t>Another significant</w:t>
      </w:r>
      <w:r w:rsidR="00056B96">
        <w:rPr>
          <w:rFonts w:cs="Times New Roman"/>
          <w:szCs w:val="24"/>
        </w:rPr>
        <w:t>,</w:t>
      </w:r>
      <w:r w:rsidR="00A91810">
        <w:rPr>
          <w:rFonts w:cs="Times New Roman"/>
          <w:szCs w:val="24"/>
        </w:rPr>
        <w:t xml:space="preserve"> </w:t>
      </w:r>
      <w:r w:rsidR="00056B96">
        <w:rPr>
          <w:rFonts w:cs="Times New Roman"/>
          <w:szCs w:val="24"/>
        </w:rPr>
        <w:t>yet</w:t>
      </w:r>
      <w:r w:rsidR="00795FF7">
        <w:rPr>
          <w:rFonts w:cs="Times New Roman"/>
          <w:szCs w:val="24"/>
        </w:rPr>
        <w:t xml:space="preserve"> cost-effective</w:t>
      </w:r>
      <w:r w:rsidR="000E4343">
        <w:rPr>
          <w:rFonts w:cs="Times New Roman"/>
          <w:szCs w:val="24"/>
        </w:rPr>
        <w:t xml:space="preserve"> (computational)</w:t>
      </w:r>
      <w:r>
        <w:rPr>
          <w:rFonts w:cs="Times New Roman"/>
          <w:szCs w:val="24"/>
        </w:rPr>
        <w:t xml:space="preserve"> method</w:t>
      </w:r>
      <w:r w:rsidR="006373B3">
        <w:rPr>
          <w:rFonts w:cs="Times New Roman"/>
          <w:szCs w:val="24"/>
        </w:rPr>
        <w:t>,</w:t>
      </w:r>
      <w:r>
        <w:rPr>
          <w:rFonts w:cs="Times New Roman"/>
          <w:szCs w:val="24"/>
        </w:rPr>
        <w:t xml:space="preserve"> particle-in-</w:t>
      </w:r>
      <w:r w:rsidR="00BA0A30">
        <w:rPr>
          <w:rFonts w:cs="Times New Roman"/>
          <w:szCs w:val="24"/>
        </w:rPr>
        <w:t>cell (</w:t>
      </w:r>
      <w:r w:rsidR="00657FA1">
        <w:rPr>
          <w:rFonts w:cs="Times New Roman"/>
          <w:szCs w:val="24"/>
        </w:rPr>
        <w:t>PIC)</w:t>
      </w:r>
      <w:r w:rsidR="006373B3">
        <w:rPr>
          <w:rFonts w:cs="Times New Roman"/>
          <w:szCs w:val="24"/>
        </w:rPr>
        <w:t>,</w:t>
      </w:r>
      <w:r>
        <w:rPr>
          <w:rFonts w:cs="Times New Roman"/>
          <w:szCs w:val="24"/>
        </w:rPr>
        <w:t xml:space="preserve"> </w:t>
      </w:r>
      <w:r w:rsidR="001735FC">
        <w:rPr>
          <w:rFonts w:cs="Times New Roman"/>
          <w:szCs w:val="24"/>
        </w:rPr>
        <w:t xml:space="preserve">has been </w:t>
      </w:r>
      <w:r>
        <w:rPr>
          <w:rFonts w:cs="Times New Roman"/>
          <w:szCs w:val="24"/>
        </w:rPr>
        <w:t xml:space="preserve">utilized since </w:t>
      </w:r>
      <w:r w:rsidR="006373B3">
        <w:rPr>
          <w:rFonts w:cs="Times New Roman"/>
          <w:szCs w:val="24"/>
        </w:rPr>
        <w:t xml:space="preserve">the </w:t>
      </w:r>
      <w:r>
        <w:rPr>
          <w:rFonts w:cs="Times New Roman"/>
          <w:szCs w:val="24"/>
        </w:rPr>
        <w:t xml:space="preserve">1960s </w:t>
      </w:r>
      <w:r w:rsidR="002330C0">
        <w:rPr>
          <w:rFonts w:cs="Times New Roman"/>
          <w:szCs w:val="24"/>
        </w:rPr>
        <w:fldChar w:fldCharType="begin"/>
      </w:r>
      <w:r w:rsidR="002330C0">
        <w:rPr>
          <w:rFonts w:cs="Times New Roman"/>
          <w:szCs w:val="24"/>
        </w:rPr>
        <w:instrText xml:space="preserve"> REF _Ref167884778 \r \h </w:instrText>
      </w:r>
      <w:r w:rsidR="002330C0">
        <w:rPr>
          <w:rFonts w:cs="Times New Roman"/>
          <w:szCs w:val="24"/>
        </w:rPr>
      </w:r>
      <w:r w:rsidR="002330C0">
        <w:rPr>
          <w:rFonts w:cs="Times New Roman"/>
          <w:szCs w:val="24"/>
        </w:rPr>
        <w:fldChar w:fldCharType="separate"/>
      </w:r>
      <w:r w:rsidR="006C28F6">
        <w:rPr>
          <w:rFonts w:cs="Times New Roman"/>
          <w:szCs w:val="24"/>
        </w:rPr>
        <w:t>[15]</w:t>
      </w:r>
      <w:r w:rsidR="002330C0">
        <w:rPr>
          <w:rFonts w:cs="Times New Roman"/>
          <w:szCs w:val="24"/>
        </w:rPr>
        <w:fldChar w:fldCharType="end"/>
      </w:r>
      <w:r w:rsidR="002330C0">
        <w:rPr>
          <w:rFonts w:cs="Times New Roman"/>
          <w:szCs w:val="24"/>
        </w:rPr>
        <w:t xml:space="preserve">. </w:t>
      </w:r>
      <w:r w:rsidR="007D3088">
        <w:rPr>
          <w:rFonts w:cs="Times New Roman"/>
          <w:szCs w:val="24"/>
        </w:rPr>
        <w:t xml:space="preserve">The </w:t>
      </w:r>
      <w:r w:rsidR="002330C0">
        <w:rPr>
          <w:rFonts w:cs="Times New Roman"/>
          <w:szCs w:val="24"/>
        </w:rPr>
        <w:t>multiphase particle-in-cell</w:t>
      </w:r>
      <w:r w:rsidR="00E20069">
        <w:rPr>
          <w:rFonts w:cs="Times New Roman"/>
          <w:szCs w:val="24"/>
        </w:rPr>
        <w:t xml:space="preserve"> </w:t>
      </w:r>
      <w:r w:rsidR="00657FA1">
        <w:rPr>
          <w:rFonts w:cs="Times New Roman"/>
          <w:szCs w:val="24"/>
        </w:rPr>
        <w:t>(</w:t>
      </w:r>
      <w:proofErr w:type="spellStart"/>
      <w:r w:rsidR="00657FA1">
        <w:rPr>
          <w:rFonts w:cs="Times New Roman"/>
          <w:szCs w:val="24"/>
        </w:rPr>
        <w:t>MPPIC</w:t>
      </w:r>
      <w:proofErr w:type="spellEnd"/>
      <w:r w:rsidR="00657FA1">
        <w:rPr>
          <w:rFonts w:cs="Times New Roman"/>
          <w:szCs w:val="24"/>
        </w:rPr>
        <w:t>)</w:t>
      </w:r>
      <w:r w:rsidR="00C15D6B">
        <w:rPr>
          <w:rFonts w:cs="Times New Roman"/>
          <w:szCs w:val="24"/>
        </w:rPr>
        <w:t>,</w:t>
      </w:r>
      <w:r w:rsidR="001735FC">
        <w:rPr>
          <w:rFonts w:cs="Times New Roman"/>
          <w:szCs w:val="24"/>
        </w:rPr>
        <w:t xml:space="preserve"> </w:t>
      </w:r>
      <w:r w:rsidR="001735FC" w:rsidRPr="001735FC">
        <w:rPr>
          <w:rFonts w:cs="Times New Roman"/>
          <w:szCs w:val="24"/>
        </w:rPr>
        <w:t>an extension of the original PIC method</w:t>
      </w:r>
      <w:r w:rsidR="001735FC">
        <w:rPr>
          <w:rFonts w:cs="Times New Roman"/>
          <w:szCs w:val="24"/>
        </w:rPr>
        <w:t>,</w:t>
      </w:r>
      <w:r w:rsidR="00C15D6B">
        <w:rPr>
          <w:rFonts w:cs="Times New Roman"/>
          <w:szCs w:val="24"/>
        </w:rPr>
        <w:t xml:space="preserve"> </w:t>
      </w:r>
      <w:r w:rsidR="006373B3">
        <w:rPr>
          <w:rFonts w:cs="Times New Roman"/>
          <w:szCs w:val="24"/>
        </w:rPr>
        <w:t xml:space="preserve">was </w:t>
      </w:r>
      <w:r w:rsidR="002330C0">
        <w:rPr>
          <w:rFonts w:cs="Times New Roman"/>
          <w:szCs w:val="24"/>
        </w:rPr>
        <w:t xml:space="preserve">developed in </w:t>
      </w:r>
      <w:r w:rsidR="00795FF7">
        <w:rPr>
          <w:rFonts w:cs="Times New Roman"/>
          <w:szCs w:val="24"/>
        </w:rPr>
        <w:t>the mid-1990s</w:t>
      </w:r>
      <w:r w:rsidR="002330C0">
        <w:rPr>
          <w:rFonts w:cs="Times New Roman"/>
          <w:szCs w:val="24"/>
        </w:rPr>
        <w:t xml:space="preserve"> for </w:t>
      </w:r>
      <w:r w:rsidR="00FB768E">
        <w:rPr>
          <w:rFonts w:cs="Times New Roman"/>
          <w:szCs w:val="24"/>
        </w:rPr>
        <w:t>a</w:t>
      </w:r>
      <w:r w:rsidR="002330C0">
        <w:rPr>
          <w:rFonts w:cs="Times New Roman"/>
          <w:szCs w:val="24"/>
        </w:rPr>
        <w:t xml:space="preserve"> </w:t>
      </w:r>
      <w:r w:rsidR="00FB768E">
        <w:rPr>
          <w:rFonts w:cs="Times New Roman"/>
          <w:szCs w:val="24"/>
        </w:rPr>
        <w:t>one-dimensional</w:t>
      </w:r>
      <w:r w:rsidR="002330C0">
        <w:rPr>
          <w:rFonts w:cs="Times New Roman"/>
          <w:szCs w:val="24"/>
        </w:rPr>
        <w:t xml:space="preserve"> method and then extended to two and three </w:t>
      </w:r>
      <w:r w:rsidR="00FB768E">
        <w:rPr>
          <w:rFonts w:cs="Times New Roman"/>
          <w:szCs w:val="24"/>
        </w:rPr>
        <w:t>dimensions</w:t>
      </w:r>
      <w:r w:rsidR="002330C0">
        <w:rPr>
          <w:rFonts w:cs="Times New Roman"/>
          <w:szCs w:val="24"/>
        </w:rPr>
        <w:t xml:space="preserve"> in recent years</w:t>
      </w:r>
      <w:r w:rsidR="00E77DC0">
        <w:rPr>
          <w:rFonts w:cs="Times New Roman"/>
          <w:szCs w:val="24"/>
        </w:rPr>
        <w:t xml:space="preserve"> </w:t>
      </w:r>
      <w:r w:rsidR="00795FF7">
        <w:rPr>
          <w:rFonts w:cs="Times New Roman"/>
          <w:szCs w:val="24"/>
        </w:rPr>
        <w:fldChar w:fldCharType="begin"/>
      </w:r>
      <w:r w:rsidR="00795FF7">
        <w:rPr>
          <w:rFonts w:cs="Times New Roman"/>
          <w:szCs w:val="24"/>
        </w:rPr>
        <w:instrText xml:space="preserve"> REF _Ref167884778 \r \h </w:instrText>
      </w:r>
      <w:r w:rsidR="00795FF7">
        <w:rPr>
          <w:rFonts w:cs="Times New Roman"/>
          <w:szCs w:val="24"/>
        </w:rPr>
      </w:r>
      <w:r w:rsidR="00795FF7">
        <w:rPr>
          <w:rFonts w:cs="Times New Roman"/>
          <w:szCs w:val="24"/>
        </w:rPr>
        <w:fldChar w:fldCharType="separate"/>
      </w:r>
      <w:r w:rsidR="006C28F6">
        <w:rPr>
          <w:rFonts w:cs="Times New Roman"/>
          <w:szCs w:val="24"/>
        </w:rPr>
        <w:t>[15]</w:t>
      </w:r>
      <w:r w:rsidR="00795FF7">
        <w:rPr>
          <w:rFonts w:cs="Times New Roman"/>
          <w:szCs w:val="24"/>
        </w:rPr>
        <w:fldChar w:fldCharType="end"/>
      </w:r>
      <w:r w:rsidR="00795FF7">
        <w:rPr>
          <w:rFonts w:cs="Times New Roman"/>
          <w:szCs w:val="24"/>
        </w:rPr>
        <w:fldChar w:fldCharType="begin"/>
      </w:r>
      <w:r w:rsidR="00795FF7">
        <w:rPr>
          <w:rFonts w:cs="Times New Roman"/>
          <w:szCs w:val="24"/>
        </w:rPr>
        <w:instrText xml:space="preserve"> REF _Ref173505873 \r \h </w:instrText>
      </w:r>
      <w:r w:rsidR="00795FF7">
        <w:rPr>
          <w:rFonts w:cs="Times New Roman"/>
          <w:szCs w:val="24"/>
        </w:rPr>
      </w:r>
      <w:r w:rsidR="00795FF7">
        <w:rPr>
          <w:rFonts w:cs="Times New Roman"/>
          <w:szCs w:val="24"/>
        </w:rPr>
        <w:fldChar w:fldCharType="separate"/>
      </w:r>
      <w:r w:rsidR="006C28F6">
        <w:rPr>
          <w:rFonts w:cs="Times New Roman"/>
          <w:szCs w:val="24"/>
        </w:rPr>
        <w:t>[16]</w:t>
      </w:r>
      <w:r w:rsidR="00795FF7">
        <w:rPr>
          <w:rFonts w:cs="Times New Roman"/>
          <w:szCs w:val="24"/>
        </w:rPr>
        <w:fldChar w:fldCharType="end"/>
      </w:r>
      <w:r w:rsidR="002330C0">
        <w:rPr>
          <w:rFonts w:cs="Times New Roman"/>
          <w:szCs w:val="24"/>
        </w:rPr>
        <w:t>.</w:t>
      </w:r>
      <w:r w:rsidR="00795FF7">
        <w:rPr>
          <w:rFonts w:cs="Times New Roman"/>
          <w:szCs w:val="24"/>
        </w:rPr>
        <w:t xml:space="preserve"> </w:t>
      </w:r>
      <w:r w:rsidR="008F3560">
        <w:rPr>
          <w:rFonts w:cs="Times New Roman"/>
          <w:szCs w:val="24"/>
        </w:rPr>
        <w:t>The model has</w:t>
      </w:r>
      <w:r w:rsidR="000A6D97">
        <w:rPr>
          <w:rFonts w:cs="Times New Roman"/>
          <w:szCs w:val="24"/>
        </w:rPr>
        <w:t xml:space="preserve"> </w:t>
      </w:r>
      <w:r w:rsidR="006373B3">
        <w:rPr>
          <w:rFonts w:cs="Times New Roman"/>
          <w:szCs w:val="24"/>
        </w:rPr>
        <w:t xml:space="preserve">been </w:t>
      </w:r>
      <w:r w:rsidR="008F3560">
        <w:rPr>
          <w:rFonts w:cs="Times New Roman"/>
          <w:szCs w:val="24"/>
        </w:rPr>
        <w:t xml:space="preserve">rigorously improved by including </w:t>
      </w:r>
      <w:r w:rsidR="000A6D97">
        <w:rPr>
          <w:rFonts w:cs="Times New Roman"/>
          <w:szCs w:val="24"/>
        </w:rPr>
        <w:t xml:space="preserve">a </w:t>
      </w:r>
      <w:r w:rsidR="008F3560">
        <w:rPr>
          <w:rFonts w:cs="Times New Roman"/>
          <w:szCs w:val="24"/>
        </w:rPr>
        <w:t xml:space="preserve">collision model, damping oscillation due to non-elastic collision, return-to-isotropy in </w:t>
      </w:r>
      <w:r w:rsidR="000A6D97">
        <w:rPr>
          <w:rFonts w:cs="Times New Roman"/>
          <w:szCs w:val="24"/>
        </w:rPr>
        <w:t xml:space="preserve">the </w:t>
      </w:r>
      <w:r w:rsidR="008F3560">
        <w:rPr>
          <w:rFonts w:cs="Times New Roman"/>
          <w:szCs w:val="24"/>
        </w:rPr>
        <w:t xml:space="preserve">collision source term, </w:t>
      </w:r>
      <w:r w:rsidR="003F7754">
        <w:rPr>
          <w:rFonts w:cs="Times New Roman"/>
          <w:szCs w:val="24"/>
        </w:rPr>
        <w:t xml:space="preserve">and </w:t>
      </w:r>
      <w:r w:rsidR="008F3560">
        <w:rPr>
          <w:rFonts w:cs="Times New Roman"/>
          <w:szCs w:val="24"/>
        </w:rPr>
        <w:t xml:space="preserve">contact force variation initiated </w:t>
      </w:r>
      <w:r w:rsidR="00BA0A30">
        <w:rPr>
          <w:rFonts w:cs="Times New Roman"/>
          <w:szCs w:val="24"/>
        </w:rPr>
        <w:t>by relative</w:t>
      </w:r>
      <w:r w:rsidR="008F3560" w:rsidRPr="008F3560">
        <w:rPr>
          <w:rFonts w:cs="Times New Roman"/>
          <w:szCs w:val="24"/>
        </w:rPr>
        <w:t xml:space="preserve"> motions </w:t>
      </w:r>
      <w:r w:rsidR="00BA0A30">
        <w:rPr>
          <w:rFonts w:cs="Times New Roman"/>
          <w:szCs w:val="24"/>
        </w:rPr>
        <w:t>from</w:t>
      </w:r>
      <w:r w:rsidR="008F3560" w:rsidRPr="008F3560">
        <w:rPr>
          <w:rFonts w:cs="Times New Roman"/>
          <w:szCs w:val="24"/>
        </w:rPr>
        <w:t xml:space="preserve"> </w:t>
      </w:r>
      <w:r w:rsidR="00BA0A30" w:rsidRPr="008F3560">
        <w:rPr>
          <w:rFonts w:cs="Times New Roman"/>
          <w:szCs w:val="24"/>
        </w:rPr>
        <w:t>diverse</w:t>
      </w:r>
      <w:r w:rsidR="008F3560" w:rsidRPr="008F3560">
        <w:rPr>
          <w:rFonts w:cs="Times New Roman"/>
          <w:szCs w:val="24"/>
        </w:rPr>
        <w:t xml:space="preserve"> particle</w:t>
      </w:r>
      <w:r w:rsidR="008F3560">
        <w:rPr>
          <w:rFonts w:cs="Times New Roman"/>
          <w:szCs w:val="24"/>
        </w:rPr>
        <w:t xml:space="preserve"> </w:t>
      </w:r>
      <w:r w:rsidR="008F3560" w:rsidRPr="008F3560">
        <w:rPr>
          <w:rFonts w:cs="Times New Roman"/>
          <w:szCs w:val="24"/>
        </w:rPr>
        <w:t>sizes and densities</w:t>
      </w:r>
      <w:r w:rsidR="00BA0A30">
        <w:rPr>
          <w:rFonts w:cs="Times New Roman"/>
          <w:szCs w:val="24"/>
        </w:rPr>
        <w:t xml:space="preserve"> </w:t>
      </w:r>
      <w:r w:rsidR="00BA0A30">
        <w:rPr>
          <w:rFonts w:cs="Times New Roman"/>
          <w:szCs w:val="24"/>
        </w:rPr>
        <w:fldChar w:fldCharType="begin"/>
      </w:r>
      <w:r w:rsidR="00BA0A30">
        <w:rPr>
          <w:rFonts w:cs="Times New Roman"/>
          <w:szCs w:val="24"/>
        </w:rPr>
        <w:instrText xml:space="preserve"> REF _Ref173508537 \r \h </w:instrText>
      </w:r>
      <w:r w:rsidR="00BA0A30">
        <w:rPr>
          <w:rFonts w:cs="Times New Roman"/>
          <w:szCs w:val="24"/>
        </w:rPr>
      </w:r>
      <w:r w:rsidR="00BA0A30">
        <w:rPr>
          <w:rFonts w:cs="Times New Roman"/>
          <w:szCs w:val="24"/>
        </w:rPr>
        <w:fldChar w:fldCharType="separate"/>
      </w:r>
      <w:r w:rsidR="006C28F6">
        <w:rPr>
          <w:rFonts w:cs="Times New Roman"/>
          <w:szCs w:val="24"/>
        </w:rPr>
        <w:t>[17]</w:t>
      </w:r>
      <w:r w:rsidR="00BA0A30">
        <w:rPr>
          <w:rFonts w:cs="Times New Roman"/>
          <w:szCs w:val="24"/>
        </w:rPr>
        <w:fldChar w:fldCharType="end"/>
      </w:r>
      <w:r w:rsidR="00BA0A30">
        <w:rPr>
          <w:rFonts w:cs="Times New Roman"/>
          <w:szCs w:val="24"/>
        </w:rPr>
        <w:t xml:space="preserve">. </w:t>
      </w:r>
      <w:r w:rsidR="00795FF7">
        <w:rPr>
          <w:rFonts w:cs="Times New Roman"/>
          <w:szCs w:val="24"/>
        </w:rPr>
        <w:t xml:space="preserve">In this numerical method, particle dynamics is traced by solving a Liouville equation for </w:t>
      </w:r>
      <w:r w:rsidR="003F7754">
        <w:rPr>
          <w:rFonts w:cs="Times New Roman"/>
          <w:szCs w:val="24"/>
        </w:rPr>
        <w:t xml:space="preserve">the </w:t>
      </w:r>
      <w:r w:rsidR="00795FF7">
        <w:rPr>
          <w:rFonts w:cs="Times New Roman"/>
          <w:szCs w:val="24"/>
        </w:rPr>
        <w:t xml:space="preserve">particle distribution </w:t>
      </w:r>
      <w:r w:rsidR="00A87080">
        <w:rPr>
          <w:rFonts w:cs="Times New Roman"/>
          <w:szCs w:val="24"/>
        </w:rPr>
        <w:t>function</w:t>
      </w:r>
      <w:r w:rsidR="00DA46F3">
        <w:rPr>
          <w:rFonts w:cs="Times New Roman"/>
          <w:szCs w:val="24"/>
        </w:rPr>
        <w:t>,</w:t>
      </w:r>
      <w:r w:rsidR="00795FF7">
        <w:rPr>
          <w:rFonts w:cs="Times New Roman"/>
          <w:szCs w:val="24"/>
        </w:rPr>
        <w:t xml:space="preserve"> </w:t>
      </w:r>
      <w:r w:rsidR="00DA46F3">
        <w:rPr>
          <w:rFonts w:cs="Times New Roman"/>
          <w:szCs w:val="24"/>
        </w:rPr>
        <w:t>which</w:t>
      </w:r>
      <w:r w:rsidR="00795FF7">
        <w:rPr>
          <w:rFonts w:cs="Times New Roman"/>
          <w:szCs w:val="24"/>
        </w:rPr>
        <w:t xml:space="preserve"> is completely different </w:t>
      </w:r>
      <w:r w:rsidR="000A551D">
        <w:rPr>
          <w:rFonts w:cs="Times New Roman"/>
          <w:szCs w:val="24"/>
        </w:rPr>
        <w:t>from</w:t>
      </w:r>
      <w:r w:rsidR="00795FF7">
        <w:rPr>
          <w:rFonts w:cs="Times New Roman"/>
          <w:szCs w:val="24"/>
        </w:rPr>
        <w:t xml:space="preserve"> the </w:t>
      </w:r>
      <w:r w:rsidR="000A551D">
        <w:rPr>
          <w:rFonts w:cs="Times New Roman"/>
          <w:szCs w:val="24"/>
        </w:rPr>
        <w:t>DEM</w:t>
      </w:r>
      <w:r w:rsidR="00795FF7">
        <w:rPr>
          <w:rFonts w:cs="Times New Roman"/>
          <w:szCs w:val="24"/>
        </w:rPr>
        <w:t xml:space="preserve"> described earlier</w:t>
      </w:r>
      <w:r w:rsidR="00E77DC0">
        <w:rPr>
          <w:rFonts w:cs="Times New Roman"/>
          <w:szCs w:val="24"/>
        </w:rPr>
        <w:t xml:space="preserve"> </w:t>
      </w:r>
      <w:r w:rsidR="00795FF7">
        <w:rPr>
          <w:rFonts w:cs="Times New Roman"/>
          <w:szCs w:val="24"/>
        </w:rPr>
        <w:fldChar w:fldCharType="begin"/>
      </w:r>
      <w:r w:rsidR="00795FF7">
        <w:rPr>
          <w:rFonts w:cs="Times New Roman"/>
          <w:szCs w:val="24"/>
        </w:rPr>
        <w:instrText xml:space="preserve"> REF _Ref167884778 \r \h </w:instrText>
      </w:r>
      <w:r w:rsidR="00795FF7">
        <w:rPr>
          <w:rFonts w:cs="Times New Roman"/>
          <w:szCs w:val="24"/>
        </w:rPr>
      </w:r>
      <w:r w:rsidR="00795FF7">
        <w:rPr>
          <w:rFonts w:cs="Times New Roman"/>
          <w:szCs w:val="24"/>
        </w:rPr>
        <w:fldChar w:fldCharType="separate"/>
      </w:r>
      <w:r w:rsidR="006C28F6">
        <w:rPr>
          <w:rFonts w:cs="Times New Roman"/>
          <w:szCs w:val="24"/>
        </w:rPr>
        <w:t>[15]</w:t>
      </w:r>
      <w:r w:rsidR="00795FF7">
        <w:rPr>
          <w:rFonts w:cs="Times New Roman"/>
          <w:szCs w:val="24"/>
        </w:rPr>
        <w:fldChar w:fldCharType="end"/>
      </w:r>
      <w:r w:rsidR="00795FF7">
        <w:rPr>
          <w:rFonts w:cs="Times New Roman"/>
          <w:szCs w:val="24"/>
        </w:rPr>
        <w:t>.</w:t>
      </w:r>
      <w:r w:rsidR="00657FA1">
        <w:rPr>
          <w:rFonts w:cs="Times New Roman"/>
          <w:szCs w:val="24"/>
        </w:rPr>
        <w:t xml:space="preserve"> </w:t>
      </w:r>
      <w:r w:rsidR="006C28F6" w:rsidRPr="006C28F6">
        <w:rPr>
          <w:rFonts w:cs="Times New Roman"/>
          <w:szCs w:val="24"/>
        </w:rPr>
        <w:t>The implementation of a coupled VOF-</w:t>
      </w:r>
      <w:proofErr w:type="spellStart"/>
      <w:r w:rsidR="006C28F6" w:rsidRPr="006C28F6">
        <w:rPr>
          <w:rFonts w:cs="Times New Roman"/>
          <w:szCs w:val="24"/>
        </w:rPr>
        <w:t>MPPIC</w:t>
      </w:r>
      <w:proofErr w:type="spellEnd"/>
      <w:r w:rsidR="006C28F6" w:rsidRPr="006C28F6">
        <w:rPr>
          <w:rFonts w:cs="Times New Roman"/>
          <w:szCs w:val="24"/>
        </w:rPr>
        <w:t xml:space="preserve"> solver for particle-fluid multiphase flow systems was discussed by Kumar et al. </w:t>
      </w:r>
      <w:r w:rsidR="006C28F6" w:rsidRPr="006C28F6">
        <w:rPr>
          <w:rFonts w:cs="Times New Roman"/>
          <w:szCs w:val="24"/>
        </w:rPr>
        <w:fldChar w:fldCharType="begin"/>
      </w:r>
      <w:r w:rsidR="006C28F6" w:rsidRPr="006C28F6">
        <w:rPr>
          <w:rFonts w:cs="Times New Roman"/>
          <w:szCs w:val="24"/>
        </w:rPr>
        <w:instrText xml:space="preserve"> REF _Ref173506479 \r \h </w:instrText>
      </w:r>
      <w:r w:rsidR="006C28F6" w:rsidRPr="006C28F6">
        <w:rPr>
          <w:rFonts w:cs="Times New Roman"/>
          <w:szCs w:val="24"/>
        </w:rPr>
      </w:r>
      <w:r w:rsidR="006C28F6" w:rsidRPr="006C28F6">
        <w:rPr>
          <w:rFonts w:cs="Times New Roman"/>
          <w:szCs w:val="24"/>
        </w:rPr>
        <w:fldChar w:fldCharType="separate"/>
      </w:r>
      <w:r w:rsidR="006C28F6" w:rsidRPr="006C28F6">
        <w:rPr>
          <w:rFonts w:cs="Times New Roman"/>
          <w:szCs w:val="24"/>
        </w:rPr>
        <w:t>[18]</w:t>
      </w:r>
      <w:r w:rsidR="006C28F6" w:rsidRPr="006C28F6">
        <w:rPr>
          <w:rFonts w:cs="Times New Roman"/>
          <w:szCs w:val="24"/>
        </w:rPr>
        <w:fldChar w:fldCharType="end"/>
      </w:r>
      <w:r w:rsidR="006C28F6" w:rsidRPr="006C28F6">
        <w:rPr>
          <w:rFonts w:cs="Times New Roman"/>
          <w:szCs w:val="24"/>
        </w:rPr>
        <w:t xml:space="preserve">, who conducted Large Eddy Simulation (LES) to analyze particle flow dynamics in a </w:t>
      </w:r>
      <w:proofErr w:type="spellStart"/>
      <w:r w:rsidR="006C28F6" w:rsidRPr="006C28F6">
        <w:rPr>
          <w:rFonts w:cs="Times New Roman"/>
          <w:szCs w:val="24"/>
        </w:rPr>
        <w:t>hydrocyclone</w:t>
      </w:r>
      <w:proofErr w:type="spellEnd"/>
      <w:r w:rsidR="006C28F6" w:rsidRPr="006C28F6">
        <w:rPr>
          <w:rFonts w:cs="Times New Roman"/>
          <w:szCs w:val="24"/>
        </w:rPr>
        <w:t xml:space="preserve"> with an air core, employing four sub-grid-scale models.  </w:t>
      </w:r>
      <w:r w:rsidR="00657FA1">
        <w:rPr>
          <w:rFonts w:cs="Times New Roman"/>
          <w:szCs w:val="24"/>
        </w:rPr>
        <w:t xml:space="preserve">A particle </w:t>
      </w:r>
      <w:r w:rsidR="005F1EE6">
        <w:rPr>
          <w:rFonts w:cs="Times New Roman"/>
          <w:szCs w:val="24"/>
        </w:rPr>
        <w:t>s</w:t>
      </w:r>
      <w:r w:rsidR="00657FA1">
        <w:rPr>
          <w:rFonts w:cs="Times New Roman"/>
          <w:szCs w:val="24"/>
        </w:rPr>
        <w:t>tress model is utilized in</w:t>
      </w:r>
      <w:r w:rsidR="000A551D">
        <w:rPr>
          <w:rFonts w:cs="Times New Roman"/>
          <w:szCs w:val="24"/>
        </w:rPr>
        <w:t xml:space="preserve"> the</w:t>
      </w:r>
      <w:r w:rsidR="00657FA1">
        <w:rPr>
          <w:rFonts w:cs="Times New Roman"/>
          <w:szCs w:val="24"/>
        </w:rPr>
        <w:t xml:space="preserve"> </w:t>
      </w:r>
      <w:proofErr w:type="spellStart"/>
      <w:r w:rsidR="00657FA1">
        <w:rPr>
          <w:rFonts w:cs="Times New Roman"/>
          <w:szCs w:val="24"/>
        </w:rPr>
        <w:t>MPPIC</w:t>
      </w:r>
      <w:proofErr w:type="spellEnd"/>
      <w:r w:rsidR="00657FA1">
        <w:rPr>
          <w:rFonts w:cs="Times New Roman"/>
          <w:szCs w:val="24"/>
        </w:rPr>
        <w:t xml:space="preserve"> method </w:t>
      </w:r>
      <w:r w:rsidR="002E7E90">
        <w:rPr>
          <w:rFonts w:cs="Times New Roman"/>
          <w:szCs w:val="24"/>
        </w:rPr>
        <w:t>to compute</w:t>
      </w:r>
      <w:r w:rsidR="00017FCA">
        <w:rPr>
          <w:rFonts w:cs="Times New Roman"/>
          <w:szCs w:val="24"/>
        </w:rPr>
        <w:t xml:space="preserve"> </w:t>
      </w:r>
      <w:r w:rsidR="00657FA1">
        <w:rPr>
          <w:rFonts w:cs="Times New Roman"/>
          <w:szCs w:val="24"/>
        </w:rPr>
        <w:t xml:space="preserve">collision force on individual </w:t>
      </w:r>
      <w:r w:rsidR="00A80232">
        <w:rPr>
          <w:rFonts w:cs="Times New Roman"/>
          <w:szCs w:val="24"/>
        </w:rPr>
        <w:t>particles</w:t>
      </w:r>
      <w:r w:rsidR="00657FA1">
        <w:rPr>
          <w:rFonts w:cs="Times New Roman"/>
          <w:szCs w:val="24"/>
        </w:rPr>
        <w:t xml:space="preserve"> as </w:t>
      </w:r>
      <w:r w:rsidR="002E7E90">
        <w:rPr>
          <w:rFonts w:cs="Times New Roman"/>
          <w:szCs w:val="24"/>
        </w:rPr>
        <w:t xml:space="preserve">a </w:t>
      </w:r>
      <w:r w:rsidR="00657FA1">
        <w:rPr>
          <w:rFonts w:cs="Times New Roman"/>
          <w:szCs w:val="24"/>
        </w:rPr>
        <w:t>spatial gradient</w:t>
      </w:r>
      <w:r w:rsidR="002E7E90">
        <w:rPr>
          <w:rFonts w:cs="Times New Roman"/>
          <w:szCs w:val="24"/>
        </w:rPr>
        <w:t>,</w:t>
      </w:r>
      <w:r w:rsidR="00657FA1">
        <w:rPr>
          <w:rFonts w:cs="Times New Roman"/>
          <w:szCs w:val="24"/>
        </w:rPr>
        <w:t xml:space="preserve"> which </w:t>
      </w:r>
      <w:r w:rsidR="002E7E90">
        <w:rPr>
          <w:rFonts w:cs="Times New Roman"/>
          <w:szCs w:val="24"/>
        </w:rPr>
        <w:t xml:space="preserve">appreciably reduces </w:t>
      </w:r>
      <w:r w:rsidR="00657FA1">
        <w:rPr>
          <w:rFonts w:cs="Times New Roman"/>
          <w:szCs w:val="24"/>
        </w:rPr>
        <w:t>computational cost</w:t>
      </w:r>
      <w:r w:rsidR="002E7E90">
        <w:rPr>
          <w:rFonts w:cs="Times New Roman"/>
          <w:szCs w:val="24"/>
        </w:rPr>
        <w:t xml:space="preserve"> while maintaining</w:t>
      </w:r>
      <w:r w:rsidR="00657FA1">
        <w:rPr>
          <w:rFonts w:cs="Times New Roman"/>
          <w:szCs w:val="24"/>
        </w:rPr>
        <w:t xml:space="preserve"> simulation accuracy even with larger time steps</w:t>
      </w:r>
      <w:r w:rsidR="008F3560">
        <w:rPr>
          <w:rFonts w:cs="Times New Roman"/>
          <w:szCs w:val="24"/>
        </w:rPr>
        <w:t xml:space="preserve"> </w:t>
      </w:r>
      <w:r w:rsidR="008F3560">
        <w:rPr>
          <w:rFonts w:cs="Times New Roman"/>
          <w:szCs w:val="24"/>
        </w:rPr>
        <w:fldChar w:fldCharType="begin"/>
      </w:r>
      <w:r w:rsidR="008F3560">
        <w:rPr>
          <w:rFonts w:cs="Times New Roman"/>
          <w:szCs w:val="24"/>
        </w:rPr>
        <w:instrText xml:space="preserve"> REF _Ref173507933 \r \h </w:instrText>
      </w:r>
      <w:r w:rsidR="008F3560">
        <w:rPr>
          <w:rFonts w:cs="Times New Roman"/>
          <w:szCs w:val="24"/>
        </w:rPr>
      </w:r>
      <w:r w:rsidR="008F3560">
        <w:rPr>
          <w:rFonts w:cs="Times New Roman"/>
          <w:szCs w:val="24"/>
        </w:rPr>
        <w:fldChar w:fldCharType="separate"/>
      </w:r>
      <w:r w:rsidR="006C28F6">
        <w:rPr>
          <w:rFonts w:cs="Times New Roman"/>
          <w:szCs w:val="24"/>
        </w:rPr>
        <w:t>[19]</w:t>
      </w:r>
      <w:r w:rsidR="008F3560">
        <w:rPr>
          <w:rFonts w:cs="Times New Roman"/>
          <w:szCs w:val="24"/>
        </w:rPr>
        <w:fldChar w:fldCharType="end"/>
      </w:r>
      <w:r w:rsidR="00736165">
        <w:rPr>
          <w:rFonts w:cs="Times New Roman"/>
          <w:szCs w:val="24"/>
        </w:rPr>
        <w:t>.</w:t>
      </w:r>
      <w:r w:rsidR="008B74CA">
        <w:rPr>
          <w:rFonts w:cs="Times New Roman"/>
          <w:szCs w:val="24"/>
        </w:rPr>
        <w:t xml:space="preserve"> Snider </w:t>
      </w:r>
      <w:r w:rsidR="008B74CA">
        <w:rPr>
          <w:rFonts w:cs="Times New Roman"/>
          <w:szCs w:val="24"/>
        </w:rPr>
        <w:fldChar w:fldCharType="begin"/>
      </w:r>
      <w:r w:rsidR="008B74CA">
        <w:rPr>
          <w:rFonts w:cs="Times New Roman"/>
          <w:szCs w:val="24"/>
        </w:rPr>
        <w:instrText xml:space="preserve"> REF _Ref167884778 \r \h </w:instrText>
      </w:r>
      <w:r w:rsidR="008B74CA">
        <w:rPr>
          <w:rFonts w:cs="Times New Roman"/>
          <w:szCs w:val="24"/>
        </w:rPr>
      </w:r>
      <w:r w:rsidR="008B74CA">
        <w:rPr>
          <w:rFonts w:cs="Times New Roman"/>
          <w:szCs w:val="24"/>
        </w:rPr>
        <w:fldChar w:fldCharType="separate"/>
      </w:r>
      <w:r w:rsidR="006C28F6">
        <w:rPr>
          <w:rFonts w:cs="Times New Roman"/>
          <w:szCs w:val="24"/>
        </w:rPr>
        <w:t>[15]</w:t>
      </w:r>
      <w:r w:rsidR="008B74CA">
        <w:rPr>
          <w:rFonts w:cs="Times New Roman"/>
          <w:szCs w:val="24"/>
        </w:rPr>
        <w:fldChar w:fldCharType="end"/>
      </w:r>
      <w:r w:rsidR="008B74CA">
        <w:rPr>
          <w:rFonts w:cs="Times New Roman"/>
          <w:szCs w:val="24"/>
        </w:rPr>
        <w:t xml:space="preserve"> emphasized the utilization of </w:t>
      </w:r>
      <w:proofErr w:type="spellStart"/>
      <w:r w:rsidR="008B74CA">
        <w:rPr>
          <w:rFonts w:cs="Times New Roman"/>
          <w:szCs w:val="24"/>
        </w:rPr>
        <w:t>MPPIC</w:t>
      </w:r>
      <w:proofErr w:type="spellEnd"/>
      <w:r w:rsidR="008B74CA">
        <w:rPr>
          <w:rFonts w:cs="Times New Roman"/>
          <w:szCs w:val="24"/>
        </w:rPr>
        <w:t xml:space="preserve"> for dense particle flow and presented numerical results for sedimentation and particle jet flow.</w:t>
      </w:r>
      <w:r w:rsidR="00842EF2">
        <w:rPr>
          <w:rFonts w:cs="Times New Roman"/>
          <w:szCs w:val="24"/>
        </w:rPr>
        <w:t xml:space="preserve"> </w:t>
      </w:r>
      <w:proofErr w:type="spellStart"/>
      <w:r w:rsidR="008B74CA" w:rsidRPr="002817B8">
        <w:rPr>
          <w:rFonts w:cs="Times New Roman"/>
          <w:szCs w:val="24"/>
        </w:rPr>
        <w:t>Karimipour</w:t>
      </w:r>
      <w:proofErr w:type="spellEnd"/>
      <w:r w:rsidR="008B74CA" w:rsidRPr="002817B8">
        <w:rPr>
          <w:rFonts w:cs="Times New Roman"/>
          <w:szCs w:val="24"/>
        </w:rPr>
        <w:t xml:space="preserve"> et al. </w:t>
      </w:r>
      <w:r w:rsidR="008B74CA" w:rsidRPr="002817B8">
        <w:rPr>
          <w:rFonts w:cs="Times New Roman"/>
          <w:szCs w:val="24"/>
        </w:rPr>
        <w:fldChar w:fldCharType="begin"/>
      </w:r>
      <w:r w:rsidR="008B74CA" w:rsidRPr="002817B8">
        <w:rPr>
          <w:rFonts w:cs="Times New Roman"/>
          <w:szCs w:val="24"/>
        </w:rPr>
        <w:instrText xml:space="preserve"> REF _Ref173514555 \r \h </w:instrText>
      </w:r>
      <w:r w:rsidR="008B74CA">
        <w:rPr>
          <w:rFonts w:cs="Times New Roman"/>
          <w:szCs w:val="24"/>
        </w:rPr>
        <w:instrText xml:space="preserve"> \* MERGEFORMAT </w:instrText>
      </w:r>
      <w:r w:rsidR="008B74CA" w:rsidRPr="002817B8">
        <w:rPr>
          <w:rFonts w:cs="Times New Roman"/>
          <w:szCs w:val="24"/>
        </w:rPr>
      </w:r>
      <w:r w:rsidR="008B74CA" w:rsidRPr="002817B8">
        <w:rPr>
          <w:rFonts w:cs="Times New Roman"/>
          <w:szCs w:val="24"/>
        </w:rPr>
        <w:fldChar w:fldCharType="separate"/>
      </w:r>
      <w:r w:rsidR="006C28F6">
        <w:rPr>
          <w:rFonts w:cs="Times New Roman"/>
          <w:szCs w:val="24"/>
        </w:rPr>
        <w:t>[20]</w:t>
      </w:r>
      <w:r w:rsidR="008B74CA" w:rsidRPr="002817B8">
        <w:rPr>
          <w:rFonts w:cs="Times New Roman"/>
          <w:szCs w:val="24"/>
        </w:rPr>
        <w:fldChar w:fldCharType="end"/>
      </w:r>
      <w:r w:rsidR="008B74CA" w:rsidRPr="002817B8">
        <w:rPr>
          <w:rFonts w:cs="Times New Roman"/>
          <w:szCs w:val="24"/>
        </w:rPr>
        <w:t xml:space="preserve"> evaluated the </w:t>
      </w:r>
      <w:proofErr w:type="spellStart"/>
      <w:r w:rsidR="008B74CA" w:rsidRPr="002817B8">
        <w:rPr>
          <w:rFonts w:cs="Times New Roman"/>
          <w:szCs w:val="24"/>
        </w:rPr>
        <w:t>MPPIC</w:t>
      </w:r>
      <w:proofErr w:type="spellEnd"/>
      <w:r w:rsidR="008B74CA" w:rsidRPr="002817B8">
        <w:rPr>
          <w:rFonts w:cs="Times New Roman"/>
          <w:szCs w:val="24"/>
        </w:rPr>
        <w:t xml:space="preserve"> approach for modeling the bubbling behavior in a fluidized bed of Geldart A particles, using different mesh sizes and drag models. The results, compared </w:t>
      </w:r>
      <w:r w:rsidR="001A2E19">
        <w:rPr>
          <w:rFonts w:cs="Times New Roman"/>
          <w:szCs w:val="24"/>
        </w:rPr>
        <w:t>with</w:t>
      </w:r>
      <w:r w:rsidR="008B74CA" w:rsidRPr="002817B8">
        <w:rPr>
          <w:rFonts w:cs="Times New Roman"/>
          <w:szCs w:val="24"/>
        </w:rPr>
        <w:t xml:space="preserve"> established correlations and experimental data</w:t>
      </w:r>
      <w:r w:rsidR="002E7E90">
        <w:rPr>
          <w:rFonts w:cs="Times New Roman"/>
          <w:szCs w:val="24"/>
        </w:rPr>
        <w:t>,</w:t>
      </w:r>
      <w:r w:rsidR="008B74CA" w:rsidRPr="002817B8">
        <w:rPr>
          <w:rFonts w:cs="Times New Roman"/>
          <w:szCs w:val="24"/>
        </w:rPr>
        <w:t xml:space="preserve"> demonstrated th</w:t>
      </w:r>
      <w:r w:rsidR="008B74CA">
        <w:rPr>
          <w:rFonts w:cs="Times New Roman"/>
          <w:szCs w:val="24"/>
        </w:rPr>
        <w:t>at</w:t>
      </w:r>
      <w:r w:rsidR="008B74CA" w:rsidRPr="002817B8">
        <w:rPr>
          <w:rFonts w:cs="Times New Roman"/>
          <w:szCs w:val="24"/>
        </w:rPr>
        <w:t xml:space="preserve"> </w:t>
      </w:r>
      <w:r w:rsidR="002E7E90">
        <w:rPr>
          <w:rFonts w:cs="Times New Roman"/>
          <w:szCs w:val="24"/>
        </w:rPr>
        <w:t xml:space="preserve">the </w:t>
      </w:r>
      <w:proofErr w:type="spellStart"/>
      <w:r w:rsidR="008B74CA">
        <w:rPr>
          <w:rFonts w:cs="Times New Roman"/>
          <w:szCs w:val="24"/>
        </w:rPr>
        <w:t>MP</w:t>
      </w:r>
      <w:r w:rsidR="008B74CA" w:rsidRPr="002817B8">
        <w:rPr>
          <w:rFonts w:cs="Times New Roman"/>
          <w:szCs w:val="24"/>
        </w:rPr>
        <w:t>PIC</w:t>
      </w:r>
      <w:proofErr w:type="spellEnd"/>
      <w:r w:rsidR="008B74CA" w:rsidRPr="002817B8">
        <w:rPr>
          <w:rFonts w:cs="Times New Roman"/>
          <w:szCs w:val="24"/>
        </w:rPr>
        <w:t xml:space="preserve"> </w:t>
      </w:r>
      <w:r w:rsidR="008B74CA">
        <w:rPr>
          <w:rFonts w:cs="Times New Roman"/>
          <w:szCs w:val="24"/>
        </w:rPr>
        <w:t>method</w:t>
      </w:r>
      <w:r w:rsidR="008B74CA" w:rsidRPr="002817B8">
        <w:rPr>
          <w:rFonts w:cs="Times New Roman"/>
          <w:szCs w:val="24"/>
        </w:rPr>
        <w:t xml:space="preserve"> </w:t>
      </w:r>
      <w:r w:rsidR="008B74CA">
        <w:rPr>
          <w:rFonts w:cs="Times New Roman"/>
          <w:szCs w:val="24"/>
        </w:rPr>
        <w:t xml:space="preserve">has </w:t>
      </w:r>
      <w:r w:rsidR="008B74CA" w:rsidRPr="002817B8">
        <w:rPr>
          <w:rFonts w:cs="Times New Roman"/>
          <w:szCs w:val="24"/>
        </w:rPr>
        <w:t>strong predictive capability without requiring modifications to the drag model.</w:t>
      </w:r>
      <w:r w:rsidR="008B74CA">
        <w:rPr>
          <w:rFonts w:cs="Times New Roman"/>
          <w:szCs w:val="24"/>
        </w:rPr>
        <w:t xml:space="preserve"> </w:t>
      </w:r>
      <w:proofErr w:type="spellStart"/>
      <w:r w:rsidR="008B74CA">
        <w:rPr>
          <w:rFonts w:cs="Times New Roman"/>
          <w:szCs w:val="24"/>
        </w:rPr>
        <w:t>Jiane</w:t>
      </w:r>
      <w:proofErr w:type="spellEnd"/>
      <w:r w:rsidR="008B74CA">
        <w:rPr>
          <w:rFonts w:cs="Times New Roman"/>
          <w:szCs w:val="24"/>
        </w:rPr>
        <w:t xml:space="preserve"> et al. </w:t>
      </w:r>
      <w:r w:rsidR="008B74CA">
        <w:rPr>
          <w:rFonts w:cs="Times New Roman"/>
          <w:szCs w:val="24"/>
        </w:rPr>
        <w:fldChar w:fldCharType="begin"/>
      </w:r>
      <w:r w:rsidR="008B74CA">
        <w:rPr>
          <w:rFonts w:cs="Times New Roman"/>
          <w:szCs w:val="24"/>
        </w:rPr>
        <w:instrText xml:space="preserve"> REF _Ref178432448 \r \h </w:instrText>
      </w:r>
      <w:r w:rsidR="008B74CA">
        <w:rPr>
          <w:rFonts w:cs="Times New Roman"/>
          <w:szCs w:val="24"/>
        </w:rPr>
      </w:r>
      <w:r w:rsidR="008B74CA">
        <w:rPr>
          <w:rFonts w:cs="Times New Roman"/>
          <w:szCs w:val="24"/>
        </w:rPr>
        <w:fldChar w:fldCharType="separate"/>
      </w:r>
      <w:r w:rsidR="006C28F6">
        <w:rPr>
          <w:rFonts w:cs="Times New Roman"/>
          <w:szCs w:val="24"/>
        </w:rPr>
        <w:t>[21]</w:t>
      </w:r>
      <w:r w:rsidR="008B74CA">
        <w:rPr>
          <w:rFonts w:cs="Times New Roman"/>
          <w:szCs w:val="24"/>
        </w:rPr>
        <w:fldChar w:fldCharType="end"/>
      </w:r>
      <w:r w:rsidR="008B74CA">
        <w:rPr>
          <w:rFonts w:cs="Times New Roman"/>
          <w:szCs w:val="24"/>
        </w:rPr>
        <w:t xml:space="preserve"> </w:t>
      </w:r>
      <w:r w:rsidR="006373B3">
        <w:rPr>
          <w:rFonts w:cs="Times New Roman"/>
          <w:szCs w:val="24"/>
        </w:rPr>
        <w:t>investigate</w:t>
      </w:r>
      <w:r w:rsidR="00330B1D">
        <w:rPr>
          <w:rFonts w:cs="Times New Roman"/>
          <w:szCs w:val="24"/>
        </w:rPr>
        <w:t>d</w:t>
      </w:r>
      <w:r w:rsidR="008B74CA">
        <w:rPr>
          <w:rFonts w:cs="Times New Roman"/>
          <w:szCs w:val="24"/>
        </w:rPr>
        <w:t xml:space="preserve"> </w:t>
      </w:r>
      <w:r w:rsidR="002E7E90">
        <w:rPr>
          <w:rFonts w:cs="Times New Roman"/>
          <w:szCs w:val="24"/>
        </w:rPr>
        <w:t xml:space="preserve">a </w:t>
      </w:r>
      <w:r w:rsidR="008B74CA" w:rsidRPr="00886F37">
        <w:rPr>
          <w:rFonts w:cs="Times New Roman"/>
          <w:szCs w:val="24"/>
        </w:rPr>
        <w:t>circulating fluidized bed with six cyclone separators</w:t>
      </w:r>
      <w:r w:rsidR="008B74CA">
        <w:rPr>
          <w:rFonts w:cs="Times New Roman"/>
          <w:szCs w:val="24"/>
        </w:rPr>
        <w:t xml:space="preserve">. </w:t>
      </w:r>
      <w:r w:rsidR="00842EF2">
        <w:rPr>
          <w:rFonts w:cs="Times New Roman"/>
          <w:szCs w:val="24"/>
        </w:rPr>
        <w:t>Liao et al.</w:t>
      </w:r>
      <w:r w:rsidR="00F66E41">
        <w:rPr>
          <w:rFonts w:cs="Times New Roman"/>
          <w:szCs w:val="24"/>
        </w:rPr>
        <w:t xml:space="preserve"> </w:t>
      </w:r>
      <w:r w:rsidR="00F66E41">
        <w:rPr>
          <w:rFonts w:cs="Times New Roman"/>
          <w:szCs w:val="24"/>
        </w:rPr>
        <w:fldChar w:fldCharType="begin"/>
      </w:r>
      <w:r w:rsidR="00F66E41">
        <w:rPr>
          <w:rFonts w:cs="Times New Roman"/>
          <w:szCs w:val="24"/>
        </w:rPr>
        <w:instrText xml:space="preserve"> REF _Ref210912271 \r \h </w:instrText>
      </w:r>
      <w:r w:rsidR="00F66E41">
        <w:rPr>
          <w:rFonts w:cs="Times New Roman"/>
          <w:szCs w:val="24"/>
        </w:rPr>
      </w:r>
      <w:r w:rsidR="00F66E41">
        <w:rPr>
          <w:rFonts w:cs="Times New Roman"/>
          <w:szCs w:val="24"/>
        </w:rPr>
        <w:fldChar w:fldCharType="separate"/>
      </w:r>
      <w:r w:rsidR="006C28F6">
        <w:rPr>
          <w:rFonts w:cs="Times New Roman"/>
          <w:szCs w:val="24"/>
        </w:rPr>
        <w:t>[22]</w:t>
      </w:r>
      <w:r w:rsidR="00F66E41">
        <w:rPr>
          <w:rFonts w:cs="Times New Roman"/>
          <w:szCs w:val="24"/>
        </w:rPr>
        <w:fldChar w:fldCharType="end"/>
      </w:r>
      <w:r w:rsidR="00842EF2">
        <w:rPr>
          <w:rFonts w:cs="Times New Roman"/>
          <w:szCs w:val="24"/>
        </w:rPr>
        <w:t xml:space="preserve"> </w:t>
      </w:r>
      <w:r w:rsidR="00DC7F7E">
        <w:rPr>
          <w:rFonts w:cs="Times New Roman"/>
          <w:szCs w:val="24"/>
        </w:rPr>
        <w:t xml:space="preserve">utilized </w:t>
      </w:r>
      <w:r w:rsidR="002E7E90">
        <w:rPr>
          <w:rFonts w:cs="Times New Roman"/>
          <w:szCs w:val="24"/>
        </w:rPr>
        <w:t xml:space="preserve">the </w:t>
      </w:r>
      <w:r w:rsidR="00662F19">
        <w:rPr>
          <w:rFonts w:cs="Times New Roman"/>
          <w:szCs w:val="24"/>
        </w:rPr>
        <w:t>VOF-</w:t>
      </w:r>
      <w:proofErr w:type="spellStart"/>
      <w:r w:rsidR="00DC7F7E">
        <w:rPr>
          <w:rFonts w:cs="Times New Roman"/>
          <w:szCs w:val="24"/>
        </w:rPr>
        <w:t>MPPIC</w:t>
      </w:r>
      <w:proofErr w:type="spellEnd"/>
      <w:r w:rsidR="00662F19">
        <w:rPr>
          <w:rFonts w:cs="Times New Roman"/>
          <w:szCs w:val="24"/>
        </w:rPr>
        <w:t xml:space="preserve"> </w:t>
      </w:r>
      <w:r w:rsidR="00DC7F7E">
        <w:rPr>
          <w:rFonts w:cs="Times New Roman"/>
          <w:szCs w:val="24"/>
        </w:rPr>
        <w:t>coupled method to analyze bubble coalescence and breakup in a slurry to understand the effect of particle</w:t>
      </w:r>
      <w:r w:rsidR="00381162">
        <w:rPr>
          <w:rFonts w:cs="Times New Roman"/>
          <w:szCs w:val="24"/>
        </w:rPr>
        <w:t>s</w:t>
      </w:r>
      <w:r w:rsidR="00DC7F7E">
        <w:rPr>
          <w:rFonts w:cs="Times New Roman"/>
          <w:szCs w:val="24"/>
        </w:rPr>
        <w:t xml:space="preserve"> and their corresponding properties. </w:t>
      </w:r>
      <w:proofErr w:type="spellStart"/>
      <w:r w:rsidR="00657B1B">
        <w:rPr>
          <w:rFonts w:cs="Times New Roman"/>
          <w:szCs w:val="24"/>
        </w:rPr>
        <w:t>Ra</w:t>
      </w:r>
      <w:r w:rsidR="0035671A">
        <w:rPr>
          <w:rFonts w:cs="Times New Roman"/>
          <w:szCs w:val="24"/>
        </w:rPr>
        <w:t>n</w:t>
      </w:r>
      <w:r w:rsidR="00657B1B">
        <w:rPr>
          <w:rFonts w:cs="Times New Roman"/>
          <w:szCs w:val="24"/>
        </w:rPr>
        <w:t>jbari</w:t>
      </w:r>
      <w:proofErr w:type="spellEnd"/>
      <w:r w:rsidR="00657B1B">
        <w:rPr>
          <w:rFonts w:cs="Times New Roman"/>
          <w:szCs w:val="24"/>
        </w:rPr>
        <w:t xml:space="preserve"> et al. </w:t>
      </w:r>
      <w:r w:rsidR="00806FD1">
        <w:rPr>
          <w:rFonts w:cs="Times New Roman"/>
          <w:szCs w:val="24"/>
        </w:rPr>
        <w:fldChar w:fldCharType="begin"/>
      </w:r>
      <w:r w:rsidR="00806FD1">
        <w:rPr>
          <w:rFonts w:cs="Times New Roman"/>
          <w:szCs w:val="24"/>
        </w:rPr>
        <w:instrText xml:space="preserve"> REF _Ref172814469 \r \h </w:instrText>
      </w:r>
      <w:r w:rsidR="00806FD1">
        <w:rPr>
          <w:rFonts w:cs="Times New Roman"/>
          <w:szCs w:val="24"/>
        </w:rPr>
      </w:r>
      <w:r w:rsidR="00806FD1">
        <w:rPr>
          <w:rFonts w:cs="Times New Roman"/>
          <w:szCs w:val="24"/>
        </w:rPr>
        <w:fldChar w:fldCharType="separate"/>
      </w:r>
      <w:r w:rsidR="006C28F6">
        <w:rPr>
          <w:rFonts w:cs="Times New Roman"/>
          <w:szCs w:val="24"/>
        </w:rPr>
        <w:t>[1]</w:t>
      </w:r>
      <w:r w:rsidR="00806FD1">
        <w:rPr>
          <w:rFonts w:cs="Times New Roman"/>
          <w:szCs w:val="24"/>
        </w:rPr>
        <w:fldChar w:fldCharType="end"/>
      </w:r>
      <w:r w:rsidR="0035671A">
        <w:rPr>
          <w:rFonts w:cs="Times New Roman"/>
          <w:szCs w:val="24"/>
        </w:rPr>
        <w:t xml:space="preserve"> employed </w:t>
      </w:r>
      <w:r w:rsidR="00381162">
        <w:rPr>
          <w:rFonts w:cs="Times New Roman"/>
          <w:szCs w:val="24"/>
        </w:rPr>
        <w:t xml:space="preserve">a </w:t>
      </w:r>
      <w:r w:rsidR="0035671A">
        <w:rPr>
          <w:rFonts w:cs="Times New Roman"/>
          <w:szCs w:val="24"/>
        </w:rPr>
        <w:t xml:space="preserve">similar method to </w:t>
      </w:r>
      <w:r w:rsidR="0035671A" w:rsidRPr="00DC7F7E">
        <w:rPr>
          <w:rFonts w:cs="Times New Roman"/>
          <w:szCs w:val="24"/>
        </w:rPr>
        <w:t>simulate three-phase flow and investigate the effect of particles on pressure drop and void fraction in gas-liquid flows with slug and plug flow patterns</w:t>
      </w:r>
      <w:r w:rsidR="0035671A">
        <w:rPr>
          <w:rFonts w:cs="Times New Roman"/>
          <w:szCs w:val="24"/>
        </w:rPr>
        <w:t xml:space="preserve"> by validating their work </w:t>
      </w:r>
      <w:r w:rsidR="0035671A" w:rsidRPr="00DC7F7E">
        <w:rPr>
          <w:rFonts w:cs="Times New Roman"/>
          <w:szCs w:val="24"/>
        </w:rPr>
        <w:t>with Lockhart and Martinelli's correlations</w:t>
      </w:r>
      <w:r w:rsidR="0035671A">
        <w:rPr>
          <w:rFonts w:cs="Times New Roman"/>
          <w:szCs w:val="24"/>
        </w:rPr>
        <w:t>.</w:t>
      </w:r>
      <w:r w:rsidR="00E41C53">
        <w:rPr>
          <w:rFonts w:cs="Times New Roman"/>
          <w:szCs w:val="24"/>
        </w:rPr>
        <w:t xml:space="preserve"> </w:t>
      </w:r>
      <w:proofErr w:type="spellStart"/>
      <w:r w:rsidR="00E41C53" w:rsidRPr="00E41C53">
        <w:rPr>
          <w:rFonts w:cs="Times New Roman"/>
          <w:szCs w:val="24"/>
        </w:rPr>
        <w:t>Fatehifar</w:t>
      </w:r>
      <w:proofErr w:type="spellEnd"/>
      <w:r w:rsidR="00E41C53" w:rsidRPr="00E41C53">
        <w:rPr>
          <w:rFonts w:cs="Times New Roman"/>
          <w:szCs w:val="24"/>
        </w:rPr>
        <w:t xml:space="preserve"> et al. </w:t>
      </w:r>
      <w:r w:rsidR="00E41C53">
        <w:rPr>
          <w:rFonts w:cs="Times New Roman"/>
          <w:szCs w:val="24"/>
        </w:rPr>
        <w:fldChar w:fldCharType="begin"/>
      </w:r>
      <w:r w:rsidR="00E41C53">
        <w:rPr>
          <w:rFonts w:cs="Times New Roman"/>
          <w:szCs w:val="24"/>
        </w:rPr>
        <w:instrText xml:space="preserve"> REF _Ref173512265 \r \h </w:instrText>
      </w:r>
      <w:r w:rsidR="00E41C53">
        <w:rPr>
          <w:rFonts w:cs="Times New Roman"/>
          <w:szCs w:val="24"/>
        </w:rPr>
      </w:r>
      <w:r w:rsidR="00E41C53">
        <w:rPr>
          <w:rFonts w:cs="Times New Roman"/>
          <w:szCs w:val="24"/>
        </w:rPr>
        <w:fldChar w:fldCharType="separate"/>
      </w:r>
      <w:r w:rsidR="006C28F6">
        <w:rPr>
          <w:rFonts w:cs="Times New Roman"/>
          <w:szCs w:val="24"/>
        </w:rPr>
        <w:t>[23]</w:t>
      </w:r>
      <w:r w:rsidR="00E41C53">
        <w:rPr>
          <w:rFonts w:cs="Times New Roman"/>
          <w:szCs w:val="24"/>
        </w:rPr>
        <w:fldChar w:fldCharType="end"/>
      </w:r>
      <w:r w:rsidR="00E41C53">
        <w:rPr>
          <w:rFonts w:cs="Times New Roman"/>
          <w:szCs w:val="24"/>
        </w:rPr>
        <w:t xml:space="preserve"> </w:t>
      </w:r>
      <w:r w:rsidR="00E41C53" w:rsidRPr="00E41C53">
        <w:rPr>
          <w:rFonts w:cs="Times New Roman"/>
          <w:szCs w:val="24"/>
        </w:rPr>
        <w:t>simulated the encapsulation process of particles into liquid droplets produced by a high-throughput flow-focusing microfluidic device.</w:t>
      </w:r>
      <w:r w:rsidR="00E41C53">
        <w:rPr>
          <w:rFonts w:cs="Times New Roman"/>
          <w:szCs w:val="24"/>
        </w:rPr>
        <w:t xml:space="preserve"> </w:t>
      </w:r>
    </w:p>
    <w:p w14:paraId="51E40C17" w14:textId="695B30A4" w:rsidR="00DC014F" w:rsidRDefault="000907FF" w:rsidP="006C28F6">
      <w:pPr>
        <w:spacing w:line="276" w:lineRule="auto"/>
        <w:jc w:val="both"/>
        <w:rPr>
          <w:rFonts w:cs="Times New Roman"/>
          <w:szCs w:val="24"/>
        </w:rPr>
      </w:pPr>
      <w:r w:rsidRPr="000907FF">
        <w:rPr>
          <w:rFonts w:cs="Times New Roman"/>
          <w:szCs w:val="24"/>
        </w:rPr>
        <w:lastRenderedPageBreak/>
        <w:t xml:space="preserve">According to the </w:t>
      </w:r>
      <w:r w:rsidR="009E2B90" w:rsidRPr="000907FF">
        <w:rPr>
          <w:rFonts w:cs="Times New Roman"/>
          <w:szCs w:val="24"/>
        </w:rPr>
        <w:t>literature</w:t>
      </w:r>
      <w:r>
        <w:rPr>
          <w:rFonts w:cs="Times New Roman"/>
          <w:szCs w:val="24"/>
        </w:rPr>
        <w:t xml:space="preserve"> review</w:t>
      </w:r>
      <w:r w:rsidRPr="000907FF">
        <w:rPr>
          <w:rFonts w:cs="Times New Roman"/>
          <w:szCs w:val="24"/>
        </w:rPr>
        <w:t xml:space="preserve">, </w:t>
      </w:r>
      <w:r w:rsidR="00687FE5" w:rsidRPr="00687FE5">
        <w:rPr>
          <w:rFonts w:cs="Times New Roman"/>
          <w:szCs w:val="24"/>
        </w:rPr>
        <w:t>a wide range of studies have employed CFD</w:t>
      </w:r>
      <w:r w:rsidR="00687FE5">
        <w:rPr>
          <w:rFonts w:cs="Times New Roman"/>
          <w:szCs w:val="24"/>
        </w:rPr>
        <w:t>-</w:t>
      </w:r>
      <w:r w:rsidR="00687FE5" w:rsidRPr="00687FE5">
        <w:rPr>
          <w:rFonts w:cs="Times New Roman"/>
          <w:szCs w:val="24"/>
        </w:rPr>
        <w:t>DEM</w:t>
      </w:r>
      <w:r w:rsidR="00687FE5">
        <w:rPr>
          <w:rFonts w:cs="Times New Roman"/>
          <w:szCs w:val="24"/>
        </w:rPr>
        <w:t xml:space="preserve"> </w:t>
      </w:r>
      <w:r w:rsidR="00687FE5" w:rsidRPr="00687FE5">
        <w:rPr>
          <w:rFonts w:cs="Times New Roman"/>
          <w:szCs w:val="24"/>
        </w:rPr>
        <w:t>and</w:t>
      </w:r>
      <w:r w:rsidR="00687FE5">
        <w:rPr>
          <w:rFonts w:cs="Times New Roman"/>
          <w:szCs w:val="24"/>
        </w:rPr>
        <w:t xml:space="preserve"> </w:t>
      </w:r>
      <w:proofErr w:type="spellStart"/>
      <w:r w:rsidR="00687FE5" w:rsidRPr="00687FE5">
        <w:rPr>
          <w:rFonts w:cs="Times New Roman"/>
          <w:szCs w:val="24"/>
        </w:rPr>
        <w:t>MPPIC</w:t>
      </w:r>
      <w:proofErr w:type="spellEnd"/>
      <w:r w:rsidR="00687FE5" w:rsidRPr="00687FE5">
        <w:rPr>
          <w:rFonts w:cs="Times New Roman"/>
          <w:szCs w:val="24"/>
        </w:rPr>
        <w:t xml:space="preserve"> approaches to model two-phase (gas</w:t>
      </w:r>
      <w:r w:rsidR="00C20148">
        <w:rPr>
          <w:rFonts w:cs="Times New Roman"/>
          <w:szCs w:val="24"/>
        </w:rPr>
        <w:t>-</w:t>
      </w:r>
      <w:r w:rsidR="00687FE5" w:rsidRPr="00687FE5">
        <w:rPr>
          <w:rFonts w:cs="Times New Roman"/>
          <w:szCs w:val="24"/>
        </w:rPr>
        <w:t>solid) systems.</w:t>
      </w:r>
      <w:r w:rsidR="00687FE5">
        <w:rPr>
          <w:rFonts w:cs="Times New Roman"/>
          <w:szCs w:val="24"/>
        </w:rPr>
        <w:t xml:space="preserve"> </w:t>
      </w:r>
      <w:r w:rsidR="00687FE5" w:rsidRPr="00687FE5">
        <w:rPr>
          <w:rFonts w:cs="Times New Roman"/>
          <w:szCs w:val="24"/>
        </w:rPr>
        <w:t>Similarly, VOF</w:t>
      </w:r>
      <w:r w:rsidR="00C20148">
        <w:rPr>
          <w:rFonts w:cs="Times New Roman"/>
          <w:szCs w:val="24"/>
        </w:rPr>
        <w:t>-</w:t>
      </w:r>
      <w:r w:rsidR="00687FE5" w:rsidRPr="00687FE5">
        <w:rPr>
          <w:rFonts w:cs="Times New Roman"/>
          <w:szCs w:val="24"/>
        </w:rPr>
        <w:t>DEM and VOF</w:t>
      </w:r>
      <w:r w:rsidR="00C20148">
        <w:rPr>
          <w:rFonts w:cs="Times New Roman"/>
          <w:szCs w:val="24"/>
        </w:rPr>
        <w:t>-</w:t>
      </w:r>
      <w:proofErr w:type="spellStart"/>
      <w:r w:rsidR="00687FE5" w:rsidRPr="00687FE5">
        <w:rPr>
          <w:rFonts w:cs="Times New Roman"/>
          <w:szCs w:val="24"/>
        </w:rPr>
        <w:t>MPPIC</w:t>
      </w:r>
      <w:proofErr w:type="spellEnd"/>
      <w:r w:rsidR="00687FE5" w:rsidRPr="00687FE5">
        <w:rPr>
          <w:rFonts w:cs="Times New Roman"/>
          <w:szCs w:val="24"/>
        </w:rPr>
        <w:t xml:space="preserve"> methods </w:t>
      </w:r>
      <w:r w:rsidR="00F1069D">
        <w:rPr>
          <w:rFonts w:cs="Times New Roman"/>
          <w:szCs w:val="24"/>
        </w:rPr>
        <w:t>are</w:t>
      </w:r>
      <w:r w:rsidR="00687FE5" w:rsidRPr="00687FE5">
        <w:rPr>
          <w:rFonts w:cs="Times New Roman"/>
          <w:szCs w:val="24"/>
        </w:rPr>
        <w:t xml:space="preserve"> </w:t>
      </w:r>
      <w:r w:rsidR="00C20148">
        <w:rPr>
          <w:rFonts w:cs="Times New Roman"/>
          <w:szCs w:val="24"/>
        </w:rPr>
        <w:t>utilized</w:t>
      </w:r>
      <w:r w:rsidR="00687FE5" w:rsidRPr="00687FE5">
        <w:rPr>
          <w:rFonts w:cs="Times New Roman"/>
          <w:szCs w:val="24"/>
        </w:rPr>
        <w:t xml:space="preserve"> to simulate three-phase (gas</w:t>
      </w:r>
      <w:r w:rsidR="00C20148">
        <w:rPr>
          <w:rFonts w:cs="Times New Roman"/>
          <w:szCs w:val="24"/>
        </w:rPr>
        <w:t>-</w:t>
      </w:r>
      <w:r w:rsidR="00687FE5" w:rsidRPr="00687FE5">
        <w:rPr>
          <w:rFonts w:cs="Times New Roman"/>
          <w:szCs w:val="24"/>
        </w:rPr>
        <w:t>liquid</w:t>
      </w:r>
      <w:r w:rsidR="00C20148">
        <w:rPr>
          <w:rFonts w:cs="Times New Roman"/>
          <w:szCs w:val="24"/>
        </w:rPr>
        <w:t>-</w:t>
      </w:r>
      <w:r w:rsidR="00687FE5" w:rsidRPr="00687FE5">
        <w:rPr>
          <w:rFonts w:cs="Times New Roman"/>
          <w:szCs w:val="24"/>
        </w:rPr>
        <w:t>solid) flow</w:t>
      </w:r>
      <w:r w:rsidRPr="000907FF">
        <w:rPr>
          <w:rFonts w:cs="Times New Roman"/>
          <w:szCs w:val="24"/>
        </w:rPr>
        <w:t>.</w:t>
      </w:r>
      <w:r>
        <w:rPr>
          <w:rFonts w:cs="Times New Roman"/>
          <w:szCs w:val="24"/>
        </w:rPr>
        <w:t xml:space="preserve"> </w:t>
      </w:r>
      <w:r w:rsidRPr="000907FF">
        <w:rPr>
          <w:rFonts w:cs="Times New Roman"/>
          <w:szCs w:val="24"/>
        </w:rPr>
        <w:t xml:space="preserve">These efforts have yielded valuable insights </w:t>
      </w:r>
      <w:r w:rsidR="006373B3">
        <w:rPr>
          <w:rFonts w:cs="Times New Roman"/>
          <w:szCs w:val="24"/>
        </w:rPr>
        <w:t>into</w:t>
      </w:r>
      <w:r w:rsidR="00DC014F" w:rsidRPr="00CB360E">
        <w:rPr>
          <w:rFonts w:cs="Times New Roman"/>
          <w:szCs w:val="24"/>
        </w:rPr>
        <w:t xml:space="preserve"> phenomena</w:t>
      </w:r>
      <w:r w:rsidR="00DC014F">
        <w:rPr>
          <w:rFonts w:cs="Times New Roman"/>
          <w:szCs w:val="24"/>
        </w:rPr>
        <w:t xml:space="preserve"> </w:t>
      </w:r>
      <w:r>
        <w:rPr>
          <w:rFonts w:cs="Times New Roman"/>
          <w:szCs w:val="24"/>
        </w:rPr>
        <w:t>such as</w:t>
      </w:r>
      <w:r w:rsidR="00C24E40">
        <w:rPr>
          <w:rFonts w:cs="Times New Roman"/>
          <w:szCs w:val="24"/>
        </w:rPr>
        <w:t xml:space="preserve"> </w:t>
      </w:r>
      <w:r w:rsidR="00C24E40" w:rsidRPr="00CB360E">
        <w:rPr>
          <w:rFonts w:cs="Times New Roman"/>
          <w:szCs w:val="24"/>
        </w:rPr>
        <w:t>gasification</w:t>
      </w:r>
      <w:r w:rsidR="00F10300">
        <w:rPr>
          <w:rFonts w:cs="Times New Roman"/>
          <w:szCs w:val="24"/>
        </w:rPr>
        <w:t xml:space="preserve"> </w:t>
      </w:r>
      <w:r w:rsidR="00C24E40">
        <w:rPr>
          <w:rFonts w:cs="Times New Roman"/>
          <w:szCs w:val="24"/>
        </w:rPr>
        <w:fldChar w:fldCharType="begin"/>
      </w:r>
      <w:r w:rsidR="00C24E40">
        <w:rPr>
          <w:rFonts w:cs="Times New Roman"/>
          <w:szCs w:val="24"/>
        </w:rPr>
        <w:instrText xml:space="preserve"> REF _Ref172814469 \r \h </w:instrText>
      </w:r>
      <w:r w:rsidR="00C24E40">
        <w:rPr>
          <w:rFonts w:cs="Times New Roman"/>
          <w:szCs w:val="24"/>
        </w:rPr>
      </w:r>
      <w:r w:rsidR="00C24E40">
        <w:rPr>
          <w:rFonts w:cs="Times New Roman"/>
          <w:szCs w:val="24"/>
        </w:rPr>
        <w:fldChar w:fldCharType="separate"/>
      </w:r>
      <w:r w:rsidR="006C28F6">
        <w:rPr>
          <w:rFonts w:cs="Times New Roman"/>
          <w:szCs w:val="24"/>
        </w:rPr>
        <w:t>[1]</w:t>
      </w:r>
      <w:r w:rsidR="00C24E40">
        <w:rPr>
          <w:rFonts w:cs="Times New Roman"/>
          <w:szCs w:val="24"/>
        </w:rPr>
        <w:fldChar w:fldCharType="end"/>
      </w:r>
      <w:r w:rsidR="00C24E40">
        <w:rPr>
          <w:rFonts w:cs="Times New Roman"/>
          <w:szCs w:val="24"/>
        </w:rPr>
        <w:fldChar w:fldCharType="begin"/>
      </w:r>
      <w:r w:rsidR="00C24E40">
        <w:rPr>
          <w:rFonts w:cs="Times New Roman"/>
          <w:szCs w:val="24"/>
        </w:rPr>
        <w:instrText xml:space="preserve"> REF _Ref172821471 \r \h </w:instrText>
      </w:r>
      <w:r w:rsidR="00C24E40">
        <w:rPr>
          <w:rFonts w:cs="Times New Roman"/>
          <w:szCs w:val="24"/>
        </w:rPr>
      </w:r>
      <w:r w:rsidR="00C24E40">
        <w:rPr>
          <w:rFonts w:cs="Times New Roman"/>
          <w:szCs w:val="24"/>
        </w:rPr>
        <w:fldChar w:fldCharType="separate"/>
      </w:r>
      <w:r w:rsidR="006C28F6">
        <w:rPr>
          <w:rFonts w:cs="Times New Roman"/>
          <w:szCs w:val="24"/>
        </w:rPr>
        <w:t>[2]</w:t>
      </w:r>
      <w:r w:rsidR="00C24E40">
        <w:rPr>
          <w:rFonts w:cs="Times New Roman"/>
          <w:szCs w:val="24"/>
        </w:rPr>
        <w:fldChar w:fldCharType="end"/>
      </w:r>
      <w:r w:rsidR="00C24E40">
        <w:rPr>
          <w:rFonts w:cs="Times New Roman"/>
          <w:szCs w:val="24"/>
        </w:rPr>
        <w:fldChar w:fldCharType="begin"/>
      </w:r>
      <w:r w:rsidR="00C24E40">
        <w:rPr>
          <w:rFonts w:cs="Times New Roman"/>
          <w:szCs w:val="24"/>
        </w:rPr>
        <w:instrText xml:space="preserve"> REF _Ref173155004 \r \h </w:instrText>
      </w:r>
      <w:r w:rsidR="00C24E40">
        <w:rPr>
          <w:rFonts w:cs="Times New Roman"/>
          <w:szCs w:val="24"/>
        </w:rPr>
      </w:r>
      <w:r w:rsidR="00C24E40">
        <w:rPr>
          <w:rFonts w:cs="Times New Roman"/>
          <w:szCs w:val="24"/>
        </w:rPr>
        <w:fldChar w:fldCharType="separate"/>
      </w:r>
      <w:r w:rsidR="006C28F6">
        <w:rPr>
          <w:rFonts w:cs="Times New Roman"/>
          <w:szCs w:val="24"/>
        </w:rPr>
        <w:t>[5]</w:t>
      </w:r>
      <w:r w:rsidR="00C24E40">
        <w:rPr>
          <w:rFonts w:cs="Times New Roman"/>
          <w:szCs w:val="24"/>
        </w:rPr>
        <w:fldChar w:fldCharType="end"/>
      </w:r>
      <w:r w:rsidR="00C24E40">
        <w:rPr>
          <w:rFonts w:cs="Times New Roman"/>
          <w:szCs w:val="24"/>
        </w:rPr>
        <w:t>, sedimentation</w:t>
      </w:r>
      <w:r w:rsidR="0069082E">
        <w:rPr>
          <w:rFonts w:cs="Times New Roman"/>
          <w:szCs w:val="24"/>
        </w:rPr>
        <w:t xml:space="preserve"> </w:t>
      </w:r>
      <w:r w:rsidR="00C24E40">
        <w:rPr>
          <w:rFonts w:cs="Times New Roman"/>
          <w:szCs w:val="24"/>
        </w:rPr>
        <w:fldChar w:fldCharType="begin"/>
      </w:r>
      <w:r w:rsidR="00C24E40">
        <w:rPr>
          <w:rFonts w:cs="Times New Roman"/>
          <w:szCs w:val="24"/>
        </w:rPr>
        <w:instrText xml:space="preserve"> REF _Ref167787949 \r \h </w:instrText>
      </w:r>
      <w:r w:rsidR="00C24E40">
        <w:rPr>
          <w:rFonts w:cs="Times New Roman"/>
          <w:szCs w:val="24"/>
        </w:rPr>
      </w:r>
      <w:r w:rsidR="00C24E40">
        <w:rPr>
          <w:rFonts w:cs="Times New Roman"/>
          <w:szCs w:val="24"/>
        </w:rPr>
        <w:fldChar w:fldCharType="separate"/>
      </w:r>
      <w:r w:rsidR="006C28F6">
        <w:rPr>
          <w:rFonts w:cs="Times New Roman"/>
          <w:szCs w:val="24"/>
        </w:rPr>
        <w:t>[8]</w:t>
      </w:r>
      <w:r w:rsidR="00C24E40">
        <w:rPr>
          <w:rFonts w:cs="Times New Roman"/>
          <w:szCs w:val="24"/>
        </w:rPr>
        <w:fldChar w:fldCharType="end"/>
      </w:r>
      <w:r w:rsidR="00C24E40">
        <w:rPr>
          <w:rFonts w:cs="Times New Roman"/>
          <w:szCs w:val="24"/>
        </w:rPr>
        <w:fldChar w:fldCharType="begin"/>
      </w:r>
      <w:r w:rsidR="00C24E40">
        <w:rPr>
          <w:rFonts w:cs="Times New Roman"/>
          <w:szCs w:val="24"/>
        </w:rPr>
        <w:instrText xml:space="preserve"> REF _Ref173323349 \r \h </w:instrText>
      </w:r>
      <w:r w:rsidR="00C24E40">
        <w:rPr>
          <w:rFonts w:cs="Times New Roman"/>
          <w:szCs w:val="24"/>
        </w:rPr>
      </w:r>
      <w:r w:rsidR="00C24E40">
        <w:rPr>
          <w:rFonts w:cs="Times New Roman"/>
          <w:szCs w:val="24"/>
        </w:rPr>
        <w:fldChar w:fldCharType="separate"/>
      </w:r>
      <w:r w:rsidR="006C28F6">
        <w:rPr>
          <w:rFonts w:cs="Times New Roman"/>
          <w:szCs w:val="24"/>
        </w:rPr>
        <w:t>[9]</w:t>
      </w:r>
      <w:r w:rsidR="00C24E40">
        <w:rPr>
          <w:rFonts w:cs="Times New Roman"/>
          <w:szCs w:val="24"/>
        </w:rPr>
        <w:fldChar w:fldCharType="end"/>
      </w:r>
      <w:r w:rsidR="00C24E40">
        <w:rPr>
          <w:rFonts w:cs="Times New Roman"/>
          <w:szCs w:val="24"/>
        </w:rPr>
        <w:fldChar w:fldCharType="begin"/>
      </w:r>
      <w:r w:rsidR="00C24E40">
        <w:rPr>
          <w:rFonts w:cs="Times New Roman"/>
          <w:szCs w:val="24"/>
        </w:rPr>
        <w:instrText xml:space="preserve"> REF _Ref167884778 \r \h </w:instrText>
      </w:r>
      <w:r w:rsidR="00C24E40">
        <w:rPr>
          <w:rFonts w:cs="Times New Roman"/>
          <w:szCs w:val="24"/>
        </w:rPr>
      </w:r>
      <w:r w:rsidR="00C24E40">
        <w:rPr>
          <w:rFonts w:cs="Times New Roman"/>
          <w:szCs w:val="24"/>
        </w:rPr>
        <w:fldChar w:fldCharType="separate"/>
      </w:r>
      <w:r w:rsidR="006C28F6">
        <w:rPr>
          <w:rFonts w:cs="Times New Roman"/>
          <w:szCs w:val="24"/>
        </w:rPr>
        <w:t>[15]</w:t>
      </w:r>
      <w:r w:rsidR="00C24E40">
        <w:rPr>
          <w:rFonts w:cs="Times New Roman"/>
          <w:szCs w:val="24"/>
        </w:rPr>
        <w:fldChar w:fldCharType="end"/>
      </w:r>
      <w:r w:rsidR="00911F75">
        <w:rPr>
          <w:rFonts w:cs="Times New Roman"/>
          <w:szCs w:val="24"/>
        </w:rPr>
        <w:t xml:space="preserve">, </w:t>
      </w:r>
      <w:r w:rsidR="00911F75" w:rsidRPr="00CB360E">
        <w:rPr>
          <w:rFonts w:cs="Times New Roman"/>
          <w:szCs w:val="24"/>
        </w:rPr>
        <w:t>circulating</w:t>
      </w:r>
      <w:r w:rsidR="0069082E">
        <w:rPr>
          <w:rFonts w:cs="Times New Roman"/>
          <w:szCs w:val="24"/>
        </w:rPr>
        <w:t xml:space="preserve"> </w:t>
      </w:r>
      <w:r w:rsidR="00806FD1">
        <w:rPr>
          <w:rFonts w:cs="Times New Roman"/>
          <w:szCs w:val="24"/>
        </w:rPr>
        <w:fldChar w:fldCharType="begin"/>
      </w:r>
      <w:r w:rsidR="00806FD1">
        <w:rPr>
          <w:rFonts w:cs="Times New Roman"/>
          <w:szCs w:val="24"/>
        </w:rPr>
        <w:instrText xml:space="preserve"> REF _Ref172814469 \r \h </w:instrText>
      </w:r>
      <w:r w:rsidR="00806FD1">
        <w:rPr>
          <w:rFonts w:cs="Times New Roman"/>
          <w:szCs w:val="24"/>
        </w:rPr>
      </w:r>
      <w:r w:rsidR="00806FD1">
        <w:rPr>
          <w:rFonts w:cs="Times New Roman"/>
          <w:szCs w:val="24"/>
        </w:rPr>
        <w:fldChar w:fldCharType="separate"/>
      </w:r>
      <w:r w:rsidR="006C28F6">
        <w:rPr>
          <w:rFonts w:cs="Times New Roman"/>
          <w:szCs w:val="24"/>
        </w:rPr>
        <w:t>[1]</w:t>
      </w:r>
      <w:r w:rsidR="00806FD1">
        <w:rPr>
          <w:rFonts w:cs="Times New Roman"/>
          <w:szCs w:val="24"/>
        </w:rPr>
        <w:fldChar w:fldCharType="end"/>
      </w:r>
      <w:r w:rsidR="00806FD1">
        <w:rPr>
          <w:rFonts w:cs="Times New Roman"/>
          <w:szCs w:val="24"/>
        </w:rPr>
        <w:fldChar w:fldCharType="begin"/>
      </w:r>
      <w:r w:rsidR="00806FD1">
        <w:rPr>
          <w:rFonts w:cs="Times New Roman"/>
          <w:szCs w:val="24"/>
        </w:rPr>
        <w:instrText xml:space="preserve"> REF _Ref173507933 \r \h </w:instrText>
      </w:r>
      <w:r w:rsidR="00806FD1">
        <w:rPr>
          <w:rFonts w:cs="Times New Roman"/>
          <w:szCs w:val="24"/>
        </w:rPr>
      </w:r>
      <w:r w:rsidR="00806FD1">
        <w:rPr>
          <w:rFonts w:cs="Times New Roman"/>
          <w:szCs w:val="24"/>
        </w:rPr>
        <w:fldChar w:fldCharType="separate"/>
      </w:r>
      <w:r w:rsidR="006C28F6">
        <w:rPr>
          <w:rFonts w:cs="Times New Roman"/>
          <w:szCs w:val="24"/>
        </w:rPr>
        <w:t>[19]</w:t>
      </w:r>
      <w:r w:rsidR="00806FD1">
        <w:rPr>
          <w:rFonts w:cs="Times New Roman"/>
          <w:szCs w:val="24"/>
        </w:rPr>
        <w:fldChar w:fldCharType="end"/>
      </w:r>
      <w:r w:rsidR="00911F75">
        <w:rPr>
          <w:rFonts w:cs="Times New Roman"/>
          <w:szCs w:val="24"/>
        </w:rPr>
        <w:t xml:space="preserve">, and </w:t>
      </w:r>
      <w:r w:rsidR="00DC014F" w:rsidRPr="00CB360E">
        <w:rPr>
          <w:rFonts w:cs="Times New Roman"/>
          <w:szCs w:val="24"/>
        </w:rPr>
        <w:t>bubbling</w:t>
      </w:r>
      <w:r w:rsidR="00854D7B">
        <w:rPr>
          <w:rFonts w:cs="Times New Roman"/>
          <w:szCs w:val="24"/>
        </w:rPr>
        <w:t xml:space="preserve"> </w:t>
      </w:r>
      <w:r w:rsidR="002B0A55">
        <w:rPr>
          <w:rFonts w:cs="Times New Roman"/>
          <w:szCs w:val="24"/>
        </w:rPr>
        <w:fldChar w:fldCharType="begin"/>
      </w:r>
      <w:r w:rsidR="002B0A55">
        <w:rPr>
          <w:rFonts w:cs="Times New Roman"/>
          <w:szCs w:val="24"/>
        </w:rPr>
        <w:instrText xml:space="preserve"> REF _Ref173514555 \r \h </w:instrText>
      </w:r>
      <w:r w:rsidR="002B0A55">
        <w:rPr>
          <w:rFonts w:cs="Times New Roman"/>
          <w:szCs w:val="24"/>
        </w:rPr>
      </w:r>
      <w:r w:rsidR="002B0A55">
        <w:rPr>
          <w:rFonts w:cs="Times New Roman"/>
          <w:szCs w:val="24"/>
        </w:rPr>
        <w:fldChar w:fldCharType="separate"/>
      </w:r>
      <w:r w:rsidR="006C28F6">
        <w:rPr>
          <w:rFonts w:cs="Times New Roman"/>
          <w:szCs w:val="24"/>
        </w:rPr>
        <w:t>[20]</w:t>
      </w:r>
      <w:r w:rsidR="002B0A55">
        <w:rPr>
          <w:rFonts w:cs="Times New Roman"/>
          <w:szCs w:val="24"/>
        </w:rPr>
        <w:fldChar w:fldCharType="end"/>
      </w:r>
      <w:r w:rsidR="00C24E40">
        <w:rPr>
          <w:rFonts w:cs="Times New Roman"/>
          <w:szCs w:val="24"/>
        </w:rPr>
        <w:fldChar w:fldCharType="begin"/>
      </w:r>
      <w:r w:rsidR="00C24E40">
        <w:rPr>
          <w:rFonts w:cs="Times New Roman"/>
          <w:szCs w:val="24"/>
        </w:rPr>
        <w:instrText xml:space="preserve"> REF _Ref178432748 \r \h </w:instrText>
      </w:r>
      <w:r w:rsidR="00C24E40">
        <w:rPr>
          <w:rFonts w:cs="Times New Roman"/>
          <w:szCs w:val="24"/>
        </w:rPr>
      </w:r>
      <w:r w:rsidR="00C24E40">
        <w:rPr>
          <w:rFonts w:cs="Times New Roman"/>
          <w:szCs w:val="24"/>
        </w:rPr>
        <w:fldChar w:fldCharType="separate"/>
      </w:r>
      <w:r w:rsidR="006C28F6">
        <w:rPr>
          <w:rFonts w:cs="Times New Roman"/>
          <w:szCs w:val="24"/>
        </w:rPr>
        <w:t>[24]</w:t>
      </w:r>
      <w:r w:rsidR="00C24E40">
        <w:rPr>
          <w:rFonts w:cs="Times New Roman"/>
          <w:szCs w:val="24"/>
        </w:rPr>
        <w:fldChar w:fldCharType="end"/>
      </w:r>
      <w:r w:rsidR="00911F75">
        <w:rPr>
          <w:rFonts w:cs="Times New Roman"/>
          <w:szCs w:val="24"/>
        </w:rPr>
        <w:t xml:space="preserve"> </w:t>
      </w:r>
      <w:r w:rsidR="00DC014F" w:rsidRPr="00CB360E">
        <w:rPr>
          <w:rFonts w:cs="Times New Roman"/>
          <w:szCs w:val="24"/>
        </w:rPr>
        <w:t xml:space="preserve">within fluidized beds. However, there remains a notable scarcity of analysis concerning </w:t>
      </w:r>
      <w:r w:rsidR="004106B6" w:rsidRPr="004106B6">
        <w:rPr>
          <w:rFonts w:cs="Times New Roman"/>
          <w:szCs w:val="24"/>
        </w:rPr>
        <w:t>three-phase flow modeling</w:t>
      </w:r>
      <w:r w:rsidR="004106B6">
        <w:rPr>
          <w:rFonts w:cs="Times New Roman"/>
          <w:szCs w:val="24"/>
        </w:rPr>
        <w:t xml:space="preserve">. First, </w:t>
      </w:r>
      <w:r w:rsidR="009E2B90">
        <w:rPr>
          <w:rFonts w:cs="Times New Roman"/>
          <w:szCs w:val="24"/>
        </w:rPr>
        <w:t>a</w:t>
      </w:r>
      <w:r w:rsidR="004106B6" w:rsidRPr="004106B6">
        <w:rPr>
          <w:rFonts w:cs="Times New Roman"/>
          <w:szCs w:val="24"/>
        </w:rPr>
        <w:t>lthough OpenFOAM provides a framework for multiphase flow simulations, the absence of a built-in VOF</w:t>
      </w:r>
      <w:r w:rsidR="009E2B90">
        <w:rPr>
          <w:rFonts w:cs="Times New Roman"/>
          <w:szCs w:val="24"/>
        </w:rPr>
        <w:t>-</w:t>
      </w:r>
      <w:r w:rsidR="004106B6" w:rsidRPr="004106B6">
        <w:rPr>
          <w:rFonts w:cs="Times New Roman"/>
          <w:szCs w:val="24"/>
        </w:rPr>
        <w:t xml:space="preserve">DEM solver significantly limits </w:t>
      </w:r>
      <w:r w:rsidR="00732788">
        <w:rPr>
          <w:rFonts w:cs="Times New Roman"/>
          <w:szCs w:val="24"/>
        </w:rPr>
        <w:t>its utility</w:t>
      </w:r>
      <w:r w:rsidR="004106B6" w:rsidRPr="004106B6">
        <w:rPr>
          <w:rFonts w:cs="Times New Roman"/>
          <w:szCs w:val="24"/>
        </w:rPr>
        <w:t xml:space="preserve"> for </w:t>
      </w:r>
      <w:r w:rsidR="00787BA4">
        <w:rPr>
          <w:rFonts w:cs="Times New Roman"/>
          <w:szCs w:val="24"/>
        </w:rPr>
        <w:t>multiphase flow</w:t>
      </w:r>
      <w:r w:rsidR="004106B6" w:rsidRPr="004106B6">
        <w:rPr>
          <w:rFonts w:cs="Times New Roman"/>
          <w:szCs w:val="24"/>
        </w:rPr>
        <w:t xml:space="preserve"> research.</w:t>
      </w:r>
      <w:r w:rsidR="00DC014F" w:rsidRPr="00CB360E">
        <w:rPr>
          <w:rFonts w:cs="Times New Roman"/>
          <w:szCs w:val="24"/>
        </w:rPr>
        <w:t xml:space="preserve"> </w:t>
      </w:r>
      <w:r w:rsidR="004106B6">
        <w:rPr>
          <w:rFonts w:cs="Times New Roman"/>
          <w:szCs w:val="24"/>
        </w:rPr>
        <w:t>Second</w:t>
      </w:r>
      <w:r w:rsidR="009C69E7">
        <w:rPr>
          <w:rFonts w:cs="Times New Roman"/>
          <w:szCs w:val="24"/>
        </w:rPr>
        <w:t xml:space="preserve">, </w:t>
      </w:r>
      <w:r w:rsidR="001C54D3" w:rsidRPr="001C54D3">
        <w:rPr>
          <w:rFonts w:cs="Times New Roman"/>
          <w:szCs w:val="24"/>
        </w:rPr>
        <w:t xml:space="preserve">a direct, comprehensive comparison between </w:t>
      </w:r>
      <w:r w:rsidR="003F79F0">
        <w:rPr>
          <w:rFonts w:cs="Times New Roman"/>
          <w:szCs w:val="24"/>
        </w:rPr>
        <w:t>VOF</w:t>
      </w:r>
      <w:r w:rsidR="003F79F0" w:rsidRPr="00004498">
        <w:rPr>
          <w:rFonts w:cs="Times New Roman"/>
          <w:szCs w:val="24"/>
        </w:rPr>
        <w:t>-DE</w:t>
      </w:r>
      <w:r w:rsidR="003F79F0">
        <w:rPr>
          <w:rFonts w:cs="Times New Roman"/>
          <w:szCs w:val="24"/>
        </w:rPr>
        <w:t xml:space="preserve">M </w:t>
      </w:r>
      <w:r w:rsidR="001C54D3" w:rsidRPr="001C54D3">
        <w:rPr>
          <w:rFonts w:cs="Times New Roman"/>
          <w:szCs w:val="24"/>
        </w:rPr>
        <w:t xml:space="preserve">and </w:t>
      </w:r>
      <w:r w:rsidR="003F79F0">
        <w:rPr>
          <w:rFonts w:cs="Times New Roman"/>
          <w:szCs w:val="24"/>
        </w:rPr>
        <w:t>VOF-</w:t>
      </w:r>
      <w:proofErr w:type="spellStart"/>
      <w:r w:rsidR="003F79F0">
        <w:rPr>
          <w:rFonts w:cs="Times New Roman"/>
          <w:szCs w:val="24"/>
        </w:rPr>
        <w:t>MPPIC</w:t>
      </w:r>
      <w:proofErr w:type="spellEnd"/>
      <w:r w:rsidR="003F79F0">
        <w:rPr>
          <w:rFonts w:cs="Times New Roman"/>
          <w:szCs w:val="24"/>
        </w:rPr>
        <w:t xml:space="preserve"> </w:t>
      </w:r>
      <w:r w:rsidR="003F79F0" w:rsidRPr="004A213A">
        <w:rPr>
          <w:rFonts w:cs="Times New Roman"/>
          <w:szCs w:val="24"/>
        </w:rPr>
        <w:t>solver</w:t>
      </w:r>
      <w:r w:rsidR="004A213A" w:rsidRPr="004A213A">
        <w:rPr>
          <w:rFonts w:cs="Times New Roman"/>
          <w:szCs w:val="24"/>
        </w:rPr>
        <w:t>s</w:t>
      </w:r>
      <w:r w:rsidR="001C54D3" w:rsidRPr="001C54D3">
        <w:rPr>
          <w:rFonts w:cs="Times New Roman"/>
          <w:szCs w:val="24"/>
        </w:rPr>
        <w:t xml:space="preserve"> </w:t>
      </w:r>
      <w:r w:rsidR="004C3ECD">
        <w:rPr>
          <w:rFonts w:cs="Times New Roman"/>
          <w:szCs w:val="24"/>
        </w:rPr>
        <w:t xml:space="preserve">in OpenFOAM </w:t>
      </w:r>
      <w:r w:rsidR="001C54D3" w:rsidRPr="001C54D3">
        <w:rPr>
          <w:rFonts w:cs="Times New Roman"/>
          <w:szCs w:val="24"/>
        </w:rPr>
        <w:t xml:space="preserve">for three-phase multiphase flows is </w:t>
      </w:r>
      <w:r w:rsidR="000935CF">
        <w:rPr>
          <w:rFonts w:cs="Times New Roman"/>
          <w:szCs w:val="24"/>
        </w:rPr>
        <w:t>also needed</w:t>
      </w:r>
      <w:r w:rsidR="001C54D3" w:rsidRPr="001C54D3">
        <w:rPr>
          <w:rFonts w:cs="Times New Roman"/>
          <w:szCs w:val="24"/>
        </w:rPr>
        <w:t xml:space="preserve">, especially in contexts where precise characterization of particle bed height, spatial distribution, and migration dynamics </w:t>
      </w:r>
      <w:r w:rsidR="000935CF">
        <w:rPr>
          <w:rFonts w:cs="Times New Roman"/>
          <w:szCs w:val="24"/>
        </w:rPr>
        <w:t>is</w:t>
      </w:r>
      <w:r w:rsidR="001C54D3" w:rsidRPr="001C54D3">
        <w:rPr>
          <w:rFonts w:cs="Times New Roman"/>
          <w:szCs w:val="24"/>
        </w:rPr>
        <w:t xml:space="preserve"> critical.</w:t>
      </w:r>
      <w:r w:rsidR="003B3FF5">
        <w:rPr>
          <w:rFonts w:cs="Times New Roman"/>
          <w:szCs w:val="24"/>
        </w:rPr>
        <w:t xml:space="preserve"> Additionally, </w:t>
      </w:r>
      <w:r w:rsidR="003B3FF5" w:rsidRPr="004106B6">
        <w:rPr>
          <w:rFonts w:cs="Times New Roman"/>
          <w:szCs w:val="24"/>
        </w:rPr>
        <w:t>most existing</w:t>
      </w:r>
      <w:r w:rsidR="003B3FF5" w:rsidRPr="00CB360E">
        <w:rPr>
          <w:rFonts w:cs="Times New Roman"/>
          <w:szCs w:val="24"/>
        </w:rPr>
        <w:t xml:space="preserve"> studies have concentrated solely on</w:t>
      </w:r>
      <w:r w:rsidR="003B3FF5">
        <w:rPr>
          <w:rFonts w:cs="Times New Roman"/>
          <w:szCs w:val="24"/>
        </w:rPr>
        <w:t xml:space="preserve"> </w:t>
      </w:r>
      <w:r w:rsidR="00C05E63">
        <w:rPr>
          <w:rFonts w:cs="Times New Roman"/>
          <w:szCs w:val="24"/>
        </w:rPr>
        <w:t xml:space="preserve">a </w:t>
      </w:r>
      <w:r w:rsidR="003B3FF5">
        <w:rPr>
          <w:rFonts w:cs="Times New Roman"/>
          <w:szCs w:val="24"/>
        </w:rPr>
        <w:t>simple</w:t>
      </w:r>
      <w:r w:rsidR="003B3FF5" w:rsidRPr="00CB360E">
        <w:rPr>
          <w:rFonts w:cs="Times New Roman"/>
          <w:szCs w:val="24"/>
        </w:rPr>
        <w:t xml:space="preserve"> cuboid</w:t>
      </w:r>
      <w:r w:rsidR="003B3FF5">
        <w:rPr>
          <w:rFonts w:cs="Times New Roman"/>
          <w:szCs w:val="24"/>
        </w:rPr>
        <w:t>/rectangular</w:t>
      </w:r>
      <w:r w:rsidR="003B3FF5" w:rsidRPr="00CB360E">
        <w:rPr>
          <w:rFonts w:cs="Times New Roman"/>
          <w:szCs w:val="24"/>
        </w:rPr>
        <w:t xml:space="preserve"> </w:t>
      </w:r>
      <w:r w:rsidR="003B3FF5">
        <w:rPr>
          <w:rFonts w:cs="Times New Roman"/>
          <w:szCs w:val="24"/>
        </w:rPr>
        <w:t xml:space="preserve">domain </w:t>
      </w:r>
      <w:r w:rsidR="003B3FF5">
        <w:rPr>
          <w:rFonts w:cs="Times New Roman"/>
          <w:szCs w:val="24"/>
        </w:rPr>
        <w:fldChar w:fldCharType="begin"/>
      </w:r>
      <w:r w:rsidR="003B3FF5">
        <w:rPr>
          <w:rFonts w:cs="Times New Roman"/>
          <w:szCs w:val="24"/>
        </w:rPr>
        <w:instrText xml:space="preserve"> REF _Ref172814469 \r \h </w:instrText>
      </w:r>
      <w:r w:rsidR="003B3FF5">
        <w:rPr>
          <w:rFonts w:cs="Times New Roman"/>
          <w:szCs w:val="24"/>
        </w:rPr>
      </w:r>
      <w:r w:rsidR="003B3FF5">
        <w:rPr>
          <w:rFonts w:cs="Times New Roman"/>
          <w:szCs w:val="24"/>
        </w:rPr>
        <w:fldChar w:fldCharType="separate"/>
      </w:r>
      <w:r w:rsidR="006C28F6">
        <w:rPr>
          <w:rFonts w:cs="Times New Roman"/>
          <w:szCs w:val="24"/>
        </w:rPr>
        <w:t>[1]</w:t>
      </w:r>
      <w:r w:rsidR="003B3FF5">
        <w:rPr>
          <w:rFonts w:cs="Times New Roman"/>
          <w:szCs w:val="24"/>
        </w:rPr>
        <w:fldChar w:fldCharType="end"/>
      </w:r>
      <w:r w:rsidR="003B3FF5">
        <w:rPr>
          <w:rFonts w:cs="Times New Roman"/>
          <w:szCs w:val="24"/>
        </w:rPr>
        <w:t>~</w:t>
      </w:r>
      <w:r w:rsidR="006C28F6" w:rsidRPr="006C28F6">
        <w:rPr>
          <w:rFonts w:cs="Times New Roman"/>
          <w:szCs w:val="24"/>
        </w:rPr>
        <w:fldChar w:fldCharType="begin"/>
      </w:r>
      <w:r w:rsidR="006C28F6" w:rsidRPr="006C28F6">
        <w:rPr>
          <w:rFonts w:cs="Times New Roman"/>
          <w:szCs w:val="24"/>
        </w:rPr>
        <w:instrText xml:space="preserve"> REF _Ref173514555 \r \h </w:instrText>
      </w:r>
      <w:r w:rsidR="006C28F6" w:rsidRPr="006C28F6">
        <w:rPr>
          <w:rFonts w:cs="Times New Roman"/>
          <w:szCs w:val="24"/>
        </w:rPr>
      </w:r>
      <w:r w:rsidR="006C28F6" w:rsidRPr="006C28F6">
        <w:rPr>
          <w:rFonts w:cs="Times New Roman"/>
          <w:szCs w:val="24"/>
        </w:rPr>
        <w:fldChar w:fldCharType="separate"/>
      </w:r>
      <w:r w:rsidR="006C28F6" w:rsidRPr="006C28F6">
        <w:rPr>
          <w:rFonts w:cs="Times New Roman"/>
          <w:szCs w:val="24"/>
        </w:rPr>
        <w:t>[20]</w:t>
      </w:r>
      <w:r w:rsidR="006C28F6" w:rsidRPr="006C28F6">
        <w:rPr>
          <w:rFonts w:cs="Times New Roman"/>
          <w:szCs w:val="24"/>
        </w:rPr>
        <w:fldChar w:fldCharType="end"/>
      </w:r>
      <w:r w:rsidR="006C28F6">
        <w:rPr>
          <w:rFonts w:cs="Times New Roman"/>
          <w:szCs w:val="24"/>
        </w:rPr>
        <w:fldChar w:fldCharType="begin"/>
      </w:r>
      <w:r w:rsidR="006C28F6">
        <w:rPr>
          <w:rFonts w:cs="Times New Roman"/>
          <w:szCs w:val="24"/>
        </w:rPr>
        <w:instrText xml:space="preserve"> REF _Ref210912271 \r \h </w:instrText>
      </w:r>
      <w:r w:rsidR="006C28F6">
        <w:rPr>
          <w:rFonts w:cs="Times New Roman"/>
          <w:szCs w:val="24"/>
        </w:rPr>
      </w:r>
      <w:r w:rsidR="006C28F6">
        <w:rPr>
          <w:rFonts w:cs="Times New Roman"/>
          <w:szCs w:val="24"/>
        </w:rPr>
        <w:fldChar w:fldCharType="separate"/>
      </w:r>
      <w:r w:rsidR="006C28F6">
        <w:rPr>
          <w:rFonts w:cs="Times New Roman"/>
          <w:szCs w:val="24"/>
        </w:rPr>
        <w:t>[22]</w:t>
      </w:r>
      <w:r w:rsidR="006C28F6">
        <w:rPr>
          <w:rFonts w:cs="Times New Roman"/>
          <w:szCs w:val="24"/>
        </w:rPr>
        <w:fldChar w:fldCharType="end"/>
      </w:r>
      <w:r w:rsidR="003B3FF5">
        <w:rPr>
          <w:rFonts w:cs="Times New Roman"/>
          <w:szCs w:val="24"/>
        </w:rPr>
        <w:fldChar w:fldCharType="begin"/>
      </w:r>
      <w:r w:rsidR="003B3FF5">
        <w:rPr>
          <w:rFonts w:cs="Times New Roman"/>
          <w:szCs w:val="24"/>
        </w:rPr>
        <w:instrText xml:space="preserve"> REF _Ref178432748 \r \h </w:instrText>
      </w:r>
      <w:r w:rsidR="003B3FF5">
        <w:rPr>
          <w:rFonts w:cs="Times New Roman"/>
          <w:szCs w:val="24"/>
        </w:rPr>
      </w:r>
      <w:r w:rsidR="003B3FF5">
        <w:rPr>
          <w:rFonts w:cs="Times New Roman"/>
          <w:szCs w:val="24"/>
        </w:rPr>
        <w:fldChar w:fldCharType="separate"/>
      </w:r>
      <w:r w:rsidR="006C28F6">
        <w:rPr>
          <w:rFonts w:cs="Times New Roman"/>
          <w:szCs w:val="24"/>
        </w:rPr>
        <w:t>[24]</w:t>
      </w:r>
      <w:r w:rsidR="003B3FF5">
        <w:rPr>
          <w:rFonts w:cs="Times New Roman"/>
          <w:szCs w:val="24"/>
        </w:rPr>
        <w:fldChar w:fldCharType="end"/>
      </w:r>
      <w:r w:rsidR="00946017">
        <w:rPr>
          <w:rFonts w:cs="Times New Roman"/>
          <w:szCs w:val="24"/>
        </w:rPr>
        <w:t>;</w:t>
      </w:r>
      <w:r w:rsidR="003B3FF5" w:rsidRPr="00CB360E">
        <w:rPr>
          <w:rFonts w:cs="Times New Roman"/>
          <w:szCs w:val="24"/>
        </w:rPr>
        <w:t xml:space="preserve"> the effectiveness </w:t>
      </w:r>
      <w:r w:rsidR="003B3FF5">
        <w:rPr>
          <w:rFonts w:cs="Times New Roman"/>
          <w:szCs w:val="24"/>
        </w:rPr>
        <w:t xml:space="preserve">and challenges </w:t>
      </w:r>
      <w:r w:rsidR="003B3FF5" w:rsidRPr="00CB360E">
        <w:rPr>
          <w:rFonts w:cs="Times New Roman"/>
          <w:szCs w:val="24"/>
        </w:rPr>
        <w:t xml:space="preserve">of </w:t>
      </w:r>
      <w:r w:rsidR="003B3FF5">
        <w:rPr>
          <w:rFonts w:cs="Times New Roman"/>
          <w:szCs w:val="24"/>
        </w:rPr>
        <w:t xml:space="preserve">these </w:t>
      </w:r>
      <w:r w:rsidR="003B3FF5" w:rsidRPr="005F4B85">
        <w:rPr>
          <w:rFonts w:cs="Times New Roman"/>
          <w:szCs w:val="24"/>
        </w:rPr>
        <w:t xml:space="preserve">Lagrangian-Eulerian </w:t>
      </w:r>
      <w:r w:rsidR="003B3FF5">
        <w:rPr>
          <w:rFonts w:cs="Times New Roman"/>
          <w:szCs w:val="24"/>
        </w:rPr>
        <w:t xml:space="preserve">solvers in </w:t>
      </w:r>
      <w:r w:rsidR="003B3FF5" w:rsidRPr="00CB360E">
        <w:rPr>
          <w:rFonts w:cs="Times New Roman"/>
          <w:szCs w:val="24"/>
        </w:rPr>
        <w:t xml:space="preserve">perforated domains </w:t>
      </w:r>
      <w:r w:rsidR="006373B3">
        <w:rPr>
          <w:rFonts w:cs="Times New Roman"/>
          <w:szCs w:val="24"/>
        </w:rPr>
        <w:t>have</w:t>
      </w:r>
      <w:r w:rsidR="003B3FF5" w:rsidRPr="00CB360E">
        <w:rPr>
          <w:rFonts w:cs="Times New Roman"/>
          <w:szCs w:val="24"/>
        </w:rPr>
        <w:t xml:space="preserve"> yet to be thoroughly investigated</w:t>
      </w:r>
      <w:r w:rsidR="003B3FF5">
        <w:rPr>
          <w:rFonts w:cs="Times New Roman"/>
          <w:szCs w:val="24"/>
        </w:rPr>
        <w:t xml:space="preserve"> to find out the effect of particle volume fraction on particle migration/drainage</w:t>
      </w:r>
      <w:r w:rsidR="003B3FF5" w:rsidRPr="00CB360E">
        <w:rPr>
          <w:rFonts w:cs="Times New Roman"/>
          <w:szCs w:val="24"/>
        </w:rPr>
        <w:t>.</w:t>
      </w:r>
      <w:r w:rsidR="001C54D3" w:rsidRPr="001C54D3">
        <w:rPr>
          <w:rFonts w:cs="Times New Roman"/>
          <w:szCs w:val="24"/>
        </w:rPr>
        <w:t xml:space="preserve"> </w:t>
      </w:r>
      <w:r w:rsidR="00820D69">
        <w:rPr>
          <w:rFonts w:cs="Times New Roman"/>
          <w:szCs w:val="24"/>
        </w:rPr>
        <w:t>Third</w:t>
      </w:r>
      <w:r w:rsidR="004106B6">
        <w:rPr>
          <w:rFonts w:cs="Times New Roman"/>
          <w:szCs w:val="24"/>
        </w:rPr>
        <w:t>, m</w:t>
      </w:r>
      <w:r w:rsidR="00DC014F" w:rsidRPr="001C473A">
        <w:rPr>
          <w:rFonts w:cs="Times New Roman"/>
          <w:szCs w:val="24"/>
        </w:rPr>
        <w:t>ost importantly,</w:t>
      </w:r>
      <w:r w:rsidR="00DC014F" w:rsidRPr="001C473A">
        <w:rPr>
          <w:rFonts w:cs="Times New Roman"/>
          <w:color w:val="0D0D0D"/>
          <w:szCs w:val="24"/>
          <w:shd w:val="clear" w:color="auto" w:fill="FFFFFF"/>
        </w:rPr>
        <w:t xml:space="preserve"> </w:t>
      </w:r>
      <w:r w:rsidR="00145842">
        <w:rPr>
          <w:rFonts w:cs="Times New Roman"/>
          <w:color w:val="0D0D0D"/>
          <w:szCs w:val="24"/>
          <w:shd w:val="clear" w:color="auto" w:fill="FFFFFF"/>
        </w:rPr>
        <w:t xml:space="preserve">there </w:t>
      </w:r>
      <w:r w:rsidR="00801C5D">
        <w:rPr>
          <w:rFonts w:cs="Times New Roman"/>
          <w:color w:val="0D0D0D"/>
          <w:szCs w:val="24"/>
          <w:shd w:val="clear" w:color="auto" w:fill="FFFFFF"/>
        </w:rPr>
        <w:t>are</w:t>
      </w:r>
      <w:r w:rsidR="00145842">
        <w:rPr>
          <w:rFonts w:cs="Times New Roman"/>
          <w:color w:val="0D0D0D"/>
          <w:szCs w:val="24"/>
          <w:shd w:val="clear" w:color="auto" w:fill="FFFFFF"/>
        </w:rPr>
        <w:t xml:space="preserve"> no</w:t>
      </w:r>
      <w:r w:rsidR="00DC014F" w:rsidRPr="001C473A">
        <w:rPr>
          <w:rFonts w:cs="Times New Roman"/>
          <w:color w:val="0D0D0D"/>
          <w:shd w:val="clear" w:color="auto" w:fill="FFFFFF"/>
        </w:rPr>
        <w:t xml:space="preserve"> </w:t>
      </w:r>
      <w:r w:rsidR="00145842">
        <w:rPr>
          <w:rFonts w:cs="Times New Roman"/>
          <w:color w:val="0D0D0D"/>
          <w:shd w:val="clear" w:color="auto" w:fill="FFFFFF"/>
        </w:rPr>
        <w:t>adequate</w:t>
      </w:r>
      <w:r w:rsidR="00DC014F" w:rsidRPr="001C473A">
        <w:rPr>
          <w:rFonts w:cs="Times New Roman"/>
          <w:color w:val="0D0D0D"/>
          <w:shd w:val="clear" w:color="auto" w:fill="FFFFFF"/>
        </w:rPr>
        <w:t xml:space="preserve"> </w:t>
      </w:r>
      <w:r w:rsidR="00DC014F" w:rsidRPr="001C473A">
        <w:rPr>
          <w:rFonts w:cs="Times New Roman"/>
          <w:szCs w:val="24"/>
        </w:rPr>
        <w:t xml:space="preserve">resources </w:t>
      </w:r>
      <w:r w:rsidR="003D3C5C">
        <w:rPr>
          <w:rFonts w:cs="Times New Roman"/>
          <w:szCs w:val="24"/>
        </w:rPr>
        <w:t xml:space="preserve">to guide </w:t>
      </w:r>
      <w:r w:rsidR="009829EF">
        <w:rPr>
          <w:rFonts w:cs="Times New Roman"/>
          <w:szCs w:val="24"/>
        </w:rPr>
        <w:t>such</w:t>
      </w:r>
      <w:r w:rsidR="00DC014F" w:rsidRPr="001C473A">
        <w:rPr>
          <w:rFonts w:cs="Times New Roman"/>
          <w:szCs w:val="24"/>
        </w:rPr>
        <w:t xml:space="preserve"> numerical </w:t>
      </w:r>
      <w:r w:rsidR="009829EF">
        <w:rPr>
          <w:rFonts w:cs="Times New Roman"/>
          <w:szCs w:val="24"/>
        </w:rPr>
        <w:t>model development</w:t>
      </w:r>
      <w:r w:rsidR="00DC014F" w:rsidRPr="001C473A">
        <w:rPr>
          <w:rFonts w:cs="Times New Roman"/>
          <w:szCs w:val="24"/>
        </w:rPr>
        <w:t>, particularly in</w:t>
      </w:r>
      <w:r w:rsidR="00DC014F" w:rsidRPr="00097035">
        <w:rPr>
          <w:rFonts w:cs="Times New Roman"/>
          <w:szCs w:val="24"/>
        </w:rPr>
        <w:t xml:space="preserve"> </w:t>
      </w:r>
      <w:r w:rsidR="009829EF">
        <w:rPr>
          <w:rFonts w:cs="Times New Roman"/>
          <w:szCs w:val="24"/>
        </w:rPr>
        <w:t>parameter</w:t>
      </w:r>
      <w:r w:rsidR="004B0D4A">
        <w:rPr>
          <w:rFonts w:cs="Times New Roman"/>
          <w:szCs w:val="24"/>
        </w:rPr>
        <w:t xml:space="preserve"> </w:t>
      </w:r>
      <w:r w:rsidR="00DC014F" w:rsidRPr="00476166">
        <w:rPr>
          <w:rFonts w:cs="Times New Roman"/>
          <w:szCs w:val="24"/>
        </w:rPr>
        <w:t xml:space="preserve">configuration </w:t>
      </w:r>
      <w:r w:rsidR="009829EF">
        <w:rPr>
          <w:rFonts w:cs="Times New Roman"/>
          <w:szCs w:val="24"/>
        </w:rPr>
        <w:t>for particle clouds and in</w:t>
      </w:r>
      <w:r w:rsidR="00DC014F" w:rsidRPr="00476166">
        <w:rPr>
          <w:rFonts w:cs="Times New Roman"/>
          <w:szCs w:val="24"/>
        </w:rPr>
        <w:t xml:space="preserve"> </w:t>
      </w:r>
      <w:r w:rsidR="00DC014F">
        <w:rPr>
          <w:rFonts w:cs="Times New Roman"/>
          <w:szCs w:val="24"/>
        </w:rPr>
        <w:t xml:space="preserve">maintaining stability throughout the </w:t>
      </w:r>
      <w:r w:rsidR="00DC014F" w:rsidRPr="00476166">
        <w:rPr>
          <w:rFonts w:cs="Times New Roman"/>
          <w:szCs w:val="24"/>
        </w:rPr>
        <w:t>simulati</w:t>
      </w:r>
      <w:r w:rsidR="00DC014F">
        <w:rPr>
          <w:rFonts w:cs="Times New Roman"/>
          <w:szCs w:val="24"/>
        </w:rPr>
        <w:t>on</w:t>
      </w:r>
      <w:r w:rsidR="00DC014F" w:rsidRPr="00476166">
        <w:rPr>
          <w:rFonts w:cs="Times New Roman"/>
          <w:szCs w:val="24"/>
        </w:rPr>
        <w:t xml:space="preserve"> within a three-phase system, </w:t>
      </w:r>
      <w:r w:rsidR="009829EF">
        <w:rPr>
          <w:rFonts w:cs="Times New Roman"/>
          <w:szCs w:val="24"/>
        </w:rPr>
        <w:t>which pose</w:t>
      </w:r>
      <w:r w:rsidR="00BC3E1B">
        <w:rPr>
          <w:rFonts w:cs="Times New Roman"/>
          <w:szCs w:val="24"/>
        </w:rPr>
        <w:t>s</w:t>
      </w:r>
      <w:r w:rsidR="00DC014F" w:rsidRPr="00476166">
        <w:rPr>
          <w:rFonts w:cs="Times New Roman"/>
          <w:szCs w:val="24"/>
        </w:rPr>
        <w:t xml:space="preserve"> challenge</w:t>
      </w:r>
      <w:r w:rsidR="00DC014F">
        <w:rPr>
          <w:rFonts w:cs="Times New Roman"/>
          <w:szCs w:val="24"/>
        </w:rPr>
        <w:t>s</w:t>
      </w:r>
      <w:r w:rsidR="00DC014F" w:rsidRPr="00476166">
        <w:rPr>
          <w:rFonts w:cs="Times New Roman"/>
          <w:szCs w:val="24"/>
        </w:rPr>
        <w:t xml:space="preserve"> </w:t>
      </w:r>
      <w:r w:rsidR="003D3C5C">
        <w:rPr>
          <w:rFonts w:cs="Times New Roman"/>
          <w:szCs w:val="24"/>
        </w:rPr>
        <w:t>for understanding</w:t>
      </w:r>
      <w:r w:rsidR="00DC014F" w:rsidRPr="005C1ADB">
        <w:rPr>
          <w:rFonts w:cs="Times New Roman"/>
          <w:szCs w:val="24"/>
        </w:rPr>
        <w:t xml:space="preserve"> and effectively </w:t>
      </w:r>
      <w:r w:rsidR="003D3C5C">
        <w:rPr>
          <w:rFonts w:cs="Times New Roman"/>
          <w:szCs w:val="24"/>
        </w:rPr>
        <w:t>implementing</w:t>
      </w:r>
      <w:r w:rsidR="00DC014F" w:rsidRPr="005C1ADB">
        <w:rPr>
          <w:rFonts w:cs="Times New Roman"/>
          <w:szCs w:val="24"/>
        </w:rPr>
        <w:t xml:space="preserve"> these complex modeling processes</w:t>
      </w:r>
      <w:r w:rsidR="00DC014F" w:rsidRPr="00476166">
        <w:rPr>
          <w:rFonts w:cs="Times New Roman"/>
          <w:szCs w:val="24"/>
        </w:rPr>
        <w:t>.</w:t>
      </w:r>
      <w:r w:rsidR="00DC014F">
        <w:rPr>
          <w:rFonts w:cs="Times New Roman"/>
          <w:szCs w:val="24"/>
        </w:rPr>
        <w:t xml:space="preserve"> </w:t>
      </w:r>
    </w:p>
    <w:p w14:paraId="470DD9D6" w14:textId="4F289941" w:rsidR="000943BC" w:rsidRPr="00410BE7" w:rsidRDefault="00FB0E59" w:rsidP="007A44B3">
      <w:pPr>
        <w:jc w:val="both"/>
        <w:rPr>
          <w:rFonts w:cs="Times New Roman"/>
          <w:szCs w:val="24"/>
        </w:rPr>
      </w:pPr>
      <w:r w:rsidRPr="00410BE7">
        <w:rPr>
          <w:rFonts w:cs="Times New Roman"/>
          <w:szCs w:val="24"/>
          <w:shd w:val="clear" w:color="auto" w:fill="FFFFFF"/>
        </w:rPr>
        <w:t>This study presents several</w:t>
      </w:r>
      <w:r w:rsidR="003937FB" w:rsidRPr="00410BE7">
        <w:rPr>
          <w:rFonts w:cs="Times New Roman"/>
          <w:szCs w:val="24"/>
          <w:shd w:val="clear" w:color="auto" w:fill="FFFFFF"/>
        </w:rPr>
        <w:t xml:space="preserve"> salient</w:t>
      </w:r>
      <w:r w:rsidRPr="00410BE7">
        <w:rPr>
          <w:rFonts w:cs="Times New Roman"/>
          <w:szCs w:val="24"/>
          <w:shd w:val="clear" w:color="auto" w:fill="FFFFFF"/>
        </w:rPr>
        <w:t xml:space="preserve"> contributions to the advancement of three-phase (gas</w:t>
      </w:r>
      <w:r w:rsidR="00B66B3B" w:rsidRPr="00410BE7">
        <w:rPr>
          <w:rFonts w:cs="Times New Roman"/>
          <w:szCs w:val="24"/>
          <w:shd w:val="clear" w:color="auto" w:fill="FFFFFF"/>
        </w:rPr>
        <w:t>-</w:t>
      </w:r>
      <w:r w:rsidRPr="00410BE7">
        <w:rPr>
          <w:rFonts w:cs="Times New Roman"/>
          <w:szCs w:val="24"/>
          <w:shd w:val="clear" w:color="auto" w:fill="FFFFFF"/>
        </w:rPr>
        <w:t>liquid</w:t>
      </w:r>
      <w:r w:rsidR="00B66B3B" w:rsidRPr="00410BE7">
        <w:rPr>
          <w:rFonts w:cs="Times New Roman"/>
          <w:szCs w:val="24"/>
          <w:shd w:val="clear" w:color="auto" w:fill="FFFFFF"/>
        </w:rPr>
        <w:t>-</w:t>
      </w:r>
      <w:r w:rsidRPr="00410BE7">
        <w:rPr>
          <w:rFonts w:cs="Times New Roman"/>
          <w:szCs w:val="24"/>
          <w:shd w:val="clear" w:color="auto" w:fill="FFFFFF"/>
        </w:rPr>
        <w:t xml:space="preserve">solid) modeling within the OpenFOAM framework, aiming to extend its </w:t>
      </w:r>
      <w:r w:rsidR="003937FB" w:rsidRPr="00410BE7">
        <w:rPr>
          <w:rFonts w:cs="Times New Roman"/>
          <w:szCs w:val="24"/>
          <w:shd w:val="clear" w:color="auto" w:fill="FFFFFF"/>
        </w:rPr>
        <w:t>applicability</w:t>
      </w:r>
      <w:r w:rsidRPr="00410BE7">
        <w:rPr>
          <w:rFonts w:cs="Times New Roman"/>
          <w:szCs w:val="24"/>
          <w:shd w:val="clear" w:color="auto" w:fill="FFFFFF"/>
        </w:rPr>
        <w:t xml:space="preserve"> to a broader user community. The</w:t>
      </w:r>
      <w:r w:rsidR="003937FB" w:rsidRPr="00410BE7">
        <w:rPr>
          <w:rFonts w:cs="Times New Roman"/>
          <w:szCs w:val="24"/>
          <w:shd w:val="clear" w:color="auto" w:fill="FFFFFF"/>
        </w:rPr>
        <w:t>se</w:t>
      </w:r>
      <w:r w:rsidRPr="00410BE7">
        <w:rPr>
          <w:rFonts w:cs="Times New Roman"/>
          <w:szCs w:val="24"/>
          <w:shd w:val="clear" w:color="auto" w:fill="FFFFFF"/>
        </w:rPr>
        <w:t xml:space="preserve"> include: (1) the development of </w:t>
      </w:r>
      <w:r w:rsidRPr="00410BE7">
        <w:rPr>
          <w:rFonts w:cs="Times New Roman"/>
          <w:i/>
          <w:iCs/>
          <w:szCs w:val="24"/>
          <w:shd w:val="clear" w:color="auto" w:fill="FFFFFF"/>
        </w:rPr>
        <w:t>DPMInterFoam</w:t>
      </w:r>
      <w:r w:rsidRPr="00410BE7">
        <w:rPr>
          <w:rFonts w:cs="Times New Roman"/>
          <w:szCs w:val="24"/>
          <w:shd w:val="clear" w:color="auto" w:fill="FFFFFF"/>
        </w:rPr>
        <w:t xml:space="preserve">, a coupled VOF-DEM solver for three-phase flow, to address the </w:t>
      </w:r>
      <w:r w:rsidR="003937FB" w:rsidRPr="00410BE7">
        <w:rPr>
          <w:rFonts w:cs="Times New Roman"/>
          <w:szCs w:val="24"/>
          <w:shd w:val="clear" w:color="auto" w:fill="FFFFFF"/>
        </w:rPr>
        <w:t>need for</w:t>
      </w:r>
      <w:r w:rsidRPr="00410BE7">
        <w:rPr>
          <w:rFonts w:cs="Times New Roman"/>
          <w:szCs w:val="24"/>
          <w:shd w:val="clear" w:color="auto" w:fill="FFFFFF"/>
        </w:rPr>
        <w:t xml:space="preserve"> a built-in VOF-DEM solver in OpenFOAM; (2) a quantitative comparis</w:t>
      </w:r>
      <w:r w:rsidR="003937FB" w:rsidRPr="00410BE7">
        <w:rPr>
          <w:rFonts w:cs="Times New Roman"/>
          <w:szCs w:val="24"/>
          <w:shd w:val="clear" w:color="auto" w:fill="FFFFFF"/>
        </w:rPr>
        <w:t>on</w:t>
      </w:r>
      <w:r w:rsidRPr="00410BE7">
        <w:rPr>
          <w:rFonts w:cs="Times New Roman"/>
          <w:szCs w:val="24"/>
          <w:shd w:val="clear" w:color="auto" w:fill="FFFFFF"/>
        </w:rPr>
        <w:t xml:space="preserve"> between</w:t>
      </w:r>
      <w:r w:rsidR="00D319AB" w:rsidRPr="00410BE7">
        <w:rPr>
          <w:rFonts w:cs="Times New Roman"/>
          <w:szCs w:val="24"/>
          <w:shd w:val="clear" w:color="auto" w:fill="FFFFFF"/>
        </w:rPr>
        <w:t xml:space="preserve"> our</w:t>
      </w:r>
      <w:r w:rsidRPr="00410BE7">
        <w:rPr>
          <w:rFonts w:cs="Times New Roman"/>
          <w:szCs w:val="24"/>
          <w:shd w:val="clear" w:color="auto" w:fill="FFFFFF"/>
        </w:rPr>
        <w:t xml:space="preserve"> </w:t>
      </w:r>
      <w:r w:rsidRPr="00410BE7">
        <w:rPr>
          <w:rFonts w:cs="Times New Roman"/>
          <w:i/>
          <w:iCs/>
          <w:szCs w:val="24"/>
          <w:shd w:val="clear" w:color="auto" w:fill="FFFFFF"/>
        </w:rPr>
        <w:t>DPMInterFoam</w:t>
      </w:r>
      <w:r w:rsidRPr="00410BE7">
        <w:rPr>
          <w:rFonts w:cs="Times New Roman"/>
          <w:szCs w:val="24"/>
          <w:shd w:val="clear" w:color="auto" w:fill="FFFFFF"/>
        </w:rPr>
        <w:t xml:space="preserve"> and the default </w:t>
      </w:r>
      <w:r w:rsidRPr="00410BE7">
        <w:rPr>
          <w:rFonts w:cs="Times New Roman"/>
          <w:i/>
          <w:iCs/>
          <w:szCs w:val="24"/>
          <w:shd w:val="clear" w:color="auto" w:fill="FFFFFF"/>
        </w:rPr>
        <w:t>MPPICInterFoam</w:t>
      </w:r>
      <w:r w:rsidRPr="00410BE7">
        <w:rPr>
          <w:rFonts w:cs="Times New Roman"/>
          <w:szCs w:val="24"/>
          <w:shd w:val="clear" w:color="auto" w:fill="FFFFFF"/>
        </w:rPr>
        <w:t xml:space="preserve"> solver in OpenFOAM for three-phase numerical cases, analyzing the impact of particle distribution on drainage/migration and overall hydrodynamics in a perforated domain, </w:t>
      </w:r>
      <w:r w:rsidR="00F74B95" w:rsidRPr="00410BE7">
        <w:rPr>
          <w:rFonts w:cs="Times New Roman"/>
          <w:szCs w:val="24"/>
          <w:shd w:val="clear" w:color="auto" w:fill="FFFFFF"/>
        </w:rPr>
        <w:t>and</w:t>
      </w:r>
      <w:r w:rsidRPr="00410BE7">
        <w:rPr>
          <w:rFonts w:cs="Times New Roman"/>
          <w:szCs w:val="24"/>
          <w:shd w:val="clear" w:color="auto" w:fill="FFFFFF"/>
        </w:rPr>
        <w:t xml:space="preserve"> assessing the computational performance of both methods; (3) the establishment of criteria for selecting the most appropriate solver based on particle density and distribution; and (4) </w:t>
      </w:r>
      <w:r w:rsidR="00D319AB" w:rsidRPr="00410BE7">
        <w:rPr>
          <w:rFonts w:cs="Times New Roman"/>
          <w:szCs w:val="24"/>
          <w:shd w:val="clear" w:color="auto" w:fill="FFFFFF"/>
        </w:rPr>
        <w:t>sharing</w:t>
      </w:r>
      <w:r w:rsidRPr="00410BE7">
        <w:rPr>
          <w:rFonts w:cs="Times New Roman"/>
          <w:szCs w:val="24"/>
          <w:shd w:val="clear" w:color="auto" w:fill="FFFFFF"/>
        </w:rPr>
        <w:t xml:space="preserve"> of the </w:t>
      </w:r>
      <w:r w:rsidRPr="00410BE7">
        <w:rPr>
          <w:rFonts w:cs="Times New Roman"/>
          <w:i/>
          <w:iCs/>
          <w:szCs w:val="24"/>
          <w:shd w:val="clear" w:color="auto" w:fill="FFFFFF"/>
        </w:rPr>
        <w:t>DPMInterFoam</w:t>
      </w:r>
      <w:r w:rsidRPr="00410BE7">
        <w:rPr>
          <w:rFonts w:cs="Times New Roman"/>
          <w:szCs w:val="24"/>
          <w:shd w:val="clear" w:color="auto" w:fill="FFFFFF"/>
        </w:rPr>
        <w:t xml:space="preserve"> </w:t>
      </w:r>
      <w:r w:rsidR="005A6214" w:rsidRPr="00410BE7">
        <w:rPr>
          <w:rFonts w:cs="Times New Roman"/>
          <w:szCs w:val="24"/>
          <w:shd w:val="clear" w:color="auto" w:fill="FFFFFF"/>
        </w:rPr>
        <w:t>s</w:t>
      </w:r>
      <w:r w:rsidRPr="00410BE7">
        <w:rPr>
          <w:rFonts w:cs="Times New Roman"/>
          <w:szCs w:val="24"/>
          <w:shd w:val="clear" w:color="auto" w:fill="FFFFFF"/>
        </w:rPr>
        <w:t xml:space="preserve">olver as an open-source resource for other researchers, </w:t>
      </w:r>
      <w:r w:rsidR="00D319AB" w:rsidRPr="00410BE7">
        <w:rPr>
          <w:rFonts w:cs="Times New Roman"/>
          <w:szCs w:val="24"/>
          <w:shd w:val="clear" w:color="auto" w:fill="FFFFFF"/>
        </w:rPr>
        <w:t>along with</w:t>
      </w:r>
      <w:r w:rsidRPr="00410BE7">
        <w:rPr>
          <w:rFonts w:cs="Times New Roman"/>
          <w:szCs w:val="24"/>
          <w:shd w:val="clear" w:color="auto" w:fill="FFFFFF"/>
        </w:rPr>
        <w:t xml:space="preserve"> a comprehensive implementation </w:t>
      </w:r>
      <w:r w:rsidR="00C70DBE" w:rsidRPr="00410BE7">
        <w:rPr>
          <w:rFonts w:cs="Times New Roman"/>
          <w:szCs w:val="24"/>
          <w:shd w:val="clear" w:color="auto" w:fill="FFFFFF"/>
        </w:rPr>
        <w:t xml:space="preserve">scripting </w:t>
      </w:r>
      <w:r w:rsidRPr="00410BE7">
        <w:rPr>
          <w:rFonts w:cs="Times New Roman"/>
          <w:szCs w:val="24"/>
          <w:shd w:val="clear" w:color="auto" w:fill="FFFFFF"/>
        </w:rPr>
        <w:t>guide</w:t>
      </w:r>
      <w:r w:rsidR="008C1896">
        <w:rPr>
          <w:rFonts w:cs="Times New Roman"/>
          <w:szCs w:val="24"/>
          <w:shd w:val="clear" w:color="auto" w:fill="FFFFFF"/>
        </w:rPr>
        <w:t xml:space="preserve"> </w:t>
      </w:r>
      <w:r w:rsidR="00AB39B1">
        <w:rPr>
          <w:rFonts w:cs="Times New Roman"/>
          <w:szCs w:val="24"/>
          <w:shd w:val="clear" w:color="auto" w:fill="FFFFFF"/>
        </w:rPr>
        <w:t>(</w:t>
      </w:r>
      <w:hyperlink r:id="rId13" w:history="1">
        <w:r w:rsidR="00FF2D8F" w:rsidRPr="00B91678">
          <w:rPr>
            <w:rStyle w:val="Hyperlink"/>
            <w:rFonts w:cs="Times New Roman"/>
            <w:szCs w:val="24"/>
            <w:shd w:val="clear" w:color="auto" w:fill="FFFFFF"/>
          </w:rPr>
          <w:t>https://github.com/iMSEL-USC/DPMInterFOAM.git</w:t>
        </w:r>
      </w:hyperlink>
      <w:r w:rsidR="00AB39B1">
        <w:rPr>
          <w:rFonts w:cs="Times New Roman"/>
          <w:szCs w:val="24"/>
          <w:shd w:val="clear" w:color="auto" w:fill="FFFFFF"/>
        </w:rPr>
        <w:t>).</w:t>
      </w:r>
    </w:p>
    <w:p w14:paraId="24D0E782" w14:textId="65ABB01C" w:rsidR="00712EA4" w:rsidRDefault="00C4064D" w:rsidP="00101FC5">
      <w:pPr>
        <w:jc w:val="both"/>
        <w:rPr>
          <w:rFonts w:cs="Times New Roman"/>
          <w:color w:val="000000" w:themeColor="text1"/>
          <w:szCs w:val="24"/>
        </w:rPr>
      </w:pPr>
      <w:r w:rsidRPr="00E6635A">
        <w:rPr>
          <w:rFonts w:cs="Times New Roman"/>
          <w:szCs w:val="24"/>
        </w:rPr>
        <w:t>The pap</w:t>
      </w:r>
      <w:r w:rsidR="00C4697A" w:rsidRPr="00E6635A">
        <w:rPr>
          <w:rFonts w:cs="Times New Roman"/>
          <w:szCs w:val="24"/>
        </w:rPr>
        <w:t>er is organized as f</w:t>
      </w:r>
      <w:r w:rsidR="00CC52C3" w:rsidRPr="00E6635A">
        <w:rPr>
          <w:rFonts w:cs="Times New Roman"/>
          <w:szCs w:val="24"/>
        </w:rPr>
        <w:t>ol</w:t>
      </w:r>
      <w:r w:rsidR="00C4697A" w:rsidRPr="00E6635A">
        <w:rPr>
          <w:rFonts w:cs="Times New Roman"/>
          <w:szCs w:val="24"/>
        </w:rPr>
        <w:t xml:space="preserve">lows: </w:t>
      </w:r>
      <w:r w:rsidR="00C1780D" w:rsidRPr="00E6635A">
        <w:rPr>
          <w:rFonts w:cs="Times New Roman"/>
          <w:szCs w:val="24"/>
        </w:rPr>
        <w:t xml:space="preserve">governing equations utilized </w:t>
      </w:r>
      <w:r w:rsidR="009C15C0">
        <w:rPr>
          <w:rFonts w:cs="Times New Roman"/>
          <w:szCs w:val="24"/>
        </w:rPr>
        <w:t>by</w:t>
      </w:r>
      <w:r w:rsidR="0038137C">
        <w:rPr>
          <w:rFonts w:cs="Times New Roman"/>
          <w:szCs w:val="24"/>
        </w:rPr>
        <w:t xml:space="preserve"> </w:t>
      </w:r>
      <w:r w:rsidR="00D319AB">
        <w:rPr>
          <w:rFonts w:cs="Times New Roman"/>
          <w:szCs w:val="24"/>
        </w:rPr>
        <w:t>our</w:t>
      </w:r>
      <w:r w:rsidR="0038137C" w:rsidRPr="00E6635A">
        <w:rPr>
          <w:rFonts w:cs="Times New Roman"/>
          <w:szCs w:val="24"/>
        </w:rPr>
        <w:t xml:space="preserve"> </w:t>
      </w:r>
      <w:r w:rsidR="001C54D3" w:rsidRPr="001F0A6F">
        <w:rPr>
          <w:rFonts w:cs="Times New Roman"/>
          <w:i/>
          <w:iCs/>
          <w:szCs w:val="24"/>
        </w:rPr>
        <w:t>DPMInterFoam</w:t>
      </w:r>
      <w:r w:rsidR="00C1780D" w:rsidRPr="00E6635A">
        <w:rPr>
          <w:rFonts w:cs="Times New Roman"/>
          <w:szCs w:val="24"/>
        </w:rPr>
        <w:t xml:space="preserve"> solver</w:t>
      </w:r>
      <w:r w:rsidR="00CC52C3" w:rsidRPr="00E6635A">
        <w:rPr>
          <w:rFonts w:cs="Times New Roman"/>
          <w:szCs w:val="24"/>
        </w:rPr>
        <w:t xml:space="preserve"> </w:t>
      </w:r>
      <w:r w:rsidR="00DC2AD9">
        <w:rPr>
          <w:rFonts w:cs="Times New Roman"/>
          <w:szCs w:val="24"/>
        </w:rPr>
        <w:t>are</w:t>
      </w:r>
      <w:r w:rsidR="00CC52C3" w:rsidRPr="00E6635A">
        <w:rPr>
          <w:rFonts w:cs="Times New Roman"/>
          <w:szCs w:val="24"/>
        </w:rPr>
        <w:t xml:space="preserve"> described in Section 2. </w:t>
      </w:r>
      <w:r w:rsidR="00903758">
        <w:rPr>
          <w:rFonts w:cs="Times New Roman"/>
          <w:szCs w:val="24"/>
        </w:rPr>
        <w:t>Section 3</w:t>
      </w:r>
      <w:r w:rsidR="00CC52C3" w:rsidRPr="00E6635A">
        <w:rPr>
          <w:rFonts w:cs="Times New Roman"/>
          <w:szCs w:val="24"/>
        </w:rPr>
        <w:t xml:space="preserve"> describes the numerical simulation process.</w:t>
      </w:r>
      <w:r w:rsidR="004F533E" w:rsidRPr="00E6635A">
        <w:rPr>
          <w:rFonts w:cs="Times New Roman"/>
          <w:szCs w:val="24"/>
        </w:rPr>
        <w:t xml:space="preserve"> </w:t>
      </w:r>
      <w:r w:rsidR="002400D8">
        <w:rPr>
          <w:rFonts w:cs="Times New Roman"/>
          <w:szCs w:val="24"/>
        </w:rPr>
        <w:t>S</w:t>
      </w:r>
      <w:r w:rsidR="00230AAE" w:rsidRPr="00E6635A">
        <w:rPr>
          <w:rFonts w:cs="Times New Roman"/>
          <w:szCs w:val="24"/>
        </w:rPr>
        <w:t>ection</w:t>
      </w:r>
      <w:r w:rsidR="00CC52C3" w:rsidRPr="00E6635A">
        <w:rPr>
          <w:rFonts w:cs="Times New Roman"/>
          <w:szCs w:val="24"/>
        </w:rPr>
        <w:t xml:space="preserve"> </w:t>
      </w:r>
      <w:r w:rsidR="00430413">
        <w:rPr>
          <w:rFonts w:cs="Times New Roman"/>
          <w:szCs w:val="24"/>
        </w:rPr>
        <w:t>4</w:t>
      </w:r>
      <w:r w:rsidR="002400D8">
        <w:rPr>
          <w:rFonts w:cs="Times New Roman"/>
          <w:szCs w:val="24"/>
        </w:rPr>
        <w:t xml:space="preserve"> presents a numerical case study of a </w:t>
      </w:r>
      <w:r w:rsidR="006B6EF9" w:rsidRPr="00E6635A">
        <w:rPr>
          <w:rFonts w:cs="Times New Roman"/>
          <w:szCs w:val="24"/>
        </w:rPr>
        <w:t>three</w:t>
      </w:r>
      <w:r w:rsidR="00D319AB">
        <w:rPr>
          <w:rFonts w:cs="Times New Roman"/>
          <w:szCs w:val="24"/>
        </w:rPr>
        <w:t>-</w:t>
      </w:r>
      <w:r w:rsidR="006B6EF9" w:rsidRPr="00E6635A">
        <w:rPr>
          <w:rFonts w:cs="Times New Roman"/>
          <w:szCs w:val="24"/>
        </w:rPr>
        <w:t xml:space="preserve">phase </w:t>
      </w:r>
      <w:r w:rsidR="00D214D3" w:rsidRPr="00E6635A">
        <w:rPr>
          <w:rFonts w:cs="Times New Roman"/>
          <w:szCs w:val="24"/>
        </w:rPr>
        <w:t>dam break</w:t>
      </w:r>
      <w:r w:rsidR="002400D8">
        <w:rPr>
          <w:rFonts w:cs="Times New Roman"/>
          <w:szCs w:val="24"/>
        </w:rPr>
        <w:t>, and its published data is used to verify</w:t>
      </w:r>
      <w:r w:rsidR="005134D9" w:rsidRPr="00E6635A">
        <w:rPr>
          <w:rFonts w:cs="Times New Roman"/>
          <w:szCs w:val="24"/>
        </w:rPr>
        <w:t xml:space="preserve"> </w:t>
      </w:r>
      <w:r w:rsidR="00A45D95">
        <w:rPr>
          <w:rFonts w:cs="Times New Roman"/>
          <w:szCs w:val="24"/>
        </w:rPr>
        <w:t xml:space="preserve">the </w:t>
      </w:r>
      <w:r w:rsidR="004E6FC8" w:rsidRPr="001F0A6F">
        <w:rPr>
          <w:rFonts w:cs="Times New Roman"/>
          <w:i/>
          <w:iCs/>
          <w:szCs w:val="24"/>
        </w:rPr>
        <w:t>DPMInterFoam</w:t>
      </w:r>
      <w:r w:rsidR="004E6FC8" w:rsidRPr="00E6635A">
        <w:rPr>
          <w:rFonts w:cs="Times New Roman"/>
          <w:szCs w:val="24"/>
        </w:rPr>
        <w:t xml:space="preserve"> solver</w:t>
      </w:r>
      <w:r w:rsidR="00800E08" w:rsidRPr="00E6635A">
        <w:rPr>
          <w:rFonts w:cs="Times New Roman"/>
          <w:szCs w:val="24"/>
        </w:rPr>
        <w:t>.</w:t>
      </w:r>
      <w:r w:rsidR="00947255" w:rsidRPr="00E6635A">
        <w:rPr>
          <w:rFonts w:cs="Times New Roman"/>
          <w:szCs w:val="24"/>
        </w:rPr>
        <w:t xml:space="preserve"> </w:t>
      </w:r>
      <w:r w:rsidR="0038137C">
        <w:rPr>
          <w:rFonts w:cs="Times New Roman"/>
          <w:szCs w:val="24"/>
        </w:rPr>
        <w:t xml:space="preserve">Then, </w:t>
      </w:r>
      <w:r w:rsidR="00973D5D">
        <w:rPr>
          <w:rFonts w:cs="Times New Roman"/>
          <w:szCs w:val="24"/>
        </w:rPr>
        <w:t>a</w:t>
      </w:r>
      <w:r w:rsidR="0038137C">
        <w:rPr>
          <w:rFonts w:cs="Times New Roman"/>
          <w:szCs w:val="24"/>
        </w:rPr>
        <w:t xml:space="preserve"> p</w:t>
      </w:r>
      <w:r w:rsidR="009407FB" w:rsidRPr="00E6635A">
        <w:rPr>
          <w:rFonts w:cs="Times New Roman"/>
          <w:szCs w:val="24"/>
        </w:rPr>
        <w:t>erforated case study</w:t>
      </w:r>
      <w:r w:rsidR="00A45D95">
        <w:rPr>
          <w:rFonts w:cs="Times New Roman"/>
          <w:szCs w:val="24"/>
        </w:rPr>
        <w:t xml:space="preserve"> </w:t>
      </w:r>
      <w:r w:rsidR="00973D5D">
        <w:rPr>
          <w:rFonts w:cs="Times New Roman"/>
          <w:szCs w:val="24"/>
        </w:rPr>
        <w:t xml:space="preserve">is presented in </w:t>
      </w:r>
      <w:r w:rsidR="00CC52C3" w:rsidRPr="00E6635A">
        <w:rPr>
          <w:rFonts w:cs="Times New Roman"/>
          <w:szCs w:val="24"/>
        </w:rPr>
        <w:t>Section 5,</w:t>
      </w:r>
      <w:r w:rsidR="009407FB" w:rsidRPr="00E6635A">
        <w:rPr>
          <w:rFonts w:cs="Times New Roman"/>
          <w:szCs w:val="24"/>
        </w:rPr>
        <w:t xml:space="preserve"> </w:t>
      </w:r>
      <w:r w:rsidR="00973D5D">
        <w:rPr>
          <w:rFonts w:cs="Times New Roman"/>
          <w:szCs w:val="24"/>
        </w:rPr>
        <w:t>which</w:t>
      </w:r>
      <w:r w:rsidR="00274A3D" w:rsidRPr="00E6635A">
        <w:rPr>
          <w:rFonts w:cs="Times New Roman"/>
          <w:szCs w:val="24"/>
        </w:rPr>
        <w:t xml:space="preserve"> </w:t>
      </w:r>
      <w:r w:rsidR="006C3573" w:rsidRPr="00E6635A">
        <w:rPr>
          <w:rFonts w:cs="Times New Roman"/>
          <w:szCs w:val="24"/>
        </w:rPr>
        <w:t>compares</w:t>
      </w:r>
      <w:r w:rsidR="00420452" w:rsidRPr="00E6635A">
        <w:rPr>
          <w:rFonts w:cs="Times New Roman"/>
          <w:szCs w:val="24"/>
        </w:rPr>
        <w:t xml:space="preserve"> results from</w:t>
      </w:r>
      <w:r w:rsidR="0038137C">
        <w:rPr>
          <w:rFonts w:cs="Times New Roman"/>
          <w:szCs w:val="24"/>
        </w:rPr>
        <w:t xml:space="preserve"> </w:t>
      </w:r>
      <w:r w:rsidR="0038137C" w:rsidRPr="001F0A6F">
        <w:rPr>
          <w:rFonts w:cs="Times New Roman"/>
          <w:i/>
          <w:iCs/>
          <w:szCs w:val="24"/>
        </w:rPr>
        <w:t>DPMInterFoam</w:t>
      </w:r>
      <w:r w:rsidR="0038137C">
        <w:rPr>
          <w:rFonts w:cs="Times New Roman"/>
          <w:i/>
          <w:iCs/>
          <w:szCs w:val="24"/>
        </w:rPr>
        <w:t xml:space="preserve"> and</w:t>
      </w:r>
      <w:r w:rsidR="00420452" w:rsidRPr="00E6635A">
        <w:rPr>
          <w:rFonts w:cs="Times New Roman"/>
          <w:szCs w:val="24"/>
        </w:rPr>
        <w:t xml:space="preserve"> </w:t>
      </w:r>
      <w:r w:rsidR="0038137C" w:rsidRPr="0038137C">
        <w:rPr>
          <w:rFonts w:cs="Times New Roman"/>
          <w:i/>
          <w:iCs/>
          <w:szCs w:val="24"/>
        </w:rPr>
        <w:t>MPPICInterFoam</w:t>
      </w:r>
      <w:r w:rsidR="00420452" w:rsidRPr="00E6635A">
        <w:rPr>
          <w:rFonts w:cs="Times New Roman"/>
          <w:szCs w:val="24"/>
        </w:rPr>
        <w:t xml:space="preserve"> sol</w:t>
      </w:r>
      <w:r w:rsidR="00B058EE" w:rsidRPr="00E6635A">
        <w:rPr>
          <w:rFonts w:cs="Times New Roman"/>
          <w:szCs w:val="24"/>
        </w:rPr>
        <w:t>ver</w:t>
      </w:r>
      <w:r w:rsidR="007204E3">
        <w:rPr>
          <w:rFonts w:cs="Times New Roman"/>
          <w:szCs w:val="24"/>
        </w:rPr>
        <w:t>s</w:t>
      </w:r>
      <w:r w:rsidR="00B058EE" w:rsidRPr="00E6635A">
        <w:rPr>
          <w:rFonts w:cs="Times New Roman"/>
          <w:szCs w:val="24"/>
        </w:rPr>
        <w:t xml:space="preserve"> </w:t>
      </w:r>
      <w:r w:rsidR="007204E3">
        <w:rPr>
          <w:rFonts w:cs="Times New Roman"/>
          <w:szCs w:val="24"/>
        </w:rPr>
        <w:t>and</w:t>
      </w:r>
      <w:r w:rsidR="006300EA" w:rsidRPr="00E6635A">
        <w:rPr>
          <w:rFonts w:cs="Times New Roman"/>
          <w:szCs w:val="24"/>
        </w:rPr>
        <w:t xml:space="preserve"> </w:t>
      </w:r>
      <w:r w:rsidR="00251F3F" w:rsidRPr="00E6635A">
        <w:rPr>
          <w:rFonts w:cs="Times New Roman"/>
          <w:szCs w:val="24"/>
        </w:rPr>
        <w:t>discuss</w:t>
      </w:r>
      <w:r w:rsidR="007204E3">
        <w:rPr>
          <w:rFonts w:cs="Times New Roman"/>
          <w:szCs w:val="24"/>
        </w:rPr>
        <w:t>es</w:t>
      </w:r>
      <w:r w:rsidR="006300EA" w:rsidRPr="00E6635A">
        <w:rPr>
          <w:rFonts w:cs="Times New Roman"/>
          <w:szCs w:val="24"/>
        </w:rPr>
        <w:t xml:space="preserve"> </w:t>
      </w:r>
      <w:r w:rsidR="004A3BDB">
        <w:rPr>
          <w:rFonts w:cs="Times New Roman"/>
          <w:szCs w:val="24"/>
        </w:rPr>
        <w:t>particle</w:t>
      </w:r>
      <w:r w:rsidR="006300EA" w:rsidRPr="00E6635A">
        <w:rPr>
          <w:rFonts w:cs="Times New Roman"/>
          <w:szCs w:val="24"/>
        </w:rPr>
        <w:t xml:space="preserve"> drainage/migration </w:t>
      </w:r>
      <w:r w:rsidR="00FF4005">
        <w:rPr>
          <w:rFonts w:cs="Times New Roman"/>
          <w:szCs w:val="24"/>
        </w:rPr>
        <w:t>across</w:t>
      </w:r>
      <w:r w:rsidR="003B2EC1" w:rsidRPr="00E6635A">
        <w:rPr>
          <w:rFonts w:cs="Times New Roman"/>
          <w:szCs w:val="24"/>
        </w:rPr>
        <w:t xml:space="preserve"> various </w:t>
      </w:r>
      <w:r w:rsidR="001667CC" w:rsidRPr="00E6635A">
        <w:rPr>
          <w:rFonts w:cs="Times New Roman"/>
          <w:szCs w:val="24"/>
        </w:rPr>
        <w:t xml:space="preserve">numerical </w:t>
      </w:r>
      <w:r w:rsidR="00656057">
        <w:rPr>
          <w:rFonts w:cs="Times New Roman"/>
          <w:szCs w:val="24"/>
        </w:rPr>
        <w:t>scenarios in dilute and dense regimes</w:t>
      </w:r>
      <w:r w:rsidR="009F2F74" w:rsidRPr="00E6635A">
        <w:rPr>
          <w:rFonts w:cs="Times New Roman"/>
          <w:szCs w:val="24"/>
        </w:rPr>
        <w:t xml:space="preserve">. </w:t>
      </w:r>
      <w:r w:rsidR="008D3C7A" w:rsidRPr="00E6635A">
        <w:rPr>
          <w:rFonts w:cs="Times New Roman"/>
          <w:szCs w:val="24"/>
        </w:rPr>
        <w:t xml:space="preserve">Finally, </w:t>
      </w:r>
      <w:r w:rsidR="00CC52C3" w:rsidRPr="00E6635A">
        <w:rPr>
          <w:rFonts w:cs="Times New Roman"/>
          <w:szCs w:val="24"/>
        </w:rPr>
        <w:t>the</w:t>
      </w:r>
      <w:r w:rsidR="008D3C7A" w:rsidRPr="00E6635A">
        <w:rPr>
          <w:rFonts w:cs="Times New Roman"/>
          <w:szCs w:val="24"/>
        </w:rPr>
        <w:t xml:space="preserve"> paper concludes with a summary of scientific findings and the insights obtained from </w:t>
      </w:r>
      <w:proofErr w:type="gramStart"/>
      <w:r w:rsidR="008D3C7A" w:rsidRPr="00E6635A">
        <w:rPr>
          <w:rFonts w:cs="Times New Roman"/>
          <w:szCs w:val="24"/>
        </w:rPr>
        <w:t>the numerical</w:t>
      </w:r>
      <w:proofErr w:type="gramEnd"/>
      <w:r w:rsidR="008D3C7A" w:rsidRPr="00E6635A">
        <w:rPr>
          <w:rFonts w:cs="Times New Roman"/>
          <w:szCs w:val="24"/>
        </w:rPr>
        <w:t xml:space="preserve"> modeling.</w:t>
      </w:r>
      <w:r w:rsidR="0038137C">
        <w:rPr>
          <w:rFonts w:cs="Times New Roman"/>
          <w:szCs w:val="24"/>
        </w:rPr>
        <w:t xml:space="preserve"> </w:t>
      </w:r>
      <w:r w:rsidR="0038137C" w:rsidRPr="00DD7A68">
        <w:rPr>
          <w:rFonts w:cs="Times New Roman"/>
          <w:color w:val="000000" w:themeColor="text1"/>
          <w:szCs w:val="24"/>
        </w:rPr>
        <w:t xml:space="preserve">It is important to note that the </w:t>
      </w:r>
      <w:r w:rsidR="0038137C" w:rsidRPr="00DD7A68">
        <w:rPr>
          <w:rFonts w:cs="Times New Roman"/>
          <w:i/>
          <w:iCs/>
          <w:color w:val="000000" w:themeColor="text1"/>
          <w:szCs w:val="24"/>
        </w:rPr>
        <w:t>MPPICInterFoam</w:t>
      </w:r>
      <w:r w:rsidR="0038137C" w:rsidRPr="00DD7A68">
        <w:rPr>
          <w:rFonts w:cs="Times New Roman"/>
          <w:color w:val="000000" w:themeColor="text1"/>
          <w:szCs w:val="24"/>
        </w:rPr>
        <w:t xml:space="preserve"> solver </w:t>
      </w:r>
      <w:r w:rsidR="006329DE">
        <w:rPr>
          <w:rFonts w:cs="Times New Roman"/>
          <w:color w:val="000000" w:themeColor="text1"/>
          <w:szCs w:val="24"/>
        </w:rPr>
        <w:t>was</w:t>
      </w:r>
      <w:r w:rsidR="00656057">
        <w:rPr>
          <w:rFonts w:cs="Times New Roman"/>
          <w:color w:val="000000" w:themeColor="text1"/>
          <w:szCs w:val="24"/>
        </w:rPr>
        <w:t xml:space="preserve"> </w:t>
      </w:r>
      <w:r w:rsidR="0038137C" w:rsidRPr="00DD7A68">
        <w:rPr>
          <w:rFonts w:cs="Times New Roman"/>
          <w:color w:val="000000" w:themeColor="text1"/>
          <w:szCs w:val="24"/>
        </w:rPr>
        <w:t xml:space="preserve">employed in this study </w:t>
      </w:r>
      <w:r w:rsidR="006329DE">
        <w:rPr>
          <w:rFonts w:cs="Times New Roman"/>
          <w:color w:val="000000" w:themeColor="text1"/>
          <w:szCs w:val="24"/>
        </w:rPr>
        <w:t>solely</w:t>
      </w:r>
      <w:r w:rsidR="00656057">
        <w:rPr>
          <w:rFonts w:cs="Times New Roman"/>
          <w:color w:val="000000" w:themeColor="text1"/>
          <w:szCs w:val="24"/>
        </w:rPr>
        <w:t xml:space="preserve"> </w:t>
      </w:r>
      <w:r w:rsidR="0038137C" w:rsidRPr="00DD7A68">
        <w:rPr>
          <w:rFonts w:cs="Times New Roman"/>
          <w:color w:val="000000" w:themeColor="text1"/>
          <w:szCs w:val="24"/>
        </w:rPr>
        <w:t xml:space="preserve">for comparison purposes. </w:t>
      </w:r>
    </w:p>
    <w:p w14:paraId="00D4E278" w14:textId="77777777" w:rsidR="006C28F6" w:rsidRDefault="006C28F6" w:rsidP="00101FC5">
      <w:pPr>
        <w:jc w:val="both"/>
        <w:rPr>
          <w:rFonts w:cs="Times New Roman"/>
          <w:color w:val="000000" w:themeColor="text1"/>
          <w:szCs w:val="24"/>
        </w:rPr>
      </w:pPr>
    </w:p>
    <w:p w14:paraId="5AD0D50D" w14:textId="77777777" w:rsidR="00F82564" w:rsidRDefault="00F82564" w:rsidP="00101FC5">
      <w:pPr>
        <w:jc w:val="both"/>
        <w:rPr>
          <w:rFonts w:cs="Times New Roman"/>
          <w:szCs w:val="24"/>
        </w:rPr>
      </w:pPr>
    </w:p>
    <w:p w14:paraId="7C386096" w14:textId="24D5396F" w:rsidR="00E13196" w:rsidRPr="00B04080" w:rsidRDefault="00337756" w:rsidP="00213D10">
      <w:pPr>
        <w:pStyle w:val="ListParagraph"/>
        <w:numPr>
          <w:ilvl w:val="0"/>
          <w:numId w:val="12"/>
        </w:numPr>
        <w:spacing w:line="360" w:lineRule="auto"/>
        <w:ind w:left="360"/>
        <w:jc w:val="both"/>
        <w:rPr>
          <w:rFonts w:cs="Times New Roman"/>
          <w:szCs w:val="24"/>
          <w:vertAlign w:val="superscript"/>
        </w:rPr>
      </w:pPr>
      <w:r w:rsidRPr="00213D10">
        <w:rPr>
          <w:rFonts w:cs="Times New Roman"/>
          <w:b/>
          <w:bCs/>
          <w:szCs w:val="24"/>
          <w:shd w:val="clear" w:color="auto" w:fill="FFFFFF"/>
        </w:rPr>
        <w:lastRenderedPageBreak/>
        <w:t>GOVER</w:t>
      </w:r>
      <w:r w:rsidR="00B04080" w:rsidRPr="00213D10">
        <w:rPr>
          <w:rFonts w:cs="Times New Roman"/>
          <w:b/>
          <w:bCs/>
          <w:szCs w:val="24"/>
          <w:shd w:val="clear" w:color="auto" w:fill="FFFFFF"/>
        </w:rPr>
        <w:t>NING</w:t>
      </w:r>
      <w:r w:rsidR="00B04080" w:rsidRPr="00B04080">
        <w:rPr>
          <w:rFonts w:cs="Times New Roman"/>
          <w:b/>
          <w:bCs/>
          <w:szCs w:val="24"/>
        </w:rPr>
        <w:t xml:space="preserve"> EQUATIONS</w:t>
      </w:r>
    </w:p>
    <w:p w14:paraId="1801C22A" w14:textId="40AC9277" w:rsidR="00584E2D" w:rsidRDefault="00660429" w:rsidP="0037127C">
      <w:pPr>
        <w:jc w:val="both"/>
        <w:rPr>
          <w:rFonts w:cs="Times New Roman"/>
          <w:szCs w:val="24"/>
        </w:rPr>
      </w:pPr>
      <w:r w:rsidRPr="00ED29F2">
        <w:rPr>
          <w:rFonts w:cs="Times New Roman"/>
          <w:szCs w:val="24"/>
        </w:rPr>
        <w:t xml:space="preserve">To </w:t>
      </w:r>
      <w:r w:rsidR="00A94969" w:rsidRPr="00ED29F2">
        <w:rPr>
          <w:rFonts w:cs="Times New Roman"/>
          <w:szCs w:val="24"/>
        </w:rPr>
        <w:t>solve</w:t>
      </w:r>
      <w:r w:rsidRPr="00ED29F2">
        <w:rPr>
          <w:rFonts w:cs="Times New Roman"/>
          <w:szCs w:val="24"/>
        </w:rPr>
        <w:t xml:space="preserve"> </w:t>
      </w:r>
      <w:r w:rsidR="009A7515" w:rsidRPr="00ED29F2">
        <w:rPr>
          <w:rFonts w:cs="Times New Roman"/>
          <w:szCs w:val="24"/>
        </w:rPr>
        <w:t>multiphase</w:t>
      </w:r>
      <w:r w:rsidR="006D7604" w:rsidRPr="00ED29F2">
        <w:rPr>
          <w:rFonts w:cs="Times New Roman"/>
          <w:szCs w:val="24"/>
        </w:rPr>
        <w:t xml:space="preserve"> flow</w:t>
      </w:r>
      <w:r w:rsidR="009A7515" w:rsidRPr="00ED29F2">
        <w:rPr>
          <w:rFonts w:cs="Times New Roman"/>
          <w:szCs w:val="24"/>
        </w:rPr>
        <w:t xml:space="preserve"> involving </w:t>
      </w:r>
      <w:r w:rsidR="00365682" w:rsidRPr="00ED29F2">
        <w:rPr>
          <w:rFonts w:cs="Times New Roman"/>
          <w:szCs w:val="24"/>
        </w:rPr>
        <w:t>gas, liquid,</w:t>
      </w:r>
      <w:r w:rsidR="009A7515" w:rsidRPr="00ED29F2">
        <w:rPr>
          <w:rFonts w:cs="Times New Roman"/>
          <w:szCs w:val="24"/>
        </w:rPr>
        <w:t xml:space="preserve"> and solid, this study considers</w:t>
      </w:r>
      <w:r w:rsidR="007D14B9" w:rsidRPr="00ED29F2">
        <w:rPr>
          <w:rFonts w:cs="Times New Roman"/>
          <w:szCs w:val="24"/>
        </w:rPr>
        <w:t xml:space="preserve"> </w:t>
      </w:r>
      <w:r w:rsidR="00A83044">
        <w:rPr>
          <w:rFonts w:cs="Times New Roman"/>
          <w:szCs w:val="24"/>
        </w:rPr>
        <w:t xml:space="preserve">the </w:t>
      </w:r>
      <w:r w:rsidR="00752AD8" w:rsidRPr="00ED29F2">
        <w:rPr>
          <w:rFonts w:cs="Times New Roman"/>
          <w:i/>
          <w:iCs/>
          <w:szCs w:val="24"/>
        </w:rPr>
        <w:t>DPMInterFoam</w:t>
      </w:r>
      <w:r w:rsidR="00B40985">
        <w:rPr>
          <w:rFonts w:cs="Times New Roman"/>
          <w:i/>
          <w:iCs/>
          <w:szCs w:val="24"/>
        </w:rPr>
        <w:t xml:space="preserve"> </w:t>
      </w:r>
      <w:r w:rsidR="009A7515" w:rsidRPr="00ED29F2">
        <w:rPr>
          <w:rFonts w:cs="Times New Roman"/>
          <w:szCs w:val="24"/>
        </w:rPr>
        <w:t>solver</w:t>
      </w:r>
      <w:r w:rsidR="004C0706" w:rsidRPr="00ED29F2">
        <w:rPr>
          <w:rFonts w:cs="Times New Roman"/>
          <w:szCs w:val="24"/>
        </w:rPr>
        <w:t>.</w:t>
      </w:r>
      <w:r w:rsidR="00D06CCB" w:rsidRPr="00ED29F2">
        <w:rPr>
          <w:rFonts w:cs="Times New Roman"/>
          <w:szCs w:val="24"/>
        </w:rPr>
        <w:t xml:space="preserve"> </w:t>
      </w:r>
      <w:r w:rsidR="00885C1F" w:rsidRPr="00ED29F2">
        <w:rPr>
          <w:rFonts w:cs="Times New Roman"/>
          <w:szCs w:val="24"/>
        </w:rPr>
        <w:t>Th</w:t>
      </w:r>
      <w:r w:rsidR="00A83044">
        <w:rPr>
          <w:rFonts w:cs="Times New Roman"/>
          <w:szCs w:val="24"/>
        </w:rPr>
        <w:t>is</w:t>
      </w:r>
      <w:r w:rsidR="00885C1F" w:rsidRPr="00ED29F2">
        <w:rPr>
          <w:rFonts w:cs="Times New Roman"/>
          <w:szCs w:val="24"/>
        </w:rPr>
        <w:t xml:space="preserve"> solver </w:t>
      </w:r>
      <w:r w:rsidR="00A83044">
        <w:rPr>
          <w:rFonts w:cs="Times New Roman"/>
          <w:szCs w:val="24"/>
        </w:rPr>
        <w:t>follows</w:t>
      </w:r>
      <w:r w:rsidR="00885C1F" w:rsidRPr="00ED29F2">
        <w:rPr>
          <w:rFonts w:cs="Times New Roman"/>
          <w:szCs w:val="24"/>
        </w:rPr>
        <w:t xml:space="preserve"> </w:t>
      </w:r>
      <w:r w:rsidR="001D477B">
        <w:rPr>
          <w:rFonts w:cs="Times New Roman"/>
          <w:szCs w:val="24"/>
        </w:rPr>
        <w:t xml:space="preserve">a coupled Eulerian-Lagrangian approach, where the fluid phase (i.e., gas and liquid) and solid phase (i.e., particles/fines) are treated </w:t>
      </w:r>
      <w:r w:rsidR="0038210A">
        <w:rPr>
          <w:rFonts w:cs="Times New Roman"/>
          <w:szCs w:val="24"/>
        </w:rPr>
        <w:t>using</w:t>
      </w:r>
      <w:r w:rsidR="001D477B">
        <w:rPr>
          <w:rFonts w:cs="Times New Roman"/>
          <w:szCs w:val="24"/>
        </w:rPr>
        <w:t xml:space="preserve"> Eulerian and</w:t>
      </w:r>
      <w:r w:rsidR="00885C1F" w:rsidRPr="00ED29F2">
        <w:rPr>
          <w:rFonts w:cs="Times New Roman"/>
          <w:szCs w:val="24"/>
        </w:rPr>
        <w:t xml:space="preserve"> Lagrangian approach</w:t>
      </w:r>
      <w:r w:rsidR="0038210A">
        <w:rPr>
          <w:rFonts w:cs="Times New Roman"/>
          <w:szCs w:val="24"/>
        </w:rPr>
        <w:t>es</w:t>
      </w:r>
      <w:r w:rsidR="00885C1F" w:rsidRPr="00ED29F2">
        <w:rPr>
          <w:rFonts w:cs="Times New Roman"/>
          <w:szCs w:val="24"/>
        </w:rPr>
        <w:t>, respectively.</w:t>
      </w:r>
    </w:p>
    <w:p w14:paraId="4057E8F8" w14:textId="45403637" w:rsidR="00AA6CC9" w:rsidRPr="00BE31F4" w:rsidRDefault="00A7717C">
      <w:pPr>
        <w:rPr>
          <w:rFonts w:cs="Times New Roman"/>
          <w:szCs w:val="24"/>
          <w:u w:val="single"/>
        </w:rPr>
      </w:pPr>
      <w:r w:rsidRPr="00BE31F4">
        <w:rPr>
          <w:rFonts w:cs="Times New Roman"/>
          <w:szCs w:val="24"/>
          <w:u w:val="single"/>
        </w:rPr>
        <w:t>Eulerian phase</w:t>
      </w:r>
      <w:r w:rsidR="009D23E8" w:rsidRPr="00BE31F4">
        <w:rPr>
          <w:rFonts w:cs="Times New Roman"/>
          <w:szCs w:val="24"/>
          <w:u w:val="single"/>
        </w:rPr>
        <w:t xml:space="preserve"> </w:t>
      </w:r>
    </w:p>
    <w:p w14:paraId="7E5E2F17" w14:textId="6591399C" w:rsidR="00A7717C" w:rsidRPr="00A03E7C" w:rsidRDefault="000C7850" w:rsidP="00DF7026">
      <w:pPr>
        <w:jc w:val="both"/>
        <w:rPr>
          <w:rFonts w:cs="Times New Roman"/>
          <w:szCs w:val="24"/>
        </w:rPr>
      </w:pPr>
      <w:r>
        <w:rPr>
          <w:rFonts w:cs="Times New Roman"/>
          <w:szCs w:val="24"/>
        </w:rPr>
        <w:t>T</w:t>
      </w:r>
      <w:r w:rsidR="00B52198" w:rsidRPr="00B52198">
        <w:rPr>
          <w:rFonts w:cs="Times New Roman"/>
          <w:szCs w:val="24"/>
        </w:rPr>
        <w:t>he Eulerian phase is modeled by the Navier–Stokes equations</w:t>
      </w:r>
      <w:r>
        <w:rPr>
          <w:rFonts w:cs="Times New Roman"/>
          <w:szCs w:val="24"/>
        </w:rPr>
        <w:t>, which are solved</w:t>
      </w:r>
      <w:r w:rsidR="00B52198" w:rsidRPr="00B52198">
        <w:rPr>
          <w:rFonts w:cs="Times New Roman"/>
          <w:szCs w:val="24"/>
        </w:rPr>
        <w:t xml:space="preserve"> for </w:t>
      </w:r>
      <w:r w:rsidR="00DF7026">
        <w:rPr>
          <w:rFonts w:cs="Times New Roman"/>
          <w:szCs w:val="24"/>
        </w:rPr>
        <w:t xml:space="preserve">flow dynamics of </w:t>
      </w:r>
      <w:r w:rsidR="00B52198" w:rsidRPr="00B52198">
        <w:rPr>
          <w:rFonts w:cs="Times New Roman"/>
          <w:szCs w:val="24"/>
        </w:rPr>
        <w:t>two incompressible, isothermal, and immiscible fluids,</w:t>
      </w:r>
      <w:r w:rsidR="00280026">
        <w:rPr>
          <w:rFonts w:cs="Times New Roman"/>
          <w:szCs w:val="24"/>
        </w:rPr>
        <w:t xml:space="preserve"> </w:t>
      </w:r>
      <w:r w:rsidR="00085A77">
        <w:rPr>
          <w:rFonts w:eastAsia="Aptos" w:cs="Times New Roman"/>
        </w:rPr>
        <w:t>i.e., gas and liquid</w:t>
      </w:r>
      <w:r w:rsidR="00280026">
        <w:rPr>
          <w:rFonts w:eastAsia="Aptos" w:cs="Times New Roman"/>
        </w:rPr>
        <w:t>,</w:t>
      </w:r>
      <w:r w:rsidR="00B52198" w:rsidRPr="00B52198">
        <w:rPr>
          <w:rFonts w:cs="Times New Roman"/>
          <w:szCs w:val="24"/>
        </w:rPr>
        <w:t xml:space="preserve"> coupled with the VOF method for accurate interface tracking.</w:t>
      </w:r>
      <w:r w:rsidR="00DF7026">
        <w:rPr>
          <w:rFonts w:cs="Times New Roman"/>
          <w:szCs w:val="24"/>
        </w:rPr>
        <w:t xml:space="preserve"> </w:t>
      </w:r>
      <w:r w:rsidR="005C3FC8">
        <w:rPr>
          <w:rFonts w:cs="Times New Roman"/>
          <w:szCs w:val="24"/>
        </w:rPr>
        <w:t>T</w:t>
      </w:r>
      <w:r w:rsidR="00AC4584" w:rsidRPr="00A03E7C">
        <w:rPr>
          <w:rFonts w:cs="Times New Roman"/>
          <w:szCs w:val="24"/>
        </w:rPr>
        <w:t>he c</w:t>
      </w:r>
      <w:r w:rsidR="00A7717C" w:rsidRPr="00A03E7C">
        <w:rPr>
          <w:rFonts w:cs="Times New Roman"/>
          <w:szCs w:val="24"/>
        </w:rPr>
        <w:t>ontinuity equation</w:t>
      </w:r>
      <w:r w:rsidR="00B379FA">
        <w:rPr>
          <w:rFonts w:cs="Times New Roman"/>
          <w:szCs w:val="24"/>
        </w:rPr>
        <w:t xml:space="preserve"> for incompressible fluid</w:t>
      </w:r>
      <w:r w:rsidR="00AC4584" w:rsidRPr="00A03E7C">
        <w:rPr>
          <w:rFonts w:cs="Times New Roman"/>
          <w:szCs w:val="24"/>
        </w:rPr>
        <w:t xml:space="preserve"> is</w:t>
      </w:r>
      <w:r w:rsidR="00EE2F45">
        <w:rPr>
          <w:rFonts w:cs="Times New Roman"/>
          <w:szCs w:val="24"/>
        </w:rPr>
        <w:t xml:space="preserve"> </w:t>
      </w:r>
      <w:r w:rsidR="00806FD1">
        <w:rPr>
          <w:rFonts w:cs="Times New Roman"/>
          <w:szCs w:val="24"/>
        </w:rPr>
        <w:fldChar w:fldCharType="begin"/>
      </w:r>
      <w:r w:rsidR="00806FD1">
        <w:rPr>
          <w:rFonts w:cs="Times New Roman"/>
          <w:szCs w:val="24"/>
        </w:rPr>
        <w:instrText xml:space="preserve"> REF _Ref167784388 \r \h </w:instrText>
      </w:r>
      <w:r w:rsidR="00806FD1">
        <w:rPr>
          <w:rFonts w:cs="Times New Roman"/>
          <w:szCs w:val="24"/>
        </w:rPr>
      </w:r>
      <w:r w:rsidR="00806FD1">
        <w:rPr>
          <w:rFonts w:cs="Times New Roman"/>
          <w:szCs w:val="24"/>
        </w:rPr>
        <w:fldChar w:fldCharType="separate"/>
      </w:r>
      <w:r w:rsidR="00806FD1">
        <w:rPr>
          <w:rFonts w:cs="Times New Roman"/>
          <w:szCs w:val="24"/>
        </w:rPr>
        <w:t>[3]</w:t>
      </w:r>
      <w:r w:rsidR="00806FD1">
        <w:rPr>
          <w:rFonts w:cs="Times New Roman"/>
          <w:szCs w:val="24"/>
        </w:rPr>
        <w:fldChar w:fldCharType="end"/>
      </w:r>
      <w:r w:rsidR="007F3B0C">
        <w:rPr>
          <w:rFonts w:cs="Times New Roman"/>
          <w:szCs w:val="24"/>
        </w:rPr>
        <w:fldChar w:fldCharType="begin"/>
      </w:r>
      <w:r w:rsidR="007F3B0C">
        <w:rPr>
          <w:rFonts w:cs="Times New Roman"/>
          <w:szCs w:val="24"/>
        </w:rPr>
        <w:instrText xml:space="preserve"> REF _Ref167787949 \r \h </w:instrText>
      </w:r>
      <w:r w:rsidR="007F3B0C">
        <w:rPr>
          <w:rFonts w:cs="Times New Roman"/>
          <w:szCs w:val="24"/>
        </w:rPr>
      </w:r>
      <w:r w:rsidR="007F3B0C">
        <w:rPr>
          <w:rFonts w:cs="Times New Roman"/>
          <w:szCs w:val="24"/>
        </w:rPr>
        <w:fldChar w:fldCharType="separate"/>
      </w:r>
      <w:r w:rsidR="007F3B0C">
        <w:rPr>
          <w:rFonts w:cs="Times New Roman"/>
          <w:szCs w:val="24"/>
        </w:rPr>
        <w:t>[8]</w:t>
      </w:r>
      <w:r w:rsidR="007F3B0C">
        <w:rPr>
          <w:rFonts w:cs="Times New Roman"/>
          <w:szCs w:val="24"/>
        </w:rPr>
        <w:fldChar w:fldCharType="end"/>
      </w:r>
      <w:r w:rsidR="00806FD1">
        <w:rPr>
          <w:rFonts w:cs="Times New Roman"/>
          <w:szCs w:val="24"/>
        </w:rPr>
        <w:fldChar w:fldCharType="begin"/>
      </w:r>
      <w:r w:rsidR="00806FD1">
        <w:rPr>
          <w:rFonts w:cs="Times New Roman"/>
          <w:szCs w:val="24"/>
        </w:rPr>
        <w:instrText xml:space="preserve"> REF _Ref173323349 \r \h </w:instrText>
      </w:r>
      <w:r w:rsidR="00806FD1">
        <w:rPr>
          <w:rFonts w:cs="Times New Roman"/>
          <w:szCs w:val="24"/>
        </w:rPr>
      </w:r>
      <w:r w:rsidR="00806FD1">
        <w:rPr>
          <w:rFonts w:cs="Times New Roman"/>
          <w:szCs w:val="24"/>
        </w:rPr>
        <w:fldChar w:fldCharType="separate"/>
      </w:r>
      <w:r w:rsidR="00806FD1">
        <w:rPr>
          <w:rFonts w:cs="Times New Roman"/>
          <w:szCs w:val="24"/>
        </w:rPr>
        <w:t>[9]</w:t>
      </w:r>
      <w:r w:rsidR="00806FD1">
        <w:rPr>
          <w:rFonts w:cs="Times New Roman"/>
          <w:szCs w:val="24"/>
        </w:rP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A7717C" w:rsidRPr="00A03E7C" w14:paraId="3A88375F" w14:textId="77777777" w:rsidTr="00F66A9B">
        <w:trPr>
          <w:jc w:val="center"/>
        </w:trPr>
        <w:tc>
          <w:tcPr>
            <w:tcW w:w="8725" w:type="dxa"/>
            <w:vAlign w:val="center"/>
          </w:tcPr>
          <w:p w14:paraId="2AF0B1C5" w14:textId="4B4CB6D5" w:rsidR="00A7717C" w:rsidRPr="00A03E7C" w:rsidRDefault="00000000" w:rsidP="00F66A9B">
            <w:pPr>
              <w:pStyle w:val="Caption"/>
              <w:rPr>
                <w:sz w:val="24"/>
                <w:szCs w:val="24"/>
              </w:rPr>
            </w:pPr>
            <m:oMathPara>
              <m:oMath>
                <m:f>
                  <m:fPr>
                    <m:ctrlPr>
                      <w:rPr>
                        <w:rFonts w:ascii="Cambria Math" w:hAnsi="Cambria Math"/>
                        <w:i/>
                        <w:sz w:val="24"/>
                        <w:szCs w:val="24"/>
                      </w:rPr>
                    </m:ctrlPr>
                  </m:fPr>
                  <m:num>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num>
                  <m:den>
                    <m:r>
                      <w:rPr>
                        <w:rFonts w:ascii="Cambria Math" w:hAnsi="Cambria Math"/>
                        <w:sz w:val="24"/>
                        <w:szCs w:val="24"/>
                      </w:rPr>
                      <m:t>∂t</m:t>
                    </m:r>
                  </m:den>
                </m:f>
                <m:r>
                  <w:rPr>
                    <w:rFonts w:ascii="Cambria Math" w:hAnsi="Cambria Math"/>
                    <w:sz w:val="24"/>
                    <w:szCs w:val="24"/>
                  </w:rPr>
                  <m:t>+</m:t>
                </m:r>
                <m:r>
                  <m:rPr>
                    <m:sty m:val="b"/>
                  </m:rPr>
                  <w:rPr>
                    <w:rFonts w:ascii="Cambria Math" w:hAnsi="Cambria Math"/>
                    <w:sz w:val="24"/>
                    <w:szCs w:val="24"/>
                  </w:rPr>
                  <m:t>∇</m:t>
                </m:r>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e>
                </m:d>
                <m:r>
                  <w:rPr>
                    <w:rFonts w:ascii="Cambria Math" w:hAnsi="Cambria Math"/>
                    <w:sz w:val="24"/>
                    <w:szCs w:val="24"/>
                  </w:rPr>
                  <m:t>=0</m:t>
                </m:r>
              </m:oMath>
            </m:oMathPara>
          </w:p>
        </w:tc>
        <w:tc>
          <w:tcPr>
            <w:tcW w:w="625" w:type="dxa"/>
            <w:vAlign w:val="center"/>
          </w:tcPr>
          <w:p w14:paraId="6EE0A0DD" w14:textId="1ADC3109" w:rsidR="00A7717C" w:rsidRPr="00A03E7C" w:rsidRDefault="00A7717C" w:rsidP="00F66A9B">
            <w:pPr>
              <w:pStyle w:val="Caption"/>
              <w:rPr>
                <w:sz w:val="24"/>
                <w:szCs w:val="24"/>
              </w:rPr>
            </w:pPr>
            <w:bookmarkStart w:id="0" w:name="_Ref172119964"/>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1</w:t>
            </w:r>
            <w:r w:rsidRPr="00DF55BD">
              <w:rPr>
                <w:sz w:val="24"/>
                <w:szCs w:val="24"/>
              </w:rPr>
              <w:fldChar w:fldCharType="end"/>
            </w:r>
            <w:r w:rsidRPr="00A03E7C">
              <w:rPr>
                <w:sz w:val="24"/>
                <w:szCs w:val="24"/>
                <w:lang w:eastAsia="en-US"/>
              </w:rPr>
              <w:t>)</w:t>
            </w:r>
            <w:bookmarkEnd w:id="0"/>
          </w:p>
        </w:tc>
      </w:tr>
    </w:tbl>
    <w:p w14:paraId="68068945" w14:textId="23E88AAC" w:rsidR="00AA6CC9" w:rsidRPr="00713C87" w:rsidRDefault="00803F79" w:rsidP="00A142A5">
      <w:pPr>
        <w:jc w:val="both"/>
        <w:rPr>
          <w:rFonts w:eastAsiaTheme="minorEastAsia" w:cs="Times New Roman"/>
          <w:szCs w:val="24"/>
        </w:rPr>
      </w:pPr>
      <w:r>
        <w:rPr>
          <w:rFonts w:cs="Times New Roman"/>
          <w:szCs w:val="24"/>
        </w:rPr>
        <w:t>w</w:t>
      </w:r>
      <w:r w:rsidR="00AA6CC9" w:rsidRPr="00A03E7C">
        <w:rPr>
          <w:rFonts w:cs="Times New Roman"/>
          <w:szCs w:val="24"/>
        </w:rPr>
        <w:t xml:space="preserve">here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f</m:t>
            </m:r>
          </m:sub>
        </m:sSub>
      </m:oMath>
      <w:r w:rsidR="00AA6CC9" w:rsidRPr="00A03E7C">
        <w:rPr>
          <w:rFonts w:eastAsiaTheme="minorEastAsia" w:cs="Times New Roman"/>
          <w:szCs w:val="24"/>
        </w:rPr>
        <w:t xml:space="preserve"> represents the</w:t>
      </w:r>
      <w:r w:rsidR="00701D79" w:rsidRPr="00701D79">
        <w:rPr>
          <w:rFonts w:eastAsiaTheme="minorEastAsia" w:cs="Times New Roman"/>
          <w:szCs w:val="24"/>
        </w:rPr>
        <w:t xml:space="preserve"> vo</w:t>
      </w:r>
      <w:r w:rsidR="004A5D6A">
        <w:rPr>
          <w:rFonts w:eastAsiaTheme="minorEastAsia" w:cs="Times New Roman"/>
          <w:szCs w:val="24"/>
        </w:rPr>
        <w:t>id</w:t>
      </w:r>
      <w:r w:rsidR="00701D79" w:rsidRPr="00701D79">
        <w:rPr>
          <w:rFonts w:eastAsiaTheme="minorEastAsia" w:cs="Times New Roman"/>
          <w:szCs w:val="24"/>
        </w:rPr>
        <w:t xml:space="preserve"> fractions</w:t>
      </w:r>
      <w:r w:rsidR="00713C87">
        <w:rPr>
          <w:rFonts w:eastAsiaTheme="minorEastAsia" w:cs="Times New Roman"/>
          <w:szCs w:val="24"/>
        </w:rPr>
        <w:t xml:space="preserve">, </w:t>
      </w:r>
      <w:r w:rsidR="00713C87" w:rsidRPr="00713C87">
        <w:rPr>
          <w:rFonts w:eastAsiaTheme="minorEastAsia" w:cs="Times New Roman"/>
          <w:szCs w:val="24"/>
        </w:rPr>
        <w:t xml:space="preserve">the fraction of the cell volume occupied by fluid, with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ε</m:t>
            </m:r>
          </m:e>
          <m:sub>
            <m:r>
              <w:rPr>
                <w:rFonts w:ascii="Cambria Math" w:eastAsiaTheme="minorEastAsia" w:hAnsi="Cambria Math" w:cs="Times New Roman"/>
                <w:szCs w:val="24"/>
              </w:rPr>
              <m:t>f</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ε</m:t>
            </m:r>
          </m:e>
          <m:sub>
            <m:r>
              <w:rPr>
                <w:rFonts w:ascii="Cambria Math" w:eastAsiaTheme="minorEastAsia" w:hAnsi="Cambria Math" w:cs="Times New Roman"/>
                <w:szCs w:val="24"/>
              </w:rPr>
              <m:t>p</m:t>
            </m:r>
          </m:sub>
        </m:sSub>
        <m:r>
          <w:rPr>
            <w:rFonts w:ascii="Cambria Math" w:eastAsiaTheme="minorEastAsia" w:cs="Times New Roman"/>
            <w:szCs w:val="24"/>
          </w:rPr>
          <m:t>=1</m:t>
        </m:r>
      </m:oMath>
      <w:r w:rsidR="00713C87" w:rsidRPr="00713C87">
        <w:rPr>
          <w:rFonts w:eastAsiaTheme="minorEastAsia" w:cs="Times New Roman"/>
          <w:szCs w:val="24"/>
        </w:rPr>
        <w:t xml:space="preserve">. Within the fluid,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l</m:t>
            </m:r>
          </m:sub>
        </m:sSub>
      </m:oMath>
      <w:r w:rsidR="00713C87" w:rsidRPr="00713C87">
        <w:rPr>
          <w:rFonts w:eastAsiaTheme="minorEastAsia" w:cs="Times New Roman"/>
          <w:szCs w:val="24"/>
        </w:rPr>
        <w:t xml:space="preserve"> and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g</m:t>
            </m:r>
          </m:sub>
        </m:sSub>
      </m:oMath>
      <w:r w:rsidR="00713C87" w:rsidRPr="00713C87">
        <w:rPr>
          <w:rFonts w:eastAsiaTheme="minorEastAsia" w:cs="Times New Roman"/>
          <w:szCs w:val="24"/>
        </w:rPr>
        <w:t xml:space="preserve"> are the liquid and gas saturations, with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g</m:t>
            </m:r>
          </m:sub>
        </m:sSub>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α</m:t>
            </m:r>
          </m:e>
          <m:sub>
            <m:r>
              <w:rPr>
                <w:rFonts w:ascii="Cambria Math" w:eastAsiaTheme="minorEastAsia" w:hAnsi="Cambria Math" w:cs="Times New Roman"/>
                <w:szCs w:val="24"/>
              </w:rPr>
              <m:t>l</m:t>
            </m:r>
          </m:sub>
        </m:sSub>
        <m:r>
          <w:rPr>
            <w:rFonts w:ascii="Cambria Math" w:eastAsiaTheme="minorEastAsia" w:cs="Times New Roman"/>
            <w:szCs w:val="24"/>
          </w:rPr>
          <m:t>=1</m:t>
        </m:r>
      </m:oMath>
      <w:r w:rsidR="009F61E7" w:rsidRPr="00A03E7C">
        <w:rPr>
          <w:rFonts w:eastAsiaTheme="minorEastAsia" w:cs="Times New Roman"/>
          <w:szCs w:val="24"/>
        </w:rPr>
        <w:t>,</w:t>
      </w:r>
      <w:r w:rsidR="00010E3B">
        <w:rPr>
          <w:rFonts w:eastAsiaTheme="minorEastAsia" w:cs="Times New Roman"/>
          <w:szCs w:val="24"/>
        </w:rPr>
        <w:t xml:space="preserve"> </w:t>
      </w:r>
      <w:r w:rsidR="00010E3B" w:rsidRPr="003A35B2">
        <w:rPr>
          <w:rFonts w:eastAsia="Aptos" w:cs="Times New Roman"/>
          <w:iCs/>
          <w:lang w:eastAsia="ko-KR"/>
        </w:rPr>
        <w:t>where</w:t>
      </w:r>
      <w:r w:rsidR="00010E3B" w:rsidRPr="003A35B2">
        <w:rPr>
          <w:rFonts w:eastAsia="Aptos" w:cs="Times New Roman"/>
          <w:lang w:eastAsia="ko-KR"/>
        </w:rPr>
        <w:t xml:space="preserve"> </w:t>
      </w:r>
      <w:r w:rsidR="00010E3B" w:rsidRPr="003A35B2">
        <w:rPr>
          <w:rFonts w:eastAsia="Aptos" w:cs="Times New Roman"/>
          <w:i/>
          <w:iCs/>
          <w:lang w:eastAsia="ko-KR"/>
        </w:rPr>
        <w:t>l</w:t>
      </w:r>
      <w:r w:rsidR="00010E3B" w:rsidRPr="003A35B2">
        <w:rPr>
          <w:rFonts w:eastAsia="Aptos" w:cs="Times New Roman"/>
          <w:lang w:eastAsia="ko-KR"/>
        </w:rPr>
        <w:t xml:space="preserve"> and </w:t>
      </w:r>
      <w:r w:rsidR="00010E3B" w:rsidRPr="003A35B2">
        <w:rPr>
          <w:rFonts w:eastAsia="Aptos" w:cs="Times New Roman"/>
          <w:i/>
          <w:iCs/>
          <w:lang w:eastAsia="ko-KR"/>
        </w:rPr>
        <w:t>g</w:t>
      </w:r>
      <w:r w:rsidR="00010E3B" w:rsidRPr="003A35B2">
        <w:rPr>
          <w:rFonts w:eastAsia="Aptos" w:cs="Times New Roman"/>
          <w:lang w:eastAsia="ko-KR"/>
        </w:rPr>
        <w:t xml:space="preserve"> subscripts denote the quantities of the liquid and the gas phase</w:t>
      </w:r>
      <w:r w:rsidR="00010E3B">
        <w:rPr>
          <w:rFonts w:eastAsia="Aptos" w:cs="Times New Roman"/>
          <w:lang w:eastAsia="ko-KR"/>
        </w:rPr>
        <w:t>, respectively</w:t>
      </w:r>
      <w:r w:rsidR="004A5D6A">
        <w:rPr>
          <w:rFonts w:eastAsia="Aptos" w:cs="Times New Roman"/>
          <w:lang w:eastAsia="ko-KR"/>
        </w:rPr>
        <w:t xml:space="preserve"> </w:t>
      </w:r>
      <w:r w:rsidR="004A5D6A">
        <w:rPr>
          <w:rFonts w:eastAsia="Aptos" w:cs="Times New Roman"/>
          <w:lang w:eastAsia="ko-KR"/>
        </w:rPr>
        <w:fldChar w:fldCharType="begin"/>
      </w:r>
      <w:r w:rsidR="004A5D6A">
        <w:rPr>
          <w:rFonts w:eastAsia="Aptos" w:cs="Times New Roman"/>
          <w:lang w:eastAsia="ko-KR"/>
        </w:rPr>
        <w:instrText xml:space="preserve"> REF _Ref242118948 \r \h </w:instrText>
      </w:r>
      <w:r w:rsidR="004A5D6A">
        <w:rPr>
          <w:rFonts w:eastAsia="Aptos" w:cs="Times New Roman"/>
          <w:lang w:eastAsia="ko-KR"/>
        </w:rPr>
      </w:r>
      <w:r w:rsidR="004A5D6A">
        <w:rPr>
          <w:rFonts w:eastAsia="Aptos" w:cs="Times New Roman"/>
          <w:lang w:eastAsia="ko-KR"/>
        </w:rPr>
        <w:fldChar w:fldCharType="separate"/>
      </w:r>
      <w:r w:rsidR="004A5D6A">
        <w:rPr>
          <w:rFonts w:eastAsia="Aptos" w:cs="Times New Roman"/>
          <w:lang w:eastAsia="ko-KR"/>
        </w:rPr>
        <w:t>[35]</w:t>
      </w:r>
      <w:r w:rsidR="004A5D6A">
        <w:rPr>
          <w:rFonts w:eastAsia="Aptos" w:cs="Times New Roman"/>
          <w:lang w:eastAsia="ko-KR"/>
        </w:rPr>
        <w:fldChar w:fldCharType="end"/>
      </w:r>
      <w:r w:rsidR="00010E3B">
        <w:rPr>
          <w:rFonts w:eastAsia="Aptos" w:cs="Times New Roman"/>
          <w:lang w:eastAsia="ko-KR"/>
        </w:rPr>
        <w:t>.</w:t>
      </w:r>
      <w:r w:rsidR="009F61E7" w:rsidRPr="00A03E7C">
        <w:rPr>
          <w:rFonts w:eastAsiaTheme="minorEastAsia" w:cs="Times New Roman"/>
          <w:szCs w:val="24"/>
        </w:rPr>
        <w:t xml:space="preserve"> </w:t>
      </w:r>
      <m:oMath>
        <m:sSub>
          <m:sSubPr>
            <m:ctrlPr>
              <w:rPr>
                <w:rFonts w:ascii="Cambria Math" w:hAnsi="Cambria Math" w:cs="Times New Roman"/>
                <w:b/>
                <w:szCs w:val="24"/>
                <w:lang w:eastAsia="ko-KR"/>
              </w:rPr>
            </m:ctrlPr>
          </m:sSubPr>
          <m:e>
            <m:r>
              <m:rPr>
                <m:sty m:val="b"/>
              </m:rPr>
              <w:rPr>
                <w:rFonts w:ascii="Cambria Math" w:hAnsi="Cambria Math" w:cs="Times New Roman"/>
                <w:szCs w:val="24"/>
              </w:rPr>
              <m:t>u</m:t>
            </m:r>
            <m:ctrlPr>
              <w:rPr>
                <w:rFonts w:ascii="Cambria Math" w:hAnsi="Cambria Math" w:cs="Times New Roman"/>
                <w:b/>
                <w:szCs w:val="24"/>
              </w:rPr>
            </m:ctrlPr>
          </m:e>
          <m:sub>
            <m:r>
              <w:rPr>
                <w:rFonts w:ascii="Cambria Math" w:hAnsi="Cambria Math" w:cs="Times New Roman"/>
                <w:szCs w:val="24"/>
              </w:rPr>
              <m:t>f</m:t>
            </m:r>
          </m:sub>
        </m:sSub>
      </m:oMath>
      <w:r w:rsidR="004B395C" w:rsidRPr="00A03E7C">
        <w:rPr>
          <w:rFonts w:eastAsiaTheme="minorEastAsia" w:cs="Times New Roman"/>
          <w:b/>
          <w:szCs w:val="24"/>
        </w:rPr>
        <w:t xml:space="preserve"> </w:t>
      </w:r>
      <w:r w:rsidR="004B395C" w:rsidRPr="00A03E7C">
        <w:rPr>
          <w:rFonts w:eastAsiaTheme="minorEastAsia" w:cs="Times New Roman"/>
          <w:bCs/>
          <w:szCs w:val="24"/>
        </w:rPr>
        <w:t xml:space="preserve">is the </w:t>
      </w:r>
      <w:r w:rsidR="004B395C" w:rsidRPr="00A03E7C">
        <w:rPr>
          <w:rFonts w:cs="Times New Roman"/>
          <w:szCs w:val="24"/>
        </w:rPr>
        <w:t>velocity field</w:t>
      </w:r>
      <w:r w:rsidR="00221213">
        <w:rPr>
          <w:rFonts w:cs="Times New Roman"/>
          <w:szCs w:val="24"/>
        </w:rPr>
        <w:t>,</w:t>
      </w:r>
      <w:r w:rsidR="004B395C" w:rsidRPr="00A03E7C">
        <w:rPr>
          <w:rFonts w:cs="Times New Roman"/>
          <w:szCs w:val="24"/>
        </w:rPr>
        <w:t xml:space="preserve"> </w:t>
      </w:r>
      <w:r w:rsidR="00221213" w:rsidRPr="00B2131F">
        <w:rPr>
          <w:rFonts w:eastAsia="Aptos" w:cs="Times New Roman"/>
        </w:rPr>
        <w:t xml:space="preserve">calculated </w:t>
      </w:r>
      <w:r w:rsidR="00221213">
        <w:rPr>
          <w:rFonts w:eastAsia="Aptos" w:cs="Times New Roman"/>
        </w:rPr>
        <w:t>as</w:t>
      </w:r>
      <w:r w:rsidR="00221213" w:rsidRPr="00B2131F">
        <w:rPr>
          <w:rFonts w:eastAsia="Aptos" w:cs="Times New Roman"/>
        </w:rPr>
        <w:t xml:space="preserve"> </w:t>
      </w:r>
      <w:r w:rsidR="00221213">
        <w:rPr>
          <w:rFonts w:eastAsia="Aptos" w:cs="Times New Roman"/>
        </w:rPr>
        <w:t xml:space="preserve">the </w:t>
      </w:r>
      <w:r w:rsidR="00221213" w:rsidRPr="00B2131F">
        <w:rPr>
          <w:rFonts w:eastAsia="Aptos" w:cs="Times New Roman"/>
        </w:rPr>
        <w:t>weighted average of corresponding liquid and gas velocities.</w:t>
      </w:r>
    </w:p>
    <w:p w14:paraId="6CEC3406" w14:textId="1B523F46" w:rsidR="00817BD6" w:rsidRPr="00A03E7C" w:rsidRDefault="00AC4584">
      <w:pPr>
        <w:rPr>
          <w:rFonts w:cs="Times New Roman"/>
          <w:szCs w:val="24"/>
        </w:rPr>
      </w:pPr>
      <w:r w:rsidRPr="00A03E7C">
        <w:rPr>
          <w:rFonts w:cs="Times New Roman"/>
          <w:szCs w:val="24"/>
        </w:rPr>
        <w:t>The m</w:t>
      </w:r>
      <w:r w:rsidR="00A7717C" w:rsidRPr="00A03E7C">
        <w:rPr>
          <w:rFonts w:cs="Times New Roman"/>
          <w:szCs w:val="24"/>
        </w:rPr>
        <w:t>omentum equation</w:t>
      </w:r>
      <w:r w:rsidRPr="00A03E7C">
        <w:rPr>
          <w:rFonts w:cs="Times New Roman"/>
          <w:szCs w:val="24"/>
        </w:rPr>
        <w:t xml:space="preserve"> can be expressed as</w:t>
      </w:r>
      <w:r w:rsidR="00EE2F45">
        <w:rPr>
          <w:rFonts w:cs="Times New Roman"/>
          <w:szCs w:val="24"/>
        </w:rPr>
        <w:t xml:space="preserve"> </w:t>
      </w:r>
      <w:r w:rsidR="007F3B0C">
        <w:rPr>
          <w:rFonts w:cs="Times New Roman"/>
          <w:szCs w:val="24"/>
        </w:rPr>
        <w:fldChar w:fldCharType="begin"/>
      </w:r>
      <w:r w:rsidR="007F3B0C">
        <w:rPr>
          <w:rFonts w:cs="Times New Roman"/>
          <w:szCs w:val="24"/>
        </w:rPr>
        <w:instrText xml:space="preserve"> REF _Ref167787949 \r \h </w:instrText>
      </w:r>
      <w:r w:rsidR="007F3B0C">
        <w:rPr>
          <w:rFonts w:cs="Times New Roman"/>
          <w:szCs w:val="24"/>
        </w:rPr>
      </w:r>
      <w:r w:rsidR="007F3B0C">
        <w:rPr>
          <w:rFonts w:cs="Times New Roman"/>
          <w:szCs w:val="24"/>
        </w:rPr>
        <w:fldChar w:fldCharType="separate"/>
      </w:r>
      <w:r w:rsidR="007F3B0C">
        <w:rPr>
          <w:rFonts w:cs="Times New Roman"/>
          <w:szCs w:val="24"/>
        </w:rPr>
        <w:t>[8]</w:t>
      </w:r>
      <w:r w:rsidR="007F3B0C">
        <w:rPr>
          <w:rFonts w:cs="Times New Roman"/>
          <w:szCs w:val="24"/>
        </w:rP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1806FE" w:rsidRPr="00A03E7C" w14:paraId="3A299EFE" w14:textId="77777777" w:rsidTr="00F66A9B">
        <w:trPr>
          <w:jc w:val="center"/>
        </w:trPr>
        <w:tc>
          <w:tcPr>
            <w:tcW w:w="8725" w:type="dxa"/>
            <w:vAlign w:val="center"/>
          </w:tcPr>
          <w:p w14:paraId="532D5DA5" w14:textId="17EA55F1" w:rsidR="001806FE" w:rsidRPr="00A03E7C" w:rsidRDefault="00000000" w:rsidP="00F66A9B">
            <w:pPr>
              <w:pStyle w:val="Caption"/>
              <w:rPr>
                <w:sz w:val="24"/>
                <w:szCs w:val="24"/>
              </w:rPr>
            </w:pPr>
            <m:oMathPara>
              <m:oMath>
                <m:f>
                  <m:fPr>
                    <m:ctrlPr>
                      <w:rPr>
                        <w:rFonts w:ascii="Cambria Math" w:hAnsi="Cambria Math"/>
                        <w:i/>
                        <w:sz w:val="24"/>
                        <w:szCs w:val="24"/>
                      </w:rPr>
                    </m:ctrlPr>
                  </m:fPr>
                  <m:num>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ctrlPr>
                          <w:rPr>
                            <w:rFonts w:ascii="Cambria Math" w:hAnsi="Cambria Math"/>
                            <w:b/>
                            <w:sz w:val="24"/>
                            <w:szCs w:val="24"/>
                          </w:rPr>
                        </m:ctrlPr>
                      </m:e>
                    </m:d>
                  </m:num>
                  <m:den>
                    <m:r>
                      <w:rPr>
                        <w:rFonts w:ascii="Cambria Math" w:hAnsi="Cambria Math"/>
                        <w:sz w:val="24"/>
                        <w:szCs w:val="24"/>
                      </w:rPr>
                      <m:t>∂t</m:t>
                    </m:r>
                  </m:den>
                </m:f>
                <m:r>
                  <w:rPr>
                    <w:rFonts w:ascii="Cambria Math" w:hAnsi="Cambria Math"/>
                    <w:sz w:val="24"/>
                    <w:szCs w:val="24"/>
                  </w:rPr>
                  <m:t>+</m:t>
                </m:r>
                <m:r>
                  <m:rPr>
                    <m:sty m:val="b"/>
                  </m:rPr>
                  <w:rPr>
                    <w:rFonts w:ascii="Cambria Math" w:hAnsi="Cambria Math"/>
                    <w:sz w:val="24"/>
                    <w:szCs w:val="24"/>
                  </w:rPr>
                  <m:t>∇</m:t>
                </m:r>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e>
                </m:d>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r>
                  <m:rPr>
                    <m:sty m:val="b"/>
                  </m:rPr>
                  <w:rPr>
                    <w:rFonts w:ascii="Cambria Math" w:hAnsi="Cambria Math"/>
                    <w:sz w:val="24"/>
                    <w:szCs w:val="24"/>
                  </w:rPr>
                  <m:t>∇</m:t>
                </m:r>
                <m:r>
                  <w:rPr>
                    <w:rFonts w:ascii="Cambria Math" w:hAnsi="Cambria Math"/>
                    <w:sz w:val="24"/>
                    <w:szCs w:val="24"/>
                  </w:rPr>
                  <m:t>p+</m:t>
                </m:r>
                <m:sSub>
                  <m:sSubPr>
                    <m:ctrlPr>
                      <w:rPr>
                        <w:rFonts w:ascii="Cambria Math" w:hAnsi="Cambria Math"/>
                        <w:i/>
                        <w:iCs w:val="0"/>
                        <w:sz w:val="24"/>
                        <w:szCs w:val="24"/>
                        <w:highlight w:val="yellow"/>
                      </w:rPr>
                    </m:ctrlPr>
                  </m:sSubPr>
                  <m:e>
                    <m:r>
                      <w:rPr>
                        <w:rFonts w:ascii="Cambria Math" w:hAnsi="Cambria Math"/>
                        <w:sz w:val="24"/>
                        <w:szCs w:val="24"/>
                        <w:highlight w:val="yellow"/>
                      </w:rPr>
                      <m:t>ε</m:t>
                    </m:r>
                  </m:e>
                  <m:sub>
                    <m:r>
                      <w:rPr>
                        <w:rFonts w:ascii="Cambria Math" w:hAnsi="Cambria Math"/>
                        <w:sz w:val="24"/>
                        <w:szCs w:val="24"/>
                        <w:highlight w:val="yellow"/>
                      </w:rPr>
                      <m:t>f</m:t>
                    </m:r>
                  </m:sub>
                </m:sSub>
                <m:sSub>
                  <m:sSubPr>
                    <m:ctrlPr>
                      <w:rPr>
                        <w:rFonts w:ascii="Cambria Math" w:hAnsi="Cambria Math"/>
                        <w:i/>
                        <w:sz w:val="24"/>
                        <w:szCs w:val="24"/>
                        <w:highlight w:val="yellow"/>
                      </w:rPr>
                    </m:ctrlPr>
                  </m:sSubPr>
                  <m:e>
                    <m:r>
                      <w:rPr>
                        <w:rFonts w:ascii="Cambria Math" w:hAnsi="Cambria Math"/>
                        <w:sz w:val="24"/>
                        <w:szCs w:val="24"/>
                        <w:highlight w:val="yellow"/>
                      </w:rPr>
                      <m:t>ρ</m:t>
                    </m:r>
                  </m:e>
                  <m:sub>
                    <m:r>
                      <w:rPr>
                        <w:rFonts w:ascii="Cambria Math" w:hAnsi="Cambria Math"/>
                        <w:sz w:val="24"/>
                        <w:szCs w:val="24"/>
                        <w:highlight w:val="yellow"/>
                      </w:rPr>
                      <m:t>f</m:t>
                    </m:r>
                  </m:sub>
                </m:sSub>
                <m:r>
                  <m:rPr>
                    <m:sty m:val="b"/>
                  </m:rPr>
                  <w:rPr>
                    <w:rFonts w:ascii="Cambria Math" w:hAnsi="Cambria Math"/>
                    <w:sz w:val="24"/>
                    <w:szCs w:val="24"/>
                    <w:highlight w:val="yellow"/>
                  </w:rPr>
                  <m:t>g</m:t>
                </m:r>
                <m:r>
                  <w:rPr>
                    <w:rFonts w:ascii="Cambria Math" w:hAnsi="Cambria Math"/>
                    <w:sz w:val="24"/>
                    <w:szCs w:val="24"/>
                  </w:rPr>
                  <m:t xml:space="preserve">+ </m:t>
                </m:r>
                <m:r>
                  <m:rPr>
                    <m:sty m:val="b"/>
                  </m:rPr>
                  <w:rPr>
                    <w:rFonts w:ascii="Cambria Math" w:hAnsi="Cambria Math"/>
                    <w:sz w:val="24"/>
                    <w:szCs w:val="24"/>
                  </w:rPr>
                  <m:t>∇∙</m:t>
                </m:r>
                <m:d>
                  <m:dPr>
                    <m:ctrlPr>
                      <w:rPr>
                        <w:rFonts w:ascii="Cambria Math" w:hAnsi="Cambria Math"/>
                        <w:b/>
                        <w:bCs/>
                        <w:sz w:val="24"/>
                        <w:szCs w:val="24"/>
                      </w:rPr>
                    </m:ctrlPr>
                  </m:dPr>
                  <m:e>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sSub>
                      <m:sSubPr>
                        <m:ctrlPr>
                          <w:rPr>
                            <w:rFonts w:ascii="Cambria Math" w:hAnsi="Cambria Math"/>
                            <w:b/>
                            <w:sz w:val="24"/>
                            <w:szCs w:val="24"/>
                          </w:rPr>
                        </m:ctrlPr>
                      </m:sSubPr>
                      <m:e>
                        <m:r>
                          <m:rPr>
                            <m:sty m:val="b"/>
                          </m:rPr>
                          <w:rPr>
                            <w:rFonts w:ascii="Cambria Math" w:hAnsi="Cambria Math"/>
                            <w:sz w:val="24"/>
                            <w:szCs w:val="24"/>
                          </w:rPr>
                          <m:t>τ</m:t>
                        </m:r>
                      </m:e>
                      <m:sub>
                        <m:r>
                          <w:rPr>
                            <w:rFonts w:ascii="Cambria Math" w:hAnsi="Cambria Math"/>
                            <w:sz w:val="24"/>
                            <w:szCs w:val="24"/>
                          </w:rPr>
                          <m:t>f</m:t>
                        </m:r>
                      </m:sub>
                    </m:sSub>
                  </m:e>
                </m:d>
                <m:r>
                  <w:rPr>
                    <w:rFonts w:ascii="Cambria Math" w:hAnsi="Cambria Math"/>
                    <w:sz w:val="24"/>
                    <w:szCs w:val="24"/>
                  </w:rPr>
                  <m:t>+</m:t>
                </m:r>
                <m:sSub>
                  <m:sSubPr>
                    <m:ctrlPr>
                      <w:rPr>
                        <w:rFonts w:ascii="Cambria Math" w:hAnsi="Cambria Math" w:cs="Times New Roman"/>
                        <w:i/>
                        <w:sz w:val="24"/>
                        <w:szCs w:val="24"/>
                      </w:rPr>
                    </m:ctrlPr>
                  </m:sSubPr>
                  <m:e>
                    <m:r>
                      <m:rPr>
                        <m:sty m:val="b"/>
                      </m:rPr>
                      <w:rPr>
                        <w:rFonts w:ascii="Cambria Math" w:hAnsi="Cambria Math" w:cs="Times New Roman"/>
                        <w:sz w:val="24"/>
                        <w:szCs w:val="24"/>
                      </w:rPr>
                      <m:t>f</m:t>
                    </m:r>
                  </m:e>
                  <m:sub>
                    <m:r>
                      <w:rPr>
                        <w:rFonts w:ascii="Cambria Math" w:hAnsi="Cambria Math" w:cs="Times New Roman"/>
                        <w:sz w:val="24"/>
                        <w:szCs w:val="24"/>
                      </w:rPr>
                      <m:t>σ</m:t>
                    </m:r>
                  </m:sub>
                </m:sSub>
                <m:r>
                  <w:rPr>
                    <w:rFonts w:ascii="Cambria Math" w:hAnsi="Cambria Math" w:cs="Times New Roman"/>
                    <w:sz w:val="24"/>
                    <w:szCs w:val="24"/>
                  </w:rPr>
                  <m:t>-</m:t>
                </m:r>
                <m:sSub>
                  <m:sSubPr>
                    <m:ctrlPr>
                      <w:rPr>
                        <w:rFonts w:ascii="Cambria Math" w:hAnsi="Cambria Math" w:cs="Times New Roman"/>
                        <w:b/>
                        <w:sz w:val="24"/>
                        <w:szCs w:val="24"/>
                      </w:rPr>
                    </m:ctrlPr>
                  </m:sSubPr>
                  <m:e>
                    <m:r>
                      <m:rPr>
                        <m:sty m:val="b"/>
                      </m:rPr>
                      <w:rPr>
                        <w:rFonts w:ascii="Cambria Math" w:hAnsi="Cambria Math" w:cs="Times New Roman"/>
                        <w:sz w:val="24"/>
                        <w:szCs w:val="24"/>
                      </w:rPr>
                      <m:t>F</m:t>
                    </m:r>
                    <m:ctrlPr>
                      <w:rPr>
                        <w:rFonts w:ascii="Cambria Math" w:hAnsi="Cambria Math" w:cs="Times New Roman"/>
                        <w:i/>
                        <w:sz w:val="24"/>
                        <w:szCs w:val="24"/>
                      </w:rPr>
                    </m:ctrlPr>
                  </m:e>
                  <m:sub>
                    <m:r>
                      <w:rPr>
                        <w:rFonts w:ascii="Cambria Math" w:hAnsi="Cambria Math" w:cs="Times New Roman"/>
                        <w:sz w:val="24"/>
                        <w:szCs w:val="24"/>
                      </w:rPr>
                      <m:t>fp</m:t>
                    </m:r>
                  </m:sub>
                </m:sSub>
              </m:oMath>
            </m:oMathPara>
          </w:p>
        </w:tc>
        <w:tc>
          <w:tcPr>
            <w:tcW w:w="625" w:type="dxa"/>
            <w:vAlign w:val="center"/>
          </w:tcPr>
          <w:p w14:paraId="0E6E57C3" w14:textId="12ACED10" w:rsidR="001806FE" w:rsidRPr="00A03E7C" w:rsidRDefault="001806FE"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2</w:t>
            </w:r>
            <w:r w:rsidRPr="00DF55BD">
              <w:rPr>
                <w:sz w:val="24"/>
                <w:szCs w:val="24"/>
              </w:rPr>
              <w:fldChar w:fldCharType="end"/>
            </w:r>
            <w:r w:rsidRPr="00A03E7C">
              <w:rPr>
                <w:sz w:val="24"/>
                <w:szCs w:val="24"/>
                <w:lang w:eastAsia="en-US"/>
              </w:rPr>
              <w:t>)</w:t>
            </w:r>
          </w:p>
        </w:tc>
      </w:tr>
    </w:tbl>
    <w:p w14:paraId="4AE64700" w14:textId="4E944C0E" w:rsidR="00457DDC" w:rsidRPr="00A03E7C" w:rsidRDefault="00F30F68" w:rsidP="00A142A5">
      <w:pPr>
        <w:jc w:val="both"/>
        <w:rPr>
          <w:rFonts w:eastAsiaTheme="minorEastAsia" w:cs="Times New Roman"/>
          <w:szCs w:val="24"/>
          <w:lang w:eastAsia="ko-KR"/>
        </w:rPr>
      </w:pPr>
      <w:r>
        <w:rPr>
          <w:rFonts w:cs="Times New Roman"/>
          <w:szCs w:val="24"/>
        </w:rPr>
        <w:t>where</w:t>
      </w:r>
      <w:r w:rsidR="00A51FE6" w:rsidRPr="00A03E7C">
        <w:rPr>
          <w:rFonts w:cs="Times New Roman"/>
          <w:szCs w:val="24"/>
        </w:rPr>
        <w:t xml:space="preserve">, </w:t>
      </w:r>
      <m:oMath>
        <m:r>
          <w:rPr>
            <w:rFonts w:ascii="Cambria Math" w:hAnsi="Cambria Math"/>
            <w:szCs w:val="24"/>
          </w:rPr>
          <m:t>p</m:t>
        </m:r>
      </m:oMath>
      <w:r w:rsidR="00A51FE6" w:rsidRPr="00A03E7C">
        <w:rPr>
          <w:rFonts w:eastAsiaTheme="minorEastAsia" w:cs="Times New Roman"/>
          <w:szCs w:val="24"/>
        </w:rPr>
        <w:t xml:space="preserve">, </w:t>
      </w:r>
      <m:oMath>
        <m:r>
          <m:rPr>
            <m:sty m:val="b"/>
          </m:rPr>
          <w:rPr>
            <w:rFonts w:ascii="Cambria Math" w:hAnsi="Cambria Math"/>
            <w:szCs w:val="24"/>
          </w:rPr>
          <m:t>g</m:t>
        </m:r>
      </m:oMath>
      <w:r w:rsidR="00776682" w:rsidRPr="00A03E7C">
        <w:rPr>
          <w:rFonts w:eastAsiaTheme="minorEastAsia" w:cs="Times New Roman"/>
          <w:bCs/>
          <w:szCs w:val="24"/>
        </w:rPr>
        <w:t>,</w:t>
      </w:r>
      <w:r w:rsidR="00776682" w:rsidRPr="00A03E7C">
        <w:rPr>
          <w:rFonts w:eastAsiaTheme="minorEastAsia" w:cs="Times New Roman"/>
          <w:b/>
          <w:szCs w:val="24"/>
        </w:rPr>
        <w:t xml:space="preserve"> </w:t>
      </w:r>
      <m:oMath>
        <m:sSub>
          <m:sSubPr>
            <m:ctrlPr>
              <w:rPr>
                <w:rFonts w:ascii="Cambria Math" w:hAnsi="Cambria Math"/>
                <w:b/>
                <w:szCs w:val="24"/>
                <w:lang w:eastAsia="ko-KR"/>
              </w:rPr>
            </m:ctrlPr>
          </m:sSubPr>
          <m:e>
            <m:r>
              <m:rPr>
                <m:sty m:val="b"/>
              </m:rPr>
              <w:rPr>
                <w:rFonts w:ascii="Cambria Math" w:hAnsi="Cambria Math"/>
                <w:szCs w:val="24"/>
              </w:rPr>
              <m:t>τ</m:t>
            </m:r>
            <m:ctrlPr>
              <w:rPr>
                <w:rFonts w:ascii="Cambria Math" w:hAnsi="Cambria Math"/>
                <w:b/>
                <w:szCs w:val="24"/>
              </w:rPr>
            </m:ctrlPr>
          </m:e>
          <m:sub>
            <m:r>
              <w:rPr>
                <w:rFonts w:ascii="Cambria Math" w:hAnsi="Cambria Math"/>
                <w:szCs w:val="24"/>
              </w:rPr>
              <m:t>f</m:t>
            </m:r>
          </m:sub>
        </m:sSub>
      </m:oMath>
      <w:r w:rsidR="00776682" w:rsidRPr="00A03E7C">
        <w:rPr>
          <w:rFonts w:eastAsiaTheme="minorEastAsia" w:cs="Times New Roman"/>
          <w:bCs/>
          <w:szCs w:val="24"/>
          <w:lang w:eastAsia="ko-KR"/>
        </w:rPr>
        <w:t>,</w:t>
      </w:r>
      <w:r w:rsidR="00776682" w:rsidRPr="00A03E7C">
        <w:rPr>
          <w:rFonts w:eastAsiaTheme="minorEastAsia" w:cs="Times New Roman"/>
          <w:b/>
          <w:szCs w:val="24"/>
          <w:lang w:eastAsia="ko-KR"/>
        </w:rPr>
        <w:t xml:space="preserve"> </w:t>
      </w:r>
      <m:oMath>
        <m:sSub>
          <m:sSubPr>
            <m:ctrlPr>
              <w:rPr>
                <w:rFonts w:ascii="Cambria Math" w:hAnsi="Cambria Math" w:cs="Times New Roman"/>
                <w:i/>
                <w:szCs w:val="24"/>
              </w:rPr>
            </m:ctrlPr>
          </m:sSubPr>
          <m:e>
            <m:r>
              <m:rPr>
                <m:sty m:val="b"/>
              </m:rPr>
              <w:rPr>
                <w:rFonts w:ascii="Cambria Math" w:hAnsi="Cambria Math" w:cs="Times New Roman"/>
                <w:szCs w:val="24"/>
              </w:rPr>
              <m:t>f</m:t>
            </m:r>
          </m:e>
          <m:sub>
            <m:r>
              <w:rPr>
                <w:rFonts w:ascii="Cambria Math" w:hAnsi="Cambria Math" w:cs="Times New Roman"/>
                <w:szCs w:val="24"/>
              </w:rPr>
              <m:t>σ</m:t>
            </m:r>
          </m:sub>
        </m:sSub>
      </m:oMath>
      <w:r w:rsidR="00776682" w:rsidRPr="00A03E7C">
        <w:rPr>
          <w:rFonts w:eastAsiaTheme="minorEastAsia" w:cs="Times New Roman"/>
          <w:szCs w:val="24"/>
        </w:rPr>
        <w:t xml:space="preserve">, and </w:t>
      </w:r>
      <m:oMath>
        <m:sSub>
          <m:sSubPr>
            <m:ctrlPr>
              <w:rPr>
                <w:rFonts w:ascii="Cambria Math" w:hAnsi="Cambria Math" w:cs="Times New Roman"/>
                <w:b/>
                <w:szCs w:val="24"/>
                <w:lang w:eastAsia="ko-KR"/>
              </w:rPr>
            </m:ctrlPr>
          </m:sSubPr>
          <m:e>
            <m:r>
              <m:rPr>
                <m:sty m:val="b"/>
              </m:rPr>
              <w:rPr>
                <w:rFonts w:ascii="Cambria Math" w:hAnsi="Cambria Math" w:cs="Times New Roman"/>
                <w:szCs w:val="24"/>
              </w:rPr>
              <m:t>F</m:t>
            </m:r>
            <m:ctrlPr>
              <w:rPr>
                <w:rFonts w:ascii="Cambria Math" w:hAnsi="Cambria Math" w:cs="Times New Roman"/>
                <w:i/>
                <w:szCs w:val="24"/>
                <w:lang w:eastAsia="ko-KR"/>
              </w:rPr>
            </m:ctrlPr>
          </m:e>
          <m:sub>
            <m:r>
              <w:rPr>
                <w:rFonts w:ascii="Cambria Math" w:hAnsi="Cambria Math" w:cs="Times New Roman"/>
                <w:szCs w:val="24"/>
              </w:rPr>
              <m:t>fp</m:t>
            </m:r>
          </m:sub>
        </m:sSub>
      </m:oMath>
      <w:r w:rsidR="00776682" w:rsidRPr="00A03E7C">
        <w:rPr>
          <w:rFonts w:eastAsiaTheme="minorEastAsia" w:cs="Times New Roman"/>
          <w:b/>
          <w:szCs w:val="24"/>
          <w:lang w:eastAsia="ko-KR"/>
        </w:rPr>
        <w:t xml:space="preserve"> </w:t>
      </w:r>
      <w:r w:rsidR="00776682" w:rsidRPr="00A03E7C">
        <w:rPr>
          <w:rFonts w:eastAsiaTheme="minorEastAsia" w:cs="Times New Roman"/>
          <w:bCs/>
          <w:szCs w:val="24"/>
          <w:lang w:eastAsia="ko-KR"/>
        </w:rPr>
        <w:t>denote pressure, vector of gravity acceleration, fluid stress tensor, surface tension</w:t>
      </w:r>
      <w:r w:rsidR="00B23FC8" w:rsidRPr="00A03E7C">
        <w:rPr>
          <w:rFonts w:eastAsiaTheme="minorEastAsia" w:cs="Times New Roman"/>
          <w:bCs/>
          <w:szCs w:val="24"/>
          <w:lang w:eastAsia="ko-KR"/>
        </w:rPr>
        <w:t xml:space="preserve"> force, and fluid-particle interaction force, respectively.</w:t>
      </w:r>
      <w:r w:rsidR="00457DDC" w:rsidRPr="00A03E7C">
        <w:rPr>
          <w:rFonts w:eastAsiaTheme="minorEastAsia" w:cs="Times New Roman"/>
          <w:bCs/>
          <w:szCs w:val="24"/>
          <w:lang w:eastAsia="ko-KR"/>
        </w:rPr>
        <w:t xml:space="preserve"> </w:t>
      </w:r>
      <w:r w:rsidR="00A17C62" w:rsidRPr="000357EF">
        <w:rPr>
          <w:rFonts w:eastAsiaTheme="minorEastAsia" w:cs="Times New Roman"/>
          <w:bCs/>
          <w:szCs w:val="24"/>
          <w:highlight w:val="yellow"/>
          <w:lang w:eastAsia="ko-KR"/>
        </w:rPr>
        <w:t xml:space="preserve">In the OpenFOAM implementation, the reduced pressure </w:t>
      </w:r>
      <m:oMath>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rgh</m:t>
            </m:r>
          </m:sub>
        </m:sSub>
      </m:oMath>
      <w:r w:rsidR="00A17C62" w:rsidRPr="000357EF">
        <w:rPr>
          <w:rFonts w:eastAsiaTheme="minorEastAsia" w:cs="Times New Roman"/>
          <w:bCs/>
          <w:szCs w:val="24"/>
          <w:highlight w:val="yellow"/>
          <w:lang w:eastAsia="ko-KR"/>
        </w:rPr>
        <w:t xml:space="preserve"> is solved, where </w:t>
      </w:r>
      <m:oMath>
        <m:sSub>
          <m:sSubPr>
            <m:ctrlPr>
              <w:rPr>
                <w:rFonts w:ascii="Cambria Math" w:hAnsi="Cambria Math"/>
                <w:highlight w:val="yellow"/>
              </w:rPr>
            </m:ctrlPr>
          </m:sSubPr>
          <m:e>
            <m:r>
              <w:rPr>
                <w:rFonts w:ascii="Cambria Math" w:hAnsi="Cambria Math"/>
                <w:highlight w:val="yellow"/>
              </w:rPr>
              <m:t>p</m:t>
            </m:r>
          </m:e>
          <m:sub>
            <m:r>
              <w:rPr>
                <w:rFonts w:ascii="Cambria Math" w:hAnsi="Cambria Math"/>
                <w:highlight w:val="yellow"/>
              </w:rPr>
              <m:t>rgh</m:t>
            </m:r>
          </m:sub>
        </m:sSub>
        <m:r>
          <w:rPr>
            <w:rFonts w:ascii="Cambria Math" w:hAnsi="Cambria Math"/>
            <w:highlight w:val="yellow"/>
          </w:rPr>
          <m:t>=p-</m:t>
        </m:r>
        <m:sSub>
          <m:sSubPr>
            <m:ctrlPr>
              <w:rPr>
                <w:rFonts w:ascii="Cambria Math" w:hAnsi="Cambria Math"/>
                <w:highlight w:val="yellow"/>
              </w:rPr>
            </m:ctrlPr>
          </m:sSubPr>
          <m:e>
            <m:r>
              <w:rPr>
                <w:rFonts w:ascii="Cambria Math" w:hAnsi="Cambria Math"/>
                <w:highlight w:val="yellow"/>
              </w:rPr>
              <m:t>ρ</m:t>
            </m:r>
          </m:e>
          <m:sub>
            <m:r>
              <w:rPr>
                <w:rFonts w:ascii="Cambria Math" w:hAnsi="Cambria Math"/>
                <w:highlight w:val="yellow"/>
              </w:rPr>
              <m:t>f</m:t>
            </m:r>
          </m:sub>
        </m:sSub>
        <m:r>
          <m:rPr>
            <m:sty m:val="b"/>
          </m:rPr>
          <w:rPr>
            <w:rFonts w:ascii="Cambria Math" w:hAnsi="Cambria Math"/>
            <w:highlight w:val="yellow"/>
          </w:rPr>
          <m:t>g</m:t>
        </m:r>
        <m:r>
          <w:rPr>
            <w:rFonts w:ascii="Cambria Math" w:hAnsi="Cambria Math"/>
            <w:highlight w:val="yellow"/>
          </w:rPr>
          <m:t xml:space="preserve">h </m:t>
        </m:r>
      </m:oMath>
      <w:r w:rsidR="00A17C62" w:rsidRPr="000357EF">
        <w:rPr>
          <w:rFonts w:eastAsiaTheme="minorEastAsia" w:cs="Times New Roman"/>
          <w:bCs/>
          <w:szCs w:val="24"/>
          <w:highlight w:val="yellow"/>
          <w:lang w:eastAsia="ko-KR"/>
        </w:rPr>
        <w:t xml:space="preserve">and </w:t>
      </w:r>
      <m:oMath>
        <m:r>
          <m:rPr>
            <m:sty m:val="b"/>
          </m:rPr>
          <w:rPr>
            <w:rFonts w:ascii="Cambria Math" w:eastAsiaTheme="minorEastAsia" w:hAnsi="Cambria Math" w:cs="Times New Roman"/>
            <w:szCs w:val="24"/>
            <w:highlight w:val="yellow"/>
            <w:lang w:eastAsia="ko-KR"/>
          </w:rPr>
          <m:t>g</m:t>
        </m:r>
        <m:r>
          <w:rPr>
            <w:rFonts w:ascii="Cambria Math" w:eastAsiaTheme="minorEastAsia" w:hAnsi="Cambria Math" w:cs="Times New Roman"/>
            <w:szCs w:val="24"/>
            <w:highlight w:val="yellow"/>
            <w:lang w:eastAsia="ko-KR"/>
          </w:rPr>
          <m:t>h</m:t>
        </m:r>
      </m:oMath>
      <w:r w:rsidR="00A17C62" w:rsidRPr="000357EF">
        <w:rPr>
          <w:rFonts w:eastAsiaTheme="minorEastAsia" w:cs="Times New Roman"/>
          <w:bCs/>
          <w:szCs w:val="24"/>
          <w:highlight w:val="yellow"/>
          <w:lang w:eastAsia="ko-KR"/>
        </w:rPr>
        <w:t xml:space="preserve"> is the gravitational potential.</w:t>
      </w:r>
      <w:r w:rsidR="00A17C62">
        <w:rPr>
          <w:rFonts w:eastAsiaTheme="minorEastAsia" w:cs="Times New Roman"/>
          <w:bCs/>
          <w:szCs w:val="24"/>
          <w:lang w:eastAsia="ko-KR"/>
        </w:rPr>
        <w:t xml:space="preserve"> </w:t>
      </w:r>
      <w:r w:rsidR="00457DDC" w:rsidRPr="00A03E7C">
        <w:rPr>
          <w:rFonts w:eastAsiaTheme="minorEastAsia" w:cs="Times New Roman"/>
          <w:bCs/>
          <w:szCs w:val="24"/>
          <w:lang w:eastAsia="ko-KR"/>
        </w:rPr>
        <w:t xml:space="preserve">The density of fluid </w:t>
      </w:r>
      <m:oMath>
        <m:sSub>
          <m:sSubPr>
            <m:ctrlPr>
              <w:rPr>
                <w:rFonts w:ascii="Cambria Math" w:hAnsi="Cambria Math"/>
                <w:i/>
                <w:szCs w:val="24"/>
                <w:lang w:eastAsia="ko-KR"/>
              </w:rPr>
            </m:ctrlPr>
          </m:sSubPr>
          <m:e>
            <m:r>
              <w:rPr>
                <w:rFonts w:ascii="Cambria Math" w:hAnsi="Cambria Math"/>
                <w:szCs w:val="24"/>
              </w:rPr>
              <m:t>ρ</m:t>
            </m:r>
            <m:ctrlPr>
              <w:rPr>
                <w:rFonts w:ascii="Cambria Math" w:hAnsi="Cambria Math"/>
                <w:i/>
                <w:szCs w:val="24"/>
              </w:rPr>
            </m:ctrlPr>
          </m:e>
          <m:sub>
            <m:r>
              <w:rPr>
                <w:rFonts w:ascii="Cambria Math" w:hAnsi="Cambria Math"/>
                <w:szCs w:val="24"/>
              </w:rPr>
              <m:t>f</m:t>
            </m:r>
          </m:sub>
        </m:sSub>
      </m:oMath>
      <w:r w:rsidR="00457DDC" w:rsidRPr="00A03E7C">
        <w:rPr>
          <w:rFonts w:eastAsiaTheme="minorEastAsia" w:cs="Times New Roman"/>
          <w:szCs w:val="24"/>
          <w:lang w:eastAsia="ko-KR"/>
        </w:rPr>
        <w:t xml:space="preserve"> </w:t>
      </w:r>
      <w:r w:rsidR="007D157C">
        <w:rPr>
          <w:rFonts w:eastAsiaTheme="minorEastAsia" w:cs="Times New Roman"/>
          <w:szCs w:val="24"/>
          <w:lang w:eastAsia="ko-KR"/>
        </w:rPr>
        <w:t xml:space="preserve">is </w:t>
      </w:r>
      <w:r w:rsidR="007D157C" w:rsidRPr="00A03E7C">
        <w:rPr>
          <w:rFonts w:eastAsiaTheme="minorEastAsia" w:cs="Times New Roman"/>
          <w:szCs w:val="24"/>
          <w:lang w:eastAsia="ko-KR"/>
        </w:rPr>
        <w:t>calculated</w:t>
      </w:r>
      <w:r w:rsidR="00457DDC" w:rsidRPr="00A03E7C">
        <w:rPr>
          <w:rFonts w:eastAsiaTheme="minorEastAsia" w:cs="Times New Roman"/>
          <w:szCs w:val="24"/>
          <w:lang w:eastAsia="ko-KR"/>
        </w:rPr>
        <w:t xml:space="preserve"> </w:t>
      </w:r>
      <w:r w:rsidR="001F38F0" w:rsidRPr="00A03E7C">
        <w:rPr>
          <w:rFonts w:eastAsiaTheme="minorEastAsia" w:cs="Times New Roman"/>
          <w:szCs w:val="24"/>
          <w:lang w:eastAsia="ko-KR"/>
        </w:rPr>
        <w:t>considering</w:t>
      </w:r>
      <w:r w:rsidR="00457DDC" w:rsidRPr="00A03E7C">
        <w:rPr>
          <w:rFonts w:eastAsiaTheme="minorEastAsia" w:cs="Times New Roman"/>
          <w:szCs w:val="24"/>
          <w:lang w:eastAsia="ko-KR"/>
        </w:rPr>
        <w:t xml:space="preserve"> each fluid phase as </w:t>
      </w:r>
      <w:r w:rsidR="00D60575">
        <w:rPr>
          <w:rFonts w:eastAsiaTheme="minorEastAsia" w:cs="Times New Roman"/>
          <w:szCs w:val="24"/>
          <w:lang w:eastAsia="ko-KR"/>
        </w:rPr>
        <w:t>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457DDC" w:rsidRPr="00A03E7C" w14:paraId="0AEFE48A" w14:textId="77777777" w:rsidTr="00F66A9B">
        <w:trPr>
          <w:jc w:val="center"/>
        </w:trPr>
        <w:tc>
          <w:tcPr>
            <w:tcW w:w="8725" w:type="dxa"/>
            <w:vAlign w:val="center"/>
          </w:tcPr>
          <w:p w14:paraId="2DC99870" w14:textId="0055C839" w:rsidR="00457DDC" w:rsidRPr="00A03E7C" w:rsidRDefault="00000000" w:rsidP="00F66A9B">
            <w:pPr>
              <w:pStyle w:val="Caption"/>
              <w:rPr>
                <w:sz w:val="24"/>
                <w:szCs w:val="24"/>
              </w:rPr>
            </w:pPr>
            <m:oMathPara>
              <m:oMath>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r>
                  <w:rPr>
                    <w:rFonts w:ascii="Cambria Math" w:hAnsi="Cambria Math"/>
                    <w:sz w:val="24"/>
                    <w:szCs w:val="24"/>
                  </w:rPr>
                  <m:t xml:space="preserve">= </m:t>
                </m:r>
                <m:sSub>
                  <m:sSubPr>
                    <m:ctrlPr>
                      <w:rPr>
                        <w:rFonts w:ascii="Cambria Math" w:hAnsi="Cambria Math"/>
                        <w:i/>
                        <w:iCs w:val="0"/>
                        <w:sz w:val="24"/>
                        <w:szCs w:val="24"/>
                      </w:rPr>
                    </m:ctrlPr>
                  </m:sSubPr>
                  <m:e>
                    <m:r>
                      <w:rPr>
                        <w:rFonts w:ascii="Cambria Math" w:hAnsi="Cambria Math"/>
                        <w:sz w:val="24"/>
                        <w:szCs w:val="24"/>
                      </w:rPr>
                      <m:t>α</m:t>
                    </m:r>
                  </m:e>
                  <m:sub>
                    <m:r>
                      <w:rPr>
                        <w:rFonts w:ascii="Cambria Math" w:hAnsi="Cambria Math"/>
                        <w:sz w:val="24"/>
                        <w:szCs w:val="24"/>
                      </w:rPr>
                      <m:t>l</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l</m:t>
                    </m:r>
                  </m:sub>
                </m:sSub>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iCs w:val="0"/>
                            <w:sz w:val="24"/>
                            <w:szCs w:val="24"/>
                          </w:rPr>
                        </m:ctrlPr>
                      </m:sSubPr>
                      <m:e>
                        <m:r>
                          <w:rPr>
                            <w:rFonts w:ascii="Cambria Math" w:hAnsi="Cambria Math"/>
                            <w:sz w:val="24"/>
                            <w:szCs w:val="24"/>
                          </w:rPr>
                          <m:t>α</m:t>
                        </m:r>
                      </m:e>
                      <m:sub>
                        <m:r>
                          <w:rPr>
                            <w:rFonts w:ascii="Cambria Math" w:hAnsi="Cambria Math"/>
                            <w:sz w:val="24"/>
                            <w:szCs w:val="24"/>
                          </w:rPr>
                          <m:t>l</m:t>
                        </m:r>
                      </m:sub>
                    </m:sSub>
                  </m:e>
                </m:d>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g</m:t>
                    </m:r>
                  </m:sub>
                </m:sSub>
              </m:oMath>
            </m:oMathPara>
          </w:p>
        </w:tc>
        <w:tc>
          <w:tcPr>
            <w:tcW w:w="625" w:type="dxa"/>
            <w:vAlign w:val="center"/>
          </w:tcPr>
          <w:p w14:paraId="29E9D728" w14:textId="0417A849" w:rsidR="00457DDC" w:rsidRPr="00A03E7C" w:rsidRDefault="00457DDC"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3</w:t>
            </w:r>
            <w:r w:rsidRPr="00DF55BD">
              <w:rPr>
                <w:sz w:val="24"/>
                <w:szCs w:val="24"/>
              </w:rPr>
              <w:fldChar w:fldCharType="end"/>
            </w:r>
            <w:r w:rsidRPr="00A03E7C">
              <w:rPr>
                <w:sz w:val="24"/>
                <w:szCs w:val="24"/>
                <w:lang w:eastAsia="en-US"/>
              </w:rPr>
              <w:t>)</w:t>
            </w:r>
          </w:p>
        </w:tc>
      </w:tr>
    </w:tbl>
    <w:p w14:paraId="02D4F522" w14:textId="26E6F7FB" w:rsidR="00733437" w:rsidRPr="00A03E7C" w:rsidRDefault="00733437" w:rsidP="00A142A5">
      <w:pPr>
        <w:jc w:val="both"/>
        <w:rPr>
          <w:rFonts w:eastAsiaTheme="minorEastAsia" w:cs="Times New Roman"/>
          <w:szCs w:val="24"/>
          <w:lang w:eastAsia="ko-KR"/>
        </w:rPr>
      </w:pPr>
      <w:r w:rsidRPr="00A03E7C">
        <w:rPr>
          <w:rFonts w:cs="Times New Roman"/>
          <w:iCs/>
          <w:szCs w:val="24"/>
          <w:lang w:eastAsia="ko-KR"/>
        </w:rPr>
        <w:t>where</w:t>
      </w:r>
      <w:r w:rsidRPr="00A03E7C">
        <w:rPr>
          <w:rFonts w:cs="Times New Roman"/>
          <w:szCs w:val="24"/>
          <w:lang w:eastAsia="ko-KR"/>
        </w:rPr>
        <w:t xml:space="preserve"> </w:t>
      </w:r>
      <w:r w:rsidRPr="00A03E7C">
        <w:rPr>
          <w:rFonts w:cs="Times New Roman"/>
          <w:i/>
          <w:iCs/>
          <w:szCs w:val="24"/>
          <w:lang w:eastAsia="ko-KR"/>
        </w:rPr>
        <w:t>l</w:t>
      </w:r>
      <w:r w:rsidRPr="00A03E7C">
        <w:rPr>
          <w:rFonts w:cs="Times New Roman"/>
          <w:szCs w:val="24"/>
          <w:lang w:eastAsia="ko-KR"/>
        </w:rPr>
        <w:t xml:space="preserve"> and </w:t>
      </w:r>
      <w:r w:rsidRPr="00A03E7C">
        <w:rPr>
          <w:rFonts w:cs="Times New Roman"/>
          <w:i/>
          <w:iCs/>
          <w:szCs w:val="24"/>
          <w:lang w:eastAsia="ko-KR"/>
        </w:rPr>
        <w:t>g</w:t>
      </w:r>
      <w:r w:rsidRPr="00A03E7C">
        <w:rPr>
          <w:rFonts w:cs="Times New Roman"/>
          <w:szCs w:val="24"/>
          <w:lang w:eastAsia="ko-KR"/>
        </w:rPr>
        <w:t xml:space="preserve"> subscripts</w:t>
      </w:r>
      <w:r w:rsidR="00F30F68">
        <w:rPr>
          <w:rFonts w:cs="Times New Roman"/>
          <w:szCs w:val="24"/>
          <w:lang w:eastAsia="ko-KR"/>
        </w:rPr>
        <w:t>, again,</w:t>
      </w:r>
      <w:r w:rsidRPr="00A03E7C">
        <w:rPr>
          <w:rFonts w:cs="Times New Roman"/>
          <w:szCs w:val="24"/>
          <w:lang w:eastAsia="ko-KR"/>
        </w:rPr>
        <w:t xml:space="preserve"> denote the quantities of the liquid and the gas phase</w:t>
      </w:r>
      <w:r w:rsidR="005C4701" w:rsidRPr="00A03E7C">
        <w:rPr>
          <w:rFonts w:cs="Times New Roman"/>
          <w:szCs w:val="24"/>
          <w:lang w:eastAsia="ko-KR"/>
        </w:rPr>
        <w:t xml:space="preserve">, and </w:t>
      </w:r>
      <m:oMath>
        <m:sSub>
          <m:sSubPr>
            <m:ctrlPr>
              <w:rPr>
                <w:rFonts w:ascii="Cambria Math" w:hAnsi="Cambria Math" w:cs="Times New Roman"/>
                <w:i/>
                <w:szCs w:val="24"/>
                <w:lang w:eastAsia="ko-KR"/>
              </w:rPr>
            </m:ctrlPr>
          </m:sSubPr>
          <m:e>
            <m:r>
              <w:rPr>
                <w:rFonts w:ascii="Cambria Math" w:hAnsi="Cambria Math" w:cs="Times New Roman"/>
                <w:szCs w:val="24"/>
                <w:lang w:eastAsia="ko-KR"/>
              </w:rPr>
              <m:t>α</m:t>
            </m:r>
          </m:e>
          <m:sub>
            <m:r>
              <w:rPr>
                <w:rFonts w:ascii="Cambria Math" w:hAnsi="Cambria Math" w:cs="Times New Roman"/>
                <w:szCs w:val="24"/>
                <w:lang w:eastAsia="ko-KR"/>
              </w:rPr>
              <m:t>l</m:t>
            </m:r>
          </m:sub>
        </m:sSub>
      </m:oMath>
      <w:r w:rsidR="005C4701" w:rsidRPr="00A03E7C">
        <w:rPr>
          <w:rFonts w:cs="Times New Roman"/>
          <w:szCs w:val="24"/>
          <w:lang w:eastAsia="ko-KR"/>
        </w:rPr>
        <w:t xml:space="preserve"> is the volume fraction of liquid</w:t>
      </w:r>
      <w:r w:rsidR="00555C53">
        <w:rPr>
          <w:rFonts w:cs="Times New Roman"/>
          <w:szCs w:val="24"/>
          <w:lang w:eastAsia="ko-KR"/>
        </w:rPr>
        <w:t>, which</w:t>
      </w:r>
      <w:r w:rsidR="005C4701" w:rsidRPr="00A03E7C">
        <w:rPr>
          <w:rFonts w:cs="Times New Roman"/>
          <w:szCs w:val="24"/>
          <w:lang w:eastAsia="ko-KR"/>
        </w:rPr>
        <w:t xml:space="preserve"> ranges between 0 and 1. The values correspond to liquid (</w:t>
      </w:r>
      <m:oMath>
        <m:sSub>
          <m:sSubPr>
            <m:ctrlPr>
              <w:rPr>
                <w:rFonts w:ascii="Cambria Math" w:hAnsi="Cambria Math" w:cs="Times New Roman"/>
                <w:i/>
                <w:szCs w:val="24"/>
                <w:lang w:eastAsia="ko-KR"/>
              </w:rPr>
            </m:ctrlPr>
          </m:sSubPr>
          <m:e>
            <m:r>
              <w:rPr>
                <w:rFonts w:ascii="Cambria Math" w:hAnsi="Cambria Math" w:cs="Times New Roman"/>
                <w:szCs w:val="24"/>
                <w:highlight w:val="yellow"/>
                <w:lang w:eastAsia="ko-KR"/>
              </w:rPr>
              <m:t>α</m:t>
            </m:r>
          </m:e>
          <m:sub>
            <m:r>
              <w:rPr>
                <w:rFonts w:ascii="Cambria Math" w:hAnsi="Cambria Math" w:cs="Times New Roman"/>
                <w:szCs w:val="24"/>
                <w:lang w:eastAsia="ko-KR"/>
              </w:rPr>
              <m:t>l</m:t>
            </m:r>
          </m:sub>
        </m:sSub>
        <m:r>
          <w:rPr>
            <w:rFonts w:ascii="Cambria Math" w:hAnsi="Cambria Math" w:cs="Times New Roman"/>
            <w:szCs w:val="24"/>
            <w:lang w:eastAsia="ko-KR"/>
          </w:rPr>
          <m:t>=1)</m:t>
        </m:r>
      </m:oMath>
      <w:r w:rsidR="005C4701" w:rsidRPr="00A03E7C">
        <w:rPr>
          <w:rFonts w:cs="Times New Roman"/>
          <w:szCs w:val="24"/>
          <w:lang w:eastAsia="ko-KR"/>
        </w:rPr>
        <w:t xml:space="preserve">, </w:t>
      </w:r>
      <w:r w:rsidR="009D4632">
        <w:rPr>
          <w:rFonts w:cs="Times New Roman"/>
          <w:szCs w:val="24"/>
          <w:lang w:eastAsia="ko-KR"/>
        </w:rPr>
        <w:t>gas</w:t>
      </w:r>
      <w:r w:rsidR="005C4701" w:rsidRPr="00A03E7C">
        <w:rPr>
          <w:rFonts w:cs="Times New Roman"/>
          <w:szCs w:val="24"/>
          <w:lang w:eastAsia="ko-KR"/>
        </w:rPr>
        <w:t xml:space="preserve"> (</w:t>
      </w:r>
      <m:oMath>
        <m:sSub>
          <m:sSubPr>
            <m:ctrlPr>
              <w:rPr>
                <w:rFonts w:ascii="Cambria Math" w:hAnsi="Cambria Math" w:cs="Times New Roman"/>
                <w:i/>
                <w:szCs w:val="24"/>
                <w:lang w:eastAsia="ko-KR"/>
              </w:rPr>
            </m:ctrlPr>
          </m:sSubPr>
          <m:e>
            <m:r>
              <w:rPr>
                <w:rFonts w:ascii="Cambria Math" w:hAnsi="Cambria Math" w:cs="Times New Roman"/>
                <w:szCs w:val="24"/>
                <w:highlight w:val="yellow"/>
                <w:lang w:eastAsia="ko-KR"/>
              </w:rPr>
              <m:t>α</m:t>
            </m:r>
          </m:e>
          <m:sub>
            <m:r>
              <w:rPr>
                <w:rFonts w:ascii="Cambria Math" w:hAnsi="Cambria Math" w:cs="Times New Roman"/>
                <w:szCs w:val="24"/>
                <w:highlight w:val="yellow"/>
                <w:lang w:eastAsia="ko-KR"/>
              </w:rPr>
              <m:t>l</m:t>
            </m:r>
          </m:sub>
        </m:sSub>
        <m:r>
          <w:rPr>
            <w:rFonts w:ascii="Cambria Math" w:hAnsi="Cambria Math" w:cs="Times New Roman"/>
            <w:szCs w:val="24"/>
            <w:lang w:eastAsia="ko-KR"/>
          </w:rPr>
          <m:t>=0</m:t>
        </m:r>
      </m:oMath>
      <w:r w:rsidR="005C4701" w:rsidRPr="00A03E7C">
        <w:rPr>
          <w:rFonts w:cs="Times New Roman"/>
          <w:szCs w:val="24"/>
          <w:lang w:eastAsia="ko-KR"/>
        </w:rPr>
        <w:t>), and liquid-</w:t>
      </w:r>
      <w:r w:rsidR="009D4632">
        <w:rPr>
          <w:rFonts w:cs="Times New Roman"/>
          <w:szCs w:val="24"/>
          <w:lang w:eastAsia="ko-KR"/>
        </w:rPr>
        <w:t>gas</w:t>
      </w:r>
      <w:r w:rsidR="005C4701" w:rsidRPr="00A03E7C">
        <w:rPr>
          <w:rFonts w:cs="Times New Roman"/>
          <w:szCs w:val="24"/>
          <w:lang w:eastAsia="ko-KR"/>
        </w:rPr>
        <w:t xml:space="preserve"> interface (</w:t>
      </w:r>
      <m:oMath>
        <m:r>
          <w:rPr>
            <w:rFonts w:ascii="Cambria Math" w:hAnsi="Cambria Math" w:cs="Times New Roman"/>
            <w:szCs w:val="24"/>
            <w:lang w:eastAsia="ko-KR"/>
          </w:rPr>
          <m:t>0&lt;</m:t>
        </m:r>
        <m:sSub>
          <m:sSubPr>
            <m:ctrlPr>
              <w:rPr>
                <w:rFonts w:ascii="Cambria Math" w:hAnsi="Cambria Math" w:cs="Times New Roman"/>
                <w:i/>
                <w:szCs w:val="24"/>
                <w:highlight w:val="yellow"/>
                <w:lang w:eastAsia="ko-KR"/>
              </w:rPr>
            </m:ctrlPr>
          </m:sSubPr>
          <m:e>
            <m:r>
              <w:rPr>
                <w:rFonts w:ascii="Cambria Math" w:hAnsi="Cambria Math" w:cs="Times New Roman"/>
                <w:szCs w:val="24"/>
                <w:highlight w:val="yellow"/>
                <w:lang w:eastAsia="ko-KR"/>
              </w:rPr>
              <m:t>α</m:t>
            </m:r>
          </m:e>
          <m:sub>
            <m:r>
              <w:rPr>
                <w:rFonts w:ascii="Cambria Math" w:hAnsi="Cambria Math" w:cs="Times New Roman"/>
                <w:szCs w:val="24"/>
                <w:highlight w:val="yellow"/>
                <w:lang w:eastAsia="ko-KR"/>
              </w:rPr>
              <m:t>l</m:t>
            </m:r>
          </m:sub>
        </m:sSub>
        <m:r>
          <w:rPr>
            <w:rFonts w:ascii="Cambria Math" w:hAnsi="Cambria Math" w:cs="Times New Roman"/>
            <w:szCs w:val="24"/>
            <w:lang w:eastAsia="ko-KR"/>
          </w:rPr>
          <m:t>&lt;1</m:t>
        </m:r>
      </m:oMath>
      <w:r w:rsidR="005C4701" w:rsidRPr="00A03E7C">
        <w:rPr>
          <w:rFonts w:cs="Times New Roman"/>
          <w:szCs w:val="24"/>
          <w:lang w:eastAsia="ko-KR"/>
        </w:rPr>
        <w:t>).</w:t>
      </w:r>
      <w:r w:rsidR="00643C25">
        <w:rPr>
          <w:rFonts w:cs="Times New Roman"/>
          <w:szCs w:val="24"/>
          <w:lang w:eastAsia="ko-KR"/>
        </w:rPr>
        <w:t xml:space="preserve"> </w:t>
      </w:r>
    </w:p>
    <w:p w14:paraId="10A2F600" w14:textId="271A6F5E" w:rsidR="001F38F0" w:rsidRPr="00A03E7C" w:rsidRDefault="001F38F0" w:rsidP="001806FE">
      <w:pPr>
        <w:rPr>
          <w:rFonts w:eastAsiaTheme="minorEastAsia" w:cs="Times New Roman"/>
          <w:szCs w:val="24"/>
        </w:rPr>
      </w:pPr>
      <w:r w:rsidRPr="00A03E7C">
        <w:rPr>
          <w:rFonts w:eastAsiaTheme="minorEastAsia" w:cs="Times New Roman"/>
          <w:szCs w:val="24"/>
          <w:lang w:eastAsia="ko-KR"/>
        </w:rPr>
        <w:t xml:space="preserve">The surface tension </w:t>
      </w:r>
      <m:oMath>
        <m:sSub>
          <m:sSubPr>
            <m:ctrlPr>
              <w:rPr>
                <w:rFonts w:ascii="Cambria Math" w:hAnsi="Cambria Math" w:cs="Times New Roman"/>
                <w:i/>
                <w:szCs w:val="24"/>
              </w:rPr>
            </m:ctrlPr>
          </m:sSubPr>
          <m:e>
            <m:r>
              <m:rPr>
                <m:sty m:val="b"/>
              </m:rPr>
              <w:rPr>
                <w:rFonts w:ascii="Cambria Math" w:hAnsi="Cambria Math" w:cs="Times New Roman"/>
                <w:szCs w:val="24"/>
              </w:rPr>
              <m:t>f</m:t>
            </m:r>
          </m:e>
          <m:sub>
            <m:r>
              <w:rPr>
                <w:rFonts w:ascii="Cambria Math" w:hAnsi="Cambria Math" w:cs="Times New Roman"/>
                <w:szCs w:val="24"/>
              </w:rPr>
              <m:t>σ</m:t>
            </m:r>
          </m:sub>
        </m:sSub>
        <m:r>
          <w:rPr>
            <w:rFonts w:ascii="Cambria Math" w:eastAsiaTheme="minorEastAsia" w:hAnsi="Cambria Math" w:cs="Times New Roman"/>
            <w:szCs w:val="24"/>
            <w:lang w:eastAsia="ko-KR"/>
          </w:rPr>
          <m:t xml:space="preserve"> </m:t>
        </m:r>
      </m:oMath>
      <w:r w:rsidRPr="00A03E7C">
        <w:rPr>
          <w:rFonts w:eastAsiaTheme="minorEastAsia" w:cs="Times New Roman"/>
          <w:szCs w:val="24"/>
          <w:lang w:eastAsia="ko-KR"/>
        </w:rPr>
        <w:t>is defined by the continuum surface force (CSF) model</w:t>
      </w:r>
      <w:r w:rsidRPr="00A03E7C">
        <w:rPr>
          <w:rFonts w:eastAsiaTheme="minorEastAsia" w:cs="Times New Roman"/>
          <w:szCs w:val="24"/>
        </w:rPr>
        <w:t xml:space="preserve">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1F38F0" w:rsidRPr="00A03E7C" w14:paraId="6398F04E" w14:textId="77777777" w:rsidTr="00F66A9B">
        <w:trPr>
          <w:jc w:val="center"/>
        </w:trPr>
        <w:tc>
          <w:tcPr>
            <w:tcW w:w="8725" w:type="dxa"/>
            <w:vAlign w:val="center"/>
          </w:tcPr>
          <w:p w14:paraId="3F516DF0" w14:textId="65934C06" w:rsidR="001F38F0" w:rsidRPr="00A03E7C" w:rsidRDefault="00000000" w:rsidP="00F66A9B">
            <w:pPr>
              <w:pStyle w:val="Caption"/>
              <w:rPr>
                <w:sz w:val="24"/>
                <w:szCs w:val="24"/>
              </w:rPr>
            </w:pPr>
            <m:oMathPara>
              <m:oMath>
                <m:sSub>
                  <m:sSubPr>
                    <m:ctrlPr>
                      <w:rPr>
                        <w:rFonts w:ascii="Cambria Math" w:hAnsi="Cambria Math" w:cs="Times New Roman"/>
                        <w:i/>
                        <w:sz w:val="24"/>
                        <w:szCs w:val="24"/>
                      </w:rPr>
                    </m:ctrlPr>
                  </m:sSubPr>
                  <m:e>
                    <m:r>
                      <m:rPr>
                        <m:sty m:val="b"/>
                      </m:rPr>
                      <w:rPr>
                        <w:rFonts w:ascii="Cambria Math" w:hAnsi="Cambria Math" w:cs="Times New Roman"/>
                        <w:sz w:val="24"/>
                        <w:szCs w:val="24"/>
                      </w:rPr>
                      <m:t>f</m:t>
                    </m:r>
                  </m:e>
                  <m:sub>
                    <m:r>
                      <w:rPr>
                        <w:rFonts w:ascii="Cambria Math" w:hAnsi="Cambria Math" w:cs="Times New Roman"/>
                        <w:sz w:val="24"/>
                        <w:szCs w:val="24"/>
                      </w:rPr>
                      <m:t>σ</m:t>
                    </m:r>
                  </m:sub>
                </m:sSub>
                <m:r>
                  <w:rPr>
                    <w:rFonts w:ascii="Cambria Math" w:hAnsi="Cambria Math" w:cs="Times New Roman"/>
                    <w:sz w:val="24"/>
                    <w:szCs w:val="24"/>
                  </w:rPr>
                  <m:t>= σk</m:t>
                </m:r>
                <m:r>
                  <m:rPr>
                    <m:sty m:val="b"/>
                  </m:rP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oMath>
            </m:oMathPara>
          </w:p>
        </w:tc>
        <w:tc>
          <w:tcPr>
            <w:tcW w:w="625" w:type="dxa"/>
            <w:vAlign w:val="center"/>
          </w:tcPr>
          <w:p w14:paraId="31F3733E" w14:textId="3534DE38" w:rsidR="001F38F0" w:rsidRPr="00A03E7C" w:rsidRDefault="001F38F0"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4</w:t>
            </w:r>
            <w:r w:rsidRPr="00DF55BD">
              <w:rPr>
                <w:sz w:val="24"/>
                <w:szCs w:val="24"/>
              </w:rPr>
              <w:fldChar w:fldCharType="end"/>
            </w:r>
            <w:r w:rsidRPr="00A03E7C">
              <w:rPr>
                <w:sz w:val="24"/>
                <w:szCs w:val="24"/>
                <w:lang w:eastAsia="en-US"/>
              </w:rPr>
              <w:t>)</w:t>
            </w:r>
          </w:p>
        </w:tc>
      </w:tr>
    </w:tbl>
    <w:p w14:paraId="62E61FB2" w14:textId="3C2F277D" w:rsidR="001F38F0" w:rsidRPr="00A03E7C" w:rsidRDefault="001F38F0" w:rsidP="001806FE">
      <w:pPr>
        <w:rPr>
          <w:rFonts w:eastAsiaTheme="minorEastAsia" w:cs="Times New Roman"/>
          <w:szCs w:val="24"/>
        </w:rPr>
      </w:pPr>
      <w:r w:rsidRPr="00A03E7C">
        <w:rPr>
          <w:rFonts w:eastAsiaTheme="minorEastAsia" w:cs="Times New Roman"/>
          <w:bCs/>
          <w:szCs w:val="24"/>
        </w:rPr>
        <w:t xml:space="preserve">where </w:t>
      </w:r>
      <m:oMath>
        <m:r>
          <w:rPr>
            <w:rFonts w:ascii="Cambria Math" w:hAnsi="Cambria Math" w:cs="Times New Roman"/>
            <w:szCs w:val="24"/>
          </w:rPr>
          <m:t>σ</m:t>
        </m:r>
      </m:oMath>
      <w:r w:rsidRPr="00A03E7C">
        <w:rPr>
          <w:rFonts w:eastAsiaTheme="minorEastAsia" w:cs="Times New Roman"/>
          <w:szCs w:val="24"/>
        </w:rPr>
        <w:t xml:space="preserve"> is a surface tension constant. </w:t>
      </w:r>
      <m:oMath>
        <m:r>
          <w:rPr>
            <w:rFonts w:ascii="Cambria Math" w:hAnsi="Cambria Math" w:cs="Times New Roman"/>
            <w:szCs w:val="24"/>
          </w:rPr>
          <m:t>k</m:t>
        </m:r>
      </m:oMath>
      <w:r w:rsidRPr="00A03E7C">
        <w:rPr>
          <w:rFonts w:eastAsiaTheme="minorEastAsia" w:cs="Times New Roman"/>
          <w:szCs w:val="24"/>
        </w:rPr>
        <w:t xml:space="preserve"> is the curvature, calculated from the expression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1F38F0" w:rsidRPr="00A03E7C" w14:paraId="5AFF3274" w14:textId="77777777" w:rsidTr="00F66A9B">
        <w:trPr>
          <w:jc w:val="center"/>
        </w:trPr>
        <w:tc>
          <w:tcPr>
            <w:tcW w:w="8725" w:type="dxa"/>
            <w:vAlign w:val="center"/>
          </w:tcPr>
          <w:p w14:paraId="278C9AD4" w14:textId="404E8ED8" w:rsidR="001F38F0" w:rsidRPr="00A03E7C" w:rsidRDefault="001F38F0" w:rsidP="00F66A9B">
            <w:pPr>
              <w:pStyle w:val="Caption"/>
              <w:rPr>
                <w:sz w:val="24"/>
                <w:szCs w:val="24"/>
              </w:rPr>
            </w:pPr>
            <m:oMathPara>
              <m:oMath>
                <m:r>
                  <w:rPr>
                    <w:rFonts w:ascii="Cambria Math" w:hAnsi="Cambria Math" w:cs="Times New Roman"/>
                    <w:sz w:val="24"/>
                    <w:szCs w:val="24"/>
                  </w:rPr>
                  <w:lastRenderedPageBreak/>
                  <m:t>k</m:t>
                </m:r>
                <m:r>
                  <w:rPr>
                    <w:rFonts w:ascii="Cambria Math" w:hAnsi="Cambria Math"/>
                    <w:sz w:val="24"/>
                    <w:szCs w:val="24"/>
                  </w:rPr>
                  <m:t>=-</m:t>
                </m:r>
                <m:r>
                  <m:rPr>
                    <m:sty m:val="b"/>
                  </m:rPr>
                  <w:rPr>
                    <w:rFonts w:ascii="Cambria Math" w:hAnsi="Cambria Math" w:cs="Times New Roman" w:hint="eastAsia"/>
                    <w:sz w:val="24"/>
                    <w:szCs w:val="24"/>
                  </w:rPr>
                  <m:t>∇</m:t>
                </m:r>
                <m:r>
                  <m:rPr>
                    <m:sty m:val="b"/>
                  </m:rPr>
                  <w:rPr>
                    <w:rFonts w:ascii="Cambria Math" w:hAnsi="Cambria Math" w:cs="Times New Roman"/>
                    <w:sz w:val="24"/>
                    <w:szCs w:val="24"/>
                  </w:rPr>
                  <m:t>∙</m:t>
                </m:r>
                <m:d>
                  <m:dPr>
                    <m:ctrlPr>
                      <w:rPr>
                        <w:rFonts w:ascii="Cambria Math" w:hAnsi="Cambria Math" w:cs="Times New Roman"/>
                        <w:b/>
                        <w:sz w:val="24"/>
                        <w:szCs w:val="24"/>
                      </w:rPr>
                    </m:ctrlPr>
                  </m:dPr>
                  <m:e>
                    <m:f>
                      <m:fPr>
                        <m:ctrlPr>
                          <w:rPr>
                            <w:rFonts w:ascii="Cambria Math" w:hAnsi="Cambria Math" w:cs="Times New Roman"/>
                            <w:b/>
                            <w:i/>
                            <w:sz w:val="24"/>
                            <w:szCs w:val="24"/>
                          </w:rPr>
                        </m:ctrlPr>
                      </m:fPr>
                      <m:num>
                        <m:r>
                          <m:rPr>
                            <m:sty m:val="b"/>
                          </m:rPr>
                          <w:rPr>
                            <w:rFonts w:ascii="Cambria Math" w:hAnsi="Cambria Math" w:cs="Times New Roman" w:hint="eastAsia"/>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α</m:t>
                            </m:r>
                          </m:e>
                          <m:sub>
                            <m:r>
                              <w:rPr>
                                <w:rFonts w:ascii="Cambria Math" w:hAnsi="Cambria Math" w:cs="Times New Roman"/>
                                <w:sz w:val="24"/>
                                <w:szCs w:val="24"/>
                              </w:rPr>
                              <m:t>l</m:t>
                            </m:r>
                          </m:sub>
                        </m:sSub>
                      </m:num>
                      <m:den>
                        <m:d>
                          <m:dPr>
                            <m:begChr m:val="|"/>
                            <m:endChr m:val="|"/>
                            <m:ctrlPr>
                              <w:rPr>
                                <w:rFonts w:ascii="Cambria Math" w:hAnsi="Cambria Math" w:cs="Times New Roman"/>
                                <w:b/>
                                <w:i/>
                                <w:sz w:val="24"/>
                                <w:szCs w:val="24"/>
                              </w:rPr>
                            </m:ctrlPr>
                          </m:dPr>
                          <m:e>
                            <m:r>
                              <m:rPr>
                                <m:sty m:val="b"/>
                              </m:rPr>
                              <w:rPr>
                                <w:rFonts w:ascii="Cambria Math" w:hAnsi="Cambria Math" w:cs="Times New Roman" w:hint="eastAsia"/>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l</m:t>
                                </m:r>
                              </m:sub>
                            </m:sSub>
                          </m:e>
                        </m:d>
                      </m:den>
                    </m:f>
                  </m:e>
                </m:d>
              </m:oMath>
            </m:oMathPara>
          </w:p>
        </w:tc>
        <w:tc>
          <w:tcPr>
            <w:tcW w:w="625" w:type="dxa"/>
            <w:vAlign w:val="center"/>
          </w:tcPr>
          <w:p w14:paraId="581C914E" w14:textId="74F9BA4E" w:rsidR="001F38F0" w:rsidRPr="00A03E7C" w:rsidRDefault="001F38F0"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5</w:t>
            </w:r>
            <w:r w:rsidRPr="00DF55BD">
              <w:rPr>
                <w:sz w:val="24"/>
                <w:szCs w:val="24"/>
              </w:rPr>
              <w:fldChar w:fldCharType="end"/>
            </w:r>
            <w:r w:rsidRPr="00A03E7C">
              <w:rPr>
                <w:sz w:val="24"/>
                <w:szCs w:val="24"/>
                <w:lang w:eastAsia="en-US"/>
              </w:rPr>
              <w:t>)</w:t>
            </w:r>
          </w:p>
        </w:tc>
      </w:tr>
    </w:tbl>
    <w:p w14:paraId="5E21A993" w14:textId="69A5A5B0" w:rsidR="00D14C88" w:rsidRPr="00A03E7C" w:rsidRDefault="00733437" w:rsidP="00D14C88">
      <w:pPr>
        <w:rPr>
          <w:rFonts w:cs="Times New Roman"/>
          <w:szCs w:val="24"/>
          <w:lang w:eastAsia="ko-KR"/>
        </w:rPr>
      </w:pPr>
      <w:r w:rsidRPr="00A03E7C">
        <w:rPr>
          <w:rFonts w:cs="Times New Roman"/>
          <w:szCs w:val="24"/>
        </w:rPr>
        <w:t xml:space="preserve">The </w:t>
      </w:r>
      <w:r w:rsidR="0003369C" w:rsidRPr="00A03E7C">
        <w:rPr>
          <w:rFonts w:cs="Times New Roman"/>
          <w:szCs w:val="24"/>
          <w:lang w:eastAsia="ko-KR"/>
        </w:rPr>
        <w:t>phase</w:t>
      </w:r>
      <w:r w:rsidR="00D14C88" w:rsidRPr="00A03E7C">
        <w:rPr>
          <w:rFonts w:cs="Times New Roman"/>
          <w:szCs w:val="24"/>
          <w:lang w:eastAsia="ko-KR"/>
        </w:rPr>
        <w:t xml:space="preserve"> fraction equation given by</w:t>
      </w:r>
      <w:r w:rsidR="009508DA" w:rsidRPr="00A03E7C">
        <w:rPr>
          <w:rFonts w:cs="Times New Roman"/>
          <w:szCs w:val="24"/>
          <w:lang w:eastAsia="ko-KR"/>
        </w:rPr>
        <w:t xml:space="preserve"> </w:t>
      </w:r>
      <w:r w:rsidR="007F3984">
        <w:rPr>
          <w:rFonts w:cs="Times New Roman"/>
          <w:szCs w:val="24"/>
          <w:lang w:eastAsia="ko-KR"/>
        </w:rPr>
        <w:t xml:space="preserve">the </w:t>
      </w:r>
      <w:r w:rsidR="009508DA" w:rsidRPr="00A03E7C">
        <w:rPr>
          <w:rFonts w:cs="Times New Roman"/>
          <w:szCs w:val="24"/>
          <w:lang w:eastAsia="ko-KR"/>
        </w:rPr>
        <w:t>VOF method is</w:t>
      </w:r>
      <w:r w:rsidR="00994F83">
        <w:rPr>
          <w:rFonts w:cs="Times New Roman"/>
          <w:szCs w:val="24"/>
          <w:lang w:eastAsia="ko-KR"/>
        </w:rPr>
        <w:t xml:space="preserve"> </w:t>
      </w:r>
      <w:r w:rsidR="00806FD1">
        <w:rPr>
          <w:rFonts w:cs="Times New Roman"/>
          <w:szCs w:val="24"/>
          <w:lang w:eastAsia="ko-KR"/>
        </w:rPr>
        <w:fldChar w:fldCharType="begin"/>
      </w:r>
      <w:r w:rsidR="00806FD1">
        <w:rPr>
          <w:rFonts w:cs="Times New Roman"/>
          <w:szCs w:val="24"/>
          <w:lang w:eastAsia="ko-KR"/>
        </w:rPr>
        <w:instrText xml:space="preserve"> REF _Ref167784388 \r \h </w:instrText>
      </w:r>
      <w:r w:rsidR="00806FD1">
        <w:rPr>
          <w:rFonts w:cs="Times New Roman"/>
          <w:szCs w:val="24"/>
          <w:lang w:eastAsia="ko-KR"/>
        </w:rPr>
      </w:r>
      <w:r w:rsidR="00806FD1">
        <w:rPr>
          <w:rFonts w:cs="Times New Roman"/>
          <w:szCs w:val="24"/>
          <w:lang w:eastAsia="ko-KR"/>
        </w:rPr>
        <w:fldChar w:fldCharType="separate"/>
      </w:r>
      <w:r w:rsidR="00806FD1">
        <w:rPr>
          <w:rFonts w:cs="Times New Roman"/>
          <w:szCs w:val="24"/>
          <w:lang w:eastAsia="ko-KR"/>
        </w:rPr>
        <w:t>[3]</w:t>
      </w:r>
      <w:r w:rsidR="00806FD1">
        <w:rPr>
          <w:rFonts w:cs="Times New Roman"/>
          <w:szCs w:val="24"/>
          <w:lang w:eastAsia="ko-KR"/>
        </w:rPr>
        <w:fldChar w:fldCharType="end"/>
      </w:r>
      <w:r w:rsidR="007F3B0C">
        <w:rPr>
          <w:rFonts w:cs="Times New Roman"/>
          <w:szCs w:val="24"/>
          <w:lang w:eastAsia="ko-KR"/>
        </w:rPr>
        <w:fldChar w:fldCharType="begin"/>
      </w:r>
      <w:r w:rsidR="007F3B0C">
        <w:rPr>
          <w:rFonts w:cs="Times New Roman"/>
          <w:szCs w:val="24"/>
          <w:lang w:eastAsia="ko-KR"/>
        </w:rPr>
        <w:instrText xml:space="preserve"> REF _Ref167787949 \r \h </w:instrText>
      </w:r>
      <w:r w:rsidR="007F3B0C">
        <w:rPr>
          <w:rFonts w:cs="Times New Roman"/>
          <w:szCs w:val="24"/>
          <w:lang w:eastAsia="ko-KR"/>
        </w:rPr>
      </w:r>
      <w:r w:rsidR="007F3B0C">
        <w:rPr>
          <w:rFonts w:cs="Times New Roman"/>
          <w:szCs w:val="24"/>
          <w:lang w:eastAsia="ko-KR"/>
        </w:rPr>
        <w:fldChar w:fldCharType="separate"/>
      </w:r>
      <w:r w:rsidR="007F3B0C">
        <w:rPr>
          <w:rFonts w:cs="Times New Roman"/>
          <w:szCs w:val="24"/>
          <w:lang w:eastAsia="ko-KR"/>
        </w:rPr>
        <w:t>[8]</w:t>
      </w:r>
      <w:r w:rsidR="007F3B0C">
        <w:rPr>
          <w:rFonts w:cs="Times New Roman"/>
          <w:szCs w:val="24"/>
          <w:lang w:eastAsia="ko-KR"/>
        </w:rPr>
        <w:fldChar w:fldCharType="end"/>
      </w:r>
      <w:r w:rsidR="00806FD1">
        <w:rPr>
          <w:rFonts w:cs="Times New Roman"/>
          <w:szCs w:val="24"/>
          <w:lang w:eastAsia="ko-KR"/>
        </w:rPr>
        <w:fldChar w:fldCharType="begin"/>
      </w:r>
      <w:r w:rsidR="00806FD1">
        <w:rPr>
          <w:rFonts w:cs="Times New Roman"/>
          <w:szCs w:val="24"/>
          <w:lang w:eastAsia="ko-KR"/>
        </w:rPr>
        <w:instrText xml:space="preserve"> REF _Ref173323349 \r \h </w:instrText>
      </w:r>
      <w:r w:rsidR="00806FD1">
        <w:rPr>
          <w:rFonts w:cs="Times New Roman"/>
          <w:szCs w:val="24"/>
          <w:lang w:eastAsia="ko-KR"/>
        </w:rPr>
      </w:r>
      <w:r w:rsidR="00806FD1">
        <w:rPr>
          <w:rFonts w:cs="Times New Roman"/>
          <w:szCs w:val="24"/>
          <w:lang w:eastAsia="ko-KR"/>
        </w:rPr>
        <w:fldChar w:fldCharType="separate"/>
      </w:r>
      <w:r w:rsidR="00806FD1">
        <w:rPr>
          <w:rFonts w:cs="Times New Roman"/>
          <w:szCs w:val="24"/>
          <w:lang w:eastAsia="ko-KR"/>
        </w:rPr>
        <w:t>[9]</w:t>
      </w:r>
      <w:r w:rsidR="00806FD1">
        <w:rPr>
          <w:rFonts w:cs="Times New Roman"/>
          <w:szCs w:val="24"/>
          <w:lang w:eastAsia="ko-KR"/>
        </w:rPr>
        <w:fldChar w:fldCharType="end"/>
      </w:r>
      <w:r w:rsidR="00D14C88" w:rsidRPr="00A03E7C">
        <w:rPr>
          <w:rFonts w:cs="Times New Roman"/>
          <w:szCs w:val="24"/>
          <w:lang w:eastAsia="ko-KR"/>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508DA" w:rsidRPr="00A03E7C" w14:paraId="0945ED89" w14:textId="77777777" w:rsidTr="00F66A9B">
        <w:trPr>
          <w:jc w:val="center"/>
        </w:trPr>
        <w:tc>
          <w:tcPr>
            <w:tcW w:w="8725" w:type="dxa"/>
            <w:vAlign w:val="center"/>
          </w:tcPr>
          <w:p w14:paraId="0816D27E" w14:textId="7357686A" w:rsidR="009508DA" w:rsidRPr="00A03E7C" w:rsidRDefault="00000000" w:rsidP="00F66A9B">
            <w:pPr>
              <w:pStyle w:val="Caption"/>
              <w:rPr>
                <w:sz w:val="24"/>
                <w:szCs w:val="24"/>
              </w:rPr>
            </w:pPr>
            <m:oMathPara>
              <m:oMath>
                <m:f>
                  <m:fPr>
                    <m:ctrlPr>
                      <w:rPr>
                        <w:rFonts w:ascii="Cambria Math" w:hAnsi="Cambria Math" w:cs="Times New Roman"/>
                        <w:i/>
                        <w:iCs w:val="0"/>
                        <w:sz w:val="24"/>
                        <w:szCs w:val="24"/>
                      </w:rPr>
                    </m:ctrlPr>
                  </m:fPr>
                  <m:num>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sz w:val="24"/>
                                <w:szCs w:val="24"/>
                              </w:rPr>
                              <m:t>ε</m:t>
                            </m:r>
                          </m:e>
                          <m:sub>
                            <m:r>
                              <w:rPr>
                                <w:rFonts w:ascii="Cambria Math" w:hAnsi="Cambria Math" w:cs="Times New Roman"/>
                                <w:sz w:val="24"/>
                                <w:szCs w:val="24"/>
                              </w:rPr>
                              <m:t>f</m:t>
                            </m:r>
                          </m:sub>
                        </m:sSub>
                        <m:sSub>
                          <m:sSubPr>
                            <m:ctrlPr>
                              <w:rPr>
                                <w:rFonts w:ascii="Cambria Math" w:hAnsi="Cambria Math"/>
                                <w:i/>
                                <w:iCs w:val="0"/>
                                <w:sz w:val="24"/>
                                <w:szCs w:val="24"/>
                              </w:rPr>
                            </m:ctrlPr>
                          </m:sSubPr>
                          <m:e>
                            <m:r>
                              <w:rPr>
                                <w:rFonts w:ascii="Cambria Math" w:hAnsi="Cambria Math"/>
                                <w:sz w:val="24"/>
                                <w:szCs w:val="24"/>
                                <w:highlight w:val="yellow"/>
                              </w:rPr>
                              <m:t>α</m:t>
                            </m:r>
                          </m:e>
                          <m:sub>
                            <m:r>
                              <w:rPr>
                                <w:rFonts w:ascii="Cambria Math" w:hAnsi="Cambria Math"/>
                                <w:sz w:val="24"/>
                                <w:szCs w:val="24"/>
                              </w:rPr>
                              <m:t>l</m:t>
                            </m:r>
                          </m:sub>
                        </m:sSub>
                      </m:e>
                      <m:sub>
                        <m:r>
                          <w:rPr>
                            <w:rFonts w:ascii="Cambria Math" w:hAnsi="Cambria Math" w:cs="Times New Roman"/>
                            <w:sz w:val="24"/>
                            <w:szCs w:val="24"/>
                          </w:rPr>
                          <m:t xml:space="preserve"> </m:t>
                        </m:r>
                      </m:sub>
                    </m:sSub>
                    <m:r>
                      <w:rPr>
                        <w:rFonts w:ascii="Cambria Math" w:hAnsi="Cambria Math" w:cs="Times New Roman"/>
                        <w:sz w:val="24"/>
                        <w:szCs w:val="24"/>
                      </w:rPr>
                      <m:t>)</m:t>
                    </m:r>
                  </m:num>
                  <m:den>
                    <m:r>
                      <w:rPr>
                        <w:rFonts w:ascii="Cambria Math" w:hAnsi="Cambria Math" w:cs="Times New Roman"/>
                        <w:sz w:val="24"/>
                        <w:szCs w:val="24"/>
                      </w:rPr>
                      <m:t>∂t</m:t>
                    </m:r>
                  </m:den>
                </m:f>
                <m:r>
                  <w:rPr>
                    <w:rFonts w:ascii="Cambria Math" w:hAnsi="Cambria Math" w:cs="Times New Roman"/>
                    <w:sz w:val="24"/>
                    <w:szCs w:val="24"/>
                  </w:rPr>
                  <m:t>+</m:t>
                </m:r>
                <m:r>
                  <m:rPr>
                    <m:sty m:val="b"/>
                  </m:rPr>
                  <w:rPr>
                    <w:rFonts w:ascii="Cambria Math" w:hAnsi="Cambria Math" w:cs="Times New Roman" w:hint="eastAsia"/>
                    <w:sz w:val="24"/>
                    <w:szCs w:val="24"/>
                  </w:rPr>
                  <m:t>∇</m:t>
                </m:r>
                <m:r>
                  <w:rPr>
                    <w:rFonts w:ascii="Cambria Math" w:hAnsi="Cambria Math" w:cs="Times New Roman"/>
                    <w:sz w:val="24"/>
                    <w:szCs w:val="24"/>
                  </w:rPr>
                  <m:t>∙</m:t>
                </m:r>
                <m:sSub>
                  <m:sSubPr>
                    <m:ctrlPr>
                      <w:rPr>
                        <w:rFonts w:ascii="Cambria Math" w:hAnsi="Cambria Math"/>
                        <w:i/>
                        <w:iCs w:val="0"/>
                        <w:sz w:val="24"/>
                        <w:szCs w:val="24"/>
                      </w:rPr>
                    </m:ctrlPr>
                  </m:sSubPr>
                  <m:e>
                    <m:r>
                      <w:rPr>
                        <w:rFonts w:ascii="Cambria Math" w:hAnsi="Cambria Math"/>
                        <w:sz w:val="24"/>
                        <w:szCs w:val="24"/>
                      </w:rPr>
                      <m:t>ε</m:t>
                    </m:r>
                  </m:e>
                  <m:sub>
                    <m:r>
                      <w:rPr>
                        <w:rFonts w:ascii="Cambria Math" w:hAnsi="Cambria Math"/>
                        <w:sz w:val="24"/>
                        <w:szCs w:val="24"/>
                      </w:rPr>
                      <m:t>f</m:t>
                    </m:r>
                  </m:sub>
                </m:sSub>
                <m:d>
                  <m:dPr>
                    <m:begChr m:val="["/>
                    <m:endChr m:val="]"/>
                    <m:ctrlPr>
                      <w:rPr>
                        <w:rFonts w:ascii="Cambria Math" w:hAnsi="Cambria Math" w:cs="Times New Roman"/>
                        <w:sz w:val="24"/>
                        <w:szCs w:val="24"/>
                      </w:rPr>
                    </m:ctrlPr>
                  </m:dPr>
                  <m:e>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e>
                          <m:sub>
                            <m:r>
                              <w:rPr>
                                <w:rFonts w:ascii="Cambria Math" w:hAnsi="Cambria Math" w:cs="Times New Roman"/>
                                <w:sz w:val="24"/>
                                <w:szCs w:val="24"/>
                              </w:rPr>
                              <m:t xml:space="preserve"> </m:t>
                            </m:r>
                          </m:sub>
                        </m:sSub>
                      </m:e>
                      <m:sub>
                        <m:r>
                          <w:rPr>
                            <w:rFonts w:ascii="Cambria Math" w:hAnsi="Cambria Math" w:cs="Times New Roman"/>
                            <w:sz w:val="24"/>
                            <w:szCs w:val="24"/>
                          </w:rPr>
                          <m:t xml:space="preserve"> </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r</m:t>
                        </m:r>
                      </m:sub>
                    </m:sSub>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e>
                          <m:sub>
                            <m:r>
                              <w:rPr>
                                <w:rFonts w:ascii="Cambria Math" w:hAnsi="Cambria Math" w:cs="Times New Roman"/>
                                <w:sz w:val="24"/>
                                <w:szCs w:val="24"/>
                              </w:rPr>
                              <m:t xml:space="preserve"> </m:t>
                            </m:r>
                          </m:sub>
                        </m:sSub>
                      </m:e>
                    </m:d>
                    <m:sSub>
                      <m:sSubPr>
                        <m:ctrlPr>
                          <w:rPr>
                            <w:rFonts w:ascii="Cambria Math" w:hAnsi="Cambria Math" w:cs="Times New Roman"/>
                            <w:i/>
                            <w:sz w:val="24"/>
                            <w:szCs w:val="24"/>
                          </w:rPr>
                        </m:ctrlPr>
                      </m:sSubPr>
                      <m:e>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e>
                      <m:sub>
                        <m:r>
                          <w:rPr>
                            <w:rFonts w:ascii="Cambria Math" w:hAnsi="Cambria Math" w:cs="Times New Roman"/>
                            <w:sz w:val="24"/>
                            <w:szCs w:val="24"/>
                          </w:rPr>
                          <m:t xml:space="preserve"> </m:t>
                        </m:r>
                      </m:sub>
                    </m:sSub>
                    <m:ctrlPr>
                      <w:rPr>
                        <w:rFonts w:ascii="Cambria Math" w:hAnsi="Cambria Math" w:cs="Times New Roman"/>
                        <w:i/>
                        <w:sz w:val="24"/>
                        <w:szCs w:val="24"/>
                      </w:rPr>
                    </m:ctrlPr>
                  </m:e>
                </m:d>
                <m:r>
                  <w:rPr>
                    <w:rFonts w:ascii="Cambria Math" w:hAnsi="Cambria Math" w:cs="Times New Roman"/>
                    <w:sz w:val="24"/>
                    <w:szCs w:val="24"/>
                  </w:rPr>
                  <m:t>=0</m:t>
                </m:r>
              </m:oMath>
            </m:oMathPara>
          </w:p>
        </w:tc>
        <w:tc>
          <w:tcPr>
            <w:tcW w:w="625" w:type="dxa"/>
            <w:vAlign w:val="center"/>
          </w:tcPr>
          <w:p w14:paraId="6E95F0DB" w14:textId="0158EA1E" w:rsidR="009508DA" w:rsidRPr="00A03E7C" w:rsidRDefault="009508DA"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6</w:t>
            </w:r>
            <w:r w:rsidRPr="00DF55BD">
              <w:rPr>
                <w:sz w:val="24"/>
                <w:szCs w:val="24"/>
              </w:rPr>
              <w:fldChar w:fldCharType="end"/>
            </w:r>
            <w:r w:rsidRPr="00A03E7C">
              <w:rPr>
                <w:sz w:val="24"/>
                <w:szCs w:val="24"/>
                <w:lang w:eastAsia="en-US"/>
              </w:rPr>
              <w:t>)</w:t>
            </w:r>
          </w:p>
        </w:tc>
      </w:tr>
    </w:tbl>
    <w:p w14:paraId="46800138" w14:textId="458F0D1C" w:rsidR="001806FE" w:rsidRPr="00A03E7C" w:rsidRDefault="00816119" w:rsidP="001806FE">
      <w:pPr>
        <w:rPr>
          <w:rFonts w:cs="Times New Roman"/>
          <w:iCs/>
          <w:szCs w:val="24"/>
          <w:lang w:eastAsia="ko-KR"/>
        </w:rPr>
      </w:pPr>
      <w:r w:rsidRPr="00A03E7C">
        <w:rPr>
          <w:rFonts w:cs="Times New Roman"/>
          <w:iCs/>
          <w:szCs w:val="24"/>
          <w:lang w:eastAsia="ko-KR"/>
        </w:rPr>
        <w:t xml:space="preserve">where the average velocity for the liquid-gas mixture </w:t>
      </w:r>
      <m:oMath>
        <m:sSub>
          <m:sSubPr>
            <m:ctrlPr>
              <w:rPr>
                <w:rFonts w:ascii="Cambria Math" w:hAnsi="Cambria Math" w:cs="Times New Roman"/>
                <w:b/>
                <w:szCs w:val="24"/>
                <w:lang w:eastAsia="ko-KR"/>
              </w:rPr>
            </m:ctrlPr>
          </m:sSubPr>
          <m:e>
            <m:r>
              <m:rPr>
                <m:sty m:val="b"/>
              </m:rPr>
              <w:rPr>
                <w:rFonts w:ascii="Cambria Math" w:hAnsi="Cambria Math" w:cs="Times New Roman"/>
                <w:szCs w:val="24"/>
              </w:rPr>
              <m:t>u</m:t>
            </m:r>
            <m:ctrlPr>
              <w:rPr>
                <w:rFonts w:ascii="Cambria Math" w:hAnsi="Cambria Math" w:cs="Times New Roman"/>
                <w:b/>
                <w:szCs w:val="24"/>
              </w:rPr>
            </m:ctrlPr>
          </m:e>
          <m:sub>
            <m:r>
              <w:rPr>
                <w:rFonts w:ascii="Cambria Math" w:hAnsi="Cambria Math" w:cs="Times New Roman"/>
                <w:szCs w:val="24"/>
              </w:rPr>
              <m:t>f</m:t>
            </m:r>
          </m:sub>
        </m:sSub>
      </m:oMath>
      <w:r w:rsidRPr="00A03E7C">
        <w:rPr>
          <w:rFonts w:cs="Times New Roman"/>
          <w:iCs/>
          <w:szCs w:val="24"/>
          <w:lang w:eastAsia="ko-KR"/>
        </w:rPr>
        <w:t xml:space="preserve"> and the relative velocity </w:t>
      </w:r>
      <m:oMath>
        <m:sSub>
          <m:sSubPr>
            <m:ctrlPr>
              <w:rPr>
                <w:rFonts w:ascii="Cambria Math" w:hAnsi="Cambria Math" w:cs="Times New Roman"/>
                <w:b/>
                <w:bCs/>
                <w:i/>
                <w:szCs w:val="24"/>
              </w:rPr>
            </m:ctrlPr>
          </m:sSubPr>
          <m:e>
            <m:r>
              <m:rPr>
                <m:sty m:val="b"/>
              </m:rPr>
              <w:rPr>
                <w:rFonts w:ascii="Cambria Math" w:hAnsi="Cambria Math" w:cs="Times New Roman"/>
                <w:szCs w:val="24"/>
              </w:rPr>
              <m:t>u</m:t>
            </m:r>
          </m:e>
          <m:sub>
            <m:r>
              <w:rPr>
                <w:rFonts w:ascii="Cambria Math" w:hAnsi="Cambria Math" w:cs="Times New Roman"/>
                <w:szCs w:val="24"/>
              </w:rPr>
              <m:t>r</m:t>
            </m:r>
          </m:sub>
        </m:sSub>
        <m:r>
          <m:rPr>
            <m:sty m:val="bi"/>
          </m:rPr>
          <w:rPr>
            <w:rFonts w:ascii="Cambria Math" w:hAnsi="Cambria Math" w:cs="Times New Roman"/>
            <w:szCs w:val="24"/>
          </w:rPr>
          <m:t xml:space="preserve"> </m:t>
        </m:r>
      </m:oMath>
      <w:r w:rsidRPr="00A03E7C">
        <w:rPr>
          <w:rFonts w:cs="Times New Roman"/>
          <w:iCs/>
          <w:szCs w:val="24"/>
          <w:lang w:eastAsia="ko-KR"/>
        </w:rPr>
        <w:t>are</w:t>
      </w:r>
      <w:r w:rsidR="00D97948">
        <w:rPr>
          <w:rFonts w:cs="Times New Roman"/>
          <w:iCs/>
          <w:szCs w:val="24"/>
          <w:lang w:eastAsia="ko-KR"/>
        </w:rPr>
        <w:t xml:space="preserve"> </w:t>
      </w:r>
      <w:r w:rsidR="00D9486A">
        <w:rPr>
          <w:rFonts w:cs="Times New Roman"/>
          <w:iCs/>
          <w:szCs w:val="24"/>
          <w:lang w:eastAsia="ko-KR"/>
        </w:rPr>
        <w:fldChar w:fldCharType="begin"/>
      </w:r>
      <w:r w:rsidR="00D9486A">
        <w:rPr>
          <w:rFonts w:cs="Times New Roman"/>
          <w:iCs/>
          <w:szCs w:val="24"/>
          <w:lang w:eastAsia="ko-KR"/>
        </w:rPr>
        <w:instrText xml:space="preserve"> REF _Ref172118839 \r \h </w:instrText>
      </w:r>
      <w:r w:rsidR="00D9486A">
        <w:rPr>
          <w:rFonts w:cs="Times New Roman"/>
          <w:iCs/>
          <w:szCs w:val="24"/>
          <w:lang w:eastAsia="ko-KR"/>
        </w:rPr>
      </w:r>
      <w:r w:rsidR="00D9486A">
        <w:rPr>
          <w:rFonts w:cs="Times New Roman"/>
          <w:iCs/>
          <w:szCs w:val="24"/>
          <w:lang w:eastAsia="ko-KR"/>
        </w:rPr>
        <w:fldChar w:fldCharType="separate"/>
      </w:r>
      <w:r w:rsidR="007F3B0C">
        <w:rPr>
          <w:rFonts w:cs="Times New Roman"/>
          <w:iCs/>
          <w:szCs w:val="24"/>
          <w:lang w:eastAsia="ko-KR"/>
        </w:rPr>
        <w:t>[31]</w:t>
      </w:r>
      <w:r w:rsidR="00D9486A">
        <w:rPr>
          <w:rFonts w:cs="Times New Roman"/>
          <w:iCs/>
          <w:szCs w:val="24"/>
          <w:lang w:eastAsia="ko-KR"/>
        </w:rP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816119" w:rsidRPr="00A03E7C" w14:paraId="40D48690" w14:textId="77777777" w:rsidTr="00F66A9B">
        <w:trPr>
          <w:jc w:val="center"/>
        </w:trPr>
        <w:tc>
          <w:tcPr>
            <w:tcW w:w="8725" w:type="dxa"/>
            <w:vAlign w:val="center"/>
          </w:tcPr>
          <w:p w14:paraId="040A9244" w14:textId="7C1C399B" w:rsidR="00816119" w:rsidRPr="00A03E7C" w:rsidRDefault="00000000" w:rsidP="00F66A9B">
            <w:pPr>
              <w:pStyle w:val="Caption"/>
              <w:rPr>
                <w:sz w:val="24"/>
                <w:szCs w:val="24"/>
              </w:rPr>
            </w:pPr>
            <m:oMathPara>
              <m:oMath>
                <m:sSub>
                  <m:sSubPr>
                    <m:ctrlPr>
                      <w:rPr>
                        <w:rFonts w:ascii="Cambria Math" w:hAnsi="Cambria Math" w:cs="Times New Roman"/>
                        <w:b/>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sSub>
                  <m:sSubPr>
                    <m:ctrlPr>
                      <w:rPr>
                        <w:rFonts w:ascii="Cambria Math" w:hAnsi="Cambria Math" w:cs="Times New Roman"/>
                        <w:i/>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l</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highlight w:val="yellow"/>
                          </w:rPr>
                          <m:t>α</m:t>
                        </m:r>
                      </m:e>
                      <m:sub>
                        <m:r>
                          <w:rPr>
                            <w:rFonts w:ascii="Cambria Math" w:hAnsi="Cambria Math" w:cs="Times New Roman"/>
                            <w:sz w:val="24"/>
                            <w:szCs w:val="24"/>
                          </w:rPr>
                          <m:t>l</m:t>
                        </m:r>
                      </m:sub>
                    </m:sSub>
                  </m:e>
                </m:d>
                <m:sSub>
                  <m:sSubPr>
                    <m:ctrlPr>
                      <w:rPr>
                        <w:rFonts w:ascii="Cambria Math" w:hAnsi="Cambria Math" w:cs="Times New Roman"/>
                        <w:i/>
                        <w:sz w:val="24"/>
                        <w:szCs w:val="24"/>
                      </w:rPr>
                    </m:ctrlPr>
                  </m:sSubPr>
                  <m:e>
                    <m:r>
                      <m:rPr>
                        <m:sty m:val="b"/>
                      </m:rPr>
                      <w:rPr>
                        <w:rFonts w:ascii="Cambria Math" w:hAnsi="Cambria Math" w:cs="Times New Roman"/>
                        <w:sz w:val="24"/>
                        <w:szCs w:val="24"/>
                      </w:rPr>
                      <m:t>u</m:t>
                    </m:r>
                  </m:e>
                  <m:sub>
                    <m:r>
                      <w:rPr>
                        <w:rFonts w:ascii="Cambria Math" w:hAnsi="Cambria Math" w:cs="Times New Roman"/>
                        <w:sz w:val="24"/>
                        <w:szCs w:val="24"/>
                      </w:rPr>
                      <m:t>g</m:t>
                    </m:r>
                  </m:sub>
                </m:sSub>
              </m:oMath>
            </m:oMathPara>
          </w:p>
        </w:tc>
        <w:tc>
          <w:tcPr>
            <w:tcW w:w="625" w:type="dxa"/>
            <w:vAlign w:val="center"/>
          </w:tcPr>
          <w:p w14:paraId="2499F18D" w14:textId="1D6D52C8" w:rsidR="00816119" w:rsidRPr="00A03E7C" w:rsidRDefault="00816119" w:rsidP="00F66A9B">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7</w:t>
            </w:r>
            <w:r w:rsidRPr="00DF55BD">
              <w:rPr>
                <w:sz w:val="24"/>
                <w:szCs w:val="24"/>
              </w:rPr>
              <w:fldChar w:fldCharType="end"/>
            </w:r>
            <w:r w:rsidRPr="00A03E7C">
              <w:rPr>
                <w:sz w:val="24"/>
                <w:szCs w:val="24"/>
                <w:lang w:eastAsia="en-US"/>
              </w:rPr>
              <w:t>)</w:t>
            </w:r>
          </w:p>
        </w:tc>
      </w:tr>
      <w:tr w:rsidR="00816119" w:rsidRPr="00A03E7C" w14:paraId="242EA0B7" w14:textId="77777777" w:rsidTr="00F66A9B">
        <w:trPr>
          <w:jc w:val="center"/>
        </w:trPr>
        <w:tc>
          <w:tcPr>
            <w:tcW w:w="8725" w:type="dxa"/>
            <w:vAlign w:val="center"/>
          </w:tcPr>
          <w:p w14:paraId="60AC7A5A" w14:textId="592CE78C" w:rsidR="00816119" w:rsidRPr="00A03E7C" w:rsidRDefault="00000000" w:rsidP="00F66A9B">
            <w:pPr>
              <w:pStyle w:val="Caption"/>
              <w:rPr>
                <w:sz w:val="24"/>
                <w:szCs w:val="24"/>
              </w:rPr>
            </w:pPr>
            <m:oMathPara>
              <m:oMath>
                <m:sSub>
                  <m:sSubPr>
                    <m:ctrlPr>
                      <w:rPr>
                        <w:rFonts w:ascii="Cambria Math" w:hAnsi="Cambria Math" w:cs="Times New Roman"/>
                        <w:b/>
                        <w:bCs/>
                        <w:i/>
                        <w:sz w:val="24"/>
                        <w:szCs w:val="24"/>
                        <w:lang w:eastAsia="en-US"/>
                      </w:rPr>
                    </m:ctrlPr>
                  </m:sSubPr>
                  <m:e>
                    <m:r>
                      <m:rPr>
                        <m:sty m:val="b"/>
                      </m:rPr>
                      <w:rPr>
                        <w:rFonts w:ascii="Cambria Math" w:hAnsi="Cambria Math" w:cs="Times New Roman"/>
                        <w:sz w:val="24"/>
                        <w:szCs w:val="24"/>
                      </w:rPr>
                      <m:t>u</m:t>
                    </m:r>
                  </m:e>
                  <m:sub>
                    <m:r>
                      <w:rPr>
                        <w:rFonts w:ascii="Cambria Math" w:hAnsi="Cambria Math" w:cs="Times New Roman"/>
                        <w:sz w:val="24"/>
                        <w:szCs w:val="24"/>
                      </w:rPr>
                      <m:t>r</m:t>
                    </m:r>
                  </m:sub>
                </m:sSub>
                <m:r>
                  <m:rPr>
                    <m:sty m:val="bi"/>
                  </m:rPr>
                  <w:rPr>
                    <w:rFonts w:ascii="Cambria Math" w:hAnsi="Cambria Math" w:cs="Times New Roman"/>
                    <w:sz w:val="24"/>
                    <w:szCs w:val="24"/>
                  </w:rPr>
                  <m:t xml:space="preserve">= </m:t>
                </m:r>
                <m:sSub>
                  <m:sSubPr>
                    <m:ctrlPr>
                      <w:rPr>
                        <w:rFonts w:ascii="Cambria Math" w:hAnsi="Cambria Math" w:cs="Times New Roman"/>
                        <w:b/>
                        <w:bCs/>
                        <w:i/>
                        <w:sz w:val="24"/>
                        <w:szCs w:val="24"/>
                        <w:lang w:eastAsia="en-US"/>
                      </w:rPr>
                    </m:ctrlPr>
                  </m:sSubPr>
                  <m:e>
                    <m:r>
                      <m:rPr>
                        <m:sty m:val="b"/>
                      </m:rPr>
                      <w:rPr>
                        <w:rFonts w:ascii="Cambria Math" w:hAnsi="Cambria Math" w:cs="Times New Roman"/>
                        <w:sz w:val="24"/>
                        <w:szCs w:val="24"/>
                      </w:rPr>
                      <m:t>u</m:t>
                    </m:r>
                  </m:e>
                  <m:sub>
                    <m:r>
                      <w:rPr>
                        <w:rFonts w:ascii="Cambria Math" w:hAnsi="Cambria Math" w:cs="Times New Roman"/>
                        <w:sz w:val="24"/>
                        <w:szCs w:val="24"/>
                      </w:rPr>
                      <m:t>l</m:t>
                    </m:r>
                  </m:sub>
                </m:sSub>
                <m:r>
                  <m:rPr>
                    <m:sty m:val="bi"/>
                  </m:rPr>
                  <w:rPr>
                    <w:rFonts w:ascii="Cambria Math" w:hAnsi="Cambria Math" w:cs="Times New Roman"/>
                    <w:sz w:val="24"/>
                    <w:szCs w:val="24"/>
                  </w:rPr>
                  <m:t xml:space="preserve"> - </m:t>
                </m:r>
                <m:sSub>
                  <m:sSubPr>
                    <m:ctrlPr>
                      <w:rPr>
                        <w:rFonts w:ascii="Cambria Math" w:hAnsi="Cambria Math" w:cs="Times New Roman"/>
                        <w:b/>
                        <w:bCs/>
                        <w:i/>
                        <w:sz w:val="24"/>
                        <w:szCs w:val="24"/>
                        <w:lang w:eastAsia="en-US"/>
                      </w:rPr>
                    </m:ctrlPr>
                  </m:sSubPr>
                  <m:e>
                    <m:r>
                      <m:rPr>
                        <m:sty m:val="b"/>
                      </m:rPr>
                      <w:rPr>
                        <w:rFonts w:ascii="Cambria Math" w:hAnsi="Cambria Math" w:cs="Times New Roman"/>
                        <w:sz w:val="24"/>
                        <w:szCs w:val="24"/>
                      </w:rPr>
                      <m:t>u</m:t>
                    </m:r>
                  </m:e>
                  <m:sub>
                    <m:r>
                      <w:rPr>
                        <w:rFonts w:ascii="Cambria Math" w:hAnsi="Cambria Math" w:cs="Times New Roman"/>
                        <w:sz w:val="24"/>
                        <w:szCs w:val="24"/>
                      </w:rPr>
                      <m:t>g</m:t>
                    </m:r>
                  </m:sub>
                </m:sSub>
              </m:oMath>
            </m:oMathPara>
          </w:p>
        </w:tc>
        <w:tc>
          <w:tcPr>
            <w:tcW w:w="625" w:type="dxa"/>
            <w:vAlign w:val="center"/>
          </w:tcPr>
          <w:p w14:paraId="53DEC4BE" w14:textId="266E3DA1" w:rsidR="00816119" w:rsidRPr="00A03E7C" w:rsidRDefault="00816119" w:rsidP="00F66A9B">
            <w:pPr>
              <w:pStyle w:val="Caption"/>
              <w:rPr>
                <w:sz w:val="24"/>
                <w:szCs w:val="24"/>
              </w:rPr>
            </w:pPr>
            <w:bookmarkStart w:id="1" w:name="_Ref172119989"/>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7F3B0C">
              <w:rPr>
                <w:noProof/>
                <w:sz w:val="24"/>
                <w:szCs w:val="24"/>
              </w:rPr>
              <w:t>8</w:t>
            </w:r>
            <w:r w:rsidRPr="00DF55BD">
              <w:rPr>
                <w:sz w:val="24"/>
                <w:szCs w:val="24"/>
              </w:rPr>
              <w:fldChar w:fldCharType="end"/>
            </w:r>
            <w:r w:rsidRPr="00A03E7C">
              <w:rPr>
                <w:sz w:val="24"/>
                <w:szCs w:val="24"/>
                <w:lang w:eastAsia="en-US"/>
              </w:rPr>
              <w:t>)</w:t>
            </w:r>
            <w:bookmarkEnd w:id="1"/>
          </w:p>
        </w:tc>
      </w:tr>
    </w:tbl>
    <w:p w14:paraId="5009E79D" w14:textId="04759995" w:rsidR="007C1CA9" w:rsidRPr="0037127C" w:rsidRDefault="001C21D0" w:rsidP="00D2366D">
      <w:pPr>
        <w:rPr>
          <w:rFonts w:cs="Times New Roman"/>
          <w:szCs w:val="24"/>
        </w:rPr>
      </w:pPr>
      <w:r w:rsidRPr="00A03E7C">
        <w:rPr>
          <w:rFonts w:asciiTheme="majorBidi" w:hAnsiTheme="majorBidi" w:cstheme="majorBidi"/>
          <w:szCs w:val="24"/>
        </w:rPr>
        <w:t xml:space="preserve">where </w:t>
      </w:r>
      <m:oMath>
        <m:sSub>
          <m:sSubPr>
            <m:ctrlPr>
              <w:rPr>
                <w:rFonts w:ascii="Cambria Math" w:hAnsi="Cambria Math" w:cstheme="majorBidi"/>
                <w:i/>
                <w:iCs/>
                <w:szCs w:val="24"/>
              </w:rPr>
            </m:ctrlPr>
          </m:sSubPr>
          <m:e>
            <m:r>
              <m:rPr>
                <m:sty m:val="b"/>
              </m:rPr>
              <w:rPr>
                <w:rFonts w:ascii="Cambria Math" w:hAnsi="Cambria Math" w:cs="Times New Roman"/>
                <w:szCs w:val="24"/>
              </w:rPr>
              <m:t>u</m:t>
            </m:r>
          </m:e>
          <m:sub>
            <m:r>
              <w:rPr>
                <w:rFonts w:ascii="Cambria Math" w:hAnsi="Cambria Math" w:cstheme="majorBidi"/>
                <w:szCs w:val="24"/>
              </w:rPr>
              <m:t>l</m:t>
            </m:r>
          </m:sub>
        </m:sSub>
      </m:oMath>
      <w:r w:rsidRPr="00A03E7C">
        <w:rPr>
          <w:rFonts w:asciiTheme="majorBidi" w:hAnsiTheme="majorBidi" w:cstheme="majorBidi"/>
          <w:iCs/>
          <w:szCs w:val="24"/>
        </w:rPr>
        <w:t xml:space="preserve"> and </w:t>
      </w:r>
      <m:oMath>
        <m:sSub>
          <m:sSubPr>
            <m:ctrlPr>
              <w:rPr>
                <w:rFonts w:ascii="Cambria Math" w:hAnsi="Cambria Math" w:cstheme="majorBidi"/>
                <w:i/>
                <w:iCs/>
                <w:szCs w:val="24"/>
              </w:rPr>
            </m:ctrlPr>
          </m:sSubPr>
          <m:e>
            <m:r>
              <m:rPr>
                <m:sty m:val="b"/>
              </m:rPr>
              <w:rPr>
                <w:rFonts w:ascii="Cambria Math" w:hAnsi="Cambria Math" w:cs="Times New Roman"/>
                <w:szCs w:val="24"/>
              </w:rPr>
              <m:t>u</m:t>
            </m:r>
          </m:e>
          <m:sub>
            <m:r>
              <w:rPr>
                <w:rFonts w:ascii="Cambria Math" w:hAnsi="Cambria Math" w:cstheme="majorBidi"/>
                <w:szCs w:val="24"/>
              </w:rPr>
              <m:t>g</m:t>
            </m:r>
          </m:sub>
        </m:sSub>
      </m:oMath>
      <w:r w:rsidRPr="00A03E7C">
        <w:rPr>
          <w:rFonts w:asciiTheme="majorBidi" w:hAnsiTheme="majorBidi" w:cstheme="majorBidi"/>
          <w:b/>
          <w:bCs/>
          <w:szCs w:val="24"/>
        </w:rPr>
        <w:t xml:space="preserve"> </w:t>
      </w:r>
      <w:r w:rsidRPr="00A03E7C">
        <w:rPr>
          <w:rFonts w:asciiTheme="majorBidi" w:hAnsiTheme="majorBidi" w:cstheme="majorBidi"/>
          <w:szCs w:val="24"/>
        </w:rPr>
        <w:t>represent</w:t>
      </w:r>
      <w:r w:rsidRPr="00A03E7C">
        <w:rPr>
          <w:rFonts w:cs="Times New Roman"/>
          <w:szCs w:val="24"/>
        </w:rPr>
        <w:t xml:space="preserve"> the velocity field of liquid and gas, respectively.</w:t>
      </w:r>
    </w:p>
    <w:p w14:paraId="5C7B331E" w14:textId="69EF6176" w:rsidR="007C1CA9" w:rsidRPr="004F0ABB" w:rsidRDefault="00EF11BC" w:rsidP="00D2366D">
      <w:pPr>
        <w:rPr>
          <w:rFonts w:cs="Times New Roman"/>
          <w:color w:val="000000" w:themeColor="text1"/>
          <w:szCs w:val="24"/>
          <w:u w:val="single"/>
        </w:rPr>
      </w:pPr>
      <w:r w:rsidRPr="004F0ABB">
        <w:rPr>
          <w:rFonts w:cs="Times New Roman"/>
          <w:color w:val="000000" w:themeColor="text1"/>
          <w:szCs w:val="24"/>
          <w:u w:val="single"/>
        </w:rPr>
        <w:t>Lagrangian phase</w:t>
      </w:r>
    </w:p>
    <w:p w14:paraId="435B7E0C" w14:textId="5541F330" w:rsidR="00531A29" w:rsidRDefault="009D23E8" w:rsidP="004C5337">
      <w:pPr>
        <w:jc w:val="both"/>
        <w:rPr>
          <w:rFonts w:eastAsiaTheme="minorEastAsia" w:cs="Times New Roman"/>
          <w:szCs w:val="24"/>
        </w:rPr>
      </w:pPr>
      <w:r w:rsidRPr="00751643">
        <w:rPr>
          <w:rFonts w:eastAsiaTheme="minorEastAsia" w:cs="Times New Roman"/>
          <w:szCs w:val="24"/>
        </w:rPr>
        <w:t>T</w:t>
      </w:r>
      <w:r w:rsidR="00633ED6" w:rsidRPr="00751643">
        <w:rPr>
          <w:rFonts w:eastAsiaTheme="minorEastAsia" w:cs="Times New Roman"/>
          <w:szCs w:val="24"/>
        </w:rPr>
        <w:t xml:space="preserve">he governing equations for </w:t>
      </w:r>
      <w:r w:rsidR="005E3C8C">
        <w:rPr>
          <w:rFonts w:eastAsiaTheme="minorEastAsia" w:cs="Times New Roman"/>
          <w:szCs w:val="24"/>
        </w:rPr>
        <w:t xml:space="preserve">the </w:t>
      </w:r>
      <w:r w:rsidR="00633ED6" w:rsidRPr="00751643">
        <w:rPr>
          <w:rFonts w:eastAsiaTheme="minorEastAsia" w:cs="Times New Roman"/>
          <w:szCs w:val="24"/>
        </w:rPr>
        <w:t>Lagrangian phase</w:t>
      </w:r>
      <w:r w:rsidR="00847C78">
        <w:rPr>
          <w:rFonts w:eastAsiaTheme="minorEastAsia" w:cs="Times New Roman"/>
          <w:szCs w:val="24"/>
        </w:rPr>
        <w:t xml:space="preserve"> </w:t>
      </w:r>
      <w:r w:rsidR="00EF11BC" w:rsidRPr="00751643">
        <w:rPr>
          <w:rFonts w:eastAsiaTheme="minorEastAsia" w:cs="Times New Roman"/>
          <w:szCs w:val="24"/>
        </w:rPr>
        <w:t xml:space="preserve">are described in equations </w:t>
      </w:r>
      <w:r w:rsidR="00EF11BC" w:rsidRPr="00751643">
        <w:rPr>
          <w:rFonts w:eastAsiaTheme="minorEastAsia" w:cs="Times New Roman"/>
          <w:szCs w:val="24"/>
        </w:rPr>
        <w:fldChar w:fldCharType="begin"/>
      </w:r>
      <w:r w:rsidR="00EF11BC" w:rsidRPr="00751643">
        <w:rPr>
          <w:rFonts w:eastAsiaTheme="minorEastAsia" w:cs="Times New Roman"/>
          <w:szCs w:val="24"/>
        </w:rPr>
        <w:instrText xml:space="preserve"> REF _Ref172120523 \h </w:instrText>
      </w:r>
      <w:r w:rsidR="00751643">
        <w:rPr>
          <w:rFonts w:eastAsiaTheme="minorEastAsia" w:cs="Times New Roman"/>
          <w:szCs w:val="24"/>
        </w:rPr>
        <w:instrText xml:space="preserve"> \* MERGEFORMAT </w:instrText>
      </w:r>
      <w:r w:rsidR="00EF11BC" w:rsidRPr="00751643">
        <w:rPr>
          <w:rFonts w:eastAsiaTheme="minorEastAsia" w:cs="Times New Roman"/>
          <w:szCs w:val="24"/>
        </w:rPr>
      </w:r>
      <w:r w:rsidR="00EF11BC" w:rsidRPr="00751643">
        <w:rPr>
          <w:rFonts w:eastAsiaTheme="minorEastAsia" w:cs="Times New Roman"/>
          <w:szCs w:val="24"/>
        </w:rPr>
        <w:fldChar w:fldCharType="separate"/>
      </w:r>
      <w:r w:rsidR="00047A25" w:rsidRPr="00047A25">
        <w:rPr>
          <w:rFonts w:cs="Times New Roman"/>
          <w:szCs w:val="20"/>
        </w:rPr>
        <w:t>(</w:t>
      </w:r>
      <w:r w:rsidR="00047A25" w:rsidRPr="00047A25">
        <w:rPr>
          <w:rFonts w:cs="Times New Roman"/>
          <w:noProof/>
          <w:szCs w:val="20"/>
        </w:rPr>
        <w:t>9</w:t>
      </w:r>
      <w:r w:rsidR="00047A25" w:rsidRPr="00047A25">
        <w:rPr>
          <w:rFonts w:cs="Times New Roman"/>
          <w:szCs w:val="20"/>
        </w:rPr>
        <w:t>)</w:t>
      </w:r>
      <w:r w:rsidR="00EF11BC" w:rsidRPr="00751643">
        <w:rPr>
          <w:rFonts w:eastAsiaTheme="minorEastAsia" w:cs="Times New Roman"/>
          <w:szCs w:val="24"/>
        </w:rPr>
        <w:fldChar w:fldCharType="end"/>
      </w:r>
      <w:r w:rsidR="00EF11BC" w:rsidRPr="00751643">
        <w:rPr>
          <w:rFonts w:eastAsiaTheme="minorEastAsia" w:cs="Times New Roman"/>
          <w:szCs w:val="24"/>
        </w:rPr>
        <w:t>-</w:t>
      </w:r>
      <w:r w:rsidR="00661FB2">
        <w:rPr>
          <w:rFonts w:eastAsiaTheme="minorEastAsia" w:cs="Times New Roman"/>
          <w:szCs w:val="24"/>
        </w:rPr>
        <w:fldChar w:fldCharType="begin"/>
      </w:r>
      <w:r w:rsidR="00661FB2">
        <w:rPr>
          <w:rFonts w:eastAsiaTheme="minorEastAsia" w:cs="Times New Roman"/>
          <w:szCs w:val="24"/>
        </w:rPr>
        <w:instrText xml:space="preserve"> REF _Ref178150738 \h </w:instrText>
      </w:r>
      <w:r w:rsidR="004C5337">
        <w:rPr>
          <w:rFonts w:eastAsiaTheme="minorEastAsia" w:cs="Times New Roman"/>
          <w:szCs w:val="24"/>
        </w:rPr>
        <w:instrText xml:space="preserve"> \* MERGEFORMAT </w:instrText>
      </w:r>
      <w:r w:rsidR="00661FB2">
        <w:rPr>
          <w:rFonts w:eastAsiaTheme="minorEastAsia" w:cs="Times New Roman"/>
          <w:szCs w:val="24"/>
        </w:rPr>
      </w:r>
      <w:r w:rsidR="00661FB2">
        <w:rPr>
          <w:rFonts w:eastAsiaTheme="minorEastAsia" w:cs="Times New Roman"/>
          <w:szCs w:val="24"/>
        </w:rPr>
        <w:fldChar w:fldCharType="separate"/>
      </w:r>
      <w:r w:rsidR="009F0EDD">
        <w:rPr>
          <w:szCs w:val="20"/>
        </w:rPr>
        <w:fldChar w:fldCharType="begin"/>
      </w:r>
      <w:r w:rsidR="009F0EDD">
        <w:rPr>
          <w:noProof/>
          <w:szCs w:val="20"/>
        </w:rPr>
        <w:instrText xml:space="preserve"> REF _Ref214636882 \h </w:instrText>
      </w:r>
      <w:r w:rsidR="009F0EDD">
        <w:rPr>
          <w:szCs w:val="20"/>
        </w:rPr>
      </w:r>
      <w:r w:rsidR="009F0EDD">
        <w:rPr>
          <w:szCs w:val="20"/>
        </w:rPr>
        <w:fldChar w:fldCharType="separate"/>
      </w:r>
      <w:r w:rsidR="009F0EDD" w:rsidRPr="007A5786">
        <w:rPr>
          <w:szCs w:val="24"/>
        </w:rPr>
        <w:t>(</w:t>
      </w:r>
      <w:r w:rsidR="009F0EDD">
        <w:rPr>
          <w:noProof/>
          <w:szCs w:val="24"/>
        </w:rPr>
        <w:t>18</w:t>
      </w:r>
      <w:r w:rsidR="009F0EDD" w:rsidRPr="007A5786">
        <w:rPr>
          <w:szCs w:val="24"/>
        </w:rPr>
        <w:t>)</w:t>
      </w:r>
      <w:r w:rsidR="009F0EDD">
        <w:rPr>
          <w:szCs w:val="20"/>
        </w:rPr>
        <w:fldChar w:fldCharType="end"/>
      </w:r>
      <w:r w:rsidR="00661FB2">
        <w:rPr>
          <w:rFonts w:eastAsiaTheme="minorEastAsia" w:cs="Times New Roman"/>
          <w:szCs w:val="24"/>
        </w:rPr>
        <w:fldChar w:fldCharType="end"/>
      </w:r>
      <w:r w:rsidR="0093798D">
        <w:rPr>
          <w:rFonts w:eastAsiaTheme="minorEastAsia" w:cs="Times New Roman"/>
          <w:szCs w:val="24"/>
        </w:rPr>
        <w:t xml:space="preserve">. </w:t>
      </w:r>
      <w:r w:rsidR="00531A29" w:rsidRPr="00751643">
        <w:rPr>
          <w:rFonts w:eastAsiaTheme="minorEastAsia" w:cs="Times New Roman"/>
          <w:szCs w:val="24"/>
        </w:rPr>
        <w:t>The movement</w:t>
      </w:r>
      <w:r w:rsidR="00F73E97">
        <w:rPr>
          <w:rFonts w:eastAsiaTheme="minorEastAsia" w:cs="Times New Roman"/>
          <w:szCs w:val="24"/>
        </w:rPr>
        <w:t xml:space="preserve"> and</w:t>
      </w:r>
      <w:r w:rsidR="00531A29" w:rsidRPr="00751643">
        <w:rPr>
          <w:rFonts w:eastAsiaTheme="minorEastAsia" w:cs="Times New Roman"/>
          <w:szCs w:val="24"/>
        </w:rPr>
        <w:t xml:space="preserve"> transitional and rotational motion of </w:t>
      </w:r>
      <w:r w:rsidR="00B153FD">
        <w:rPr>
          <w:rFonts w:eastAsiaTheme="minorEastAsia" w:cs="Times New Roman"/>
          <w:szCs w:val="24"/>
        </w:rPr>
        <w:t>a</w:t>
      </w:r>
      <w:r w:rsidR="001E588C">
        <w:rPr>
          <w:rFonts w:eastAsiaTheme="minorEastAsia" w:cs="Times New Roman"/>
          <w:szCs w:val="24"/>
        </w:rPr>
        <w:t xml:space="preserve"> </w:t>
      </w:r>
      <w:r w:rsidR="00531A29" w:rsidRPr="00751643">
        <w:rPr>
          <w:rFonts w:eastAsiaTheme="minorEastAsia" w:cs="Times New Roman"/>
          <w:szCs w:val="24"/>
        </w:rPr>
        <w:t xml:space="preserve">particle </w:t>
      </w:r>
      <w:r w:rsidR="005E3C8C">
        <w:rPr>
          <w:rFonts w:eastAsiaTheme="minorEastAsia" w:cs="Times New Roman"/>
          <w:szCs w:val="24"/>
        </w:rPr>
        <w:t>immersed</w:t>
      </w:r>
      <w:r w:rsidR="00531A29" w:rsidRPr="00751643">
        <w:rPr>
          <w:rFonts w:eastAsiaTheme="minorEastAsia" w:cs="Times New Roman"/>
          <w:szCs w:val="24"/>
        </w:rPr>
        <w:t xml:space="preserve"> in </w:t>
      </w:r>
      <w:r w:rsidR="005E3C8C">
        <w:rPr>
          <w:rFonts w:eastAsiaTheme="minorEastAsia" w:cs="Times New Roman"/>
          <w:szCs w:val="24"/>
        </w:rPr>
        <w:t xml:space="preserve">a </w:t>
      </w:r>
      <w:r w:rsidR="00531A29" w:rsidRPr="00751643">
        <w:rPr>
          <w:rFonts w:eastAsiaTheme="minorEastAsia" w:cs="Times New Roman"/>
          <w:szCs w:val="24"/>
        </w:rPr>
        <w:t xml:space="preserve">multiphase fluid </w:t>
      </w:r>
      <w:r w:rsidR="00F030A5">
        <w:rPr>
          <w:rFonts w:eastAsiaTheme="minorEastAsia" w:cs="Times New Roman"/>
          <w:szCs w:val="24"/>
        </w:rPr>
        <w:t>is</w:t>
      </w:r>
      <w:r w:rsidR="00531A29" w:rsidRPr="00751643">
        <w:rPr>
          <w:rFonts w:eastAsiaTheme="minorEastAsia" w:cs="Times New Roman"/>
          <w:szCs w:val="24"/>
        </w:rPr>
        <w:t xml:space="preserve"> </w:t>
      </w:r>
      <w:r w:rsidR="00F030A5">
        <w:rPr>
          <w:rFonts w:eastAsiaTheme="minorEastAsia" w:cs="Times New Roman"/>
          <w:szCs w:val="24"/>
        </w:rPr>
        <w:t>governed</w:t>
      </w:r>
      <w:r w:rsidR="00531A29" w:rsidRPr="00751643">
        <w:rPr>
          <w:rFonts w:eastAsiaTheme="minorEastAsia" w:cs="Times New Roman"/>
          <w:szCs w:val="24"/>
        </w:rPr>
        <w:t xml:space="preserve"> </w:t>
      </w:r>
      <w:r w:rsidR="00F73E97">
        <w:rPr>
          <w:rFonts w:eastAsiaTheme="minorEastAsia" w:cs="Times New Roman"/>
          <w:szCs w:val="24"/>
        </w:rPr>
        <w:t>by</w:t>
      </w:r>
      <w:r w:rsidR="00531A29" w:rsidRPr="00751643">
        <w:rPr>
          <w:rFonts w:eastAsiaTheme="minorEastAsia" w:cs="Times New Roman"/>
          <w:szCs w:val="24"/>
        </w:rPr>
        <w:t xml:space="preserve"> Newton’s second law</w:t>
      </w:r>
      <w:r w:rsidR="004C5E6B">
        <w:rPr>
          <w:rFonts w:eastAsiaTheme="minorEastAsia" w:cs="Times New Roman"/>
          <w:szCs w:val="24"/>
        </w:rPr>
        <w:t xml:space="preserve"> </w:t>
      </w:r>
      <w:r w:rsidR="004C5E6B">
        <w:rPr>
          <w:rFonts w:eastAsiaTheme="minorEastAsia" w:cs="Times New Roman"/>
          <w:szCs w:val="24"/>
        </w:rPr>
        <w:fldChar w:fldCharType="begin"/>
      </w:r>
      <w:r w:rsidR="004C5E6B">
        <w:rPr>
          <w:rFonts w:eastAsiaTheme="minorEastAsia" w:cs="Times New Roman"/>
          <w:szCs w:val="24"/>
        </w:rPr>
        <w:instrText xml:space="preserve"> REF _Ref171077349 \r \h </w:instrText>
      </w:r>
      <w:r w:rsidR="004C5337">
        <w:rPr>
          <w:rFonts w:eastAsiaTheme="minorEastAsia" w:cs="Times New Roman"/>
          <w:szCs w:val="24"/>
        </w:rPr>
        <w:instrText xml:space="preserve"> \* MERGEFORMAT </w:instrText>
      </w:r>
      <w:r w:rsidR="004C5E6B">
        <w:rPr>
          <w:rFonts w:eastAsiaTheme="minorEastAsia" w:cs="Times New Roman"/>
          <w:szCs w:val="24"/>
        </w:rPr>
      </w:r>
      <w:r w:rsidR="004C5E6B">
        <w:rPr>
          <w:rFonts w:eastAsiaTheme="minorEastAsia" w:cs="Times New Roman"/>
          <w:szCs w:val="24"/>
        </w:rPr>
        <w:fldChar w:fldCharType="separate"/>
      </w:r>
      <w:r w:rsidR="007F3B0C">
        <w:rPr>
          <w:rFonts w:eastAsiaTheme="minorEastAsia" w:cs="Times New Roman"/>
          <w:szCs w:val="24"/>
        </w:rPr>
        <w:t>[32]</w:t>
      </w:r>
      <w:r w:rsidR="004C5E6B">
        <w:rPr>
          <w:rFonts w:eastAsiaTheme="minorEastAsia" w:cs="Times New Roman"/>
          <w:szCs w:val="24"/>
        </w:rPr>
        <w:fldChar w:fldCharType="end"/>
      </w:r>
      <w:r w:rsidR="00531A29" w:rsidRPr="00751643">
        <w:rPr>
          <w:rFonts w:eastAsiaTheme="minorEastAsia" w:cs="Times New Roman"/>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2131BC" w:rsidRPr="0018646B" w14:paraId="015EBB6B" w14:textId="77777777" w:rsidTr="00F66A9B">
        <w:trPr>
          <w:jc w:val="center"/>
        </w:trPr>
        <w:tc>
          <w:tcPr>
            <w:tcW w:w="8725" w:type="dxa"/>
            <w:vAlign w:val="center"/>
          </w:tcPr>
          <w:p w14:paraId="481E274B" w14:textId="0A842D3C" w:rsidR="002131BC" w:rsidRPr="0018646B" w:rsidRDefault="00000000" w:rsidP="00F66A9B">
            <w:pPr>
              <w:pStyle w:val="Caption"/>
              <w:spacing w:line="276" w:lineRule="auto"/>
              <w:rPr>
                <w:rFonts w:eastAsiaTheme="minorEastAsia" w:cs="Times New Roman"/>
                <w:b/>
                <w:bCs/>
                <w:sz w:val="24"/>
                <w:szCs w:val="24"/>
              </w:rPr>
            </w:pPr>
            <m:oMathPara>
              <m:oMath>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p</m:t>
                    </m:r>
                  </m:sub>
                </m:sSub>
                <m:f>
                  <m:fPr>
                    <m:ctrlPr>
                      <w:rPr>
                        <w:rFonts w:ascii="Cambria Math" w:hAnsi="Cambria Math"/>
                        <w:b/>
                        <w:bCs/>
                        <w:iCs w:val="0"/>
                        <w:sz w:val="24"/>
                        <w:szCs w:val="24"/>
                        <w:highlight w:val="yellow"/>
                      </w:rPr>
                    </m:ctrlPr>
                  </m:fPr>
                  <m:num>
                    <m:r>
                      <w:rPr>
                        <w:rFonts w:ascii="Cambria Math" w:hAnsi="Cambria Math"/>
                        <w:sz w:val="24"/>
                        <w:szCs w:val="24"/>
                        <w:highlight w:val="yellow"/>
                      </w:rPr>
                      <m:t>d</m:t>
                    </m:r>
                    <m:sSub>
                      <m:sSubPr>
                        <m:ctrlPr>
                          <w:rPr>
                            <w:rFonts w:ascii="Cambria Math" w:hAnsi="Cambria Math" w:cs="Times New Roman"/>
                            <w:b/>
                            <w:sz w:val="24"/>
                            <w:szCs w:val="24"/>
                            <w:highlight w:val="yellow"/>
                          </w:rPr>
                        </m:ctrlPr>
                      </m:sSubPr>
                      <m:e>
                        <m:r>
                          <m:rPr>
                            <m:sty m:val="b"/>
                          </m:rPr>
                          <w:rPr>
                            <w:rFonts w:ascii="Cambria Math" w:hAnsi="Cambria Math" w:cs="Times New Roman"/>
                            <w:sz w:val="24"/>
                            <w:szCs w:val="24"/>
                            <w:highlight w:val="yellow"/>
                          </w:rPr>
                          <m:t>u</m:t>
                        </m:r>
                      </m:e>
                      <m:sub>
                        <m:r>
                          <w:rPr>
                            <w:rFonts w:ascii="Cambria Math" w:hAnsi="Cambria Math" w:cs="Times New Roman"/>
                            <w:sz w:val="24"/>
                            <w:szCs w:val="24"/>
                            <w:highlight w:val="yellow"/>
                          </w:rPr>
                          <m:t>p</m:t>
                        </m:r>
                      </m:sub>
                    </m:sSub>
                    <m:ctrlPr>
                      <w:rPr>
                        <w:rFonts w:ascii="Cambria Math" w:hAnsi="Cambria Math"/>
                        <w:i/>
                        <w:sz w:val="24"/>
                        <w:szCs w:val="24"/>
                        <w:highlight w:val="yellow"/>
                      </w:rPr>
                    </m:ctrlPr>
                  </m:num>
                  <m:den>
                    <m:r>
                      <w:rPr>
                        <w:rFonts w:ascii="Cambria Math" w:hAnsi="Cambria Math"/>
                        <w:sz w:val="24"/>
                        <w:szCs w:val="24"/>
                        <w:highlight w:val="yellow"/>
                      </w:rPr>
                      <m:t>dt</m:t>
                    </m:r>
                  </m:den>
                </m:f>
                <m:r>
                  <m:rPr>
                    <m:sty m:val="bi"/>
                  </m:rPr>
                  <w:rPr>
                    <w:rFonts w:ascii="Cambria Math" w:hAnsi="Cambria Math"/>
                    <w:sz w:val="24"/>
                    <w:szCs w:val="24"/>
                    <w:highlight w:val="yellow"/>
                  </w:rPr>
                  <m:t>=</m:t>
                </m:r>
                <m:sSub>
                  <m:sSubPr>
                    <m:ctrlPr>
                      <w:rPr>
                        <w:rFonts w:ascii="Cambria Math" w:hAnsi="Cambria Math"/>
                        <w:b/>
                        <w:bCs/>
                        <w:i/>
                        <w:iCs w:val="0"/>
                        <w:sz w:val="24"/>
                        <w:szCs w:val="24"/>
                        <w:highlight w:val="yellow"/>
                      </w:rPr>
                    </m:ctrlPr>
                  </m:sSubPr>
                  <m:e>
                    <m:r>
                      <m:rPr>
                        <m:sty m:val="b"/>
                      </m:rPr>
                      <w:rPr>
                        <w:rFonts w:ascii="Cambria Math" w:hAnsi="Cambria Math"/>
                        <w:sz w:val="24"/>
                        <w:szCs w:val="24"/>
                        <w:highlight w:val="yellow"/>
                      </w:rPr>
                      <m:t>F</m:t>
                    </m:r>
                  </m:e>
                  <m:sub>
                    <m:r>
                      <w:rPr>
                        <w:rFonts w:ascii="Cambria Math" w:hAnsi="Cambria Math"/>
                        <w:sz w:val="24"/>
                        <w:szCs w:val="24"/>
                        <w:highlight w:val="yellow"/>
                      </w:rPr>
                      <m:t>c</m:t>
                    </m:r>
                  </m:sub>
                </m:sSub>
                <m:r>
                  <m:rPr>
                    <m:sty m:val="bi"/>
                  </m:rPr>
                  <w:rPr>
                    <w:rFonts w:ascii="Cambria Math" w:hAnsi="Cambria Math"/>
                    <w:sz w:val="24"/>
                    <w:szCs w:val="24"/>
                    <w:highlight w:val="yellow"/>
                  </w:rPr>
                  <m:t>+</m:t>
                </m:r>
                <m:sSub>
                  <m:sSubPr>
                    <m:ctrlPr>
                      <w:rPr>
                        <w:rFonts w:ascii="Cambria Math" w:hAnsi="Cambria Math"/>
                        <w:i/>
                        <w:iCs w:val="0"/>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p</m:t>
                    </m:r>
                  </m:sub>
                </m:sSub>
                <m:r>
                  <m:rPr>
                    <m:sty m:val="b"/>
                  </m:rPr>
                  <w:rPr>
                    <w:rFonts w:ascii="Cambria Math" w:hAnsi="Cambria Math"/>
                    <w:sz w:val="24"/>
                    <w:szCs w:val="24"/>
                    <w:highlight w:val="yellow"/>
                  </w:rPr>
                  <m:t>g</m:t>
                </m:r>
                <m:r>
                  <m:rPr>
                    <m:sty m:val="bi"/>
                  </m:rPr>
                  <w:rPr>
                    <w:rFonts w:ascii="Cambria Math" w:hAnsi="Cambria Math"/>
                    <w:sz w:val="24"/>
                    <w:szCs w:val="24"/>
                    <w:highlight w:val="yellow"/>
                  </w:rPr>
                  <m:t>+</m:t>
                </m:r>
                <m:sSub>
                  <m:sSubPr>
                    <m:ctrlPr>
                      <w:rPr>
                        <w:rFonts w:ascii="Cambria Math" w:hAnsi="Cambria Math"/>
                        <w:b/>
                        <w:bCs/>
                        <w:sz w:val="24"/>
                        <w:szCs w:val="24"/>
                        <w:highlight w:val="yellow"/>
                      </w:rPr>
                    </m:ctrlPr>
                  </m:sSubPr>
                  <m:e>
                    <m:r>
                      <m:rPr>
                        <m:sty m:val="b"/>
                      </m:rPr>
                      <w:rPr>
                        <w:rFonts w:ascii="Cambria Math" w:hAnsi="Cambria Math"/>
                        <w:sz w:val="24"/>
                        <w:szCs w:val="24"/>
                        <w:highlight w:val="yellow"/>
                      </w:rPr>
                      <m:t>F</m:t>
                    </m:r>
                  </m:e>
                  <m:sub>
                    <m:r>
                      <w:rPr>
                        <w:rFonts w:ascii="Cambria Math" w:hAnsi="Cambria Math"/>
                        <w:sz w:val="24"/>
                        <w:szCs w:val="24"/>
                        <w:highlight w:val="yellow"/>
                      </w:rPr>
                      <m:t>s</m:t>
                    </m:r>
                  </m:sub>
                </m:sSub>
                <m:r>
                  <m:rPr>
                    <m:sty m:val="bi"/>
                  </m:rPr>
                  <w:rPr>
                    <w:rFonts w:ascii="Cambria Math" w:hAnsi="Cambria Math"/>
                    <w:sz w:val="24"/>
                    <w:szCs w:val="24"/>
                    <w:highlight w:val="yellow"/>
                  </w:rPr>
                  <m:t>+</m:t>
                </m:r>
                <m:sSub>
                  <m:sSubPr>
                    <m:ctrlPr>
                      <w:rPr>
                        <w:rFonts w:ascii="Cambria Math" w:hAnsi="Cambria Math"/>
                        <w:b/>
                        <w:bCs/>
                        <w:sz w:val="24"/>
                        <w:szCs w:val="24"/>
                        <w:highlight w:val="yellow"/>
                      </w:rPr>
                    </m:ctrlPr>
                  </m:sSubPr>
                  <m:e>
                    <m:r>
                      <m:rPr>
                        <m:sty m:val="b"/>
                      </m:rPr>
                      <w:rPr>
                        <w:rFonts w:ascii="Cambria Math" w:hAnsi="Cambria Math"/>
                        <w:sz w:val="24"/>
                        <w:szCs w:val="24"/>
                        <w:highlight w:val="yellow"/>
                      </w:rPr>
                      <m:t>F</m:t>
                    </m:r>
                  </m:e>
                  <m:sub>
                    <m:r>
                      <w:rPr>
                        <w:rFonts w:ascii="Cambria Math" w:hAnsi="Cambria Math"/>
                        <w:sz w:val="24"/>
                        <w:szCs w:val="24"/>
                        <w:highlight w:val="yellow"/>
                      </w:rPr>
                      <m:t>pf</m:t>
                    </m:r>
                  </m:sub>
                </m:sSub>
              </m:oMath>
            </m:oMathPara>
          </w:p>
        </w:tc>
        <w:tc>
          <w:tcPr>
            <w:tcW w:w="625" w:type="dxa"/>
            <w:vAlign w:val="center"/>
          </w:tcPr>
          <w:p w14:paraId="47D63FE9" w14:textId="701BD328" w:rsidR="002131BC" w:rsidRPr="0018646B" w:rsidRDefault="002131BC" w:rsidP="00F66A9B">
            <w:pPr>
              <w:pStyle w:val="Caption"/>
              <w:spacing w:line="276" w:lineRule="auto"/>
              <w:rPr>
                <w:sz w:val="24"/>
                <w:szCs w:val="24"/>
              </w:rPr>
            </w:pPr>
            <w:bookmarkStart w:id="2" w:name="_Ref172120523"/>
            <w:r w:rsidRPr="00BC0368">
              <w:rPr>
                <w:sz w:val="24"/>
                <w:szCs w:val="24"/>
              </w:rPr>
              <w:t>(</w:t>
            </w:r>
            <w:r w:rsidRPr="00BC0368">
              <w:rPr>
                <w:sz w:val="24"/>
                <w:szCs w:val="24"/>
              </w:rPr>
              <w:fldChar w:fldCharType="begin"/>
            </w:r>
            <w:r w:rsidRPr="00BC0368">
              <w:rPr>
                <w:sz w:val="24"/>
                <w:szCs w:val="24"/>
              </w:rPr>
              <w:instrText xml:space="preserve"> SEQ Equation \* ARABIC </w:instrText>
            </w:r>
            <w:r w:rsidRPr="00BC0368">
              <w:rPr>
                <w:sz w:val="24"/>
                <w:szCs w:val="24"/>
              </w:rPr>
              <w:fldChar w:fldCharType="separate"/>
            </w:r>
            <w:r w:rsidR="007F3B0C" w:rsidRPr="00BC0368">
              <w:rPr>
                <w:noProof/>
                <w:sz w:val="24"/>
                <w:szCs w:val="24"/>
              </w:rPr>
              <w:t>9</w:t>
            </w:r>
            <w:r w:rsidRPr="00BC0368">
              <w:rPr>
                <w:sz w:val="24"/>
                <w:szCs w:val="24"/>
              </w:rPr>
              <w:fldChar w:fldCharType="end"/>
            </w:r>
            <w:r w:rsidRPr="00BC0368">
              <w:rPr>
                <w:sz w:val="24"/>
                <w:szCs w:val="24"/>
                <w:lang w:eastAsia="en-US"/>
              </w:rPr>
              <w:t>)</w:t>
            </w:r>
            <w:bookmarkEnd w:id="2"/>
          </w:p>
        </w:tc>
      </w:tr>
      <w:tr w:rsidR="002131BC" w:rsidRPr="0018646B" w14:paraId="01EBF611" w14:textId="77777777" w:rsidTr="00F66A9B">
        <w:trPr>
          <w:jc w:val="center"/>
        </w:trPr>
        <w:tc>
          <w:tcPr>
            <w:tcW w:w="8725" w:type="dxa"/>
            <w:vAlign w:val="center"/>
          </w:tcPr>
          <w:p w14:paraId="724D4A49" w14:textId="7CDB4707" w:rsidR="002131BC" w:rsidRPr="0018646B" w:rsidRDefault="00000000" w:rsidP="00F66A9B">
            <w:pPr>
              <w:pStyle w:val="Caption"/>
              <w:spacing w:line="276"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m:t>
                    </m:r>
                  </m:sub>
                </m:sSub>
                <m:r>
                  <w:rPr>
                    <w:rFonts w:ascii="Cambria Math" w:hAnsi="Cambria Math"/>
                    <w:sz w:val="24"/>
                    <w:szCs w:val="24"/>
                  </w:rPr>
                  <m:t xml:space="preserve"> </m:t>
                </m:r>
                <m:f>
                  <m:fPr>
                    <m:ctrlPr>
                      <w:rPr>
                        <w:rFonts w:ascii="Cambria Math" w:hAnsi="Cambria Math"/>
                        <w:b/>
                        <w:bCs/>
                        <w:iCs w:val="0"/>
                        <w:sz w:val="24"/>
                        <w:szCs w:val="24"/>
                      </w:rPr>
                    </m:ctrlPr>
                  </m:fPr>
                  <m:num>
                    <m:r>
                      <w:rPr>
                        <w:rFonts w:ascii="Cambria Math" w:hAnsi="Cambria Math"/>
                        <w:sz w:val="24"/>
                        <w:szCs w:val="24"/>
                      </w:rPr>
                      <m:t>d</m:t>
                    </m:r>
                    <m:r>
                      <m:rPr>
                        <m:sty m:val="b"/>
                      </m:rPr>
                      <w:rPr>
                        <w:rFonts w:ascii="Cambria Math" w:hAnsi="Cambria Math"/>
                        <w:sz w:val="24"/>
                        <w:szCs w:val="24"/>
                      </w:rPr>
                      <m:t>ω</m:t>
                    </m:r>
                    <m:ctrlPr>
                      <w:rPr>
                        <w:rFonts w:ascii="Cambria Math" w:hAnsi="Cambria Math"/>
                        <w:i/>
                        <w:sz w:val="24"/>
                        <w:szCs w:val="24"/>
                      </w:rPr>
                    </m:ctrlPr>
                  </m:num>
                  <m:den>
                    <m:r>
                      <w:rPr>
                        <w:rFonts w:ascii="Cambria Math" w:hAnsi="Cambria Math"/>
                        <w:sz w:val="24"/>
                        <w:szCs w:val="24"/>
                      </w:rPr>
                      <m:t>dt</m:t>
                    </m:r>
                  </m:den>
                </m:f>
                <m:r>
                  <m:rPr>
                    <m:sty m:val="bi"/>
                  </m:rPr>
                  <w:rPr>
                    <w:rFonts w:ascii="Cambria Math" w:hAnsi="Cambria Math"/>
                    <w:sz w:val="24"/>
                    <w:szCs w:val="24"/>
                  </w:rPr>
                  <m:t>=</m:t>
                </m:r>
                <m:sSub>
                  <m:sSubPr>
                    <m:ctrlPr>
                      <w:rPr>
                        <w:rFonts w:ascii="Cambria Math" w:hAnsi="Cambria Math"/>
                        <w:b/>
                        <w:bCs/>
                        <w:i/>
                        <w:iCs w:val="0"/>
                        <w:sz w:val="24"/>
                        <w:szCs w:val="24"/>
                      </w:rPr>
                    </m:ctrlPr>
                  </m:sSubPr>
                  <m:e>
                    <m:r>
                      <m:rPr>
                        <m:sty m:val="b"/>
                      </m:rPr>
                      <w:rPr>
                        <w:rFonts w:ascii="Cambria Math" w:hAnsi="Cambria Math"/>
                        <w:sz w:val="24"/>
                        <w:szCs w:val="24"/>
                      </w:rPr>
                      <m:t>T</m:t>
                    </m:r>
                  </m:e>
                  <m:sub>
                    <m:r>
                      <w:rPr>
                        <w:rFonts w:ascii="Cambria Math" w:hAnsi="Cambria Math"/>
                        <w:sz w:val="24"/>
                        <w:szCs w:val="24"/>
                      </w:rPr>
                      <m:t>c</m:t>
                    </m:r>
                  </m:sub>
                </m:sSub>
              </m:oMath>
            </m:oMathPara>
          </w:p>
        </w:tc>
        <w:tc>
          <w:tcPr>
            <w:tcW w:w="625" w:type="dxa"/>
            <w:vAlign w:val="center"/>
          </w:tcPr>
          <w:p w14:paraId="1A27BF8B" w14:textId="712BF003" w:rsidR="002131BC" w:rsidRPr="0018646B" w:rsidRDefault="002131BC" w:rsidP="00F66A9B">
            <w:pPr>
              <w:pStyle w:val="Caption"/>
              <w:spacing w:line="276" w:lineRule="auto"/>
              <w:rPr>
                <w:sz w:val="24"/>
                <w:szCs w:val="24"/>
              </w:rPr>
            </w:pPr>
            <w:r w:rsidRPr="0018646B">
              <w:rPr>
                <w:sz w:val="24"/>
                <w:szCs w:val="24"/>
              </w:rPr>
              <w:t>(</w:t>
            </w:r>
            <w:r w:rsidRPr="0018646B">
              <w:rPr>
                <w:sz w:val="24"/>
                <w:szCs w:val="24"/>
              </w:rPr>
              <w:fldChar w:fldCharType="begin"/>
            </w:r>
            <w:r w:rsidRPr="0018646B">
              <w:rPr>
                <w:sz w:val="24"/>
                <w:szCs w:val="24"/>
              </w:rPr>
              <w:instrText xml:space="preserve"> SEQ Equation \* ARABIC </w:instrText>
            </w:r>
            <w:r w:rsidRPr="0018646B">
              <w:rPr>
                <w:sz w:val="24"/>
                <w:szCs w:val="24"/>
              </w:rPr>
              <w:fldChar w:fldCharType="separate"/>
            </w:r>
            <w:r w:rsidR="007F3B0C">
              <w:rPr>
                <w:noProof/>
                <w:sz w:val="24"/>
                <w:szCs w:val="24"/>
              </w:rPr>
              <w:t>10</w:t>
            </w:r>
            <w:r w:rsidRPr="0018646B">
              <w:rPr>
                <w:sz w:val="24"/>
                <w:szCs w:val="24"/>
              </w:rPr>
              <w:fldChar w:fldCharType="end"/>
            </w:r>
            <w:r w:rsidRPr="0018646B">
              <w:rPr>
                <w:sz w:val="24"/>
                <w:szCs w:val="24"/>
                <w:lang w:eastAsia="en-US"/>
              </w:rPr>
              <w:t>)</w:t>
            </w:r>
          </w:p>
        </w:tc>
      </w:tr>
    </w:tbl>
    <w:p w14:paraId="20CDEF18" w14:textId="3FFAA16E" w:rsidR="004662A0" w:rsidRDefault="00C620FF" w:rsidP="00CD31CE">
      <w:pPr>
        <w:jc w:val="both"/>
        <w:rPr>
          <w:rFonts w:eastAsiaTheme="minorEastAsia" w:cs="Times New Roman"/>
          <w:iCs/>
          <w:szCs w:val="24"/>
          <w:lang w:eastAsia="ko-KR"/>
        </w:rPr>
      </w:pPr>
      <w:r>
        <w:rPr>
          <w:rFonts w:eastAsiaTheme="minorEastAsia" w:cs="Times New Roman"/>
          <w:szCs w:val="24"/>
        </w:rPr>
        <w:t xml:space="preserve">where,  </w:t>
      </w:r>
      <m:oMath>
        <m:sSub>
          <m:sSubPr>
            <m:ctrlPr>
              <w:rPr>
                <w:rFonts w:ascii="Cambria Math" w:hAnsi="Cambria Math"/>
                <w:i/>
                <w:szCs w:val="24"/>
                <w:lang w:eastAsia="ko-KR"/>
              </w:rPr>
            </m:ctrlPr>
          </m:sSubPr>
          <m:e>
            <m:r>
              <w:rPr>
                <w:rFonts w:ascii="Cambria Math" w:hAnsi="Cambria Math"/>
                <w:szCs w:val="24"/>
              </w:rPr>
              <m:t>m</m:t>
            </m:r>
            <m:ctrlPr>
              <w:rPr>
                <w:rFonts w:ascii="Cambria Math" w:hAnsi="Cambria Math"/>
                <w:i/>
                <w:szCs w:val="24"/>
              </w:rPr>
            </m:ctrlPr>
          </m:e>
          <m:sub>
            <m:r>
              <w:rPr>
                <w:rFonts w:ascii="Cambria Math" w:hAnsi="Cambria Math"/>
                <w:szCs w:val="24"/>
              </w:rPr>
              <m:t>p</m:t>
            </m:r>
          </m:sub>
        </m:sSub>
      </m:oMath>
      <w:r>
        <w:rPr>
          <w:rFonts w:eastAsiaTheme="minorEastAsia" w:cs="Times New Roman"/>
          <w:szCs w:val="24"/>
          <w:lang w:eastAsia="ko-KR"/>
        </w:rPr>
        <w:t xml:space="preserve">, </w:t>
      </w:r>
      <m:oMath>
        <m:sSub>
          <m:sSubPr>
            <m:ctrlPr>
              <w:rPr>
                <w:rFonts w:ascii="Cambria Math" w:hAnsi="Cambria Math" w:cs="Times New Roman"/>
                <w:b/>
                <w:szCs w:val="24"/>
                <w:lang w:eastAsia="ko-KR"/>
              </w:rPr>
            </m:ctrlPr>
          </m:sSubPr>
          <m:e>
            <m:r>
              <m:rPr>
                <m:sty m:val="b"/>
              </m:rPr>
              <w:rPr>
                <w:rFonts w:ascii="Cambria Math" w:hAnsi="Cambria Math" w:cs="Times New Roman"/>
                <w:szCs w:val="24"/>
              </w:rPr>
              <m:t>u</m:t>
            </m:r>
            <m:ctrlPr>
              <w:rPr>
                <w:rFonts w:ascii="Cambria Math" w:hAnsi="Cambria Math" w:cs="Times New Roman"/>
                <w:b/>
                <w:szCs w:val="24"/>
              </w:rPr>
            </m:ctrlPr>
          </m:e>
          <m:sub>
            <m:r>
              <w:rPr>
                <w:rFonts w:ascii="Cambria Math" w:hAnsi="Cambria Math" w:cs="Times New Roman"/>
                <w:szCs w:val="24"/>
              </w:rPr>
              <m:t>p</m:t>
            </m:r>
          </m:sub>
        </m:sSub>
      </m:oMath>
      <w:r>
        <w:rPr>
          <w:rFonts w:eastAsiaTheme="minorEastAsia" w:cs="Times New Roman"/>
          <w:b/>
          <w:bCs/>
          <w:szCs w:val="24"/>
          <w:lang w:eastAsia="ko-KR"/>
        </w:rPr>
        <w:t xml:space="preserve">, </w:t>
      </w:r>
      <m:oMath>
        <m:sSub>
          <m:sSubPr>
            <m:ctrlPr>
              <w:rPr>
                <w:rFonts w:ascii="Cambria Math" w:hAnsi="Cambria Math"/>
                <w:b/>
                <w:bCs/>
                <w:i/>
                <w:iCs/>
                <w:szCs w:val="24"/>
                <w:lang w:eastAsia="ko-KR"/>
              </w:rPr>
            </m:ctrlPr>
          </m:sSubPr>
          <m:e>
            <m:r>
              <m:rPr>
                <m:sty m:val="b"/>
              </m:rPr>
              <w:rPr>
                <w:rFonts w:ascii="Cambria Math" w:hAnsi="Cambria Math"/>
                <w:szCs w:val="24"/>
              </w:rPr>
              <m:t>F</m:t>
            </m:r>
            <m:ctrlPr>
              <w:rPr>
                <w:rFonts w:ascii="Cambria Math" w:hAnsi="Cambria Math"/>
                <w:b/>
                <w:bCs/>
                <w:i/>
                <w:iCs/>
                <w:szCs w:val="24"/>
              </w:rPr>
            </m:ctrlPr>
          </m:e>
          <m:sub>
            <m:r>
              <w:rPr>
                <w:rFonts w:ascii="Cambria Math" w:hAnsi="Cambria Math"/>
                <w:szCs w:val="24"/>
              </w:rPr>
              <m:t>c</m:t>
            </m:r>
          </m:sub>
        </m:sSub>
      </m:oMath>
      <w:r>
        <w:rPr>
          <w:rFonts w:eastAsiaTheme="minorEastAsia" w:cs="Times New Roman"/>
          <w:iCs/>
          <w:szCs w:val="24"/>
        </w:rPr>
        <w:t xml:space="preserve">, </w:t>
      </w:r>
      <m:oMath>
        <m:sSub>
          <m:sSubPr>
            <m:ctrlPr>
              <w:rPr>
                <w:rFonts w:ascii="Cambria Math" w:hAnsi="Cambria Math"/>
                <w:b/>
                <w:bCs/>
                <w:szCs w:val="24"/>
                <w:lang w:eastAsia="ko-KR"/>
              </w:rPr>
            </m:ctrlPr>
          </m:sSubPr>
          <m:e>
            <m:r>
              <m:rPr>
                <m:sty m:val="b"/>
              </m:rPr>
              <w:rPr>
                <w:rFonts w:ascii="Cambria Math" w:hAnsi="Cambria Math"/>
                <w:szCs w:val="24"/>
              </w:rPr>
              <m:t>F</m:t>
            </m:r>
          </m:e>
          <m:sub>
            <m:r>
              <w:rPr>
                <w:rFonts w:ascii="Cambria Math" w:hAnsi="Cambria Math"/>
                <w:szCs w:val="24"/>
              </w:rPr>
              <m:t>s</m:t>
            </m:r>
          </m:sub>
        </m:sSub>
      </m:oMath>
      <w:r>
        <w:rPr>
          <w:rFonts w:eastAsiaTheme="minorEastAsia" w:cs="Times New Roman"/>
          <w:b/>
          <w:bCs/>
          <w:szCs w:val="24"/>
          <w:lang w:eastAsia="ko-KR"/>
        </w:rPr>
        <w:t xml:space="preserve"> </w:t>
      </w:r>
      <w:r w:rsidR="00550581" w:rsidRPr="00550581">
        <w:rPr>
          <w:rFonts w:eastAsiaTheme="minorEastAsia" w:cs="Times New Roman"/>
          <w:szCs w:val="24"/>
          <w:lang w:eastAsia="ko-KR"/>
        </w:rPr>
        <w:t>and</w:t>
      </w:r>
      <w:r w:rsidR="00550581">
        <w:rPr>
          <w:rFonts w:eastAsiaTheme="minorEastAsia" w:cs="Times New Roman"/>
          <w:b/>
          <w:bCs/>
          <w:szCs w:val="24"/>
          <w:lang w:eastAsia="ko-KR"/>
        </w:rPr>
        <w:t xml:space="preserve"> </w:t>
      </w:r>
      <m:oMath>
        <m:sSub>
          <m:sSubPr>
            <m:ctrlPr>
              <w:rPr>
                <w:rFonts w:ascii="Cambria Math" w:hAnsi="Cambria Math"/>
                <w:b/>
                <w:bCs/>
                <w:szCs w:val="24"/>
                <w:lang w:eastAsia="ko-KR"/>
              </w:rPr>
            </m:ctrlPr>
          </m:sSubPr>
          <m:e>
            <m:r>
              <m:rPr>
                <m:sty m:val="b"/>
              </m:rPr>
              <w:rPr>
                <w:rFonts w:ascii="Cambria Math" w:hAnsi="Cambria Math"/>
                <w:szCs w:val="24"/>
              </w:rPr>
              <m:t>F</m:t>
            </m:r>
          </m:e>
          <m:sub>
            <m:r>
              <w:rPr>
                <w:rFonts w:ascii="Cambria Math" w:hAnsi="Cambria Math"/>
                <w:szCs w:val="24"/>
              </w:rPr>
              <m:t>pf</m:t>
            </m:r>
          </m:sub>
        </m:sSub>
      </m:oMath>
      <w:r w:rsidR="00550581">
        <w:rPr>
          <w:rFonts w:eastAsiaTheme="minorEastAsia" w:cs="Times New Roman"/>
          <w:b/>
          <w:bCs/>
          <w:szCs w:val="24"/>
          <w:lang w:eastAsia="ko-KR"/>
        </w:rPr>
        <w:t xml:space="preserve"> </w:t>
      </w:r>
      <w:r>
        <w:rPr>
          <w:rFonts w:eastAsiaTheme="minorEastAsia" w:cs="Times New Roman"/>
          <w:szCs w:val="24"/>
          <w:lang w:eastAsia="ko-KR"/>
        </w:rPr>
        <w:t>represent particle</w:t>
      </w:r>
      <w:r w:rsidR="00A14A31">
        <w:rPr>
          <w:rFonts w:eastAsiaTheme="minorEastAsia" w:cs="Times New Roman"/>
          <w:szCs w:val="24"/>
          <w:lang w:eastAsia="ko-KR"/>
        </w:rPr>
        <w:t xml:space="preserve"> mass</w:t>
      </w:r>
      <w:r>
        <w:rPr>
          <w:rFonts w:eastAsiaTheme="minorEastAsia" w:cs="Times New Roman"/>
          <w:szCs w:val="24"/>
          <w:lang w:eastAsia="ko-KR"/>
        </w:rPr>
        <w:t xml:space="preserve">, velocity, </w:t>
      </w:r>
      <w:r w:rsidR="00064634">
        <w:rPr>
          <w:rFonts w:eastAsiaTheme="minorEastAsia" w:cs="Times New Roman"/>
          <w:szCs w:val="24"/>
          <w:lang w:eastAsia="ko-KR"/>
        </w:rPr>
        <w:t xml:space="preserve">contact force, volume of particle, pressure, </w:t>
      </w:r>
      <w:r w:rsidR="007F7731" w:rsidRPr="007F7731">
        <w:rPr>
          <w:rFonts w:eastAsiaTheme="minorEastAsia" w:cs="Times New Roman"/>
          <w:szCs w:val="24"/>
          <w:lang w:eastAsia="ko-KR"/>
        </w:rPr>
        <w:t>interface-gradient force</w:t>
      </w:r>
      <w:r w:rsidR="00064634">
        <w:rPr>
          <w:rFonts w:eastAsiaTheme="minorEastAsia" w:cs="Times New Roman"/>
          <w:szCs w:val="24"/>
          <w:lang w:eastAsia="ko-KR"/>
        </w:rPr>
        <w:t xml:space="preserve">, </w:t>
      </w:r>
      <w:r w:rsidR="00CD31CE">
        <w:rPr>
          <w:rFonts w:eastAsiaTheme="minorEastAsia" w:cs="Times New Roman"/>
          <w:szCs w:val="24"/>
          <w:lang w:eastAsia="ko-KR"/>
        </w:rPr>
        <w:t>particle</w:t>
      </w:r>
      <w:r w:rsidR="004F1FA5">
        <w:rPr>
          <w:rFonts w:eastAsiaTheme="minorEastAsia" w:cs="Times New Roman"/>
          <w:szCs w:val="24"/>
          <w:lang w:eastAsia="ko-KR"/>
        </w:rPr>
        <w:t>-</w:t>
      </w:r>
      <w:r w:rsidR="004F1FA5" w:rsidRPr="004662A0">
        <w:rPr>
          <w:rFonts w:eastAsiaTheme="minorEastAsia" w:cs="Times New Roman"/>
          <w:szCs w:val="24"/>
          <w:lang w:eastAsia="ko-KR"/>
        </w:rPr>
        <w:t>fluid</w:t>
      </w:r>
      <w:r w:rsidR="00CD31CE">
        <w:rPr>
          <w:rFonts w:eastAsiaTheme="minorEastAsia" w:cs="Times New Roman"/>
          <w:szCs w:val="24"/>
          <w:lang w:eastAsia="ko-KR"/>
        </w:rPr>
        <w:t xml:space="preserve"> interaction force. Moreover, </w:t>
      </w:r>
      <m:oMath>
        <m:sSub>
          <m:sSubPr>
            <m:ctrlPr>
              <w:rPr>
                <w:rFonts w:ascii="Cambria Math" w:hAnsi="Cambria Math"/>
                <w:i/>
                <w:szCs w:val="20"/>
                <w:lang w:eastAsia="ko-KR"/>
              </w:rPr>
            </m:ctrlPr>
          </m:sSubPr>
          <m:e>
            <m:r>
              <w:rPr>
                <w:rFonts w:ascii="Cambria Math" w:hAnsi="Cambria Math"/>
                <w:szCs w:val="20"/>
              </w:rPr>
              <m:t>I</m:t>
            </m:r>
            <m:ctrlPr>
              <w:rPr>
                <w:rFonts w:ascii="Cambria Math" w:hAnsi="Cambria Math"/>
                <w:i/>
                <w:szCs w:val="20"/>
              </w:rPr>
            </m:ctrlPr>
          </m:e>
          <m:sub>
            <m:r>
              <w:rPr>
                <w:rFonts w:ascii="Cambria Math" w:hAnsi="Cambria Math"/>
                <w:szCs w:val="20"/>
              </w:rPr>
              <m:t>p</m:t>
            </m:r>
          </m:sub>
        </m:sSub>
      </m:oMath>
      <w:r w:rsidR="00CD31CE">
        <w:rPr>
          <w:rFonts w:eastAsiaTheme="minorEastAsia" w:cs="Times New Roman"/>
          <w:szCs w:val="20"/>
          <w:lang w:eastAsia="ko-KR"/>
        </w:rPr>
        <w:t xml:space="preserve">, </w:t>
      </w:r>
      <m:oMath>
        <m:r>
          <m:rPr>
            <m:sty m:val="b"/>
          </m:rPr>
          <w:rPr>
            <w:rFonts w:ascii="Cambria Math" w:hAnsi="Cambria Math"/>
            <w:szCs w:val="24"/>
          </w:rPr>
          <m:t>ω</m:t>
        </m:r>
      </m:oMath>
      <w:r w:rsidR="00CD31CE" w:rsidRPr="00CD31CE">
        <w:rPr>
          <w:rFonts w:eastAsiaTheme="minorEastAsia" w:cs="Times New Roman"/>
          <w:szCs w:val="24"/>
        </w:rPr>
        <w:t>,</w:t>
      </w:r>
      <w:r w:rsidR="00FD61F2">
        <w:rPr>
          <w:rFonts w:eastAsiaTheme="minorEastAsia" w:cs="Times New Roman"/>
          <w:szCs w:val="24"/>
        </w:rPr>
        <w:t xml:space="preserve"> and</w:t>
      </w:r>
      <w:r w:rsidR="00CD31CE">
        <w:rPr>
          <w:rFonts w:eastAsiaTheme="minorEastAsia" w:cs="Times New Roman"/>
          <w:b/>
          <w:bCs/>
          <w:szCs w:val="24"/>
        </w:rPr>
        <w:t xml:space="preserve"> </w:t>
      </w:r>
      <m:oMath>
        <m:sSub>
          <m:sSubPr>
            <m:ctrlPr>
              <w:rPr>
                <w:rFonts w:ascii="Cambria Math" w:hAnsi="Cambria Math"/>
                <w:b/>
                <w:bCs/>
                <w:i/>
                <w:iCs/>
                <w:szCs w:val="24"/>
                <w:lang w:eastAsia="ko-KR"/>
              </w:rPr>
            </m:ctrlPr>
          </m:sSubPr>
          <m:e>
            <m:r>
              <m:rPr>
                <m:sty m:val="b"/>
              </m:rPr>
              <w:rPr>
                <w:rFonts w:ascii="Cambria Math" w:hAnsi="Cambria Math"/>
                <w:szCs w:val="24"/>
              </w:rPr>
              <m:t>T</m:t>
            </m:r>
            <m:ctrlPr>
              <w:rPr>
                <w:rFonts w:ascii="Cambria Math" w:hAnsi="Cambria Math"/>
                <w:b/>
                <w:bCs/>
                <w:i/>
                <w:iCs/>
                <w:szCs w:val="24"/>
              </w:rPr>
            </m:ctrlPr>
          </m:e>
          <m:sub>
            <m:r>
              <w:rPr>
                <w:rFonts w:ascii="Cambria Math" w:hAnsi="Cambria Math"/>
                <w:szCs w:val="24"/>
              </w:rPr>
              <m:t>c</m:t>
            </m:r>
          </m:sub>
        </m:sSub>
      </m:oMath>
      <w:r w:rsidR="00CD31CE">
        <w:rPr>
          <w:rFonts w:eastAsiaTheme="minorEastAsia" w:cs="Times New Roman"/>
          <w:b/>
          <w:bCs/>
          <w:iCs/>
          <w:szCs w:val="24"/>
          <w:lang w:eastAsia="ko-KR"/>
        </w:rPr>
        <w:t xml:space="preserve"> </w:t>
      </w:r>
      <w:r w:rsidR="00550581">
        <w:rPr>
          <w:rFonts w:eastAsiaTheme="minorEastAsia" w:cs="Times New Roman"/>
          <w:iCs/>
          <w:szCs w:val="24"/>
          <w:lang w:eastAsia="ko-KR"/>
        </w:rPr>
        <w:t>denote</w:t>
      </w:r>
      <w:r w:rsidR="00CD31CE">
        <w:rPr>
          <w:rFonts w:eastAsiaTheme="minorEastAsia" w:cs="Times New Roman"/>
          <w:b/>
          <w:bCs/>
          <w:iCs/>
          <w:szCs w:val="24"/>
          <w:lang w:eastAsia="ko-KR"/>
        </w:rPr>
        <w:t xml:space="preserve"> </w:t>
      </w:r>
      <w:r w:rsidR="00CD31CE">
        <w:rPr>
          <w:rFonts w:eastAsiaTheme="minorEastAsia" w:cs="Times New Roman"/>
          <w:iCs/>
          <w:szCs w:val="24"/>
          <w:lang w:eastAsia="ko-KR"/>
        </w:rPr>
        <w:t xml:space="preserve">the particle moment of inertia, angular velocity, and torque due to </w:t>
      </w:r>
      <w:r w:rsidR="005E3C8C">
        <w:rPr>
          <w:rFonts w:eastAsiaTheme="minorEastAsia" w:cs="Times New Roman"/>
          <w:iCs/>
          <w:szCs w:val="24"/>
          <w:lang w:eastAsia="ko-KR"/>
        </w:rPr>
        <w:t xml:space="preserve">the </w:t>
      </w:r>
      <w:r w:rsidR="00CD31CE">
        <w:rPr>
          <w:rFonts w:eastAsiaTheme="minorEastAsia" w:cs="Times New Roman"/>
          <w:iCs/>
          <w:szCs w:val="24"/>
          <w:lang w:eastAsia="ko-KR"/>
        </w:rPr>
        <w:t xml:space="preserve">contact force, respectively. </w:t>
      </w:r>
    </w:p>
    <w:p w14:paraId="77B806EB" w14:textId="472A03AF" w:rsidR="00B55207" w:rsidRDefault="004662A0" w:rsidP="00CD31CE">
      <w:pPr>
        <w:jc w:val="both"/>
        <w:rPr>
          <w:rFonts w:eastAsiaTheme="minorEastAsia" w:cs="Times New Roman"/>
          <w:szCs w:val="24"/>
          <w:lang w:eastAsia="ko-KR"/>
        </w:rPr>
      </w:pPr>
      <w:r>
        <w:rPr>
          <w:rFonts w:eastAsiaTheme="minorEastAsia" w:cs="Times New Roman"/>
          <w:iCs/>
          <w:szCs w:val="24"/>
          <w:lang w:eastAsia="ko-KR"/>
        </w:rPr>
        <w:t xml:space="preserve">The particle-fluid interaction force </w:t>
      </w:r>
      <w:r w:rsidR="00404139">
        <w:rPr>
          <w:rFonts w:eastAsiaTheme="minorEastAsia" w:cs="Times New Roman"/>
          <w:iCs/>
          <w:szCs w:val="24"/>
          <w:lang w:eastAsia="ko-KR"/>
        </w:rPr>
        <w:t>depends on drag, pressure gradient, viscous, Basse</w:t>
      </w:r>
      <w:r w:rsidR="003F2C9A">
        <w:rPr>
          <w:rFonts w:eastAsiaTheme="minorEastAsia" w:cs="Times New Roman"/>
          <w:iCs/>
          <w:szCs w:val="24"/>
          <w:lang w:eastAsia="ko-KR"/>
        </w:rPr>
        <w:t>t,</w:t>
      </w:r>
      <w:r w:rsidR="00404139">
        <w:rPr>
          <w:rFonts w:eastAsiaTheme="minorEastAsia" w:cs="Times New Roman"/>
          <w:iCs/>
          <w:szCs w:val="24"/>
          <w:lang w:eastAsia="ko-KR"/>
        </w:rPr>
        <w:t xml:space="preserve"> and lift forces</w:t>
      </w:r>
      <w:r w:rsidR="003F2C9A">
        <w:rPr>
          <w:rFonts w:eastAsiaTheme="minorEastAsia" w:cs="Times New Roman"/>
          <w:iCs/>
          <w:szCs w:val="24"/>
          <w:lang w:eastAsia="ko-KR"/>
        </w:rPr>
        <w:t xml:space="preserve"> </w:t>
      </w:r>
      <w:r w:rsidR="00455128">
        <w:rPr>
          <w:rFonts w:eastAsiaTheme="minorEastAsia" w:cs="Times New Roman"/>
          <w:iCs/>
          <w:szCs w:val="24"/>
          <w:lang w:eastAsia="ko-KR"/>
        </w:rPr>
        <w:fldChar w:fldCharType="begin"/>
      </w:r>
      <w:r w:rsidR="00455128">
        <w:rPr>
          <w:rFonts w:eastAsiaTheme="minorEastAsia" w:cs="Times New Roman"/>
          <w:iCs/>
          <w:szCs w:val="24"/>
          <w:lang w:eastAsia="ko-KR"/>
        </w:rPr>
        <w:instrText xml:space="preserve"> REF _Ref171077349 \r \h </w:instrText>
      </w:r>
      <w:r w:rsidR="00455128">
        <w:rPr>
          <w:rFonts w:eastAsiaTheme="minorEastAsia" w:cs="Times New Roman"/>
          <w:iCs/>
          <w:szCs w:val="24"/>
          <w:lang w:eastAsia="ko-KR"/>
        </w:rPr>
      </w:r>
      <w:r w:rsidR="00455128">
        <w:rPr>
          <w:rFonts w:eastAsiaTheme="minorEastAsia" w:cs="Times New Roman"/>
          <w:iCs/>
          <w:szCs w:val="24"/>
          <w:lang w:eastAsia="ko-KR"/>
        </w:rPr>
        <w:fldChar w:fldCharType="separate"/>
      </w:r>
      <w:r w:rsidR="007F3B0C">
        <w:rPr>
          <w:rFonts w:eastAsiaTheme="minorEastAsia" w:cs="Times New Roman"/>
          <w:iCs/>
          <w:szCs w:val="24"/>
          <w:lang w:eastAsia="ko-KR"/>
        </w:rPr>
        <w:t>[32]</w:t>
      </w:r>
      <w:r w:rsidR="00455128">
        <w:rPr>
          <w:rFonts w:eastAsiaTheme="minorEastAsia" w:cs="Times New Roman"/>
          <w:iCs/>
          <w:szCs w:val="24"/>
          <w:lang w:eastAsia="ko-KR"/>
        </w:rPr>
        <w:fldChar w:fldCharType="end"/>
      </w:r>
      <w:r w:rsidR="00404139">
        <w:rPr>
          <w:rFonts w:eastAsiaTheme="minorEastAsia" w:cs="Times New Roman"/>
          <w:iCs/>
          <w:szCs w:val="24"/>
          <w:lang w:eastAsia="ko-KR"/>
        </w:rPr>
        <w:t xml:space="preserve">. </w:t>
      </w:r>
      <w:r w:rsidR="00455128">
        <w:rPr>
          <w:rFonts w:eastAsiaTheme="minorEastAsia" w:cs="Times New Roman"/>
          <w:iCs/>
          <w:szCs w:val="24"/>
          <w:lang w:eastAsia="ko-KR"/>
        </w:rPr>
        <w:t xml:space="preserve">However, </w:t>
      </w:r>
      <w:r w:rsidR="00B3531A">
        <w:rPr>
          <w:rFonts w:eastAsiaTheme="minorEastAsia" w:cs="Times New Roman"/>
          <w:iCs/>
          <w:szCs w:val="24"/>
          <w:lang w:eastAsia="ko-KR"/>
        </w:rPr>
        <w:t>in gas</w:t>
      </w:r>
      <w:r w:rsidR="00F57210">
        <w:rPr>
          <w:rFonts w:eastAsiaTheme="minorEastAsia" w:cs="Times New Roman"/>
          <w:iCs/>
          <w:szCs w:val="24"/>
          <w:lang w:eastAsia="ko-KR"/>
        </w:rPr>
        <w:t xml:space="preserve">-liquid, </w:t>
      </w:r>
      <w:r w:rsidR="00455128">
        <w:rPr>
          <w:rFonts w:eastAsiaTheme="minorEastAsia" w:cs="Times New Roman"/>
          <w:iCs/>
          <w:szCs w:val="24"/>
          <w:lang w:eastAsia="ko-KR"/>
        </w:rPr>
        <w:t>considering only the particle collision and inter</w:t>
      </w:r>
      <w:r w:rsidR="00FD61F2">
        <w:rPr>
          <w:rFonts w:eastAsiaTheme="minorEastAsia" w:cs="Times New Roman"/>
          <w:iCs/>
          <w:szCs w:val="24"/>
          <w:lang w:eastAsia="ko-KR"/>
        </w:rPr>
        <w:t>-</w:t>
      </w:r>
      <w:r w:rsidR="00455128">
        <w:rPr>
          <w:rFonts w:eastAsiaTheme="minorEastAsia" w:cs="Times New Roman"/>
          <w:iCs/>
          <w:szCs w:val="24"/>
          <w:lang w:eastAsia="ko-KR"/>
        </w:rPr>
        <w:t xml:space="preserve">particle contact are major forces, </w:t>
      </w:r>
      <m:oMath>
        <m:sSub>
          <m:sSubPr>
            <m:ctrlPr>
              <w:rPr>
                <w:rFonts w:ascii="Cambria Math" w:hAnsi="Cambria Math"/>
                <w:b/>
                <w:bCs/>
                <w:szCs w:val="24"/>
                <w:lang w:eastAsia="ko-KR"/>
              </w:rPr>
            </m:ctrlPr>
          </m:sSubPr>
          <m:e>
            <m:r>
              <m:rPr>
                <m:sty m:val="b"/>
              </m:rPr>
              <w:rPr>
                <w:rFonts w:ascii="Cambria Math" w:hAnsi="Cambria Math"/>
                <w:szCs w:val="24"/>
              </w:rPr>
              <m:t>F</m:t>
            </m:r>
          </m:e>
          <m:sub>
            <m:r>
              <w:rPr>
                <w:rFonts w:ascii="Cambria Math" w:hAnsi="Cambria Math"/>
                <w:szCs w:val="24"/>
              </w:rPr>
              <m:t>pf</m:t>
            </m:r>
          </m:sub>
        </m:sSub>
      </m:oMath>
      <w:r w:rsidR="00455128">
        <w:rPr>
          <w:rFonts w:eastAsiaTheme="minorEastAsia" w:cs="Times New Roman"/>
          <w:b/>
          <w:bCs/>
          <w:szCs w:val="24"/>
          <w:lang w:eastAsia="ko-KR"/>
        </w:rPr>
        <w:t xml:space="preserve"> </w:t>
      </w:r>
      <w:r w:rsidR="00455128">
        <w:rPr>
          <w:rFonts w:eastAsiaTheme="minorEastAsia" w:cs="Times New Roman"/>
          <w:szCs w:val="24"/>
          <w:lang w:eastAsia="ko-KR"/>
        </w:rPr>
        <w:t>can be defined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455128" w:rsidRPr="0018646B" w14:paraId="5673ECC5" w14:textId="77777777" w:rsidTr="00DF55BD">
        <w:trPr>
          <w:jc w:val="center"/>
        </w:trPr>
        <w:tc>
          <w:tcPr>
            <w:tcW w:w="8725" w:type="dxa"/>
          </w:tcPr>
          <w:p w14:paraId="1D527B94" w14:textId="5E8E9F06" w:rsidR="00455128" w:rsidRPr="0018646B" w:rsidRDefault="00000000" w:rsidP="00DF55BD">
            <w:pPr>
              <w:pStyle w:val="Caption"/>
              <w:rPr>
                <w:sz w:val="24"/>
                <w:szCs w:val="24"/>
              </w:rPr>
            </w:pPr>
            <m:oMathPara>
              <m:oMath>
                <m:sSub>
                  <m:sSubPr>
                    <m:ctrlPr>
                      <w:rPr>
                        <w:rFonts w:ascii="Cambria Math" w:hAnsi="Cambria Math"/>
                        <w:b/>
                        <w:bCs/>
                        <w:sz w:val="24"/>
                        <w:szCs w:val="24"/>
                      </w:rPr>
                    </m:ctrlPr>
                  </m:sSubPr>
                  <m:e>
                    <m:r>
                      <m:rPr>
                        <m:sty m:val="b"/>
                      </m:rPr>
                      <w:rPr>
                        <w:rFonts w:ascii="Cambria Math" w:hAnsi="Cambria Math"/>
                        <w:sz w:val="24"/>
                        <w:szCs w:val="24"/>
                      </w:rPr>
                      <m:t>F</m:t>
                    </m:r>
                  </m:e>
                  <m:sub>
                    <m:r>
                      <w:rPr>
                        <w:rFonts w:ascii="Cambria Math" w:hAnsi="Cambria Math"/>
                        <w:sz w:val="24"/>
                        <w:szCs w:val="24"/>
                      </w:rPr>
                      <m:t>pf</m:t>
                    </m:r>
                  </m:sub>
                </m:sSub>
                <m:r>
                  <m:rPr>
                    <m:sty m:val="bi"/>
                  </m:rPr>
                  <w:rPr>
                    <w:rFonts w:ascii="Cambria Math" w:hAnsi="Cambria Math"/>
                    <w:sz w:val="24"/>
                    <w:szCs w:val="24"/>
                  </w:rPr>
                  <m:t>=</m:t>
                </m:r>
                <m:sSub>
                  <m:sSubPr>
                    <m:ctrlPr>
                      <w:rPr>
                        <w:rFonts w:ascii="Cambria Math" w:hAnsi="Cambria Math"/>
                        <w:b/>
                        <w:bCs/>
                        <w:sz w:val="24"/>
                        <w:szCs w:val="24"/>
                      </w:rPr>
                    </m:ctrlPr>
                  </m:sSubPr>
                  <m:e>
                    <m:r>
                      <m:rPr>
                        <m:sty m:val="b"/>
                      </m:rPr>
                      <w:rPr>
                        <w:rFonts w:ascii="Cambria Math" w:hAnsi="Cambria Math"/>
                        <w:sz w:val="24"/>
                        <w:szCs w:val="24"/>
                      </w:rPr>
                      <m:t>F</m:t>
                    </m:r>
                  </m:e>
                  <m:sub>
                    <m:r>
                      <w:rPr>
                        <w:rFonts w:ascii="Cambria Math" w:hAnsi="Cambria Math"/>
                        <w:sz w:val="24"/>
                        <w:szCs w:val="24"/>
                      </w:rPr>
                      <m:t>d</m:t>
                    </m:r>
                  </m:sub>
                </m:sSub>
                <m:r>
                  <m:rPr>
                    <m:sty m:val="bi"/>
                  </m:rPr>
                  <w:rPr>
                    <w:rFonts w:ascii="Cambria Math" w:hAnsi="Cambria Math"/>
                    <w:sz w:val="24"/>
                    <w:szCs w:val="24"/>
                  </w:rPr>
                  <m:t>+</m:t>
                </m:r>
                <m:sSub>
                  <m:sSubPr>
                    <m:ctrlPr>
                      <w:rPr>
                        <w:rFonts w:ascii="Cambria Math" w:hAnsi="Cambria Math"/>
                        <w:b/>
                        <w:bCs/>
                        <w:i/>
                        <w:sz w:val="24"/>
                        <w:szCs w:val="24"/>
                      </w:rPr>
                    </m:ctrlPr>
                  </m:sSubPr>
                  <m:e>
                    <m:r>
                      <m:rPr>
                        <m:sty m:val="b"/>
                      </m:rPr>
                      <w:rPr>
                        <w:rFonts w:ascii="Cambria Math" w:hAnsi="Cambria Math"/>
                        <w:sz w:val="24"/>
                        <w:szCs w:val="24"/>
                      </w:rPr>
                      <m:t>F</m:t>
                    </m:r>
                  </m:e>
                  <m:sub>
                    <m:r>
                      <m:rPr>
                        <m:sty m:val="p"/>
                      </m:rPr>
                      <w:rPr>
                        <w:rFonts w:ascii="Cambria Math" w:hAnsi="Cambria Math"/>
                        <w:sz w:val="24"/>
                        <w:szCs w:val="24"/>
                      </w:rPr>
                      <m:t>∇</m:t>
                    </m:r>
                    <m:r>
                      <w:rPr>
                        <w:rFonts w:ascii="Cambria Math" w:hAnsi="Cambria Math"/>
                        <w:sz w:val="24"/>
                        <w:szCs w:val="24"/>
                      </w:rPr>
                      <m:t>p</m:t>
                    </m:r>
                  </m:sub>
                </m:sSub>
              </m:oMath>
            </m:oMathPara>
          </w:p>
        </w:tc>
        <w:tc>
          <w:tcPr>
            <w:tcW w:w="625" w:type="dxa"/>
          </w:tcPr>
          <w:p w14:paraId="005BA274" w14:textId="6B870A99" w:rsidR="00455128" w:rsidRPr="0018646B" w:rsidRDefault="00455128" w:rsidP="00DF55BD">
            <w:pPr>
              <w:pStyle w:val="Caption"/>
              <w:jc w:val="left"/>
              <w:rPr>
                <w:sz w:val="24"/>
                <w:szCs w:val="24"/>
              </w:rPr>
            </w:pPr>
            <w:bookmarkStart w:id="3" w:name="_Ref178150529"/>
            <w:r w:rsidRPr="0018646B">
              <w:rPr>
                <w:sz w:val="24"/>
                <w:szCs w:val="24"/>
              </w:rPr>
              <w:t>(</w:t>
            </w:r>
            <w:r w:rsidRPr="0018646B">
              <w:rPr>
                <w:sz w:val="24"/>
                <w:szCs w:val="24"/>
              </w:rPr>
              <w:fldChar w:fldCharType="begin"/>
            </w:r>
            <w:r w:rsidRPr="0018646B">
              <w:rPr>
                <w:sz w:val="24"/>
                <w:szCs w:val="24"/>
              </w:rPr>
              <w:instrText xml:space="preserve"> SEQ Equation \* ARABIC </w:instrText>
            </w:r>
            <w:r w:rsidRPr="0018646B">
              <w:rPr>
                <w:sz w:val="24"/>
                <w:szCs w:val="24"/>
              </w:rPr>
              <w:fldChar w:fldCharType="separate"/>
            </w:r>
            <w:r w:rsidR="007F3B0C">
              <w:rPr>
                <w:noProof/>
                <w:sz w:val="24"/>
                <w:szCs w:val="24"/>
              </w:rPr>
              <w:t>11</w:t>
            </w:r>
            <w:r w:rsidRPr="0018646B">
              <w:rPr>
                <w:sz w:val="24"/>
                <w:szCs w:val="24"/>
              </w:rPr>
              <w:fldChar w:fldCharType="end"/>
            </w:r>
            <w:r w:rsidRPr="0018646B">
              <w:rPr>
                <w:sz w:val="24"/>
                <w:szCs w:val="24"/>
                <w:lang w:eastAsia="en-US"/>
              </w:rPr>
              <w:t>)</w:t>
            </w:r>
            <w:bookmarkEnd w:id="3"/>
          </w:p>
        </w:tc>
      </w:tr>
    </w:tbl>
    <w:p w14:paraId="194C126A" w14:textId="05ADE3D8" w:rsidR="00455128" w:rsidRDefault="00455128" w:rsidP="00CD31CE">
      <w:pPr>
        <w:jc w:val="both"/>
        <w:rPr>
          <w:rFonts w:eastAsiaTheme="minorEastAsia" w:cs="Times New Roman"/>
          <w:szCs w:val="24"/>
        </w:rPr>
      </w:pPr>
      <w:r>
        <w:rPr>
          <w:rFonts w:eastAsiaTheme="minorEastAsia" w:cs="Times New Roman"/>
          <w:szCs w:val="24"/>
          <w:lang w:eastAsia="ko-KR"/>
        </w:rPr>
        <w:t>The right side of</w:t>
      </w:r>
      <w:r w:rsidR="00222212">
        <w:rPr>
          <w:rFonts w:eastAsiaTheme="minorEastAsia" w:cs="Times New Roman"/>
          <w:szCs w:val="24"/>
          <w:lang w:eastAsia="ko-KR"/>
        </w:rPr>
        <w:t xml:space="preserve"> </w:t>
      </w:r>
      <w:r w:rsidR="005E3C8C">
        <w:rPr>
          <w:rFonts w:eastAsiaTheme="minorEastAsia" w:cs="Times New Roman"/>
          <w:szCs w:val="24"/>
          <w:lang w:eastAsia="ko-KR"/>
        </w:rPr>
        <w:t xml:space="preserve">the </w:t>
      </w:r>
      <w:r w:rsidR="00222212">
        <w:rPr>
          <w:rFonts w:eastAsiaTheme="minorEastAsia" w:cs="Times New Roman"/>
          <w:szCs w:val="24"/>
          <w:lang w:eastAsia="ko-KR"/>
        </w:rPr>
        <w:t>equation</w:t>
      </w:r>
      <w:r>
        <w:rPr>
          <w:rFonts w:eastAsiaTheme="minorEastAsia" w:cs="Times New Roman"/>
          <w:szCs w:val="24"/>
          <w:lang w:eastAsia="ko-KR"/>
        </w:rPr>
        <w:t xml:space="preserve"> </w:t>
      </w:r>
      <w:r w:rsidR="007B0716">
        <w:rPr>
          <w:rFonts w:eastAsiaTheme="minorEastAsia" w:cs="Times New Roman"/>
          <w:szCs w:val="24"/>
          <w:lang w:eastAsia="ko-KR"/>
        </w:rPr>
        <w:fldChar w:fldCharType="begin"/>
      </w:r>
      <w:r w:rsidR="007B0716">
        <w:rPr>
          <w:rFonts w:eastAsiaTheme="minorEastAsia" w:cs="Times New Roman"/>
          <w:szCs w:val="24"/>
          <w:lang w:eastAsia="ko-KR"/>
        </w:rPr>
        <w:instrText xml:space="preserve"> REF _Ref178150529 \h </w:instrText>
      </w:r>
      <w:r w:rsidR="007B0716">
        <w:rPr>
          <w:rFonts w:eastAsiaTheme="minorEastAsia" w:cs="Times New Roman"/>
          <w:szCs w:val="24"/>
          <w:lang w:eastAsia="ko-KR"/>
        </w:rPr>
      </w:r>
      <w:r w:rsidR="007B0716">
        <w:rPr>
          <w:rFonts w:eastAsiaTheme="minorEastAsia" w:cs="Times New Roman"/>
          <w:szCs w:val="24"/>
          <w:lang w:eastAsia="ko-KR"/>
        </w:rPr>
        <w:fldChar w:fldCharType="separate"/>
      </w:r>
      <w:r w:rsidR="007F3B0C" w:rsidRPr="0018646B">
        <w:rPr>
          <w:szCs w:val="24"/>
        </w:rPr>
        <w:t>(</w:t>
      </w:r>
      <w:r w:rsidR="007F3B0C">
        <w:rPr>
          <w:noProof/>
          <w:szCs w:val="24"/>
        </w:rPr>
        <w:t>11</w:t>
      </w:r>
      <w:r w:rsidR="007F3B0C" w:rsidRPr="0018646B">
        <w:rPr>
          <w:szCs w:val="24"/>
        </w:rPr>
        <w:t>)</w:t>
      </w:r>
      <w:r w:rsidR="007B0716">
        <w:rPr>
          <w:rFonts w:eastAsiaTheme="minorEastAsia" w:cs="Times New Roman"/>
          <w:szCs w:val="24"/>
          <w:lang w:eastAsia="ko-KR"/>
        </w:rPr>
        <w:fldChar w:fldCharType="end"/>
      </w:r>
      <w:r w:rsidR="00222212">
        <w:rPr>
          <w:rFonts w:eastAsiaTheme="minorEastAsia" w:cs="Times New Roman"/>
          <w:szCs w:val="24"/>
          <w:lang w:eastAsia="ko-KR"/>
        </w:rPr>
        <w:t xml:space="preserve"> </w:t>
      </w:r>
      <w:r>
        <w:rPr>
          <w:rFonts w:eastAsiaTheme="minorEastAsia" w:cs="Times New Roman"/>
          <w:szCs w:val="24"/>
          <w:lang w:eastAsia="ko-KR"/>
        </w:rPr>
        <w:t>contains</w:t>
      </w:r>
      <w:r w:rsidR="00222212">
        <w:rPr>
          <w:rFonts w:eastAsiaTheme="minorEastAsia" w:cs="Times New Roman"/>
          <w:szCs w:val="24"/>
          <w:lang w:eastAsia="ko-KR"/>
        </w:rPr>
        <w:t xml:space="preserve"> </w:t>
      </w:r>
      <w:r w:rsidR="00C05E63">
        <w:rPr>
          <w:rFonts w:eastAsiaTheme="minorEastAsia" w:cs="Times New Roman"/>
          <w:szCs w:val="24"/>
          <w:lang w:eastAsia="ko-KR"/>
        </w:rPr>
        <w:t xml:space="preserve">a </w:t>
      </w:r>
      <w:r w:rsidR="00222212">
        <w:rPr>
          <w:rFonts w:eastAsiaTheme="minorEastAsia" w:cs="Times New Roman"/>
          <w:szCs w:val="24"/>
          <w:lang w:eastAsia="ko-KR"/>
        </w:rPr>
        <w:t xml:space="preserve">drag force </w:t>
      </w:r>
      <m:oMath>
        <m:sSub>
          <m:sSubPr>
            <m:ctrlPr>
              <w:rPr>
                <w:rFonts w:ascii="Cambria Math" w:hAnsi="Cambria Math"/>
                <w:b/>
                <w:bCs/>
                <w:szCs w:val="24"/>
              </w:rPr>
            </m:ctrlPr>
          </m:sSubPr>
          <m:e>
            <m:r>
              <m:rPr>
                <m:sty m:val="b"/>
              </m:rPr>
              <w:rPr>
                <w:rFonts w:ascii="Cambria Math" w:hAnsi="Cambria Math"/>
                <w:szCs w:val="24"/>
              </w:rPr>
              <m:t>F</m:t>
            </m:r>
          </m:e>
          <m:sub>
            <m:r>
              <w:rPr>
                <w:rFonts w:ascii="Cambria Math" w:hAnsi="Cambria Math"/>
                <w:szCs w:val="24"/>
              </w:rPr>
              <m:t>d</m:t>
            </m:r>
          </m:sub>
        </m:sSub>
      </m:oMath>
      <w:r w:rsidR="00222212">
        <w:rPr>
          <w:rFonts w:eastAsiaTheme="minorEastAsia" w:cs="Times New Roman"/>
          <w:b/>
          <w:bCs/>
          <w:szCs w:val="24"/>
        </w:rPr>
        <w:t xml:space="preserve"> </w:t>
      </w:r>
      <w:r w:rsidR="00222212" w:rsidRPr="00222212">
        <w:rPr>
          <w:rFonts w:eastAsiaTheme="minorEastAsia" w:cs="Times New Roman"/>
          <w:szCs w:val="24"/>
        </w:rPr>
        <w:t xml:space="preserve">and pressure gradient </w:t>
      </w:r>
      <m:oMath>
        <m:sSub>
          <m:sSubPr>
            <m:ctrlPr>
              <w:rPr>
                <w:rFonts w:ascii="Cambria Math" w:hAnsi="Cambria Math"/>
                <w:b/>
                <w:bCs/>
                <w:i/>
                <w:szCs w:val="24"/>
                <w:lang w:eastAsia="ko-KR"/>
              </w:rPr>
            </m:ctrlPr>
          </m:sSubPr>
          <m:e>
            <m:r>
              <m:rPr>
                <m:sty m:val="b"/>
              </m:rPr>
              <w:rPr>
                <w:rFonts w:ascii="Cambria Math" w:hAnsi="Cambria Math"/>
                <w:szCs w:val="24"/>
              </w:rPr>
              <m:t>F</m:t>
            </m:r>
            <m:ctrlPr>
              <w:rPr>
                <w:rFonts w:ascii="Cambria Math" w:hAnsi="Cambria Math"/>
                <w:b/>
                <w:bCs/>
                <w:i/>
                <w:szCs w:val="24"/>
              </w:rPr>
            </m:ctrlPr>
          </m:e>
          <m:sub>
            <m:r>
              <m:rPr>
                <m:sty m:val="p"/>
              </m:rPr>
              <w:rPr>
                <w:rFonts w:ascii="Cambria Math" w:hAnsi="Cambria Math"/>
                <w:szCs w:val="24"/>
              </w:rPr>
              <m:t>∇</m:t>
            </m:r>
            <m:r>
              <w:rPr>
                <w:rFonts w:ascii="Cambria Math" w:hAnsi="Cambria Math"/>
                <w:szCs w:val="24"/>
              </w:rPr>
              <m:t>p</m:t>
            </m:r>
          </m:sub>
        </m:sSub>
      </m:oMath>
      <w:r w:rsidR="00222212">
        <w:rPr>
          <w:rFonts w:eastAsiaTheme="minorEastAsia" w:cs="Times New Roman"/>
          <w:b/>
          <w:bCs/>
          <w:szCs w:val="24"/>
          <w:lang w:eastAsia="ko-KR"/>
        </w:rPr>
        <w:t xml:space="preserve"> </w:t>
      </w:r>
      <w:r w:rsidR="00222212" w:rsidRPr="00222212">
        <w:rPr>
          <w:rFonts w:eastAsiaTheme="minorEastAsia" w:cs="Times New Roman"/>
          <w:szCs w:val="24"/>
        </w:rPr>
        <w:t>caused by motions of immersed particle</w:t>
      </w:r>
      <w:r w:rsidR="00567E28">
        <w:rPr>
          <w:rFonts w:eastAsiaTheme="minorEastAsia" w:cs="Times New Roman"/>
          <w:szCs w:val="24"/>
        </w:rPr>
        <w:t>s</w:t>
      </w:r>
      <w:r w:rsidR="00222212" w:rsidRPr="00222212">
        <w:rPr>
          <w:rFonts w:eastAsiaTheme="minorEastAsia" w:cs="Times New Roman"/>
          <w:szCs w:val="24"/>
        </w:rPr>
        <w:t xml:space="preserve"> in fluid.</w:t>
      </w:r>
      <w:r w:rsidR="009F0CEC">
        <w:rPr>
          <w:rFonts w:eastAsiaTheme="minorEastAsia" w:cs="Times New Roman"/>
          <w:szCs w:val="24"/>
        </w:rPr>
        <w:t xml:space="preserve"> </w:t>
      </w:r>
      <w:r w:rsidR="0017229F">
        <w:rPr>
          <w:rFonts w:eastAsiaTheme="minorEastAsia" w:cs="Times New Roman"/>
          <w:szCs w:val="24"/>
        </w:rPr>
        <w:t>Here,</w:t>
      </w:r>
      <w:r w:rsidR="009F0CEC">
        <w:rPr>
          <w:rFonts w:eastAsiaTheme="minorEastAsia" w:cs="Times New Roman"/>
          <w:szCs w:val="24"/>
        </w:rPr>
        <w:t xml:space="preserve"> </w:t>
      </w:r>
      <m:oMath>
        <m:sSub>
          <m:sSubPr>
            <m:ctrlPr>
              <w:rPr>
                <w:rFonts w:ascii="Cambria Math" w:hAnsi="Cambria Math"/>
                <w:b/>
                <w:bCs/>
                <w:szCs w:val="24"/>
              </w:rPr>
            </m:ctrlPr>
          </m:sSubPr>
          <m:e>
            <m:r>
              <m:rPr>
                <m:sty m:val="b"/>
              </m:rPr>
              <w:rPr>
                <w:rFonts w:ascii="Cambria Math" w:hAnsi="Cambria Math"/>
                <w:szCs w:val="24"/>
              </w:rPr>
              <m:t>F</m:t>
            </m:r>
          </m:e>
          <m:sub>
            <m:r>
              <w:rPr>
                <w:rFonts w:ascii="Cambria Math" w:hAnsi="Cambria Math"/>
                <w:szCs w:val="24"/>
              </w:rPr>
              <m:t>d</m:t>
            </m:r>
          </m:sub>
        </m:sSub>
      </m:oMath>
      <w:r w:rsidR="0017229F">
        <w:rPr>
          <w:rFonts w:eastAsiaTheme="minorEastAsia" w:cs="Times New Roman"/>
          <w:b/>
          <w:bCs/>
          <w:szCs w:val="24"/>
        </w:rPr>
        <w:t xml:space="preserve"> </w:t>
      </w:r>
      <w:r w:rsidR="0017229F">
        <w:rPr>
          <w:rFonts w:eastAsiaTheme="minorEastAsia" w:cs="Times New Roman"/>
          <w:szCs w:val="24"/>
        </w:rPr>
        <w:t xml:space="preserve">is a function </w:t>
      </w:r>
      <w:r w:rsidR="00EE3448">
        <w:rPr>
          <w:rFonts w:eastAsiaTheme="minorEastAsia" w:cs="Times New Roman"/>
          <w:szCs w:val="24"/>
        </w:rPr>
        <w:t>of particle</w:t>
      </w:r>
      <w:r w:rsidR="0017229F">
        <w:rPr>
          <w:rFonts w:eastAsiaTheme="minorEastAsia" w:cs="Times New Roman"/>
          <w:szCs w:val="24"/>
        </w:rPr>
        <w:t xml:space="preserve"> </w:t>
      </w:r>
      <w:r w:rsidR="00E27C09">
        <w:rPr>
          <w:rFonts w:eastAsiaTheme="minorEastAsia" w:cs="Times New Roman"/>
          <w:szCs w:val="24"/>
        </w:rPr>
        <w:t>volume fraction</w:t>
      </w:r>
      <w:r w:rsidR="00602125">
        <w:rPr>
          <w:rFonts w:eastAsiaTheme="minorEastAsia" w:cs="Times New Roman"/>
          <w:szCs w:val="24"/>
        </w:rPr>
        <w:t xml:space="preserve">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p</m:t>
            </m:r>
          </m:sub>
        </m:sSub>
      </m:oMath>
      <w:r w:rsidR="0017229F">
        <w:rPr>
          <w:rFonts w:eastAsiaTheme="minorEastAsia" w:cs="Times New Roman"/>
          <w:szCs w:val="24"/>
        </w:rPr>
        <w:t>, volume</w:t>
      </w:r>
      <w:r w:rsidR="00602125">
        <w:rPr>
          <w:rFonts w:eastAsiaTheme="minorEastAsia" w:cs="Times New Roman"/>
          <w:szCs w:val="24"/>
        </w:rPr>
        <w:t xml:space="preserve"> </w:t>
      </w:r>
      <m:oMath>
        <m:sSub>
          <m:sSubPr>
            <m:ctrlPr>
              <w:rPr>
                <w:rFonts w:ascii="Cambria Math" w:hAnsi="Cambria Math"/>
                <w:i/>
                <w:szCs w:val="24"/>
                <w:lang w:eastAsia="ko-KR"/>
              </w:rPr>
            </m:ctrlPr>
          </m:sSubPr>
          <m:e>
            <m:r>
              <w:rPr>
                <w:rFonts w:ascii="Cambria Math" w:hAnsi="Cambria Math"/>
                <w:szCs w:val="24"/>
              </w:rPr>
              <m:t>V</m:t>
            </m:r>
            <m:ctrlPr>
              <w:rPr>
                <w:rFonts w:ascii="Cambria Math" w:hAnsi="Cambria Math"/>
                <w:i/>
                <w:szCs w:val="24"/>
              </w:rPr>
            </m:ctrlPr>
          </m:e>
          <m:sub>
            <m:r>
              <w:rPr>
                <w:rFonts w:ascii="Cambria Math" w:hAnsi="Cambria Math"/>
                <w:szCs w:val="24"/>
              </w:rPr>
              <m:t>p</m:t>
            </m:r>
          </m:sub>
        </m:sSub>
      </m:oMath>
      <w:r w:rsidR="0017229F">
        <w:rPr>
          <w:rFonts w:eastAsiaTheme="minorEastAsia" w:cs="Times New Roman"/>
          <w:szCs w:val="24"/>
        </w:rPr>
        <w:t>, interface momentum exchange coefficient</w:t>
      </w:r>
      <w:r w:rsidR="00602125">
        <w:rPr>
          <w:rFonts w:eastAsiaTheme="minorEastAsia" w:cs="Times New Roman"/>
          <w:szCs w:val="24"/>
        </w:rPr>
        <w:t xml:space="preserve"> </w:t>
      </w:r>
      <m:oMath>
        <m:r>
          <w:rPr>
            <w:rFonts w:ascii="Cambria Math" w:hAnsi="Cambria Math"/>
            <w:szCs w:val="24"/>
          </w:rPr>
          <m:t>β</m:t>
        </m:r>
      </m:oMath>
      <w:r w:rsidR="0017229F">
        <w:rPr>
          <w:rFonts w:eastAsiaTheme="minorEastAsia" w:cs="Times New Roman"/>
          <w:szCs w:val="24"/>
        </w:rPr>
        <w:t xml:space="preserve">, </w:t>
      </w:r>
      <w:r w:rsidR="00E14547">
        <w:rPr>
          <w:rFonts w:eastAsiaTheme="minorEastAsia" w:cs="Times New Roman"/>
          <w:szCs w:val="24"/>
        </w:rPr>
        <w:t xml:space="preserve">and the </w:t>
      </w:r>
      <w:r w:rsidR="0017229F">
        <w:rPr>
          <w:rFonts w:eastAsiaTheme="minorEastAsia" w:cs="Times New Roman"/>
          <w:szCs w:val="24"/>
        </w:rPr>
        <w:t xml:space="preserve">velocity of </w:t>
      </w:r>
      <w:r w:rsidR="005E3C8C">
        <w:rPr>
          <w:rFonts w:eastAsiaTheme="minorEastAsia" w:cs="Times New Roman"/>
          <w:szCs w:val="24"/>
        </w:rPr>
        <w:t xml:space="preserve">the </w:t>
      </w:r>
      <w:r w:rsidR="0017229F">
        <w:rPr>
          <w:rFonts w:eastAsiaTheme="minorEastAsia" w:cs="Times New Roman"/>
          <w:szCs w:val="24"/>
        </w:rPr>
        <w:t xml:space="preserve">fluid and particle </w:t>
      </w:r>
      <w:r w:rsidR="00EE3448">
        <w:rPr>
          <w:rFonts w:eastAsiaTheme="minorEastAsia" w:cs="Times New Roman"/>
          <w:szCs w:val="24"/>
        </w:rPr>
        <w:fldChar w:fldCharType="begin"/>
      </w:r>
      <w:r w:rsidR="00EE3448">
        <w:rPr>
          <w:rFonts w:eastAsiaTheme="minorEastAsia" w:cs="Times New Roman"/>
          <w:szCs w:val="24"/>
        </w:rPr>
        <w:instrText xml:space="preserve"> REF _Ref171077349 \r \h </w:instrText>
      </w:r>
      <w:r w:rsidR="00EE3448">
        <w:rPr>
          <w:rFonts w:eastAsiaTheme="minorEastAsia" w:cs="Times New Roman"/>
          <w:szCs w:val="24"/>
        </w:rPr>
      </w:r>
      <w:r w:rsidR="00EE3448">
        <w:rPr>
          <w:rFonts w:eastAsiaTheme="minorEastAsia" w:cs="Times New Roman"/>
          <w:szCs w:val="24"/>
        </w:rPr>
        <w:fldChar w:fldCharType="separate"/>
      </w:r>
      <w:r w:rsidR="007F3B0C">
        <w:rPr>
          <w:rFonts w:eastAsiaTheme="minorEastAsia" w:cs="Times New Roman"/>
          <w:szCs w:val="24"/>
        </w:rPr>
        <w:t>[32]</w:t>
      </w:r>
      <w:r w:rsidR="00EE3448">
        <w:rPr>
          <w:rFonts w:eastAsiaTheme="minorEastAsia" w:cs="Times New Roman"/>
          <w:szCs w:val="24"/>
        </w:rPr>
        <w:fldChar w:fldCharType="end"/>
      </w:r>
      <w:r w:rsidR="00EE3448">
        <w:rPr>
          <w:rFonts w:eastAsiaTheme="minorEastAsia" w:cs="Times New Roman"/>
          <w:szCs w:val="24"/>
        </w:rPr>
        <w:fldChar w:fldCharType="begin"/>
      </w:r>
      <w:r w:rsidR="00EE3448">
        <w:rPr>
          <w:rFonts w:eastAsiaTheme="minorEastAsia" w:cs="Times New Roman"/>
          <w:szCs w:val="24"/>
        </w:rPr>
        <w:instrText xml:space="preserve"> REF _Ref167884858 \r \h </w:instrText>
      </w:r>
      <w:r w:rsidR="00EE3448">
        <w:rPr>
          <w:rFonts w:eastAsiaTheme="minorEastAsia" w:cs="Times New Roman"/>
          <w:szCs w:val="24"/>
        </w:rPr>
      </w:r>
      <w:r w:rsidR="00EE3448">
        <w:rPr>
          <w:rFonts w:eastAsiaTheme="minorEastAsia" w:cs="Times New Roman"/>
          <w:szCs w:val="24"/>
        </w:rPr>
        <w:fldChar w:fldCharType="separate"/>
      </w:r>
      <w:r w:rsidR="007F3B0C">
        <w:rPr>
          <w:rFonts w:eastAsiaTheme="minorEastAsia" w:cs="Times New Roman"/>
          <w:szCs w:val="24"/>
        </w:rPr>
        <w:t>[38]</w:t>
      </w:r>
      <w:r w:rsidR="00EE3448">
        <w:rPr>
          <w:rFonts w:eastAsiaTheme="minorEastAsia" w:cs="Times New Roman"/>
          <w:szCs w:val="24"/>
        </w:rPr>
        <w:fldChar w:fldCharType="end"/>
      </w:r>
      <w:r w:rsidR="00EE3448">
        <w:rPr>
          <w:rFonts w:eastAsiaTheme="minorEastAsia" w:cs="Times New Roman"/>
          <w:szCs w:val="24"/>
        </w:rPr>
        <w:t>.</w:t>
      </w:r>
      <w:r w:rsidR="00602125">
        <w:rPr>
          <w:rFonts w:eastAsiaTheme="minorEastAsia" w:cs="Times New Roman"/>
          <w:szCs w:val="24"/>
        </w:rPr>
        <w:t xml:space="preserve"> Therefore, </w:t>
      </w:r>
      <w:r w:rsidR="005E3C8C">
        <w:rPr>
          <w:rFonts w:eastAsiaTheme="minorEastAsia" w:cs="Times New Roman"/>
          <w:szCs w:val="24"/>
        </w:rPr>
        <w:t xml:space="preserve">the </w:t>
      </w:r>
      <w:r w:rsidR="00602125">
        <w:rPr>
          <w:rFonts w:eastAsiaTheme="minorEastAsia" w:cs="Times New Roman"/>
          <w:szCs w:val="24"/>
        </w:rPr>
        <w:t xml:space="preserve">drag force can be defined as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602125" w:rsidRPr="007A5786" w14:paraId="714D7A44" w14:textId="77777777" w:rsidTr="00E42CE7">
        <w:trPr>
          <w:jc w:val="center"/>
        </w:trPr>
        <w:tc>
          <w:tcPr>
            <w:tcW w:w="8725" w:type="dxa"/>
            <w:vAlign w:val="center"/>
          </w:tcPr>
          <w:p w14:paraId="51523F5A" w14:textId="06246DC4" w:rsidR="00602125" w:rsidRPr="007A5786" w:rsidRDefault="00000000" w:rsidP="00E42CE7">
            <w:pPr>
              <w:pStyle w:val="Caption"/>
              <w:spacing w:line="276" w:lineRule="auto"/>
              <w:rPr>
                <w:sz w:val="24"/>
                <w:szCs w:val="24"/>
              </w:rPr>
            </w:pPr>
            <m:oMathPara>
              <m:oMath>
                <m:sSub>
                  <m:sSubPr>
                    <m:ctrlPr>
                      <w:rPr>
                        <w:rFonts w:ascii="Cambria Math" w:hAnsi="Cambria Math"/>
                        <w:b/>
                        <w:bCs/>
                        <w:sz w:val="24"/>
                        <w:szCs w:val="24"/>
                      </w:rPr>
                    </m:ctrlPr>
                  </m:sSubPr>
                  <m:e>
                    <m:r>
                      <m:rPr>
                        <m:sty m:val="b"/>
                      </m:rPr>
                      <w:rPr>
                        <w:rFonts w:ascii="Cambria Math" w:hAnsi="Cambria Math"/>
                        <w:sz w:val="24"/>
                        <w:szCs w:val="24"/>
                      </w:rPr>
                      <m:t>F</m:t>
                    </m:r>
                  </m:e>
                  <m:sub>
                    <m:r>
                      <w:rPr>
                        <w:rFonts w:ascii="Cambria Math" w:hAnsi="Cambria Math"/>
                        <w:sz w:val="24"/>
                        <w:szCs w:val="24"/>
                      </w:rPr>
                      <m:t>d</m:t>
                    </m:r>
                  </m:sub>
                </m:sSub>
                <m:r>
                  <m:rPr>
                    <m:sty m:val="bi"/>
                  </m:rP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r>
                      <w:rPr>
                        <w:rFonts w:ascii="Cambria Math" w:hAnsi="Cambria Math"/>
                        <w:sz w:val="24"/>
                        <w:szCs w:val="24"/>
                      </w:rPr>
                      <m:t>β</m:t>
                    </m:r>
                  </m:num>
                  <m:den>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den>
                </m:f>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r>
                  <w:rPr>
                    <w:rFonts w:ascii="Cambria Math" w:hAnsi="Cambria Math"/>
                    <w:sz w:val="24"/>
                    <w:szCs w:val="24"/>
                  </w:rPr>
                  <m:t>)</m:t>
                </m:r>
              </m:oMath>
            </m:oMathPara>
          </w:p>
        </w:tc>
        <w:tc>
          <w:tcPr>
            <w:tcW w:w="625" w:type="dxa"/>
            <w:vAlign w:val="center"/>
          </w:tcPr>
          <w:p w14:paraId="5B554539" w14:textId="45E50D20" w:rsidR="00602125" w:rsidRPr="007A5786" w:rsidRDefault="00602125" w:rsidP="00E42CE7">
            <w:pPr>
              <w:pStyle w:val="Caption"/>
              <w:spacing w:line="276" w:lineRule="auto"/>
              <w:rPr>
                <w:sz w:val="24"/>
                <w:szCs w:val="24"/>
              </w:rPr>
            </w:pPr>
            <w:r w:rsidRPr="007A5786">
              <w:rPr>
                <w:sz w:val="24"/>
                <w:szCs w:val="24"/>
              </w:rPr>
              <w:t>(</w:t>
            </w:r>
            <w:r w:rsidRPr="007A5786">
              <w:rPr>
                <w:sz w:val="24"/>
                <w:szCs w:val="24"/>
              </w:rPr>
              <w:fldChar w:fldCharType="begin"/>
            </w:r>
            <w:r w:rsidRPr="007A5786">
              <w:rPr>
                <w:sz w:val="24"/>
                <w:szCs w:val="24"/>
              </w:rPr>
              <w:instrText xml:space="preserve"> SEQ Equation \* ARABIC </w:instrText>
            </w:r>
            <w:r w:rsidRPr="007A5786">
              <w:rPr>
                <w:sz w:val="24"/>
                <w:szCs w:val="24"/>
              </w:rPr>
              <w:fldChar w:fldCharType="separate"/>
            </w:r>
            <w:r w:rsidR="007F3B0C">
              <w:rPr>
                <w:noProof/>
                <w:sz w:val="24"/>
                <w:szCs w:val="24"/>
              </w:rPr>
              <w:t>12</w:t>
            </w:r>
            <w:r w:rsidRPr="007A5786">
              <w:rPr>
                <w:sz w:val="24"/>
                <w:szCs w:val="24"/>
              </w:rPr>
              <w:fldChar w:fldCharType="end"/>
            </w:r>
            <w:r w:rsidRPr="007A5786">
              <w:rPr>
                <w:sz w:val="24"/>
                <w:szCs w:val="24"/>
                <w:lang w:eastAsia="en-US"/>
              </w:rPr>
              <w:t>)</w:t>
            </w:r>
          </w:p>
        </w:tc>
      </w:tr>
      <w:tr w:rsidR="00610DB1" w:rsidRPr="007A5786" w14:paraId="0A44EA1B" w14:textId="77777777" w:rsidTr="00E42CE7">
        <w:trPr>
          <w:jc w:val="center"/>
        </w:trPr>
        <w:tc>
          <w:tcPr>
            <w:tcW w:w="8725" w:type="dxa"/>
            <w:vAlign w:val="center"/>
          </w:tcPr>
          <w:p w14:paraId="74D46ACA" w14:textId="0FA4337D" w:rsidR="00610DB1" w:rsidRPr="007A5786" w:rsidRDefault="00000000" w:rsidP="00E42CE7">
            <w:pPr>
              <w:pStyle w:val="Caption"/>
              <w:spacing w:line="276" w:lineRule="auto"/>
              <w:rPr>
                <w:sz w:val="24"/>
                <w:szCs w:val="24"/>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c</m:t>
                        </m:r>
                      </m:sub>
                    </m:sSub>
                  </m:den>
                </m:f>
                <m:nary>
                  <m:naryPr>
                    <m:chr m:val="∑"/>
                    <m:limLoc m:val="undOvr"/>
                    <m:supHide m:val="1"/>
                    <m:ctrlPr>
                      <w:rPr>
                        <w:rFonts w:ascii="Cambria Math" w:hAnsi="Cambria Math"/>
                        <w:i/>
                        <w:sz w:val="24"/>
                        <w:szCs w:val="24"/>
                      </w:rPr>
                    </m:ctrlPr>
                  </m:naryPr>
                  <m:sub>
                    <m:r>
                      <w:rPr>
                        <w:rFonts w:ascii="Cambria Math" w:eastAsia="Malgun Gothic" w:hAnsi="Cambria Math" w:cs="Times New Roman"/>
                        <w:color w:val="000000" w:themeColor="text1"/>
                        <w:sz w:val="24"/>
                        <w:szCs w:val="24"/>
                      </w:rPr>
                      <m:t>∀∈c</m:t>
                    </m:r>
                  </m:sub>
                  <m:sup/>
                  <m:e>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p</m:t>
                        </m:r>
                      </m:sub>
                    </m:sSub>
                  </m:e>
                </m:nary>
              </m:oMath>
            </m:oMathPara>
          </w:p>
        </w:tc>
        <w:tc>
          <w:tcPr>
            <w:tcW w:w="625" w:type="dxa"/>
            <w:vAlign w:val="center"/>
          </w:tcPr>
          <w:p w14:paraId="1411CF28" w14:textId="3C0B9859" w:rsidR="00610DB1" w:rsidRPr="007A5786" w:rsidRDefault="00610DB1" w:rsidP="00E42CE7">
            <w:pPr>
              <w:pStyle w:val="Caption"/>
              <w:spacing w:line="276" w:lineRule="auto"/>
              <w:rPr>
                <w:sz w:val="24"/>
                <w:szCs w:val="24"/>
              </w:rPr>
            </w:pPr>
            <w:bookmarkStart w:id="4" w:name="_Ref214461152"/>
            <w:r w:rsidRPr="007A5786">
              <w:rPr>
                <w:sz w:val="24"/>
                <w:szCs w:val="24"/>
              </w:rPr>
              <w:t>(</w:t>
            </w:r>
            <w:r w:rsidRPr="007A5786">
              <w:rPr>
                <w:sz w:val="24"/>
                <w:szCs w:val="24"/>
              </w:rPr>
              <w:fldChar w:fldCharType="begin"/>
            </w:r>
            <w:r w:rsidRPr="007A5786">
              <w:rPr>
                <w:sz w:val="24"/>
                <w:szCs w:val="24"/>
              </w:rPr>
              <w:instrText xml:space="preserve"> SEQ Equation \* ARABIC </w:instrText>
            </w:r>
            <w:r w:rsidRPr="007A5786">
              <w:rPr>
                <w:sz w:val="24"/>
                <w:szCs w:val="24"/>
              </w:rPr>
              <w:fldChar w:fldCharType="separate"/>
            </w:r>
            <w:r w:rsidR="007F3B0C">
              <w:rPr>
                <w:noProof/>
                <w:sz w:val="24"/>
                <w:szCs w:val="24"/>
              </w:rPr>
              <w:t>13</w:t>
            </w:r>
            <w:r w:rsidRPr="007A5786">
              <w:rPr>
                <w:sz w:val="24"/>
                <w:szCs w:val="24"/>
              </w:rPr>
              <w:fldChar w:fldCharType="end"/>
            </w:r>
            <w:r w:rsidRPr="007A5786">
              <w:rPr>
                <w:sz w:val="24"/>
                <w:szCs w:val="24"/>
                <w:lang w:eastAsia="en-US"/>
              </w:rPr>
              <w:t>)</w:t>
            </w:r>
            <w:bookmarkEnd w:id="4"/>
          </w:p>
        </w:tc>
      </w:tr>
    </w:tbl>
    <w:p w14:paraId="76EF38DF" w14:textId="3C66E6D4" w:rsidR="00602125" w:rsidRDefault="00610DB1" w:rsidP="00CD31CE">
      <w:pPr>
        <w:jc w:val="both"/>
        <w:rPr>
          <w:rFonts w:eastAsiaTheme="minorEastAsia" w:cs="Times New Roman"/>
          <w:iCs/>
          <w:szCs w:val="24"/>
          <w:lang w:eastAsia="ko-KR"/>
        </w:rPr>
      </w:pPr>
      <w:r w:rsidRPr="00610DB1">
        <w:rPr>
          <w:rFonts w:eastAsiaTheme="minorEastAsia" w:cs="Times New Roman"/>
          <w:iCs/>
          <w:szCs w:val="24"/>
          <w:lang w:eastAsia="ko-KR"/>
        </w:rPr>
        <w:t xml:space="preserve">where </w:t>
      </w:r>
      <m:oMath>
        <m:sSub>
          <m:sSubPr>
            <m:ctrlPr>
              <w:rPr>
                <w:rFonts w:ascii="Cambria Math" w:eastAsiaTheme="minorEastAsia" w:hAnsi="Cambria Math" w:cs="Times New Roman"/>
                <w:i/>
                <w:iCs/>
                <w:szCs w:val="24"/>
                <w:lang w:eastAsia="ko-KR"/>
              </w:rPr>
            </m:ctrlPr>
          </m:sSubPr>
          <m:e>
            <m:r>
              <w:rPr>
                <w:rFonts w:ascii="Cambria Math" w:eastAsiaTheme="minorEastAsia" w:hAnsi="Cambria Math" w:cs="Times New Roman"/>
                <w:szCs w:val="24"/>
                <w:lang w:eastAsia="ko-KR"/>
              </w:rPr>
              <m:t>V</m:t>
            </m:r>
          </m:e>
          <m:sub>
            <m:r>
              <w:rPr>
                <w:rFonts w:ascii="Cambria Math" w:eastAsiaTheme="minorEastAsia" w:hAnsi="Cambria Math" w:cs="Times New Roman"/>
                <w:szCs w:val="24"/>
                <w:lang w:eastAsia="ko-KR"/>
              </w:rPr>
              <m:t>c</m:t>
            </m:r>
          </m:sub>
        </m:sSub>
      </m:oMath>
      <w:r w:rsidRPr="00610DB1">
        <w:rPr>
          <w:rFonts w:eastAsiaTheme="minorEastAsia" w:cs="Times New Roman"/>
          <w:iCs/>
          <w:szCs w:val="24"/>
          <w:lang w:eastAsia="ko-KR"/>
        </w:rPr>
        <w:t xml:space="preserve"> is the volume of a cell and subscript </w:t>
      </w:r>
      <m:oMath>
        <m:r>
          <w:rPr>
            <w:rFonts w:ascii="Cambria Math" w:eastAsiaTheme="minorEastAsia" w:hAnsi="Cambria Math" w:cs="Times New Roman"/>
            <w:szCs w:val="24"/>
            <w:lang w:eastAsia="ko-KR"/>
          </w:rPr>
          <m:t>c</m:t>
        </m:r>
      </m:oMath>
      <w:r w:rsidRPr="00610DB1">
        <w:rPr>
          <w:rFonts w:eastAsiaTheme="minorEastAsia" w:cs="Times New Roman"/>
          <w:iCs/>
          <w:szCs w:val="24"/>
          <w:lang w:eastAsia="ko-KR"/>
        </w:rPr>
        <w:t xml:space="preserve"> stands for a cell</w:t>
      </w:r>
      <w:r>
        <w:rPr>
          <w:rFonts w:eastAsiaTheme="minorEastAsia" w:cs="Times New Roman"/>
          <w:iCs/>
          <w:szCs w:val="24"/>
          <w:lang w:eastAsia="ko-KR"/>
        </w:rPr>
        <w:t>.</w:t>
      </w:r>
      <w:r w:rsidR="00B9525F">
        <w:rPr>
          <w:rFonts w:eastAsiaTheme="minorEastAsia" w:cs="Times New Roman"/>
          <w:iCs/>
          <w:szCs w:val="24"/>
          <w:lang w:eastAsia="ko-KR"/>
        </w:rPr>
        <w:t xml:space="preserve"> The </w:t>
      </w:r>
      <w:r w:rsidR="00B9525F">
        <w:rPr>
          <w:rFonts w:eastAsiaTheme="minorEastAsia" w:cs="Times New Roman"/>
          <w:szCs w:val="24"/>
        </w:rPr>
        <w:t xml:space="preserve">interface momentum exchange coefficient for </w:t>
      </w:r>
      <w:r w:rsidR="00E14547">
        <w:rPr>
          <w:rFonts w:eastAsiaTheme="minorEastAsia" w:cs="Times New Roman"/>
          <w:szCs w:val="24"/>
        </w:rPr>
        <w:t xml:space="preserve">the </w:t>
      </w:r>
      <w:r w:rsidR="00B9525F">
        <w:rPr>
          <w:rFonts w:eastAsiaTheme="minorEastAsia" w:cs="Times New Roman"/>
          <w:szCs w:val="24"/>
        </w:rPr>
        <w:t>dense regime</w:t>
      </w:r>
      <w:r w:rsidR="006B17CF">
        <w:rPr>
          <w:rFonts w:eastAsiaTheme="minorEastAsia" w:cs="Times New Roman"/>
          <w:szCs w:val="24"/>
        </w:rPr>
        <w:t xml:space="preserve"> </w:t>
      </w:r>
      <m:oMath>
        <m:r>
          <w:rPr>
            <w:rFonts w:ascii="Cambria Math" w:eastAsiaTheme="minorEastAsia" w:hAnsi="Cambria Math" w:cs="Times New Roman"/>
            <w:szCs w:val="24"/>
          </w:rPr>
          <m:t>(</m:t>
        </m:r>
        <m:sSub>
          <m:sSubPr>
            <m:ctrlPr>
              <w:rPr>
                <w:rFonts w:ascii="Cambria Math" w:hAnsi="Cambria Math"/>
                <w:i/>
                <w:szCs w:val="24"/>
                <w:lang w:eastAsia="ko-KR"/>
              </w:rPr>
            </m:ctrlPr>
          </m:sSubPr>
          <m:e>
            <m:r>
              <w:rPr>
                <w:rFonts w:ascii="Cambria Math" w:hAnsi="Cambria Math"/>
                <w:szCs w:val="24"/>
              </w:rPr>
              <m:t>ε</m:t>
            </m:r>
            <m:ctrlPr>
              <w:rPr>
                <w:rFonts w:ascii="Cambria Math" w:hAnsi="Cambria Math"/>
                <w:i/>
                <w:szCs w:val="24"/>
              </w:rPr>
            </m:ctrlPr>
          </m:e>
          <m:sub>
            <m:r>
              <w:rPr>
                <w:rFonts w:ascii="Cambria Math" w:hAnsi="Cambria Math"/>
                <w:szCs w:val="24"/>
              </w:rPr>
              <m:t>f</m:t>
            </m:r>
          </m:sub>
        </m:sSub>
        <m:r>
          <w:rPr>
            <w:rFonts w:ascii="Cambria Math" w:hAnsi="Cambria Math"/>
            <w:szCs w:val="24"/>
          </w:rPr>
          <m:t>&lt;0.8)</m:t>
        </m:r>
      </m:oMath>
      <w:r w:rsidR="00B9525F">
        <w:rPr>
          <w:rFonts w:eastAsiaTheme="minorEastAsia" w:cs="Times New Roman"/>
          <w:szCs w:val="24"/>
        </w:rPr>
        <w:t xml:space="preserve"> is obtained by </w:t>
      </w:r>
      <w:r w:rsidR="00E14547">
        <w:rPr>
          <w:rFonts w:eastAsiaTheme="minorEastAsia" w:cs="Times New Roman"/>
          <w:szCs w:val="24"/>
        </w:rPr>
        <w:t xml:space="preserve">the </w:t>
      </w:r>
      <w:r w:rsidR="00B9525F">
        <w:rPr>
          <w:rFonts w:eastAsiaTheme="minorEastAsia" w:cs="Times New Roman"/>
          <w:szCs w:val="24"/>
        </w:rPr>
        <w:t xml:space="preserve">Ergun equation </w:t>
      </w:r>
      <w:r w:rsidR="00F96271">
        <w:rPr>
          <w:rFonts w:eastAsiaTheme="minorEastAsia" w:cs="Times New Roman"/>
          <w:szCs w:val="24"/>
        </w:rPr>
        <w:fldChar w:fldCharType="begin"/>
      </w:r>
      <w:r w:rsidR="00F96271">
        <w:rPr>
          <w:rFonts w:eastAsiaTheme="minorEastAsia" w:cs="Times New Roman"/>
          <w:szCs w:val="24"/>
        </w:rPr>
        <w:instrText xml:space="preserve"> REF _Ref171521579 \r \h </w:instrText>
      </w:r>
      <w:r w:rsidR="00F96271">
        <w:rPr>
          <w:rFonts w:eastAsiaTheme="minorEastAsia" w:cs="Times New Roman"/>
          <w:szCs w:val="24"/>
        </w:rPr>
      </w:r>
      <w:r w:rsidR="00F96271">
        <w:rPr>
          <w:rFonts w:eastAsiaTheme="minorEastAsia" w:cs="Times New Roman"/>
          <w:szCs w:val="24"/>
        </w:rPr>
        <w:fldChar w:fldCharType="separate"/>
      </w:r>
      <w:r w:rsidR="007F3B0C">
        <w:rPr>
          <w:rFonts w:eastAsiaTheme="minorEastAsia" w:cs="Times New Roman"/>
          <w:szCs w:val="24"/>
        </w:rPr>
        <w:t>[34]</w:t>
      </w:r>
      <w:r w:rsidR="00F96271">
        <w:rPr>
          <w:rFonts w:eastAsiaTheme="minorEastAsia" w:cs="Times New Roman"/>
          <w:szCs w:val="24"/>
        </w:rPr>
        <w:fldChar w:fldCharType="end"/>
      </w:r>
      <w:r w:rsidR="00F96271">
        <w:rPr>
          <w:rFonts w:eastAsiaTheme="minorEastAsia" w:cs="Times New Roman"/>
          <w:szCs w:val="24"/>
        </w:rPr>
        <w:t xml:space="preserve"> while,</w:t>
      </w:r>
      <w:r w:rsidR="00B9525F">
        <w:rPr>
          <w:rFonts w:eastAsiaTheme="minorEastAsia" w:cs="Times New Roman"/>
          <w:szCs w:val="24"/>
        </w:rPr>
        <w:t xml:space="preserve"> for dilute regimes</w:t>
      </w:r>
      <w:r w:rsidR="006B17CF">
        <w:rPr>
          <w:rFonts w:eastAsiaTheme="minorEastAsia" w:cs="Times New Roman"/>
          <w:szCs w:val="24"/>
        </w:rPr>
        <w:t xml:space="preserve"> (</w:t>
      </w:r>
      <m:oMath>
        <m:sSub>
          <m:sSubPr>
            <m:ctrlPr>
              <w:rPr>
                <w:rFonts w:ascii="Cambria Math" w:hAnsi="Cambria Math"/>
                <w:i/>
                <w:szCs w:val="24"/>
                <w:lang w:eastAsia="ko-KR"/>
              </w:rPr>
            </m:ctrlPr>
          </m:sSubPr>
          <m:e>
            <m:r>
              <w:rPr>
                <w:rFonts w:ascii="Cambria Math" w:hAnsi="Cambria Math"/>
                <w:szCs w:val="24"/>
              </w:rPr>
              <m:t>ε</m:t>
            </m:r>
            <m:ctrlPr>
              <w:rPr>
                <w:rFonts w:ascii="Cambria Math" w:hAnsi="Cambria Math"/>
                <w:i/>
                <w:szCs w:val="24"/>
              </w:rPr>
            </m:ctrlPr>
          </m:e>
          <m:sub>
            <m:r>
              <w:rPr>
                <w:rFonts w:ascii="Cambria Math" w:hAnsi="Cambria Math"/>
                <w:szCs w:val="24"/>
              </w:rPr>
              <m:t>f</m:t>
            </m:r>
          </m:sub>
        </m:sSub>
        <m:r>
          <w:rPr>
            <w:rFonts w:ascii="Cambria Math" w:hAnsi="Cambria Math"/>
            <w:szCs w:val="24"/>
          </w:rPr>
          <m:t>&gt;0.8</m:t>
        </m:r>
      </m:oMath>
      <w:r w:rsidR="006B17CF">
        <w:rPr>
          <w:rFonts w:eastAsiaTheme="minorEastAsia" w:cs="Times New Roman"/>
          <w:szCs w:val="24"/>
        </w:rPr>
        <w:t>)</w:t>
      </w:r>
      <w:r w:rsidR="00F96271">
        <w:rPr>
          <w:rFonts w:eastAsiaTheme="minorEastAsia" w:cs="Times New Roman"/>
          <w:szCs w:val="24"/>
        </w:rPr>
        <w:t xml:space="preserve">, </w:t>
      </w:r>
      <w:proofErr w:type="gramStart"/>
      <w:r w:rsidR="00F96271">
        <w:rPr>
          <w:rFonts w:eastAsiaTheme="minorEastAsia" w:cs="Times New Roman"/>
          <w:szCs w:val="24"/>
        </w:rPr>
        <w:t xml:space="preserve">it </w:t>
      </w:r>
      <w:r w:rsidR="00B9525F">
        <w:rPr>
          <w:rFonts w:eastAsiaTheme="minorEastAsia" w:cs="Times New Roman"/>
          <w:szCs w:val="24"/>
        </w:rPr>
        <w:t xml:space="preserve"> </w:t>
      </w:r>
      <w:r w:rsidR="00F96271">
        <w:rPr>
          <w:rFonts w:eastAsiaTheme="minorEastAsia" w:cs="Times New Roman"/>
          <w:szCs w:val="24"/>
        </w:rPr>
        <w:t>has</w:t>
      </w:r>
      <w:proofErr w:type="gramEnd"/>
      <w:r w:rsidR="00F96271">
        <w:rPr>
          <w:rFonts w:eastAsiaTheme="minorEastAsia" w:cs="Times New Roman"/>
          <w:szCs w:val="24"/>
        </w:rPr>
        <w:t xml:space="preserve"> </w:t>
      </w:r>
      <w:r w:rsidR="005E3C8C">
        <w:rPr>
          <w:rFonts w:eastAsiaTheme="minorEastAsia" w:cs="Times New Roman"/>
          <w:szCs w:val="24"/>
        </w:rPr>
        <w:t xml:space="preserve">been </w:t>
      </w:r>
      <w:r w:rsidR="00F96271">
        <w:rPr>
          <w:rFonts w:eastAsiaTheme="minorEastAsia" w:cs="Times New Roman"/>
          <w:szCs w:val="24"/>
        </w:rPr>
        <w:t>proposed</w:t>
      </w:r>
      <w:r w:rsidR="00B9525F">
        <w:rPr>
          <w:rFonts w:eastAsiaTheme="minorEastAsia" w:cs="Times New Roman"/>
          <w:szCs w:val="24"/>
        </w:rPr>
        <w:t xml:space="preserve"> by</w:t>
      </w:r>
      <w:r w:rsidR="00F96271">
        <w:rPr>
          <w:rFonts w:eastAsiaTheme="minorEastAsia" w:cs="Times New Roman"/>
          <w:szCs w:val="24"/>
        </w:rPr>
        <w:t xml:space="preserve"> Wen and Yu</w:t>
      </w:r>
      <w:r w:rsidR="00B9525F">
        <w:rPr>
          <w:rFonts w:eastAsiaTheme="minorEastAsia" w:cs="Times New Roman"/>
          <w:szCs w:val="24"/>
        </w:rPr>
        <w:t xml:space="preserve"> </w:t>
      </w:r>
      <w:r w:rsidR="00F96271">
        <w:rPr>
          <w:rFonts w:eastAsiaTheme="minorEastAsia" w:cs="Times New Roman"/>
          <w:szCs w:val="24"/>
        </w:rPr>
        <w:fldChar w:fldCharType="begin"/>
      </w:r>
      <w:r w:rsidR="00F96271">
        <w:rPr>
          <w:rFonts w:eastAsiaTheme="minorEastAsia" w:cs="Times New Roman"/>
          <w:szCs w:val="24"/>
        </w:rPr>
        <w:instrText xml:space="preserve"> REF _Ref171521587 \r \h </w:instrText>
      </w:r>
      <w:r w:rsidR="00F96271">
        <w:rPr>
          <w:rFonts w:eastAsiaTheme="minorEastAsia" w:cs="Times New Roman"/>
          <w:szCs w:val="24"/>
        </w:rPr>
      </w:r>
      <w:r w:rsidR="00F96271">
        <w:rPr>
          <w:rFonts w:eastAsiaTheme="minorEastAsia" w:cs="Times New Roman"/>
          <w:szCs w:val="24"/>
        </w:rPr>
        <w:fldChar w:fldCharType="separate"/>
      </w:r>
      <w:r w:rsidR="007F3B0C">
        <w:rPr>
          <w:rFonts w:eastAsiaTheme="minorEastAsia" w:cs="Times New Roman"/>
          <w:szCs w:val="24"/>
        </w:rPr>
        <w:t>[35]</w:t>
      </w:r>
      <w:r w:rsidR="00F96271">
        <w:rPr>
          <w:rFonts w:eastAsiaTheme="minorEastAsia" w:cs="Times New Roman"/>
          <w:szCs w:val="24"/>
        </w:rPr>
        <w:fldChar w:fldCharType="end"/>
      </w:r>
      <w:r w:rsidR="00F96271">
        <w:rPr>
          <w:rFonts w:eastAsiaTheme="minorEastAsia" w:cs="Times New Roman"/>
          <w:szCs w:val="24"/>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610DB1" w:rsidRPr="007A5786" w14:paraId="15A12BDE" w14:textId="77777777" w:rsidTr="00E42CE7">
        <w:trPr>
          <w:jc w:val="center"/>
        </w:trPr>
        <w:tc>
          <w:tcPr>
            <w:tcW w:w="8725" w:type="dxa"/>
          </w:tcPr>
          <w:p w14:paraId="12B1CE48" w14:textId="74F8CB1F" w:rsidR="00610DB1" w:rsidRPr="007A5786" w:rsidRDefault="005C4242" w:rsidP="00E42CE7">
            <w:pPr>
              <w:pStyle w:val="Caption"/>
              <w:rPr>
                <w:sz w:val="24"/>
                <w:szCs w:val="24"/>
              </w:rPr>
            </w:pPr>
            <m:oMathPara>
              <m:oMath>
                <m:r>
                  <w:rPr>
                    <w:rFonts w:ascii="Cambria Math" w:hAnsi="Cambria Math"/>
                    <w:sz w:val="24"/>
                    <w:szCs w:val="24"/>
                  </w:rPr>
                  <m:t>β=</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r>
                            <w:rPr>
                              <w:rFonts w:ascii="Cambria Math" w:hAnsi="Cambria Math"/>
                              <w:sz w:val="24"/>
                              <w:szCs w:val="24"/>
                            </w:rPr>
                            <m:t xml:space="preserve">150 </m:t>
                          </m:r>
                          <m:f>
                            <m:fPr>
                              <m:ctrlPr>
                                <w:rPr>
                                  <w:rFonts w:ascii="Cambria Math" w:hAnsi="Cambria Math"/>
                                  <w:i/>
                                  <w:sz w:val="24"/>
                                  <w:szCs w:val="24"/>
                                </w:rPr>
                              </m:ctrlPr>
                            </m:fPr>
                            <m:num>
                              <m:sSubSup>
                                <m:sSubSupPr>
                                  <m:ctrlPr>
                                    <w:rPr>
                                      <w:rFonts w:ascii="Cambria Math" w:hAnsi="Cambria Math"/>
                                      <w:i/>
                                      <w:sz w:val="24"/>
                                      <w:szCs w:val="24"/>
                                    </w:rPr>
                                  </m:ctrlPr>
                                </m:sSubSupPr>
                                <m:e>
                                  <m:r>
                                    <w:rPr>
                                      <w:rFonts w:ascii="Cambria Math" w:hAnsi="Cambria Math"/>
                                      <w:sz w:val="24"/>
                                      <w:szCs w:val="24"/>
                                    </w:rPr>
                                    <m:t>ε</m:t>
                                  </m:r>
                                </m:e>
                                <m:sub>
                                  <m:r>
                                    <w:rPr>
                                      <w:rFonts w:ascii="Cambria Math" w:hAnsi="Cambria Math"/>
                                      <w:sz w:val="24"/>
                                      <w:szCs w:val="24"/>
                                    </w:rPr>
                                    <m:t>p</m:t>
                                  </m:r>
                                </m:sub>
                                <m:sup>
                                  <m:r>
                                    <w:rPr>
                                      <w:rFonts w:ascii="Cambria Math" w:hAnsi="Cambria Math"/>
                                      <w:sz w:val="24"/>
                                      <w:szCs w:val="24"/>
                                    </w:rPr>
                                    <m:t>2</m:t>
                                  </m:r>
                                </m:sup>
                              </m:sSubSup>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f</m:t>
                                  </m:r>
                                </m:sub>
                              </m:sSub>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2</m:t>
                                  </m:r>
                                </m:sup>
                              </m:sSup>
                            </m:den>
                          </m:f>
                          <m:r>
                            <w:rPr>
                              <w:rFonts w:ascii="Cambria Math" w:hAnsi="Cambria Math"/>
                              <w:sz w:val="24"/>
                              <w:szCs w:val="24"/>
                            </w:rPr>
                            <m:t>+1.75</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num>
                            <m:den>
                              <m:r>
                                <w:rPr>
                                  <w:rFonts w:ascii="Cambria Math" w:hAnsi="Cambria Math"/>
                                  <w:sz w:val="24"/>
                                  <w:szCs w:val="24"/>
                                </w:rPr>
                                <m:t>d</m:t>
                              </m:r>
                            </m:den>
                          </m:f>
                          <m:r>
                            <w:rPr>
                              <w:rFonts w:ascii="Cambria Math" w:hAnsi="Cambria Math"/>
                              <w:sz w:val="24"/>
                              <w:szCs w:val="24"/>
                            </w:rPr>
                            <m:t xml:space="preserve"> </m:t>
                          </m:r>
                          <m:d>
                            <m:dPr>
                              <m:begChr m:val="|"/>
                              <m:endChr m:val="|"/>
                              <m:ctrlPr>
                                <w:rPr>
                                  <w:rFonts w:ascii="Cambria Math" w:hAnsi="Cambria Math"/>
                                  <w:i/>
                                  <w:sz w:val="24"/>
                                  <w:szCs w:val="24"/>
                                </w:rPr>
                              </m:ctrlPr>
                            </m:dPr>
                            <m:e>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f</m:t>
                              </m:r>
                            </m:sub>
                          </m:sSub>
                          <m:r>
                            <w:rPr>
                              <w:rFonts w:ascii="Cambria Math" w:hAnsi="Cambria Math"/>
                              <w:sz w:val="24"/>
                              <w:szCs w:val="24"/>
                            </w:rPr>
                            <m:t>&lt;0.8</m:t>
                          </m:r>
                        </m:e>
                      </m:mr>
                      <m:mr>
                        <m:e>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4</m:t>
                              </m:r>
                            </m:den>
                          </m:f>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f</m:t>
                                  </m:r>
                                </m:sub>
                              </m:sSub>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num>
                            <m:den>
                              <m:r>
                                <w:rPr>
                                  <w:rFonts w:ascii="Cambria Math" w:hAnsi="Cambria Math"/>
                                  <w:sz w:val="24"/>
                                  <w:szCs w:val="24"/>
                                </w:rPr>
                                <m:t>d</m:t>
                              </m:r>
                            </m:den>
                          </m:f>
                          <m:d>
                            <m:dPr>
                              <m:begChr m:val="|"/>
                              <m:endChr m:val="|"/>
                              <m:ctrlPr>
                                <w:rPr>
                                  <w:rFonts w:ascii="Cambria Math" w:hAnsi="Cambria Math"/>
                                  <w:i/>
                                  <w:sz w:val="24"/>
                                  <w:szCs w:val="24"/>
                                </w:rPr>
                              </m:ctrlPr>
                            </m:dPr>
                            <m:e>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sSubSup>
                            <m:sSubSupPr>
                              <m:ctrlPr>
                                <w:rPr>
                                  <w:rFonts w:ascii="Cambria Math" w:hAnsi="Cambria Math"/>
                                  <w:i/>
                                  <w:sz w:val="24"/>
                                  <w:szCs w:val="24"/>
                                </w:rPr>
                              </m:ctrlPr>
                            </m:sSubSupPr>
                            <m:e>
                              <m:r>
                                <w:rPr>
                                  <w:rFonts w:ascii="Cambria Math" w:hAnsi="Cambria Math"/>
                                  <w:sz w:val="24"/>
                                  <w:szCs w:val="24"/>
                                </w:rPr>
                                <m:t>ε</m:t>
                              </m:r>
                            </m:e>
                            <m:sub>
                              <m:r>
                                <w:rPr>
                                  <w:rFonts w:ascii="Cambria Math" w:hAnsi="Cambria Math"/>
                                  <w:sz w:val="24"/>
                                  <w:szCs w:val="24"/>
                                  <w:highlight w:val="yellow"/>
                                </w:rPr>
                                <m:t>f</m:t>
                              </m:r>
                            </m:sub>
                            <m:sup>
                              <m:r>
                                <w:rPr>
                                  <w:rFonts w:ascii="Cambria Math" w:hAnsi="Cambria Math"/>
                                  <w:sz w:val="24"/>
                                  <w:szCs w:val="24"/>
                                </w:rPr>
                                <m:t>-2.65</m:t>
                              </m:r>
                            </m:sup>
                          </m:sSub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f</m:t>
                              </m:r>
                            </m:sub>
                          </m:sSub>
                          <m:r>
                            <w:rPr>
                              <w:rFonts w:ascii="Cambria Math" w:hAnsi="Cambria Math"/>
                              <w:sz w:val="24"/>
                              <w:szCs w:val="24"/>
                            </w:rPr>
                            <m:t xml:space="preserve">&gt;0.8  </m:t>
                          </m:r>
                        </m:e>
                      </m:mr>
                    </m:m>
                  </m:e>
                </m:d>
              </m:oMath>
            </m:oMathPara>
          </w:p>
        </w:tc>
        <w:tc>
          <w:tcPr>
            <w:tcW w:w="625" w:type="dxa"/>
          </w:tcPr>
          <w:p w14:paraId="3B87B882" w14:textId="77777777" w:rsidR="003E6BEB" w:rsidRPr="007A5786" w:rsidRDefault="003E6BEB" w:rsidP="00E42CE7">
            <w:pPr>
              <w:pStyle w:val="Caption"/>
              <w:rPr>
                <w:sz w:val="24"/>
                <w:szCs w:val="24"/>
              </w:rPr>
            </w:pPr>
          </w:p>
          <w:p w14:paraId="4A435F05" w14:textId="1AD0DD01" w:rsidR="00610DB1" w:rsidRPr="007A5786" w:rsidRDefault="00610DB1" w:rsidP="00E42CE7">
            <w:pPr>
              <w:pStyle w:val="Caption"/>
              <w:rPr>
                <w:sz w:val="24"/>
                <w:szCs w:val="24"/>
              </w:rPr>
            </w:pPr>
            <w:r w:rsidRPr="007A5786">
              <w:rPr>
                <w:sz w:val="24"/>
                <w:szCs w:val="24"/>
              </w:rPr>
              <w:t>(</w:t>
            </w:r>
            <w:r w:rsidRPr="007A5786">
              <w:rPr>
                <w:sz w:val="24"/>
                <w:szCs w:val="24"/>
              </w:rPr>
              <w:fldChar w:fldCharType="begin"/>
            </w:r>
            <w:r w:rsidRPr="007A5786">
              <w:rPr>
                <w:sz w:val="24"/>
                <w:szCs w:val="24"/>
              </w:rPr>
              <w:instrText xml:space="preserve"> SEQ Equation \* ARABIC </w:instrText>
            </w:r>
            <w:r w:rsidRPr="007A5786">
              <w:rPr>
                <w:sz w:val="24"/>
                <w:szCs w:val="24"/>
              </w:rPr>
              <w:fldChar w:fldCharType="separate"/>
            </w:r>
            <w:r w:rsidR="007F3B0C">
              <w:rPr>
                <w:noProof/>
                <w:sz w:val="24"/>
                <w:szCs w:val="24"/>
              </w:rPr>
              <w:t>14</w:t>
            </w:r>
            <w:r w:rsidRPr="007A5786">
              <w:rPr>
                <w:sz w:val="24"/>
                <w:szCs w:val="24"/>
              </w:rPr>
              <w:fldChar w:fldCharType="end"/>
            </w:r>
            <w:r w:rsidRPr="007A5786">
              <w:rPr>
                <w:sz w:val="24"/>
                <w:szCs w:val="24"/>
                <w:lang w:eastAsia="en-US"/>
              </w:rPr>
              <w:t>)</w:t>
            </w:r>
          </w:p>
        </w:tc>
      </w:tr>
    </w:tbl>
    <w:p w14:paraId="62CA7DF0" w14:textId="4ADBCDF0" w:rsidR="00D13CE2" w:rsidRPr="00D13CE2" w:rsidRDefault="00F37B75" w:rsidP="00D13CE2">
      <w:pPr>
        <w:spacing w:line="240" w:lineRule="auto"/>
        <w:jc w:val="both"/>
        <w:rPr>
          <w:rFonts w:eastAsia="Times New Roman" w:cs="Times New Roman"/>
          <w:szCs w:val="24"/>
        </w:rPr>
      </w:pPr>
      <w:r>
        <w:rPr>
          <w:rFonts w:eastAsiaTheme="minorEastAsia" w:cs="Times New Roman"/>
          <w:iCs/>
          <w:szCs w:val="24"/>
          <w:lang w:eastAsia="ko-KR"/>
        </w:rPr>
        <w:t>w</w:t>
      </w:r>
      <w:r w:rsidR="00CB667C">
        <w:rPr>
          <w:rFonts w:eastAsiaTheme="minorEastAsia" w:cs="Times New Roman"/>
          <w:iCs/>
          <w:szCs w:val="24"/>
          <w:lang w:eastAsia="ko-KR"/>
        </w:rPr>
        <w:t xml:space="preserve">here, </w:t>
      </w:r>
      <m:oMath>
        <m:sSub>
          <m:sSubPr>
            <m:ctrlPr>
              <w:rPr>
                <w:rFonts w:ascii="Cambria Math" w:hAnsi="Cambria Math"/>
                <w:i/>
                <w:szCs w:val="24"/>
                <w:lang w:eastAsia="ko-KR"/>
              </w:rPr>
            </m:ctrlPr>
          </m:sSubPr>
          <m:e>
            <m:r>
              <w:rPr>
                <w:rFonts w:ascii="Cambria Math" w:hAnsi="Cambria Math"/>
                <w:szCs w:val="24"/>
              </w:rPr>
              <m:t>C</m:t>
            </m:r>
            <m:ctrlPr>
              <w:rPr>
                <w:rFonts w:ascii="Cambria Math" w:hAnsi="Cambria Math"/>
                <w:i/>
                <w:szCs w:val="24"/>
              </w:rPr>
            </m:ctrlPr>
          </m:e>
          <m:sub>
            <m:r>
              <w:rPr>
                <w:rFonts w:ascii="Cambria Math" w:hAnsi="Cambria Math"/>
                <w:szCs w:val="24"/>
              </w:rPr>
              <m:t>d</m:t>
            </m:r>
          </m:sub>
        </m:sSub>
      </m:oMath>
      <w:r w:rsidR="00CB667C">
        <w:rPr>
          <w:rFonts w:eastAsiaTheme="minorEastAsia" w:cs="Times New Roman"/>
          <w:szCs w:val="24"/>
          <w:lang w:eastAsia="ko-KR"/>
        </w:rPr>
        <w:t xml:space="preserve"> is the drag coefficient,</w:t>
      </w:r>
      <w:r w:rsidR="008223D0">
        <w:rPr>
          <w:rFonts w:eastAsiaTheme="minorEastAsia" w:cs="Times New Roman"/>
          <w:szCs w:val="24"/>
          <w:lang w:eastAsia="ko-KR"/>
        </w:rPr>
        <w:t xml:space="preserve"> and</w:t>
      </w:r>
      <w:r w:rsidR="00CB667C">
        <w:rPr>
          <w:rFonts w:eastAsiaTheme="minorEastAsia" w:cs="Times New Roman"/>
          <w:szCs w:val="24"/>
          <w:lang w:eastAsia="ko-KR"/>
        </w:rPr>
        <w:t xml:space="preserve"> </w:t>
      </w:r>
      <m:oMath>
        <m:r>
          <w:rPr>
            <w:rFonts w:ascii="Cambria Math" w:hAnsi="Cambria Math"/>
            <w:szCs w:val="24"/>
          </w:rPr>
          <m:t>d</m:t>
        </m:r>
      </m:oMath>
      <w:r w:rsidR="00CB667C">
        <w:rPr>
          <w:rFonts w:eastAsiaTheme="minorEastAsia" w:cs="Times New Roman"/>
          <w:szCs w:val="24"/>
        </w:rPr>
        <w:t xml:space="preserve"> defines the diameter of </w:t>
      </w:r>
      <w:r w:rsidR="005E3C8C">
        <w:rPr>
          <w:rFonts w:eastAsiaTheme="minorEastAsia" w:cs="Times New Roman"/>
          <w:szCs w:val="24"/>
        </w:rPr>
        <w:t xml:space="preserve">a </w:t>
      </w:r>
      <w:r w:rsidR="00CB667C">
        <w:rPr>
          <w:rFonts w:eastAsiaTheme="minorEastAsia" w:cs="Times New Roman"/>
          <w:szCs w:val="24"/>
        </w:rPr>
        <w:t>particle</w:t>
      </w:r>
      <w:r w:rsidR="007A126E">
        <w:rPr>
          <w:rFonts w:eastAsiaTheme="minorEastAsia" w:cs="Times New Roman"/>
          <w:szCs w:val="24"/>
        </w:rPr>
        <w:t xml:space="preserve">. </w:t>
      </w:r>
      <w:r w:rsidR="00E27C09">
        <w:rPr>
          <w:rFonts w:eastAsiaTheme="minorEastAsia" w:cs="Times New Roman"/>
          <w:szCs w:val="24"/>
        </w:rPr>
        <w:t xml:space="preserve">It is important to note </w:t>
      </w:r>
      <w:r w:rsidR="00E145DA">
        <w:rPr>
          <w:rFonts w:eastAsiaTheme="minorEastAsia" w:cs="Times New Roman"/>
          <w:szCs w:val="24"/>
        </w:rPr>
        <w:t>that the</w:t>
      </w:r>
      <w:r w:rsidR="007A126E" w:rsidRPr="007A126E">
        <w:rPr>
          <w:rFonts w:eastAsiaTheme="minorEastAsia" w:cs="Times New Roman"/>
          <w:szCs w:val="24"/>
        </w:rPr>
        <w:t xml:space="preserve"> fluid and particle volume fractions </w:t>
      </w:r>
      <w:r w:rsidR="00D45BE4" w:rsidRPr="007A126E">
        <w:rPr>
          <w:rFonts w:eastAsiaTheme="minorEastAsia" w:cs="Times New Roman"/>
          <w:szCs w:val="24"/>
        </w:rPr>
        <w:t>satisfy</w:t>
      </w:r>
      <w:r w:rsidR="007A126E" w:rsidRPr="007A126E">
        <w:rPr>
          <w:rFonts w:eastAsiaTheme="minorEastAsia" w:cs="Times New Roman"/>
          <w:szCs w:val="24"/>
        </w:rPr>
        <w:t xml:space="preserve"> the relation</w:t>
      </w:r>
      <w:r w:rsidR="007A126E">
        <w:rPr>
          <w:rFonts w:eastAsiaTheme="minorEastAsia" w:cs="Times New Roman"/>
          <w:szCs w:val="24"/>
        </w:rPr>
        <w:t xml:space="preserve"> </w:t>
      </w:r>
      <m:oMath>
        <m:sSub>
          <m:sSubPr>
            <m:ctrlPr>
              <w:rPr>
                <w:rFonts w:ascii="Cambria Math" w:hAnsi="Cambria Math"/>
                <w:i/>
                <w:szCs w:val="24"/>
                <w:lang w:eastAsia="ko-KR"/>
              </w:rPr>
            </m:ctrlPr>
          </m:sSubPr>
          <m:e>
            <m:r>
              <w:rPr>
                <w:rFonts w:ascii="Cambria Math" w:hAnsi="Cambria Math"/>
                <w:szCs w:val="24"/>
              </w:rPr>
              <m:t>ε</m:t>
            </m:r>
            <m:ctrlPr>
              <w:rPr>
                <w:rFonts w:ascii="Cambria Math" w:hAnsi="Cambria Math"/>
                <w:i/>
                <w:szCs w:val="24"/>
              </w:rPr>
            </m:ctrlPr>
          </m:e>
          <m:sub>
            <m:r>
              <w:rPr>
                <w:rFonts w:ascii="Cambria Math" w:hAnsi="Cambria Math"/>
                <w:szCs w:val="24"/>
              </w:rPr>
              <m:t>f</m:t>
            </m:r>
          </m:sub>
        </m:sSub>
        <m:r>
          <w:rPr>
            <w:rFonts w:ascii="Cambria Math" w:hAnsi="Cambria Math"/>
            <w:szCs w:val="24"/>
            <w:lang w:eastAsia="ko-KR"/>
          </w:rPr>
          <m:t>+</m:t>
        </m:r>
        <m:sSub>
          <m:sSubPr>
            <m:ctrlPr>
              <w:rPr>
                <w:rFonts w:ascii="Cambria Math" w:hAnsi="Cambria Math"/>
                <w:i/>
                <w:szCs w:val="24"/>
                <w:lang w:eastAsia="ko-KR"/>
              </w:rPr>
            </m:ctrlPr>
          </m:sSubPr>
          <m:e>
            <m:r>
              <w:rPr>
                <w:rFonts w:ascii="Cambria Math" w:hAnsi="Cambria Math"/>
                <w:szCs w:val="24"/>
              </w:rPr>
              <m:t>ε</m:t>
            </m:r>
            <m:ctrlPr>
              <w:rPr>
                <w:rFonts w:ascii="Cambria Math" w:hAnsi="Cambria Math"/>
                <w:i/>
                <w:szCs w:val="24"/>
              </w:rPr>
            </m:ctrlPr>
          </m:e>
          <m:sub>
            <m:r>
              <w:rPr>
                <w:rFonts w:ascii="Cambria Math" w:hAnsi="Cambria Math"/>
                <w:szCs w:val="24"/>
              </w:rPr>
              <m:t>p</m:t>
            </m:r>
          </m:sub>
        </m:sSub>
        <m:r>
          <w:rPr>
            <w:rFonts w:ascii="Cambria Math" w:hAnsi="Cambria Math"/>
            <w:szCs w:val="24"/>
            <w:lang w:eastAsia="ko-KR"/>
          </w:rPr>
          <m:t>=1</m:t>
        </m:r>
      </m:oMath>
      <w:r w:rsidR="007A126E">
        <w:rPr>
          <w:rFonts w:eastAsiaTheme="minorEastAsia" w:cs="Times New Roman"/>
          <w:szCs w:val="24"/>
          <w:lang w:eastAsia="ko-KR"/>
        </w:rPr>
        <w:t xml:space="preserve">. </w:t>
      </w:r>
      <w:r w:rsidR="00D13CE2" w:rsidRPr="00D13CE2">
        <w:rPr>
          <w:rFonts w:eastAsia="Times New Roman" w:cs="Times New Roman"/>
          <w:szCs w:val="24"/>
        </w:rPr>
        <w:t xml:space="preserve">The drag coefficient and Reynolds number of particles can be calculated by </w:t>
      </w:r>
      <w:proofErr w:type="spellStart"/>
      <w:r w:rsidR="00D13CE2" w:rsidRPr="00D13CE2">
        <w:rPr>
          <w:rFonts w:eastAsia="Times New Roman" w:cs="Times New Roman"/>
          <w:szCs w:val="24"/>
        </w:rPr>
        <w:t>Eqs</w:t>
      </w:r>
      <w:proofErr w:type="spellEnd"/>
      <w:r w:rsidR="00D13CE2" w:rsidRPr="00D13CE2">
        <w:rPr>
          <w:rFonts w:eastAsia="Times New Roman" w:cs="Times New Roman"/>
          <w:szCs w:val="24"/>
        </w:rPr>
        <w:t xml:space="preserve">. </w:t>
      </w:r>
      <w:r w:rsidR="00D13CE2" w:rsidRPr="00D13CE2">
        <w:rPr>
          <w:rFonts w:eastAsia="Times New Roman" w:cs="Times New Roman"/>
          <w:szCs w:val="24"/>
        </w:rPr>
        <w:fldChar w:fldCharType="begin"/>
      </w:r>
      <w:r w:rsidR="00D13CE2" w:rsidRPr="00D13CE2">
        <w:rPr>
          <w:rFonts w:eastAsia="Times New Roman" w:cs="Times New Roman"/>
          <w:szCs w:val="24"/>
        </w:rPr>
        <w:instrText xml:space="preserve"> REF _Ref171523179 \h  \* MERGEFORMAT </w:instrText>
      </w:r>
      <w:r w:rsidR="00D13CE2" w:rsidRPr="00D13CE2">
        <w:rPr>
          <w:rFonts w:eastAsia="Times New Roman" w:cs="Times New Roman"/>
          <w:szCs w:val="24"/>
        </w:rPr>
      </w:r>
      <w:r w:rsidR="00D13CE2" w:rsidRPr="00D13CE2">
        <w:rPr>
          <w:rFonts w:eastAsia="Times New Roman" w:cs="Times New Roman"/>
          <w:szCs w:val="24"/>
        </w:rPr>
        <w:fldChar w:fldCharType="separate"/>
      </w:r>
      <w:r w:rsidR="00A15419" w:rsidRPr="00D13CE2">
        <w:rPr>
          <w:rFonts w:eastAsia="Aptos" w:cs="Times New Roman"/>
          <w:szCs w:val="24"/>
        </w:rPr>
        <w:t>(</w:t>
      </w:r>
      <w:r w:rsidR="00A15419" w:rsidRPr="00D13CE2">
        <w:rPr>
          <w:rFonts w:eastAsia="Aptos" w:cs="Times New Roman"/>
          <w:noProof/>
          <w:szCs w:val="24"/>
        </w:rPr>
        <w:t>15</w:t>
      </w:r>
      <w:r w:rsidR="00A15419" w:rsidRPr="00D13CE2">
        <w:rPr>
          <w:rFonts w:eastAsia="Aptos" w:cs="Times New Roman"/>
          <w:szCs w:val="24"/>
        </w:rPr>
        <w:t>)</w:t>
      </w:r>
      <w:r w:rsidR="00D13CE2" w:rsidRPr="00D13CE2">
        <w:rPr>
          <w:rFonts w:eastAsia="Times New Roman" w:cs="Times New Roman"/>
          <w:szCs w:val="24"/>
        </w:rPr>
        <w:fldChar w:fldCharType="end"/>
      </w:r>
      <w:r w:rsidR="00D13CE2" w:rsidRPr="00D13CE2">
        <w:rPr>
          <w:rFonts w:eastAsia="Times New Roman" w:cs="Times New Roman"/>
          <w:szCs w:val="24"/>
        </w:rPr>
        <w:t xml:space="preserve"> and </w:t>
      </w:r>
      <w:r w:rsidR="00D13CE2" w:rsidRPr="00D13CE2">
        <w:rPr>
          <w:rFonts w:eastAsia="Times New Roman" w:cs="Times New Roman"/>
          <w:szCs w:val="24"/>
        </w:rPr>
        <w:fldChar w:fldCharType="begin"/>
      </w:r>
      <w:r w:rsidR="00D13CE2" w:rsidRPr="00D13CE2">
        <w:rPr>
          <w:rFonts w:eastAsia="Times New Roman" w:cs="Times New Roman"/>
          <w:szCs w:val="24"/>
        </w:rPr>
        <w:instrText xml:space="preserve"> REF _Ref171523252 \h  \* MERGEFORMAT </w:instrText>
      </w:r>
      <w:r w:rsidR="00D13CE2" w:rsidRPr="00D13CE2">
        <w:rPr>
          <w:rFonts w:eastAsia="Times New Roman" w:cs="Times New Roman"/>
          <w:szCs w:val="24"/>
        </w:rPr>
      </w:r>
      <w:r w:rsidR="00D13CE2" w:rsidRPr="00D13CE2">
        <w:rPr>
          <w:rFonts w:eastAsia="Times New Roman" w:cs="Times New Roman"/>
          <w:szCs w:val="24"/>
        </w:rPr>
        <w:fldChar w:fldCharType="separate"/>
      </w:r>
      <w:r w:rsidR="00A15419" w:rsidRPr="00D13CE2">
        <w:rPr>
          <w:rFonts w:eastAsia="Aptos" w:cs="Times New Roman"/>
          <w:szCs w:val="24"/>
        </w:rPr>
        <w:t>(</w:t>
      </w:r>
      <w:r w:rsidR="00A15419" w:rsidRPr="00D13CE2">
        <w:rPr>
          <w:rFonts w:eastAsia="Aptos" w:cs="Times New Roman"/>
          <w:noProof/>
          <w:szCs w:val="24"/>
        </w:rPr>
        <w:t>16</w:t>
      </w:r>
      <w:r w:rsidR="00A15419" w:rsidRPr="00D13CE2">
        <w:rPr>
          <w:rFonts w:eastAsia="Aptos" w:cs="Times New Roman"/>
          <w:szCs w:val="24"/>
        </w:rPr>
        <w:t>)</w:t>
      </w:r>
      <w:r w:rsidR="00D13CE2" w:rsidRPr="00D13CE2">
        <w:rPr>
          <w:rFonts w:eastAsia="Times New Roman" w:cs="Times New Roman"/>
          <w:szCs w:val="24"/>
        </w:rPr>
        <w:fldChar w:fldCharType="end"/>
      </w:r>
      <w:r w:rsidR="00D13CE2" w:rsidRPr="00D13CE2">
        <w:rPr>
          <w:rFonts w:eastAsia="Times New Roman" w:cs="Times New Roman"/>
          <w:szCs w:val="24"/>
        </w:rPr>
        <w:t>, respectively</w:t>
      </w:r>
      <w:r w:rsidR="00770034">
        <w:rPr>
          <w:rFonts w:eastAsia="Times New Roman" w:cs="Times New Roman"/>
          <w:szCs w:val="24"/>
        </w:rPr>
        <w:t xml:space="preserve"> </w:t>
      </w:r>
      <w:r w:rsidR="00806FD1">
        <w:rPr>
          <w:rFonts w:eastAsia="Times New Roman" w:cs="Times New Roman"/>
          <w:szCs w:val="24"/>
        </w:rPr>
        <w:fldChar w:fldCharType="begin"/>
      </w:r>
      <w:r w:rsidR="00806FD1">
        <w:rPr>
          <w:rFonts w:eastAsia="Times New Roman" w:cs="Times New Roman"/>
          <w:szCs w:val="24"/>
        </w:rPr>
        <w:instrText xml:space="preserve"> REF _Ref173323349 \r \h </w:instrText>
      </w:r>
      <w:r w:rsidR="00806FD1">
        <w:rPr>
          <w:rFonts w:eastAsia="Times New Roman" w:cs="Times New Roman"/>
          <w:szCs w:val="24"/>
        </w:rPr>
      </w:r>
      <w:r w:rsidR="00806FD1">
        <w:rPr>
          <w:rFonts w:eastAsia="Times New Roman" w:cs="Times New Roman"/>
          <w:szCs w:val="24"/>
        </w:rPr>
        <w:fldChar w:fldCharType="separate"/>
      </w:r>
      <w:r w:rsidR="00806FD1">
        <w:rPr>
          <w:rFonts w:eastAsia="Times New Roman" w:cs="Times New Roman"/>
          <w:szCs w:val="24"/>
        </w:rPr>
        <w:t>[9]</w:t>
      </w:r>
      <w:r w:rsidR="00806FD1">
        <w:rPr>
          <w:rFonts w:eastAsia="Times New Roman" w:cs="Times New Roman"/>
          <w:szCs w:val="24"/>
        </w:rPr>
        <w:fldChar w:fldCharType="end"/>
      </w:r>
      <w:r w:rsidR="00CA6BC8">
        <w:rPr>
          <w:rFonts w:eastAsia="Times New Roman" w:cs="Times New Roman"/>
          <w:szCs w:val="24"/>
        </w:rPr>
        <w:fldChar w:fldCharType="begin"/>
      </w:r>
      <w:r w:rsidR="00CA6BC8">
        <w:rPr>
          <w:rFonts w:eastAsia="Times New Roman" w:cs="Times New Roman"/>
          <w:szCs w:val="24"/>
        </w:rPr>
        <w:instrText xml:space="preserve"> REF _Ref216793895 \r \h </w:instrText>
      </w:r>
      <w:r w:rsidR="00CA6BC8">
        <w:rPr>
          <w:rFonts w:eastAsia="Times New Roman" w:cs="Times New Roman"/>
          <w:szCs w:val="24"/>
        </w:rPr>
      </w:r>
      <w:r w:rsidR="00CA6BC8">
        <w:rPr>
          <w:rFonts w:eastAsia="Times New Roman" w:cs="Times New Roman"/>
          <w:szCs w:val="24"/>
        </w:rPr>
        <w:fldChar w:fldCharType="separate"/>
      </w:r>
      <w:r w:rsidR="00CA6BC8">
        <w:rPr>
          <w:rFonts w:eastAsia="Times New Roman" w:cs="Times New Roman"/>
          <w:szCs w:val="24"/>
        </w:rPr>
        <w:t>[40]</w:t>
      </w:r>
      <w:r w:rsidR="00CA6BC8">
        <w:rPr>
          <w:rFonts w:eastAsia="Times New Roman" w:cs="Times New Roman"/>
          <w:szCs w:val="24"/>
        </w:rPr>
        <w:fldChar w:fldCharType="end"/>
      </w:r>
      <w:r w:rsidR="005977C9">
        <w:rPr>
          <w:rFonts w:eastAsia="Times New Roman" w:cs="Times New Roman"/>
          <w:szCs w:val="24"/>
        </w:rPr>
        <w:t>.</w:t>
      </w:r>
      <w:r w:rsidR="00D13CE2" w:rsidRPr="00D13CE2">
        <w:rPr>
          <w:rFonts w:eastAsia="Times New Roman" w:cs="Times New Roman"/>
          <w:szCs w:val="24"/>
        </w:rPr>
        <w:t xml:space="preserve"> </w:t>
      </w:r>
    </w:p>
    <w:tbl>
      <w:tblPr>
        <w:tblStyle w:val="TableGrid2"/>
        <w:tblW w:w="0" w:type="auto"/>
        <w:jc w:val="center"/>
        <w:tblLook w:val="04A0" w:firstRow="1" w:lastRow="0" w:firstColumn="1" w:lastColumn="0" w:noHBand="0" w:noVBand="1"/>
      </w:tblPr>
      <w:tblGrid>
        <w:gridCol w:w="8725"/>
        <w:gridCol w:w="625"/>
      </w:tblGrid>
      <w:tr w:rsidR="00D13CE2" w:rsidRPr="00D13CE2" w14:paraId="752ECDBC" w14:textId="77777777" w:rsidTr="00E959EF">
        <w:trPr>
          <w:jc w:val="center"/>
        </w:trPr>
        <w:tc>
          <w:tcPr>
            <w:tcW w:w="8725" w:type="dxa"/>
          </w:tcPr>
          <w:p w14:paraId="0D4E5A8C" w14:textId="77777777" w:rsidR="00D13CE2" w:rsidRPr="00D13CE2" w:rsidRDefault="00000000" w:rsidP="00D13CE2">
            <w:pPr>
              <w:spacing w:line="276" w:lineRule="auto"/>
              <w:jc w:val="center"/>
              <w:rPr>
                <w:rFonts w:eastAsia="Batang" w:cs="Times New Roman"/>
                <w:iCs/>
                <w:kern w:val="0"/>
                <w14:ligatures w14:val="none"/>
              </w:rPr>
            </w:pPr>
            <m:oMathPara>
              <m:oMath>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C</m:t>
                    </m:r>
                  </m:e>
                  <m:sub>
                    <m:r>
                      <w:rPr>
                        <w:rFonts w:ascii="Cambria Math" w:eastAsia="Batang" w:hAnsi="Cambria Math" w:cs="Times New Roman"/>
                        <w:kern w:val="0"/>
                        <w14:ligatures w14:val="none"/>
                      </w:rPr>
                      <m:t>d</m:t>
                    </m:r>
                  </m:sub>
                </m:sSub>
                <m:r>
                  <w:rPr>
                    <w:rFonts w:ascii="Cambria Math" w:eastAsia="Batang" w:hAnsi="Cambria Math" w:cs="Times New Roman"/>
                    <w:kern w:val="0"/>
                    <w14:ligatures w14:val="none"/>
                  </w:rPr>
                  <m:t>=</m:t>
                </m:r>
                <m:d>
                  <m:dPr>
                    <m:begChr m:val="{"/>
                    <m:endChr m:val=""/>
                    <m:ctrlPr>
                      <w:rPr>
                        <w:rFonts w:ascii="Cambria Math" w:eastAsia="Batang" w:hAnsi="Cambria Math" w:cs="Times New Roman"/>
                        <w:i/>
                        <w:iCs/>
                        <w:kern w:val="0"/>
                        <w14:ligatures w14:val="none"/>
                      </w:rPr>
                    </m:ctrlPr>
                  </m:dPr>
                  <m:e>
                    <m:m>
                      <m:mPr>
                        <m:mcs>
                          <m:mc>
                            <m:mcPr>
                              <m:count m:val="1"/>
                              <m:mcJc m:val="center"/>
                            </m:mcPr>
                          </m:mc>
                        </m:mcs>
                        <m:ctrlPr>
                          <w:rPr>
                            <w:rFonts w:ascii="Cambria Math" w:eastAsia="Batang" w:hAnsi="Cambria Math" w:cs="Times New Roman"/>
                            <w:i/>
                            <w:iCs/>
                            <w:kern w:val="0"/>
                            <w14:ligatures w14:val="none"/>
                          </w:rPr>
                        </m:ctrlPr>
                      </m:mPr>
                      <m:mr>
                        <m:e>
                          <m:f>
                            <m:fPr>
                              <m:ctrlPr>
                                <w:rPr>
                                  <w:rFonts w:ascii="Cambria Math" w:eastAsia="Batang" w:hAnsi="Cambria Math" w:cs="Times New Roman"/>
                                  <w:i/>
                                  <w:iCs/>
                                  <w:kern w:val="0"/>
                                  <w14:ligatures w14:val="none"/>
                                </w:rPr>
                              </m:ctrlPr>
                            </m:fPr>
                            <m:num>
                              <m:r>
                                <w:rPr>
                                  <w:rFonts w:ascii="Cambria Math" w:eastAsia="Batang" w:hAnsi="Cambria Math" w:cs="Times New Roman"/>
                                  <w:kern w:val="0"/>
                                  <w14:ligatures w14:val="none"/>
                                </w:rPr>
                                <m:t>24</m:t>
                              </m:r>
                            </m:num>
                            <m:den>
                              <m:r>
                                <w:rPr>
                                  <w:rFonts w:ascii="Cambria Math" w:eastAsia="Batang" w:hAnsi="Cambria Math" w:cs="Times New Roman"/>
                                  <w:kern w:val="0"/>
                                  <w14:ligatures w14:val="none"/>
                                </w:rPr>
                                <m:t>R</m:t>
                              </m:r>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e</m:t>
                                  </m:r>
                                </m:e>
                                <m:sub>
                                  <m:r>
                                    <w:rPr>
                                      <w:rFonts w:ascii="Cambria Math" w:eastAsia="Batang" w:hAnsi="Cambria Math" w:cs="Times New Roman"/>
                                      <w:kern w:val="0"/>
                                      <w14:ligatures w14:val="none"/>
                                    </w:rPr>
                                    <m:t>p</m:t>
                                  </m:r>
                                </m:sub>
                              </m:sSub>
                            </m:den>
                          </m:f>
                          <m:d>
                            <m:dPr>
                              <m:ctrlPr>
                                <w:rPr>
                                  <w:rFonts w:ascii="Cambria Math" w:eastAsia="Batang" w:hAnsi="Cambria Math" w:cs="Times New Roman"/>
                                  <w:i/>
                                  <w:iCs/>
                                  <w:kern w:val="0"/>
                                  <w14:ligatures w14:val="none"/>
                                </w:rPr>
                              </m:ctrlPr>
                            </m:dPr>
                            <m:e>
                              <m:r>
                                <w:rPr>
                                  <w:rFonts w:ascii="Cambria Math" w:eastAsia="Batang" w:hAnsi="Cambria Math" w:cs="Times New Roman"/>
                                  <w:kern w:val="0"/>
                                  <w14:ligatures w14:val="none"/>
                                </w:rPr>
                                <m:t>1+0.15</m:t>
                              </m:r>
                              <m:d>
                                <m:dPr>
                                  <m:ctrlPr>
                                    <w:rPr>
                                      <w:rFonts w:ascii="Cambria Math" w:eastAsia="Batang" w:hAnsi="Cambria Math" w:cs="Times New Roman"/>
                                      <w:i/>
                                      <w:iCs/>
                                      <w:kern w:val="0"/>
                                      <w14:ligatures w14:val="none"/>
                                    </w:rPr>
                                  </m:ctrlPr>
                                </m:dPr>
                                <m:e>
                                  <m:r>
                                    <w:rPr>
                                      <w:rFonts w:ascii="Cambria Math" w:eastAsia="Batang" w:hAnsi="Cambria Math" w:cs="Times New Roman"/>
                                      <w:kern w:val="0"/>
                                      <w14:ligatures w14:val="none"/>
                                    </w:rPr>
                                    <m:t>R</m:t>
                                  </m:r>
                                  <m:sSubSup>
                                    <m:sSubSupPr>
                                      <m:ctrlPr>
                                        <w:rPr>
                                          <w:rFonts w:ascii="Cambria Math" w:eastAsia="Batang" w:hAnsi="Cambria Math" w:cs="Times New Roman"/>
                                          <w:i/>
                                          <w:iCs/>
                                          <w:kern w:val="0"/>
                                          <w14:ligatures w14:val="none"/>
                                        </w:rPr>
                                      </m:ctrlPr>
                                    </m:sSubSupPr>
                                    <m:e>
                                      <m:r>
                                        <w:rPr>
                                          <w:rFonts w:ascii="Cambria Math" w:eastAsia="Batang" w:hAnsi="Cambria Math" w:cs="Times New Roman"/>
                                          <w:kern w:val="0"/>
                                          <w14:ligatures w14:val="none"/>
                                        </w:rPr>
                                        <m:t>e</m:t>
                                      </m:r>
                                    </m:e>
                                    <m:sub>
                                      <m:r>
                                        <w:rPr>
                                          <w:rFonts w:ascii="Cambria Math" w:eastAsia="Batang" w:hAnsi="Cambria Math" w:cs="Times New Roman"/>
                                          <w:kern w:val="0"/>
                                          <w14:ligatures w14:val="none"/>
                                        </w:rPr>
                                        <m:t>p</m:t>
                                      </m:r>
                                    </m:sub>
                                    <m:sup>
                                      <m:r>
                                        <w:rPr>
                                          <w:rFonts w:ascii="Cambria Math" w:eastAsia="Batang" w:hAnsi="Cambria Math" w:cs="Times New Roman"/>
                                          <w:kern w:val="0"/>
                                          <w14:ligatures w14:val="none"/>
                                        </w:rPr>
                                        <m:t>0.687</m:t>
                                      </m:r>
                                    </m:sup>
                                  </m:sSubSup>
                                </m:e>
                              </m:d>
                            </m:e>
                          </m:d>
                          <m:r>
                            <w:rPr>
                              <w:rFonts w:ascii="Cambria Math" w:eastAsia="Batang" w:hAnsi="Cambria Math" w:cs="Times New Roman"/>
                              <w:kern w:val="0"/>
                              <w14:ligatures w14:val="none"/>
                            </w:rPr>
                            <m:t xml:space="preserve">      </m:t>
                          </m:r>
                        </m:e>
                      </m:mr>
                      <m:mr>
                        <m:e>
                          <m:r>
                            <w:rPr>
                              <w:rFonts w:ascii="Cambria Math" w:eastAsia="Batang" w:hAnsi="Cambria Math" w:cs="Times New Roman"/>
                              <w:kern w:val="0"/>
                              <w14:ligatures w14:val="none"/>
                            </w:rPr>
                            <m:t>0.44</m:t>
                          </m:r>
                        </m:e>
                      </m:mr>
                    </m:m>
                  </m:e>
                </m:d>
                <m:m>
                  <m:mPr>
                    <m:mcs>
                      <m:mc>
                        <m:mcPr>
                          <m:count m:val="1"/>
                          <m:mcJc m:val="center"/>
                        </m:mcPr>
                      </m:mc>
                    </m:mcs>
                    <m:ctrlPr>
                      <w:rPr>
                        <w:rFonts w:ascii="Cambria Math" w:eastAsia="Batang" w:hAnsi="Cambria Math" w:cs="Times New Roman"/>
                        <w:i/>
                        <w:iCs/>
                        <w:kern w:val="0"/>
                        <w14:ligatures w14:val="none"/>
                      </w:rPr>
                    </m:ctrlPr>
                  </m:mPr>
                  <m:mr>
                    <m:e>
                      <m:r>
                        <w:rPr>
                          <w:rFonts w:ascii="Cambria Math" w:eastAsia="Batang" w:hAnsi="Cambria Math" w:cs="Times New Roman"/>
                          <w:kern w:val="0"/>
                          <w14:ligatures w14:val="none"/>
                        </w:rPr>
                        <m:t>;    R</m:t>
                      </m:r>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e</m:t>
                          </m:r>
                        </m:e>
                        <m:sub>
                          <m:r>
                            <w:rPr>
                              <w:rFonts w:ascii="Cambria Math" w:eastAsia="Batang" w:hAnsi="Cambria Math" w:cs="Times New Roman"/>
                              <w:kern w:val="0"/>
                              <w14:ligatures w14:val="none"/>
                            </w:rPr>
                            <m:t>p</m:t>
                          </m:r>
                        </m:sub>
                      </m:sSub>
                      <m:r>
                        <w:rPr>
                          <w:rFonts w:ascii="Cambria Math" w:eastAsia="Batang" w:hAnsi="Cambria Math" w:cs="Times New Roman"/>
                          <w:kern w:val="0"/>
                          <w14:ligatures w14:val="none"/>
                        </w:rPr>
                        <m:t>&lt;1000</m:t>
                      </m:r>
                    </m:e>
                  </m:mr>
                  <m:mr>
                    <m:e>
                      <m:r>
                        <w:rPr>
                          <w:rFonts w:ascii="Cambria Math" w:eastAsia="Batang" w:hAnsi="Cambria Math" w:cs="Times New Roman"/>
                          <w:kern w:val="0"/>
                          <w14:ligatures w14:val="none"/>
                        </w:rPr>
                        <m:t>;   R</m:t>
                      </m:r>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e</m:t>
                          </m:r>
                        </m:e>
                        <m:sub>
                          <m:r>
                            <w:rPr>
                              <w:rFonts w:ascii="Cambria Math" w:eastAsia="Batang" w:hAnsi="Cambria Math" w:cs="Times New Roman"/>
                              <w:kern w:val="0"/>
                              <w14:ligatures w14:val="none"/>
                            </w:rPr>
                            <m:t>p</m:t>
                          </m:r>
                        </m:sub>
                      </m:sSub>
                      <m:r>
                        <w:rPr>
                          <w:rFonts w:ascii="Cambria Math" w:eastAsia="Batang" w:hAnsi="Cambria Math" w:cs="Times New Roman"/>
                          <w:kern w:val="0"/>
                          <w14:ligatures w14:val="none"/>
                        </w:rPr>
                        <m:t>≥1000</m:t>
                      </m:r>
                    </m:e>
                  </m:mr>
                </m:m>
              </m:oMath>
            </m:oMathPara>
          </w:p>
        </w:tc>
        <w:tc>
          <w:tcPr>
            <w:tcW w:w="625" w:type="dxa"/>
          </w:tcPr>
          <w:p w14:paraId="11F47817" w14:textId="77777777" w:rsidR="00D13CE2" w:rsidRPr="00D13CE2" w:rsidRDefault="00D13CE2" w:rsidP="00D13CE2">
            <w:pPr>
              <w:spacing w:line="276" w:lineRule="auto"/>
              <w:rPr>
                <w:rFonts w:eastAsia="Batang" w:cs="Times New Roman"/>
                <w:iCs/>
                <w:kern w:val="0"/>
                <w14:ligatures w14:val="none"/>
              </w:rPr>
            </w:pPr>
          </w:p>
          <w:p w14:paraId="6AAFCBEA" w14:textId="77777777" w:rsidR="00D13CE2" w:rsidRPr="00D13CE2" w:rsidRDefault="00D13CE2" w:rsidP="00D13CE2">
            <w:pPr>
              <w:spacing w:line="276" w:lineRule="auto"/>
              <w:rPr>
                <w:rFonts w:eastAsia="Batang" w:cs="Times New Roman"/>
                <w:iCs/>
                <w:kern w:val="0"/>
                <w14:ligatures w14:val="none"/>
              </w:rPr>
            </w:pPr>
            <w:bookmarkStart w:id="5" w:name="_Ref171523179"/>
            <w:r w:rsidRPr="00D13CE2">
              <w:rPr>
                <w:rFonts w:eastAsia="Batang" w:cs="Times New Roman"/>
                <w:iCs/>
                <w:kern w:val="0"/>
                <w14:ligatures w14:val="none"/>
              </w:rPr>
              <w:t>(</w:t>
            </w:r>
            <w:r w:rsidRPr="00D13CE2">
              <w:rPr>
                <w:rFonts w:eastAsia="Batang" w:cs="Times New Roman"/>
                <w:iCs/>
                <w:kern w:val="0"/>
                <w14:ligatures w14:val="none"/>
              </w:rPr>
              <w:fldChar w:fldCharType="begin"/>
            </w:r>
            <w:r w:rsidRPr="00D13CE2">
              <w:rPr>
                <w:rFonts w:eastAsia="Batang" w:cs="Times New Roman"/>
                <w:iCs/>
                <w:kern w:val="0"/>
                <w14:ligatures w14:val="none"/>
              </w:rPr>
              <w:instrText xml:space="preserve"> SEQ Equation \* ARABIC </w:instrText>
            </w:r>
            <w:r w:rsidRPr="00D13CE2">
              <w:rPr>
                <w:rFonts w:eastAsia="Batang" w:cs="Times New Roman"/>
                <w:iCs/>
                <w:kern w:val="0"/>
                <w14:ligatures w14:val="none"/>
              </w:rPr>
              <w:fldChar w:fldCharType="separate"/>
            </w:r>
            <w:r w:rsidRPr="00D13CE2">
              <w:rPr>
                <w:rFonts w:eastAsia="Batang" w:cs="Times New Roman"/>
                <w:iCs/>
                <w:noProof/>
                <w:kern w:val="0"/>
                <w14:ligatures w14:val="none"/>
              </w:rPr>
              <w:t>15</w:t>
            </w:r>
            <w:r w:rsidRPr="00D13CE2">
              <w:rPr>
                <w:rFonts w:eastAsia="Batang" w:cs="Times New Roman"/>
                <w:iCs/>
                <w:kern w:val="0"/>
                <w14:ligatures w14:val="none"/>
              </w:rPr>
              <w:fldChar w:fldCharType="end"/>
            </w:r>
            <w:r w:rsidRPr="00D13CE2">
              <w:rPr>
                <w:rFonts w:eastAsia="Batang" w:cs="Times New Roman"/>
                <w:iCs/>
                <w:kern w:val="0"/>
                <w14:ligatures w14:val="none"/>
              </w:rPr>
              <w:t>)</w:t>
            </w:r>
            <w:bookmarkEnd w:id="5"/>
          </w:p>
        </w:tc>
      </w:tr>
    </w:tbl>
    <w:p w14:paraId="1F979D8F" w14:textId="77777777" w:rsidR="00D13CE2" w:rsidRPr="00D13CE2" w:rsidRDefault="00D13CE2" w:rsidP="00D13CE2">
      <w:pPr>
        <w:spacing w:line="240" w:lineRule="auto"/>
        <w:jc w:val="both"/>
        <w:rPr>
          <w:rFonts w:eastAsia="Times New Roman" w:cs="Times New Roman"/>
          <w:szCs w:val="24"/>
        </w:rPr>
      </w:pPr>
    </w:p>
    <w:tbl>
      <w:tblPr>
        <w:tblStyle w:val="TableGrid2"/>
        <w:tblW w:w="0" w:type="auto"/>
        <w:jc w:val="center"/>
        <w:tblLook w:val="04A0" w:firstRow="1" w:lastRow="0" w:firstColumn="1" w:lastColumn="0" w:noHBand="0" w:noVBand="1"/>
      </w:tblPr>
      <w:tblGrid>
        <w:gridCol w:w="8725"/>
        <w:gridCol w:w="625"/>
      </w:tblGrid>
      <w:tr w:rsidR="00D13CE2" w:rsidRPr="00D13CE2" w14:paraId="669CAB7F" w14:textId="77777777" w:rsidTr="00E959EF">
        <w:trPr>
          <w:jc w:val="center"/>
        </w:trPr>
        <w:tc>
          <w:tcPr>
            <w:tcW w:w="8725" w:type="dxa"/>
          </w:tcPr>
          <w:p w14:paraId="16843EF5" w14:textId="6A3E7BF6" w:rsidR="00D13CE2" w:rsidRPr="00D13CE2" w:rsidRDefault="00D13CE2" w:rsidP="00D13CE2">
            <w:pPr>
              <w:spacing w:line="276" w:lineRule="auto"/>
              <w:jc w:val="center"/>
              <w:rPr>
                <w:rFonts w:eastAsia="Batang" w:cs="Times New Roman"/>
                <w:iCs/>
                <w:kern w:val="0"/>
                <w14:ligatures w14:val="none"/>
              </w:rPr>
            </w:pPr>
            <m:oMathPara>
              <m:oMath>
                <m:r>
                  <w:rPr>
                    <w:rFonts w:ascii="Cambria Math" w:eastAsia="Batang" w:hAnsi="Cambria Math" w:cs="Times New Roman"/>
                    <w:kern w:val="0"/>
                    <w14:ligatures w14:val="none"/>
                  </w:rPr>
                  <m:t>R</m:t>
                </m:r>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e</m:t>
                    </m:r>
                  </m:e>
                  <m:sub>
                    <m:r>
                      <w:rPr>
                        <w:rFonts w:ascii="Cambria Math" w:eastAsia="Batang" w:hAnsi="Cambria Math" w:cs="Times New Roman"/>
                        <w:kern w:val="0"/>
                        <w14:ligatures w14:val="none"/>
                      </w:rPr>
                      <m:t>p</m:t>
                    </m:r>
                  </m:sub>
                </m:sSub>
                <m:r>
                  <w:rPr>
                    <w:rFonts w:ascii="Cambria Math" w:eastAsia="Batang" w:hAnsi="Cambria Math" w:cs="Times New Roman"/>
                    <w:kern w:val="0"/>
                    <w14:ligatures w14:val="none"/>
                  </w:rPr>
                  <m:t>=</m:t>
                </m:r>
                <m:f>
                  <m:fPr>
                    <m:ctrlPr>
                      <w:rPr>
                        <w:rFonts w:ascii="Cambria Math" w:eastAsia="Batang" w:hAnsi="Cambria Math" w:cs="Times New Roman"/>
                        <w:i/>
                        <w:iCs/>
                        <w:kern w:val="0"/>
                        <w14:ligatures w14:val="none"/>
                      </w:rPr>
                    </m:ctrlPr>
                  </m:fPr>
                  <m:num>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d</m:t>
                        </m:r>
                      </m:e>
                      <m:sub>
                        <m:r>
                          <w:rPr>
                            <w:rFonts w:ascii="Cambria Math" w:eastAsia="Batang" w:hAnsi="Cambria Math" w:cs="Times New Roman"/>
                            <w:kern w:val="0"/>
                            <w14:ligatures w14:val="none"/>
                          </w:rPr>
                          <m:t>p</m:t>
                        </m:r>
                      </m:sub>
                    </m:sSub>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ρ</m:t>
                        </m:r>
                      </m:e>
                      <m:sub>
                        <m:r>
                          <w:rPr>
                            <w:rFonts w:ascii="Cambria Math" w:eastAsia="Batang" w:hAnsi="Cambria Math" w:cs="Times New Roman"/>
                            <w:kern w:val="0"/>
                            <w14:ligatures w14:val="none"/>
                          </w:rPr>
                          <m:t>f</m:t>
                        </m:r>
                      </m:sub>
                    </m:sSub>
                    <m:d>
                      <m:dPr>
                        <m:begChr m:val="|"/>
                        <m:endChr m:val="|"/>
                        <m:ctrlPr>
                          <w:rPr>
                            <w:rFonts w:ascii="Cambria Math" w:eastAsia="Batang" w:hAnsi="Cambria Math" w:cs="Times New Roman"/>
                            <w:i/>
                            <w:iCs/>
                            <w:kern w:val="0"/>
                            <w14:ligatures w14:val="none"/>
                          </w:rPr>
                        </m:ctrlPr>
                      </m:dPr>
                      <m:e>
                        <m:sSub>
                          <m:sSubPr>
                            <m:ctrlPr>
                              <w:rPr>
                                <w:rFonts w:ascii="Cambria Math" w:eastAsia="Batang" w:hAnsi="Cambria Math" w:cs="Times New Roman"/>
                                <w:i/>
                                <w:iCs/>
                                <w:kern w:val="0"/>
                                <w14:ligatures w14:val="none"/>
                              </w:rPr>
                            </m:ctrlPr>
                          </m:sSubPr>
                          <m:e>
                            <m:r>
                              <m:rPr>
                                <m:sty m:val="b"/>
                              </m:rPr>
                              <w:rPr>
                                <w:rFonts w:ascii="Cambria Math" w:hAnsi="Cambria Math" w:cs="Times New Roman"/>
                              </w:rPr>
                              <m:t>u</m:t>
                            </m:r>
                          </m:e>
                          <m:sub>
                            <m:r>
                              <w:rPr>
                                <w:rFonts w:ascii="Cambria Math" w:eastAsia="Batang" w:hAnsi="Cambria Math" w:cs="Times New Roman"/>
                                <w:kern w:val="0"/>
                                <w14:ligatures w14:val="none"/>
                              </w:rPr>
                              <m:t>f</m:t>
                            </m:r>
                          </m:sub>
                        </m:sSub>
                        <m:r>
                          <w:rPr>
                            <w:rFonts w:ascii="Cambria Math" w:eastAsia="Batang" w:hAnsi="Cambria Math" w:cs="Times New Roman"/>
                            <w:kern w:val="0"/>
                            <w14:ligatures w14:val="none"/>
                          </w:rPr>
                          <m:t>-</m:t>
                        </m:r>
                        <m:sSub>
                          <m:sSubPr>
                            <m:ctrlPr>
                              <w:rPr>
                                <w:rFonts w:ascii="Cambria Math" w:eastAsia="Batang" w:hAnsi="Cambria Math" w:cs="Times New Roman"/>
                                <w:i/>
                                <w:iCs/>
                                <w:kern w:val="0"/>
                                <w14:ligatures w14:val="none"/>
                              </w:rPr>
                            </m:ctrlPr>
                          </m:sSubPr>
                          <m:e>
                            <m:r>
                              <m:rPr>
                                <m:sty m:val="b"/>
                              </m:rPr>
                              <w:rPr>
                                <w:rFonts w:ascii="Cambria Math" w:hAnsi="Cambria Math" w:cs="Times New Roman"/>
                              </w:rPr>
                              <m:t>u</m:t>
                            </m:r>
                          </m:e>
                          <m:sub>
                            <m:r>
                              <w:rPr>
                                <w:rFonts w:ascii="Cambria Math" w:eastAsia="Batang" w:hAnsi="Cambria Math" w:cs="Times New Roman"/>
                                <w:kern w:val="0"/>
                                <w14:ligatures w14:val="none"/>
                              </w:rPr>
                              <m:t>p</m:t>
                            </m:r>
                          </m:sub>
                        </m:sSub>
                      </m:e>
                    </m:d>
                  </m:num>
                  <m:den>
                    <m:sSub>
                      <m:sSubPr>
                        <m:ctrlPr>
                          <w:rPr>
                            <w:rFonts w:ascii="Cambria Math" w:eastAsia="Batang" w:hAnsi="Cambria Math" w:cs="Times New Roman"/>
                            <w:i/>
                            <w:iCs/>
                            <w:kern w:val="0"/>
                            <w14:ligatures w14:val="none"/>
                          </w:rPr>
                        </m:ctrlPr>
                      </m:sSubPr>
                      <m:e>
                        <m:r>
                          <w:rPr>
                            <w:rFonts w:ascii="Cambria Math" w:eastAsia="Batang" w:hAnsi="Cambria Math" w:cs="Times New Roman"/>
                            <w:kern w:val="0"/>
                            <w14:ligatures w14:val="none"/>
                          </w:rPr>
                          <m:t>μ</m:t>
                        </m:r>
                      </m:e>
                      <m:sub>
                        <m:r>
                          <w:rPr>
                            <w:rFonts w:ascii="Cambria Math" w:eastAsia="Batang" w:hAnsi="Cambria Math" w:cs="Times New Roman"/>
                            <w:kern w:val="0"/>
                            <w14:ligatures w14:val="none"/>
                          </w:rPr>
                          <m:t>f</m:t>
                        </m:r>
                      </m:sub>
                    </m:sSub>
                  </m:den>
                </m:f>
              </m:oMath>
            </m:oMathPara>
          </w:p>
        </w:tc>
        <w:tc>
          <w:tcPr>
            <w:tcW w:w="625" w:type="dxa"/>
          </w:tcPr>
          <w:p w14:paraId="6A7005D5" w14:textId="77777777" w:rsidR="00D13CE2" w:rsidRPr="00D13CE2" w:rsidRDefault="00D13CE2" w:rsidP="00D13CE2">
            <w:pPr>
              <w:spacing w:line="276" w:lineRule="auto"/>
              <w:rPr>
                <w:rFonts w:eastAsia="Batang" w:cs="Times New Roman"/>
                <w:iCs/>
                <w:kern w:val="0"/>
                <w14:ligatures w14:val="none"/>
              </w:rPr>
            </w:pPr>
            <w:bookmarkStart w:id="6" w:name="_Ref171523252"/>
            <w:r w:rsidRPr="00D13CE2">
              <w:rPr>
                <w:rFonts w:eastAsia="Batang" w:cs="Times New Roman"/>
                <w:iCs/>
                <w:kern w:val="0"/>
                <w14:ligatures w14:val="none"/>
              </w:rPr>
              <w:t>(</w:t>
            </w:r>
            <w:r w:rsidRPr="00D13CE2">
              <w:rPr>
                <w:rFonts w:eastAsia="Batang" w:cs="Times New Roman"/>
                <w:iCs/>
                <w:kern w:val="0"/>
                <w14:ligatures w14:val="none"/>
              </w:rPr>
              <w:fldChar w:fldCharType="begin"/>
            </w:r>
            <w:r w:rsidRPr="00D13CE2">
              <w:rPr>
                <w:rFonts w:eastAsia="Batang" w:cs="Times New Roman"/>
                <w:iCs/>
                <w:kern w:val="0"/>
                <w14:ligatures w14:val="none"/>
              </w:rPr>
              <w:instrText xml:space="preserve"> SEQ Equation \* ARABIC </w:instrText>
            </w:r>
            <w:r w:rsidRPr="00D13CE2">
              <w:rPr>
                <w:rFonts w:eastAsia="Batang" w:cs="Times New Roman"/>
                <w:iCs/>
                <w:kern w:val="0"/>
                <w14:ligatures w14:val="none"/>
              </w:rPr>
              <w:fldChar w:fldCharType="separate"/>
            </w:r>
            <w:r w:rsidRPr="00D13CE2">
              <w:rPr>
                <w:rFonts w:eastAsia="Batang" w:cs="Times New Roman"/>
                <w:iCs/>
                <w:noProof/>
                <w:kern w:val="0"/>
                <w14:ligatures w14:val="none"/>
              </w:rPr>
              <w:t>16</w:t>
            </w:r>
            <w:r w:rsidRPr="00D13CE2">
              <w:rPr>
                <w:rFonts w:eastAsia="Batang" w:cs="Times New Roman"/>
                <w:iCs/>
                <w:kern w:val="0"/>
                <w14:ligatures w14:val="none"/>
              </w:rPr>
              <w:fldChar w:fldCharType="end"/>
            </w:r>
            <w:r w:rsidRPr="00D13CE2">
              <w:rPr>
                <w:rFonts w:eastAsia="Batang" w:cs="Times New Roman"/>
                <w:iCs/>
                <w:kern w:val="0"/>
                <w14:ligatures w14:val="none"/>
              </w:rPr>
              <w:t>)</w:t>
            </w:r>
            <w:bookmarkEnd w:id="6"/>
          </w:p>
        </w:tc>
      </w:tr>
    </w:tbl>
    <w:p w14:paraId="348BAA51" w14:textId="7C955636" w:rsidR="006462DA" w:rsidRDefault="00D13CE2" w:rsidP="00CD31CE">
      <w:pPr>
        <w:jc w:val="both"/>
        <w:rPr>
          <w:rFonts w:eastAsiaTheme="minorEastAsia" w:cs="Times New Roman"/>
          <w:szCs w:val="24"/>
          <w:lang w:eastAsia="ko-KR"/>
        </w:rPr>
      </w:pPr>
      <w:r w:rsidRPr="00D13CE2">
        <w:rPr>
          <w:rFonts w:eastAsia="Times New Roman" w:cs="Times New Roman"/>
          <w:szCs w:val="24"/>
        </w:rPr>
        <w:t xml:space="preserve">Here, the Reynolds number of particles, </w:t>
      </w:r>
      <w:r w:rsidRPr="00D13CE2">
        <w:rPr>
          <w:rFonts w:eastAsia="Times New Roman" w:cs="Times New Roman"/>
          <w:szCs w:val="24"/>
          <w:lang w:eastAsia="ko-KR"/>
        </w:rPr>
        <w:t>diameter of the particle, and fluid viscosity</w:t>
      </w:r>
      <w:r w:rsidRPr="00D13CE2">
        <w:rPr>
          <w:rFonts w:eastAsia="Times New Roman" w:cs="Times New Roman"/>
          <w:szCs w:val="24"/>
        </w:rPr>
        <w:t xml:space="preserve"> are, respectively, denoted by </w:t>
      </w:r>
      <m:oMath>
        <m:r>
          <w:rPr>
            <w:rFonts w:ascii="Cambria Math" w:eastAsia="Aptos" w:hAnsi="Cambria Math" w:cs="Times New Roman"/>
            <w:szCs w:val="24"/>
          </w:rPr>
          <m:t>R</m:t>
        </m:r>
        <m:sSub>
          <m:sSubPr>
            <m:ctrlPr>
              <w:rPr>
                <w:rFonts w:ascii="Cambria Math" w:eastAsia="Aptos" w:hAnsi="Cambria Math" w:cs="Times New Roman"/>
                <w:i/>
                <w:szCs w:val="24"/>
                <w:lang w:eastAsia="ko-KR"/>
              </w:rPr>
            </m:ctrlPr>
          </m:sSubPr>
          <m:e>
            <m:r>
              <w:rPr>
                <w:rFonts w:ascii="Cambria Math" w:eastAsia="Aptos" w:hAnsi="Cambria Math" w:cs="Times New Roman"/>
                <w:szCs w:val="24"/>
              </w:rPr>
              <m:t>e</m:t>
            </m:r>
            <m:ctrlPr>
              <w:rPr>
                <w:rFonts w:ascii="Cambria Math" w:eastAsia="Aptos" w:hAnsi="Cambria Math" w:cs="Times New Roman"/>
                <w:i/>
                <w:szCs w:val="24"/>
              </w:rPr>
            </m:ctrlPr>
          </m:e>
          <m:sub>
            <m:r>
              <w:rPr>
                <w:rFonts w:ascii="Cambria Math" w:eastAsia="Aptos" w:hAnsi="Cambria Math" w:cs="Times New Roman"/>
                <w:szCs w:val="24"/>
              </w:rPr>
              <m:t>p</m:t>
            </m:r>
          </m:sub>
        </m:sSub>
      </m:oMath>
      <w:r w:rsidRPr="00D13CE2">
        <w:rPr>
          <w:rFonts w:eastAsia="Times New Roman" w:cs="Times New Roman"/>
          <w:szCs w:val="24"/>
          <w:lang w:eastAsia="ko-KR"/>
        </w:rPr>
        <w:t xml:space="preserve">, </w:t>
      </w:r>
      <m:oMath>
        <m:sSub>
          <m:sSubPr>
            <m:ctrlPr>
              <w:rPr>
                <w:rFonts w:ascii="Cambria Math" w:eastAsia="Aptos" w:hAnsi="Cambria Math" w:cs="Times New Roman"/>
                <w:i/>
                <w:szCs w:val="24"/>
                <w:lang w:eastAsia="ko-KR"/>
              </w:rPr>
            </m:ctrlPr>
          </m:sSubPr>
          <m:e>
            <m:r>
              <w:rPr>
                <w:rFonts w:ascii="Cambria Math" w:eastAsia="Aptos" w:hAnsi="Cambria Math" w:cs="Times New Roman"/>
                <w:szCs w:val="24"/>
              </w:rPr>
              <m:t>d</m:t>
            </m:r>
            <m:ctrlPr>
              <w:rPr>
                <w:rFonts w:ascii="Cambria Math" w:eastAsia="Aptos" w:hAnsi="Cambria Math" w:cs="Times New Roman"/>
                <w:i/>
                <w:szCs w:val="24"/>
              </w:rPr>
            </m:ctrlPr>
          </m:e>
          <m:sub>
            <m:r>
              <w:rPr>
                <w:rFonts w:ascii="Cambria Math" w:eastAsia="Aptos" w:hAnsi="Cambria Math" w:cs="Times New Roman"/>
                <w:szCs w:val="24"/>
              </w:rPr>
              <m:t>p</m:t>
            </m:r>
          </m:sub>
        </m:sSub>
      </m:oMath>
      <w:r w:rsidRPr="00D13CE2">
        <w:rPr>
          <w:rFonts w:eastAsia="Times New Roman" w:cs="Times New Roman"/>
          <w:szCs w:val="24"/>
          <w:lang w:eastAsia="ko-KR"/>
        </w:rPr>
        <w:t xml:space="preserve">, and </w:t>
      </w:r>
      <m:oMath>
        <m:sSub>
          <m:sSubPr>
            <m:ctrlPr>
              <w:rPr>
                <w:rFonts w:ascii="Cambria Math" w:eastAsia="Aptos" w:hAnsi="Cambria Math" w:cs="Times New Roman"/>
                <w:i/>
                <w:szCs w:val="24"/>
              </w:rPr>
            </m:ctrlPr>
          </m:sSubPr>
          <m:e>
            <m:r>
              <w:rPr>
                <w:rFonts w:ascii="Cambria Math" w:eastAsia="Aptos" w:hAnsi="Cambria Math" w:cs="Times New Roman"/>
                <w:szCs w:val="24"/>
              </w:rPr>
              <m:t>μ</m:t>
            </m:r>
          </m:e>
          <m:sub>
            <m:r>
              <w:rPr>
                <w:rFonts w:ascii="Cambria Math" w:eastAsia="Aptos" w:hAnsi="Cambria Math" w:cs="Times New Roman"/>
                <w:szCs w:val="24"/>
              </w:rPr>
              <m:t>f</m:t>
            </m:r>
          </m:sub>
        </m:sSub>
      </m:oMath>
      <w:r w:rsidRPr="00D13CE2">
        <w:rPr>
          <w:rFonts w:eastAsia="Times New Roman" w:cs="Times New Roman"/>
          <w:szCs w:val="24"/>
        </w:rPr>
        <w:t xml:space="preserve">. </w:t>
      </w:r>
      <w:r w:rsidR="00C64148">
        <w:rPr>
          <w:rFonts w:eastAsiaTheme="minorEastAsia" w:cs="Times New Roman"/>
          <w:szCs w:val="24"/>
        </w:rPr>
        <w:t>Moreover</w:t>
      </w:r>
      <w:r w:rsidR="006462DA">
        <w:rPr>
          <w:rFonts w:eastAsiaTheme="minorEastAsia" w:cs="Times New Roman"/>
          <w:szCs w:val="24"/>
        </w:rPr>
        <w:t xml:space="preserve">, the pressure gradient </w:t>
      </w:r>
      <w:r w:rsidR="00151DB6">
        <w:rPr>
          <w:rFonts w:eastAsiaTheme="minorEastAsia" w:cs="Times New Roman"/>
          <w:szCs w:val="24"/>
        </w:rPr>
        <w:t xml:space="preserve">and </w:t>
      </w:r>
      <w:r w:rsidR="004A5D6A" w:rsidRPr="00060D06">
        <w:rPr>
          <w:rFonts w:eastAsiaTheme="minorEastAsia" w:cs="Times New Roman"/>
          <w:szCs w:val="24"/>
          <w:highlight w:val="yellow"/>
        </w:rPr>
        <w:t>interface-gradient</w:t>
      </w:r>
      <w:r w:rsidR="00ED18EA" w:rsidRPr="00060D06">
        <w:rPr>
          <w:rFonts w:eastAsiaTheme="minorEastAsia" w:cs="Times New Roman"/>
          <w:szCs w:val="24"/>
          <w:highlight w:val="yellow"/>
        </w:rPr>
        <w:t xml:space="preserve"> force</w:t>
      </w:r>
      <w:r w:rsidR="00ED18EA">
        <w:rPr>
          <w:rFonts w:eastAsiaTheme="minorEastAsia" w:cs="Times New Roman"/>
          <w:szCs w:val="24"/>
        </w:rPr>
        <w:t xml:space="preserve"> </w:t>
      </w:r>
      <w:r w:rsidR="006462DA">
        <w:rPr>
          <w:rFonts w:eastAsiaTheme="minorEastAsia" w:cs="Times New Roman"/>
          <w:szCs w:val="24"/>
        </w:rPr>
        <w:t>can be defined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6462DA" w:rsidRPr="007A5786" w14:paraId="49D6026D" w14:textId="77777777" w:rsidTr="00DF55BD">
        <w:trPr>
          <w:jc w:val="center"/>
        </w:trPr>
        <w:tc>
          <w:tcPr>
            <w:tcW w:w="8725" w:type="dxa"/>
          </w:tcPr>
          <w:p w14:paraId="0DA7AD6A" w14:textId="7081037E" w:rsidR="006462DA" w:rsidRPr="007A5786" w:rsidRDefault="00000000" w:rsidP="00195AC6">
            <w:pPr>
              <w:pStyle w:val="Caption"/>
              <w:spacing w:line="276" w:lineRule="auto"/>
              <w:rPr>
                <w:sz w:val="24"/>
                <w:szCs w:val="24"/>
              </w:rPr>
            </w:pPr>
            <m:oMathPara>
              <m:oMath>
                <m:sSub>
                  <m:sSubPr>
                    <m:ctrlPr>
                      <w:rPr>
                        <w:rFonts w:ascii="Cambria Math" w:hAnsi="Cambria Math"/>
                        <w:b/>
                        <w:bCs/>
                        <w:i/>
                        <w:sz w:val="24"/>
                        <w:szCs w:val="24"/>
                      </w:rPr>
                    </m:ctrlPr>
                  </m:sSubPr>
                  <m:e>
                    <m:r>
                      <m:rPr>
                        <m:sty m:val="b"/>
                      </m:rPr>
                      <w:rPr>
                        <w:rFonts w:ascii="Cambria Math" w:hAnsi="Cambria Math"/>
                        <w:sz w:val="24"/>
                        <w:szCs w:val="24"/>
                      </w:rPr>
                      <m:t>F</m:t>
                    </m:r>
                  </m:e>
                  <m:sub>
                    <m:r>
                      <m:rPr>
                        <m:sty m:val="p"/>
                      </m:rPr>
                      <w:rPr>
                        <w:rFonts w:ascii="Cambria Math" w:hAnsi="Cambria Math"/>
                        <w:sz w:val="24"/>
                        <w:szCs w:val="24"/>
                      </w:rPr>
                      <m:t>∇</m:t>
                    </m:r>
                    <m:r>
                      <w:rPr>
                        <w:rFonts w:ascii="Cambria Math" w:hAnsi="Cambria Math"/>
                        <w:sz w:val="24"/>
                        <w:szCs w:val="24"/>
                      </w:rPr>
                      <m:t>p</m:t>
                    </m:r>
                  </m:sub>
                </m:sSub>
                <m:r>
                  <m:rPr>
                    <m:sty m:val="bi"/>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b/>
                        <w:bCs/>
                        <w:i/>
                        <w:sz w:val="24"/>
                        <w:szCs w:val="24"/>
                      </w:rPr>
                    </m:ctrlPr>
                  </m:e>
                  <m:sub>
                    <m:r>
                      <w:rPr>
                        <w:rFonts w:ascii="Cambria Math" w:hAnsi="Cambria Math"/>
                        <w:sz w:val="24"/>
                        <w:szCs w:val="24"/>
                      </w:rPr>
                      <m:t>p</m:t>
                    </m:r>
                  </m:sub>
                </m:sSub>
                <m:r>
                  <m:rPr>
                    <m:sty m:val="b"/>
                  </m:rPr>
                  <w:rPr>
                    <w:rFonts w:ascii="Cambria Math" w:hAnsi="Cambria Math"/>
                    <w:sz w:val="24"/>
                    <w:szCs w:val="24"/>
                  </w:rPr>
                  <m:t>∇</m:t>
                </m:r>
                <m:r>
                  <w:rPr>
                    <w:rFonts w:ascii="Cambria Math" w:hAnsi="Cambria Math"/>
                    <w:sz w:val="24"/>
                    <w:szCs w:val="24"/>
                  </w:rPr>
                  <m:t>p</m:t>
                </m:r>
              </m:oMath>
            </m:oMathPara>
          </w:p>
        </w:tc>
        <w:tc>
          <w:tcPr>
            <w:tcW w:w="625" w:type="dxa"/>
          </w:tcPr>
          <w:p w14:paraId="74B47413" w14:textId="3F1AC8DD" w:rsidR="006462DA" w:rsidRPr="007A5786" w:rsidRDefault="006462DA" w:rsidP="00195AC6">
            <w:pPr>
              <w:pStyle w:val="Caption"/>
              <w:spacing w:line="276" w:lineRule="auto"/>
              <w:jc w:val="left"/>
              <w:rPr>
                <w:sz w:val="24"/>
                <w:szCs w:val="24"/>
              </w:rPr>
            </w:pPr>
            <w:bookmarkStart w:id="7" w:name="_Ref178150738"/>
            <w:r w:rsidRPr="007A5786">
              <w:rPr>
                <w:sz w:val="24"/>
                <w:szCs w:val="24"/>
              </w:rPr>
              <w:t>(</w:t>
            </w:r>
            <w:r w:rsidRPr="007A5786">
              <w:rPr>
                <w:sz w:val="24"/>
                <w:szCs w:val="24"/>
              </w:rPr>
              <w:fldChar w:fldCharType="begin"/>
            </w:r>
            <w:r w:rsidRPr="007A5786">
              <w:rPr>
                <w:sz w:val="24"/>
                <w:szCs w:val="24"/>
              </w:rPr>
              <w:instrText xml:space="preserve"> SEQ Equation \* ARABIC </w:instrText>
            </w:r>
            <w:r w:rsidRPr="007A5786">
              <w:rPr>
                <w:sz w:val="24"/>
                <w:szCs w:val="24"/>
              </w:rPr>
              <w:fldChar w:fldCharType="separate"/>
            </w:r>
            <w:r w:rsidR="00DF703A">
              <w:rPr>
                <w:noProof/>
                <w:sz w:val="24"/>
                <w:szCs w:val="24"/>
              </w:rPr>
              <w:t>17</w:t>
            </w:r>
            <w:r w:rsidRPr="007A5786">
              <w:rPr>
                <w:sz w:val="24"/>
                <w:szCs w:val="24"/>
              </w:rPr>
              <w:fldChar w:fldCharType="end"/>
            </w:r>
            <w:r w:rsidRPr="007A5786">
              <w:rPr>
                <w:sz w:val="24"/>
                <w:szCs w:val="24"/>
                <w:lang w:eastAsia="en-US"/>
              </w:rPr>
              <w:t>)</w:t>
            </w:r>
            <w:bookmarkEnd w:id="7"/>
          </w:p>
        </w:tc>
      </w:tr>
      <w:tr w:rsidR="00ED18EA" w:rsidRPr="007A5786" w14:paraId="092B4D8F" w14:textId="77777777" w:rsidTr="00656615">
        <w:trPr>
          <w:jc w:val="center"/>
        </w:trPr>
        <w:tc>
          <w:tcPr>
            <w:tcW w:w="8725" w:type="dxa"/>
          </w:tcPr>
          <w:p w14:paraId="6769A180" w14:textId="4EBE996A" w:rsidR="00ED18EA" w:rsidRPr="007A5786" w:rsidRDefault="00000000" w:rsidP="00195AC6">
            <w:pPr>
              <w:pStyle w:val="Caption"/>
              <w:spacing w:line="276" w:lineRule="auto"/>
              <w:rPr>
                <w:b/>
                <w:bCs/>
                <w:iCs w:val="0"/>
                <w:sz w:val="24"/>
                <w:szCs w:val="24"/>
              </w:rPr>
            </w:pPr>
            <m:oMath>
              <m:sSub>
                <m:sSubPr>
                  <m:ctrlPr>
                    <w:rPr>
                      <w:rFonts w:ascii="Cambria Math" w:hAnsi="Cambria Math"/>
                      <w:b/>
                      <w:bCs/>
                      <w:iCs w:val="0"/>
                      <w:sz w:val="24"/>
                      <w:szCs w:val="24"/>
                      <w:highlight w:val="yellow"/>
                    </w:rPr>
                  </m:ctrlPr>
                </m:sSubPr>
                <m:e>
                  <m:r>
                    <m:rPr>
                      <m:sty m:val="b"/>
                    </m:rPr>
                    <w:rPr>
                      <w:rFonts w:ascii="Cambria Math" w:hAnsi="Cambria Math"/>
                      <w:sz w:val="24"/>
                      <w:szCs w:val="24"/>
                      <w:highlight w:val="yellow"/>
                    </w:rPr>
                    <m:t>F</m:t>
                  </m:r>
                </m:e>
                <m:sub>
                  <m:r>
                    <m:rPr>
                      <m:sty m:val="p"/>
                    </m:rPr>
                    <w:rPr>
                      <w:rFonts w:ascii="Cambria Math" w:hAnsi="Cambria Math"/>
                      <w:sz w:val="24"/>
                      <w:szCs w:val="24"/>
                      <w:highlight w:val="yellow"/>
                    </w:rPr>
                    <m:t>s</m:t>
                  </m:r>
                </m:sub>
              </m:sSub>
              <m:r>
                <m:rPr>
                  <m:sty m:val="bi"/>
                </m:rPr>
                <w:rPr>
                  <w:rFonts w:ascii="Cambria Math" w:hAnsi="Cambria Math"/>
                  <w:sz w:val="24"/>
                  <w:szCs w:val="24"/>
                  <w:highlight w:val="yellow"/>
                </w:rPr>
                <m:t>=</m:t>
              </m:r>
              <m:r>
                <w:rPr>
                  <w:rFonts w:ascii="Cambria Math" w:hAnsi="Cambria Math"/>
                  <w:sz w:val="24"/>
                  <w:szCs w:val="24"/>
                  <w:highlight w:val="yellow"/>
                </w:rPr>
                <m:t>C</m:t>
              </m:r>
              <m:sSub>
                <m:sSubPr>
                  <m:ctrlPr>
                    <w:rPr>
                      <w:rFonts w:ascii="Cambria Math" w:hAnsi="Cambria Math"/>
                      <w:i/>
                      <w:sz w:val="24"/>
                      <w:szCs w:val="24"/>
                      <w:highlight w:val="yellow"/>
                    </w:rPr>
                  </m:ctrlPr>
                </m:sSubPr>
                <m:e>
                  <m:r>
                    <w:rPr>
                      <w:rFonts w:ascii="Cambria Math" w:hAnsi="Cambria Math"/>
                      <w:sz w:val="24"/>
                      <w:szCs w:val="24"/>
                      <w:highlight w:val="yellow"/>
                    </w:rPr>
                    <m:t>m</m:t>
                  </m:r>
                </m:e>
                <m:sub>
                  <m:r>
                    <w:rPr>
                      <w:rFonts w:ascii="Cambria Math" w:hAnsi="Cambria Math"/>
                      <w:sz w:val="24"/>
                      <w:szCs w:val="24"/>
                      <w:highlight w:val="yellow"/>
                    </w:rPr>
                    <m:t>p</m:t>
                  </m:r>
                </m:sub>
              </m:sSub>
              <m:r>
                <w:rPr>
                  <w:rFonts w:ascii="Cambria Math" w:hAnsi="Cambria Math"/>
                  <w:sz w:val="24"/>
                  <w:szCs w:val="24"/>
                  <w:highlight w:val="yellow"/>
                </w:rPr>
                <m:t xml:space="preserve"> </m:t>
              </m:r>
              <m:r>
                <m:rPr>
                  <m:sty m:val="b"/>
                </m:rPr>
                <w:rPr>
                  <w:rFonts w:ascii="Cambria Math" w:hAnsi="Cambria Math"/>
                  <w:sz w:val="24"/>
                  <w:szCs w:val="24"/>
                  <w:highlight w:val="yellow"/>
                </w:rPr>
                <m:t>∇</m:t>
              </m:r>
              <m:d>
                <m:dPr>
                  <m:begChr m:val="["/>
                  <m:endChr m:val="]"/>
                  <m:ctrlPr>
                    <w:rPr>
                      <w:rFonts w:ascii="Cambria Math" w:hAnsi="Cambria Math"/>
                      <w:i/>
                      <w:sz w:val="24"/>
                      <w:szCs w:val="24"/>
                      <w:highlight w:val="yellow"/>
                    </w:rPr>
                  </m:ctrlPr>
                </m:dPr>
                <m:e>
                  <m:d>
                    <m:dPr>
                      <m:ctrlPr>
                        <w:rPr>
                          <w:rFonts w:ascii="Cambria Math" w:hAnsi="Cambria Math"/>
                          <w:i/>
                          <w:sz w:val="24"/>
                          <w:szCs w:val="24"/>
                          <w:highlight w:val="yellow"/>
                        </w:rPr>
                      </m:ctrlPr>
                    </m:dPr>
                    <m:e>
                      <m:r>
                        <w:rPr>
                          <w:rFonts w:ascii="Cambria Math" w:hAnsi="Cambria Math"/>
                          <w:sz w:val="24"/>
                          <w:szCs w:val="24"/>
                          <w:highlight w:val="yellow"/>
                        </w:rPr>
                        <m:t>1-</m:t>
                      </m:r>
                      <m:sSub>
                        <m:sSubPr>
                          <m:ctrlPr>
                            <w:rPr>
                              <w:rFonts w:ascii="Cambria Math" w:hAnsi="Cambria Math"/>
                              <w:i/>
                              <w:sz w:val="24"/>
                              <w:szCs w:val="24"/>
                              <w:highlight w:val="yellow"/>
                            </w:rPr>
                          </m:ctrlPr>
                        </m:sSubPr>
                        <m:e>
                          <m:sSub>
                            <m:sSubPr>
                              <m:ctrlPr>
                                <w:rPr>
                                  <w:rFonts w:ascii="Cambria Math" w:hAnsi="Cambria Math"/>
                                  <w:i/>
                                  <w:sz w:val="24"/>
                                  <w:szCs w:val="24"/>
                                  <w:highlight w:val="yellow"/>
                                </w:rPr>
                              </m:ctrlPr>
                            </m:sSubPr>
                            <m:e>
                              <m:r>
                                <w:rPr>
                                  <w:rFonts w:ascii="Cambria Math" w:hAnsi="Cambria Math"/>
                                  <w:sz w:val="24"/>
                                  <w:szCs w:val="24"/>
                                  <w:highlight w:val="yellow"/>
                                </w:rPr>
                                <m:t>α</m:t>
                              </m:r>
                            </m:e>
                            <m:sub>
                              <m:r>
                                <w:rPr>
                                  <w:rFonts w:ascii="Cambria Math" w:hAnsi="Cambria Math"/>
                                  <w:sz w:val="24"/>
                                  <w:szCs w:val="24"/>
                                  <w:highlight w:val="yellow"/>
                                </w:rPr>
                                <m:t>l</m:t>
                              </m:r>
                            </m:sub>
                          </m:sSub>
                        </m:e>
                        <m:sub>
                          <m:r>
                            <w:rPr>
                              <w:rFonts w:ascii="Cambria Math" w:hAnsi="Cambria Math"/>
                              <w:sz w:val="24"/>
                              <w:szCs w:val="24"/>
                              <w:highlight w:val="yellow"/>
                            </w:rPr>
                            <m:t xml:space="preserve"> </m:t>
                          </m:r>
                        </m:sub>
                      </m:sSub>
                    </m:e>
                  </m:d>
                  <m:sSub>
                    <m:sSubPr>
                      <m:ctrlPr>
                        <w:rPr>
                          <w:rFonts w:ascii="Cambria Math" w:hAnsi="Cambria Math"/>
                          <w:i/>
                          <w:sz w:val="24"/>
                          <w:szCs w:val="24"/>
                          <w:highlight w:val="yellow"/>
                        </w:rPr>
                      </m:ctrlPr>
                    </m:sSubPr>
                    <m:e>
                      <m:sSub>
                        <m:sSubPr>
                          <m:ctrlPr>
                            <w:rPr>
                              <w:rFonts w:ascii="Cambria Math" w:hAnsi="Cambria Math"/>
                              <w:i/>
                              <w:sz w:val="24"/>
                              <w:szCs w:val="24"/>
                              <w:highlight w:val="yellow"/>
                            </w:rPr>
                          </m:ctrlPr>
                        </m:sSubPr>
                        <m:e>
                          <m:r>
                            <w:rPr>
                              <w:rFonts w:ascii="Cambria Math" w:hAnsi="Cambria Math"/>
                              <w:sz w:val="24"/>
                              <w:szCs w:val="24"/>
                              <w:highlight w:val="yellow"/>
                            </w:rPr>
                            <m:t>α</m:t>
                          </m:r>
                        </m:e>
                        <m:sub>
                          <m:r>
                            <w:rPr>
                              <w:rFonts w:ascii="Cambria Math" w:hAnsi="Cambria Math"/>
                              <w:sz w:val="24"/>
                              <w:szCs w:val="24"/>
                              <w:highlight w:val="yellow"/>
                            </w:rPr>
                            <m:t>l</m:t>
                          </m:r>
                        </m:sub>
                      </m:sSub>
                    </m:e>
                    <m:sub>
                      <m:r>
                        <w:rPr>
                          <w:rFonts w:ascii="Cambria Math" w:hAnsi="Cambria Math"/>
                          <w:sz w:val="24"/>
                          <w:szCs w:val="24"/>
                          <w:highlight w:val="yellow"/>
                        </w:rPr>
                        <m:t xml:space="preserve"> </m:t>
                      </m:r>
                    </m:sub>
                  </m:sSub>
                </m:e>
              </m:d>
              <m:r>
                <w:rPr>
                  <w:rFonts w:ascii="Cambria Math" w:hAnsi="Cambria Math"/>
                  <w:sz w:val="24"/>
                  <w:szCs w:val="24"/>
                  <w:highlight w:val="yellow"/>
                </w:rPr>
                <m:t>;          C=-10</m:t>
              </m:r>
              <m:r>
                <w:rPr>
                  <w:rFonts w:ascii="Cambria Math" w:hAnsi="Cambria Math"/>
                  <w:sz w:val="24"/>
                  <w:szCs w:val="24"/>
                </w:rPr>
                <m:t xml:space="preserve"> </m:t>
              </m:r>
            </m:oMath>
            <w:r w:rsidR="002768F2">
              <w:rPr>
                <w:sz w:val="24"/>
                <w:szCs w:val="24"/>
              </w:rPr>
              <w:t xml:space="preserve"> </w:t>
            </w:r>
          </w:p>
        </w:tc>
        <w:tc>
          <w:tcPr>
            <w:tcW w:w="625" w:type="dxa"/>
          </w:tcPr>
          <w:p w14:paraId="5A65A9AE" w14:textId="42185B78" w:rsidR="00ED18EA" w:rsidRPr="007A5786" w:rsidRDefault="00ED18EA" w:rsidP="00195AC6">
            <w:pPr>
              <w:pStyle w:val="Caption"/>
              <w:spacing w:line="276" w:lineRule="auto"/>
              <w:jc w:val="left"/>
              <w:rPr>
                <w:sz w:val="24"/>
                <w:szCs w:val="24"/>
              </w:rPr>
            </w:pPr>
            <w:bookmarkStart w:id="8" w:name="_Ref214636882"/>
            <w:r w:rsidRPr="007A5786">
              <w:rPr>
                <w:sz w:val="24"/>
                <w:szCs w:val="24"/>
              </w:rPr>
              <w:t>(</w:t>
            </w:r>
            <w:r w:rsidRPr="007A5786">
              <w:rPr>
                <w:sz w:val="24"/>
                <w:szCs w:val="24"/>
              </w:rPr>
              <w:fldChar w:fldCharType="begin"/>
            </w:r>
            <w:r w:rsidRPr="007A5786">
              <w:rPr>
                <w:sz w:val="24"/>
                <w:szCs w:val="24"/>
              </w:rPr>
              <w:instrText xml:space="preserve"> SEQ Equation \* ARABIC </w:instrText>
            </w:r>
            <w:r w:rsidRPr="007A5786">
              <w:rPr>
                <w:sz w:val="24"/>
                <w:szCs w:val="24"/>
              </w:rPr>
              <w:fldChar w:fldCharType="separate"/>
            </w:r>
            <w:r w:rsidR="00DF703A">
              <w:rPr>
                <w:noProof/>
                <w:sz w:val="24"/>
                <w:szCs w:val="24"/>
              </w:rPr>
              <w:t>18</w:t>
            </w:r>
            <w:r w:rsidRPr="007A5786">
              <w:rPr>
                <w:sz w:val="24"/>
                <w:szCs w:val="24"/>
              </w:rPr>
              <w:fldChar w:fldCharType="end"/>
            </w:r>
            <w:r w:rsidRPr="007A5786">
              <w:rPr>
                <w:sz w:val="24"/>
                <w:szCs w:val="24"/>
                <w:lang w:eastAsia="en-US"/>
              </w:rPr>
              <w:t>)</w:t>
            </w:r>
            <w:bookmarkEnd w:id="8"/>
          </w:p>
        </w:tc>
      </w:tr>
    </w:tbl>
    <w:p w14:paraId="65D4DA87" w14:textId="77777777" w:rsidR="0053121F" w:rsidRDefault="0053121F" w:rsidP="0053121F">
      <w:pPr>
        <w:jc w:val="both"/>
        <w:rPr>
          <w:rFonts w:eastAsiaTheme="minorEastAsia" w:cs="Times New Roman"/>
          <w:szCs w:val="24"/>
        </w:rPr>
      </w:pPr>
    </w:p>
    <w:p w14:paraId="23DB90E1" w14:textId="7EB31540" w:rsidR="00EE3A24" w:rsidRPr="00B65281" w:rsidRDefault="00EE3A24" w:rsidP="00991BDD">
      <w:pPr>
        <w:pStyle w:val="ListParagraph"/>
        <w:numPr>
          <w:ilvl w:val="0"/>
          <w:numId w:val="12"/>
        </w:numPr>
        <w:spacing w:line="360" w:lineRule="auto"/>
        <w:ind w:left="360"/>
        <w:jc w:val="both"/>
        <w:rPr>
          <w:rFonts w:eastAsiaTheme="minorEastAsia" w:cs="Times New Roman"/>
          <w:b/>
          <w:bCs/>
          <w:szCs w:val="24"/>
        </w:rPr>
      </w:pPr>
      <w:r w:rsidRPr="00B65281">
        <w:rPr>
          <w:rFonts w:eastAsiaTheme="minorEastAsia" w:cs="Times New Roman"/>
          <w:b/>
          <w:bCs/>
          <w:szCs w:val="24"/>
        </w:rPr>
        <w:t>NUMERICAL SIMULATION</w:t>
      </w:r>
      <w:r w:rsidR="00EE3D9B" w:rsidRPr="00B65281">
        <w:rPr>
          <w:rFonts w:eastAsiaTheme="minorEastAsia" w:cs="Times New Roman"/>
          <w:b/>
          <w:bCs/>
          <w:szCs w:val="24"/>
        </w:rPr>
        <w:t xml:space="preserve"> </w:t>
      </w:r>
      <w:r w:rsidR="002901A6" w:rsidRPr="00B65281">
        <w:rPr>
          <w:rFonts w:eastAsiaTheme="minorEastAsia" w:cs="Times New Roman"/>
          <w:b/>
          <w:bCs/>
          <w:szCs w:val="24"/>
        </w:rPr>
        <w:t>PROCESS</w:t>
      </w:r>
    </w:p>
    <w:p w14:paraId="38128C96" w14:textId="3D251627" w:rsidR="003B4E20" w:rsidRDefault="000072AD" w:rsidP="00405A76">
      <w:pPr>
        <w:spacing w:line="276" w:lineRule="auto"/>
        <w:jc w:val="both"/>
        <w:rPr>
          <w:rFonts w:cs="Times New Roman"/>
          <w:szCs w:val="24"/>
        </w:rPr>
      </w:pPr>
      <w:r w:rsidRPr="00CA605D">
        <w:rPr>
          <w:rFonts w:cs="Times New Roman"/>
          <w:szCs w:val="24"/>
        </w:rPr>
        <w:t>This section delves into the process of</w:t>
      </w:r>
      <w:r w:rsidR="002F0184">
        <w:rPr>
          <w:rFonts w:cs="Times New Roman"/>
          <w:szCs w:val="24"/>
        </w:rPr>
        <w:t xml:space="preserve"> </w:t>
      </w:r>
      <w:r w:rsidR="009D7782">
        <w:rPr>
          <w:rFonts w:cs="Times New Roman"/>
          <w:szCs w:val="24"/>
        </w:rPr>
        <w:t xml:space="preserve">developing </w:t>
      </w:r>
      <w:r w:rsidR="00405A76">
        <w:rPr>
          <w:rFonts w:cs="Times New Roman"/>
          <w:szCs w:val="24"/>
        </w:rPr>
        <w:t xml:space="preserve">the </w:t>
      </w:r>
      <w:r w:rsidR="000B17A4">
        <w:rPr>
          <w:rFonts w:cs="Times New Roman"/>
          <w:szCs w:val="24"/>
        </w:rPr>
        <w:t>VOF-DEM solver and</w:t>
      </w:r>
      <w:r w:rsidRPr="00CA605D">
        <w:rPr>
          <w:rFonts w:cs="Times New Roman"/>
          <w:szCs w:val="24"/>
        </w:rPr>
        <w:t xml:space="preserve"> </w:t>
      </w:r>
      <w:r w:rsidR="009D7782">
        <w:rPr>
          <w:rFonts w:cs="Times New Roman"/>
          <w:szCs w:val="24"/>
        </w:rPr>
        <w:t xml:space="preserve">performing </w:t>
      </w:r>
      <w:r w:rsidRPr="00CA605D">
        <w:rPr>
          <w:rFonts w:cs="Times New Roman"/>
          <w:szCs w:val="24"/>
        </w:rPr>
        <w:t xml:space="preserve">numerical </w:t>
      </w:r>
      <w:r w:rsidR="009D7782">
        <w:rPr>
          <w:rFonts w:cs="Times New Roman"/>
          <w:szCs w:val="24"/>
        </w:rPr>
        <w:t>simulations</w:t>
      </w:r>
      <w:r w:rsidRPr="00CA605D">
        <w:rPr>
          <w:rFonts w:cs="Times New Roman"/>
          <w:szCs w:val="24"/>
        </w:rPr>
        <w:t xml:space="preserve">, highlighting </w:t>
      </w:r>
      <w:r w:rsidR="009D7782">
        <w:rPr>
          <w:rFonts w:cs="Times New Roman"/>
          <w:szCs w:val="24"/>
        </w:rPr>
        <w:t>the</w:t>
      </w:r>
      <w:r w:rsidRPr="00CA605D">
        <w:rPr>
          <w:rFonts w:cs="Times New Roman"/>
          <w:szCs w:val="24"/>
        </w:rPr>
        <w:t xml:space="preserve"> fundamental steps</w:t>
      </w:r>
      <w:r w:rsidR="00D71DFC">
        <w:rPr>
          <w:rFonts w:cs="Times New Roman"/>
          <w:szCs w:val="24"/>
        </w:rPr>
        <w:t xml:space="preserve"> of</w:t>
      </w:r>
      <w:r w:rsidR="007A0CB0" w:rsidRPr="00CA605D">
        <w:rPr>
          <w:rFonts w:cs="Times New Roman"/>
          <w:szCs w:val="24"/>
        </w:rPr>
        <w:t xml:space="preserve"> model preparation</w:t>
      </w:r>
      <w:r w:rsidRPr="00CA605D">
        <w:rPr>
          <w:rFonts w:cs="Times New Roman"/>
          <w:szCs w:val="24"/>
        </w:rPr>
        <w:t>.</w:t>
      </w:r>
    </w:p>
    <w:p w14:paraId="182A3C9B" w14:textId="2B8D00A0" w:rsidR="00374EF0" w:rsidRPr="002C5C2B" w:rsidRDefault="0076484F" w:rsidP="003B4E20">
      <w:pPr>
        <w:spacing w:line="276" w:lineRule="auto"/>
        <w:jc w:val="both"/>
        <w:rPr>
          <w:rFonts w:cs="Times New Roman"/>
          <w:szCs w:val="24"/>
        </w:rPr>
      </w:pPr>
      <w:r w:rsidRPr="002C5C2B">
        <w:rPr>
          <w:rFonts w:cs="Times New Roman"/>
          <w:szCs w:val="24"/>
        </w:rPr>
        <w:fldChar w:fldCharType="begin"/>
      </w:r>
      <w:r w:rsidRPr="002C5C2B">
        <w:rPr>
          <w:rFonts w:cs="Times New Roman"/>
          <w:szCs w:val="24"/>
        </w:rPr>
        <w:instrText xml:space="preserve"> REF _Ref201764506 \h </w:instrText>
      </w:r>
      <w:r w:rsidRPr="002C5C2B">
        <w:rPr>
          <w:rFonts w:cs="Times New Roman"/>
          <w:szCs w:val="24"/>
        </w:rPr>
      </w:r>
      <w:r w:rsidRPr="002C5C2B">
        <w:rPr>
          <w:rFonts w:cs="Times New Roman"/>
          <w:szCs w:val="24"/>
        </w:rPr>
        <w:fldChar w:fldCharType="separate"/>
      </w:r>
      <w:r w:rsidR="00792759">
        <w:t xml:space="preserve">Figure </w:t>
      </w:r>
      <w:r w:rsidR="00792759">
        <w:rPr>
          <w:noProof/>
        </w:rPr>
        <w:t>1</w:t>
      </w:r>
      <w:r w:rsidRPr="002C5C2B">
        <w:rPr>
          <w:rFonts w:cs="Times New Roman"/>
          <w:szCs w:val="24"/>
        </w:rPr>
        <w:fldChar w:fldCharType="end"/>
      </w:r>
      <w:r w:rsidRPr="002C5C2B">
        <w:rPr>
          <w:rFonts w:cs="Times New Roman"/>
          <w:szCs w:val="24"/>
        </w:rPr>
        <w:t xml:space="preserve"> </w:t>
      </w:r>
      <w:r w:rsidR="003B4E20" w:rsidRPr="002C5C2B">
        <w:rPr>
          <w:rFonts w:cs="Times New Roman"/>
          <w:szCs w:val="24"/>
        </w:rPr>
        <w:t xml:space="preserve">presents the </w:t>
      </w:r>
      <w:r w:rsidR="001604F5" w:rsidRPr="002C5C2B">
        <w:rPr>
          <w:rFonts w:cs="Times New Roman"/>
          <w:szCs w:val="24"/>
        </w:rPr>
        <w:t xml:space="preserve">algorithmic flow diagram of </w:t>
      </w:r>
      <w:r w:rsidR="00021DBA">
        <w:rPr>
          <w:rFonts w:cs="Times New Roman"/>
          <w:szCs w:val="24"/>
        </w:rPr>
        <w:t>our</w:t>
      </w:r>
      <w:r w:rsidR="001604F5" w:rsidRPr="002C5C2B">
        <w:rPr>
          <w:rFonts w:cs="Times New Roman"/>
          <w:szCs w:val="24"/>
        </w:rPr>
        <w:t xml:space="preserve"> coupled </w:t>
      </w:r>
      <w:r w:rsidR="005B2C94">
        <w:rPr>
          <w:rFonts w:cs="Times New Roman"/>
          <w:szCs w:val="24"/>
        </w:rPr>
        <w:t>VOF-</w:t>
      </w:r>
      <w:r w:rsidR="001604F5" w:rsidRPr="002C5C2B">
        <w:rPr>
          <w:rFonts w:cs="Times New Roman"/>
          <w:szCs w:val="24"/>
        </w:rPr>
        <w:t>DEM</w:t>
      </w:r>
      <w:r w:rsidR="00A87B1F">
        <w:rPr>
          <w:rFonts w:cs="Times New Roman"/>
          <w:szCs w:val="24"/>
        </w:rPr>
        <w:t xml:space="preserve"> solver (</w:t>
      </w:r>
      <w:r w:rsidR="00A87B1F" w:rsidRPr="00A87B1F">
        <w:rPr>
          <w:rFonts w:cs="Times New Roman"/>
          <w:i/>
          <w:iCs/>
          <w:szCs w:val="24"/>
        </w:rPr>
        <w:t>DPMInterFoam</w:t>
      </w:r>
      <w:r w:rsidR="00A87B1F">
        <w:rPr>
          <w:rFonts w:cs="Times New Roman"/>
          <w:szCs w:val="24"/>
        </w:rPr>
        <w:t>)</w:t>
      </w:r>
      <w:r w:rsidR="001604F5" w:rsidRPr="002C5C2B">
        <w:rPr>
          <w:rFonts w:cs="Times New Roman"/>
          <w:szCs w:val="24"/>
        </w:rPr>
        <w:t>, which is designed to simulate fluid–solid interactions involving two immiscible fluids (gas and liquid) and a discrete solid particle phase</w:t>
      </w:r>
      <w:r w:rsidR="003B4E20" w:rsidRPr="002C5C2B">
        <w:rPr>
          <w:rFonts w:cs="Times New Roman"/>
          <w:szCs w:val="24"/>
        </w:rPr>
        <w:t xml:space="preserve">. The solver consists of three main modules:  DEM, fluid–particle interaction, and CFD. </w:t>
      </w:r>
      <w:r w:rsidR="00CB0C0C" w:rsidRPr="00CB0C0C">
        <w:rPr>
          <w:rFonts w:cs="Times New Roman"/>
          <w:szCs w:val="24"/>
        </w:rPr>
        <w:t xml:space="preserve">Each module operates through a series of steps that are numbered in the order of </w:t>
      </w:r>
      <w:r w:rsidR="00461E11">
        <w:rPr>
          <w:rFonts w:cs="Times New Roman"/>
          <w:szCs w:val="24"/>
        </w:rPr>
        <w:t xml:space="preserve">overall </w:t>
      </w:r>
      <w:r w:rsidR="00CB0C0C" w:rsidRPr="00CB0C0C">
        <w:rPr>
          <w:rFonts w:cs="Times New Roman"/>
          <w:szCs w:val="24"/>
        </w:rPr>
        <w:t xml:space="preserve">execution, as illustrated in </w:t>
      </w:r>
      <w:r w:rsidR="00CB0C0C" w:rsidRPr="002C5C2B">
        <w:rPr>
          <w:rFonts w:cs="Times New Roman"/>
          <w:szCs w:val="24"/>
        </w:rPr>
        <w:fldChar w:fldCharType="begin"/>
      </w:r>
      <w:r w:rsidR="00CB0C0C" w:rsidRPr="002C5C2B">
        <w:rPr>
          <w:rFonts w:cs="Times New Roman"/>
          <w:szCs w:val="24"/>
        </w:rPr>
        <w:instrText xml:space="preserve"> REF _Ref201764506 \h </w:instrText>
      </w:r>
      <w:r w:rsidR="00CB0C0C" w:rsidRPr="002C5C2B">
        <w:rPr>
          <w:rFonts w:cs="Times New Roman"/>
          <w:szCs w:val="24"/>
        </w:rPr>
      </w:r>
      <w:r w:rsidR="00CB0C0C" w:rsidRPr="002C5C2B">
        <w:rPr>
          <w:rFonts w:cs="Times New Roman"/>
          <w:szCs w:val="24"/>
        </w:rPr>
        <w:fldChar w:fldCharType="separate"/>
      </w:r>
      <w:r w:rsidR="00792759">
        <w:t xml:space="preserve">Figure </w:t>
      </w:r>
      <w:r w:rsidR="00792759">
        <w:rPr>
          <w:noProof/>
        </w:rPr>
        <w:t>1</w:t>
      </w:r>
      <w:r w:rsidR="00CB0C0C" w:rsidRPr="002C5C2B">
        <w:rPr>
          <w:rFonts w:cs="Times New Roman"/>
          <w:szCs w:val="24"/>
        </w:rPr>
        <w:fldChar w:fldCharType="end"/>
      </w:r>
      <w:r w:rsidR="00CB0C0C" w:rsidRPr="00CB0C0C">
        <w:rPr>
          <w:rFonts w:cs="Times New Roman"/>
          <w:szCs w:val="24"/>
        </w:rPr>
        <w:t>.</w:t>
      </w:r>
      <w:r w:rsidR="00B162BA">
        <w:rPr>
          <w:rFonts w:cs="Times New Roman"/>
          <w:szCs w:val="24"/>
        </w:rPr>
        <w:t xml:space="preserve"> Moreover, </w:t>
      </w:r>
      <w:r w:rsidR="00536907">
        <w:rPr>
          <w:rFonts w:cs="Times New Roman"/>
          <w:szCs w:val="24"/>
        </w:rPr>
        <w:t xml:space="preserve">the </w:t>
      </w:r>
      <w:r w:rsidR="00536907">
        <w:rPr>
          <w:rFonts w:cs="Times New Roman"/>
          <w:szCs w:val="24"/>
        </w:rPr>
        <w:lastRenderedPageBreak/>
        <w:t xml:space="preserve">OpenFOAM scripts for </w:t>
      </w:r>
      <w:r w:rsidR="00B162BA">
        <w:rPr>
          <w:rFonts w:cs="Times New Roman"/>
          <w:szCs w:val="24"/>
        </w:rPr>
        <w:t xml:space="preserve">velocity and pressure fields solved </w:t>
      </w:r>
      <w:r w:rsidR="005E3432">
        <w:rPr>
          <w:rFonts w:cs="Times New Roman"/>
          <w:szCs w:val="24"/>
        </w:rPr>
        <w:t xml:space="preserve">by </w:t>
      </w:r>
      <w:r w:rsidR="00A51BE1">
        <w:rPr>
          <w:rFonts w:cs="Times New Roman"/>
          <w:szCs w:val="24"/>
        </w:rPr>
        <w:t>this</w:t>
      </w:r>
      <w:r w:rsidR="00B162BA">
        <w:rPr>
          <w:rFonts w:cs="Times New Roman"/>
          <w:szCs w:val="24"/>
        </w:rPr>
        <w:t xml:space="preserve"> coupled solver are presented </w:t>
      </w:r>
      <w:r w:rsidR="00A51BE1">
        <w:rPr>
          <w:rFonts w:cs="Times New Roman"/>
          <w:szCs w:val="24"/>
        </w:rPr>
        <w:t>in</w:t>
      </w:r>
      <w:r w:rsidR="00B162BA">
        <w:rPr>
          <w:rFonts w:cs="Times New Roman"/>
          <w:szCs w:val="24"/>
        </w:rPr>
        <w:t xml:space="preserve"> </w:t>
      </w:r>
      <w:r w:rsidR="009D4632">
        <w:rPr>
          <w:rFonts w:cs="Times New Roman"/>
          <w:szCs w:val="24"/>
        </w:rPr>
        <w:t xml:space="preserve">the </w:t>
      </w:r>
      <w:r w:rsidR="00536907">
        <w:rPr>
          <w:rFonts w:cs="Times New Roman"/>
          <w:szCs w:val="24"/>
        </w:rPr>
        <w:t>A</w:t>
      </w:r>
      <w:r w:rsidR="00B162BA">
        <w:rPr>
          <w:rFonts w:cs="Times New Roman"/>
          <w:szCs w:val="24"/>
        </w:rPr>
        <w:t>ppendix (</w:t>
      </w:r>
      <w:r w:rsidR="00B162BA">
        <w:rPr>
          <w:rFonts w:cs="Times New Roman"/>
          <w:szCs w:val="24"/>
        </w:rPr>
        <w:fldChar w:fldCharType="begin"/>
      </w:r>
      <w:r w:rsidR="00B162BA">
        <w:rPr>
          <w:rFonts w:cs="Times New Roman"/>
          <w:szCs w:val="24"/>
        </w:rPr>
        <w:instrText xml:space="preserve"> REF _Ref205900955 \h </w:instrText>
      </w:r>
      <w:r w:rsidR="00B162BA">
        <w:rPr>
          <w:rFonts w:cs="Times New Roman"/>
          <w:szCs w:val="24"/>
        </w:rPr>
      </w:r>
      <w:r w:rsidR="00B162BA">
        <w:rPr>
          <w:rFonts w:cs="Times New Roman"/>
          <w:szCs w:val="24"/>
        </w:rPr>
        <w:fldChar w:fldCharType="separate"/>
      </w:r>
      <w:r w:rsidR="00792759" w:rsidRPr="009127B6">
        <w:rPr>
          <w:szCs w:val="24"/>
        </w:rPr>
        <w:t xml:space="preserve">Figure A. </w:t>
      </w:r>
      <w:r w:rsidR="00792759">
        <w:rPr>
          <w:noProof/>
          <w:szCs w:val="24"/>
        </w:rPr>
        <w:t>1</w:t>
      </w:r>
      <w:r w:rsidR="00B162BA">
        <w:rPr>
          <w:rFonts w:cs="Times New Roman"/>
          <w:szCs w:val="24"/>
        </w:rPr>
        <w:fldChar w:fldCharType="end"/>
      </w:r>
      <w:r w:rsidR="00536907">
        <w:rPr>
          <w:rFonts w:cs="Times New Roman"/>
          <w:szCs w:val="24"/>
        </w:rPr>
        <w:t xml:space="preserve"> and</w:t>
      </w:r>
      <w:r w:rsidR="00B162BA">
        <w:rPr>
          <w:rFonts w:cs="Times New Roman"/>
          <w:szCs w:val="24"/>
        </w:rPr>
        <w:t xml:space="preserve"> </w:t>
      </w:r>
      <w:r w:rsidR="00B162BA">
        <w:rPr>
          <w:rFonts w:cs="Times New Roman"/>
          <w:szCs w:val="24"/>
        </w:rPr>
        <w:fldChar w:fldCharType="begin"/>
      </w:r>
      <w:r w:rsidR="00B162BA">
        <w:rPr>
          <w:rFonts w:cs="Times New Roman"/>
          <w:szCs w:val="24"/>
        </w:rPr>
        <w:instrText xml:space="preserve"> REF _Ref205900959 \h </w:instrText>
      </w:r>
      <w:r w:rsidR="00B162BA">
        <w:rPr>
          <w:rFonts w:cs="Times New Roman"/>
          <w:szCs w:val="24"/>
        </w:rPr>
      </w:r>
      <w:r w:rsidR="00B162BA">
        <w:rPr>
          <w:rFonts w:cs="Times New Roman"/>
          <w:szCs w:val="24"/>
        </w:rPr>
        <w:fldChar w:fldCharType="separate"/>
      </w:r>
      <w:r w:rsidR="00792759" w:rsidRPr="009127B6">
        <w:rPr>
          <w:szCs w:val="24"/>
        </w:rPr>
        <w:t xml:space="preserve">Figure A. </w:t>
      </w:r>
      <w:r w:rsidR="00792759">
        <w:rPr>
          <w:noProof/>
          <w:szCs w:val="24"/>
        </w:rPr>
        <w:t>2</w:t>
      </w:r>
      <w:r w:rsidR="00B162BA">
        <w:rPr>
          <w:rFonts w:cs="Times New Roman"/>
          <w:szCs w:val="24"/>
        </w:rPr>
        <w:fldChar w:fldCharType="end"/>
      </w:r>
      <w:r w:rsidR="00B162BA">
        <w:rPr>
          <w:rFonts w:cs="Times New Roman"/>
          <w:szCs w:val="24"/>
        </w:rPr>
        <w:t>)</w:t>
      </w:r>
      <w:r w:rsidR="00A51BE1">
        <w:rPr>
          <w:rFonts w:cs="Times New Roman"/>
          <w:szCs w:val="24"/>
        </w:rPr>
        <w:t>.</w:t>
      </w:r>
    </w:p>
    <w:p w14:paraId="02309E3A" w14:textId="4C823E08" w:rsidR="003B4E20" w:rsidRDefault="003B4E20" w:rsidP="003B4E20">
      <w:pPr>
        <w:spacing w:line="276" w:lineRule="auto"/>
        <w:jc w:val="both"/>
        <w:rPr>
          <w:rFonts w:cs="Times New Roman"/>
          <w:szCs w:val="24"/>
        </w:rPr>
      </w:pPr>
      <w:r w:rsidRPr="002C5C2B">
        <w:rPr>
          <w:rFonts w:cs="Times New Roman"/>
          <w:szCs w:val="24"/>
        </w:rPr>
        <w:t>The process begins in the DEM module</w:t>
      </w:r>
      <w:r w:rsidR="00E94D4F" w:rsidRPr="002C5C2B">
        <w:rPr>
          <w:rFonts w:cs="Times New Roman"/>
          <w:szCs w:val="24"/>
        </w:rPr>
        <w:t xml:space="preserve"> along with</w:t>
      </w:r>
      <w:r w:rsidR="00D1446D" w:rsidRPr="002C5C2B">
        <w:rPr>
          <w:rFonts w:cs="Times New Roman"/>
          <w:szCs w:val="24"/>
        </w:rPr>
        <w:t xml:space="preserve"> specified</w:t>
      </w:r>
      <w:r w:rsidR="003B10B4" w:rsidRPr="002C5C2B">
        <w:rPr>
          <w:rFonts w:cs="Times New Roman"/>
          <w:szCs w:val="24"/>
        </w:rPr>
        <w:t xml:space="preserve"> initial and boundary conditions</w:t>
      </w:r>
      <w:r w:rsidRPr="002C5C2B">
        <w:rPr>
          <w:rFonts w:cs="Times New Roman"/>
          <w:szCs w:val="24"/>
        </w:rPr>
        <w:t xml:space="preserve">, where particles are subjected to fluid </w:t>
      </w:r>
      <w:r w:rsidR="003B10B4" w:rsidRPr="002C5C2B">
        <w:rPr>
          <w:rFonts w:cs="Times New Roman"/>
          <w:szCs w:val="24"/>
        </w:rPr>
        <w:t xml:space="preserve">forces </w:t>
      </w:r>
      <w:r w:rsidR="00133A29" w:rsidRPr="002C5C2B">
        <w:rPr>
          <w:rFonts w:cs="Times New Roman"/>
          <w:szCs w:val="24"/>
        </w:rPr>
        <w:t>from</w:t>
      </w:r>
      <w:r w:rsidRPr="002C5C2B">
        <w:rPr>
          <w:rFonts w:cs="Times New Roman"/>
          <w:szCs w:val="24"/>
        </w:rPr>
        <w:t xml:space="preserve"> the surrounding fluid</w:t>
      </w:r>
      <w:r w:rsidR="00FD3E8E">
        <w:rPr>
          <w:rFonts w:cs="Times New Roman"/>
          <w:szCs w:val="24"/>
        </w:rPr>
        <w:t xml:space="preserve"> (step 1</w:t>
      </w:r>
      <w:r w:rsidR="00D503D2">
        <w:rPr>
          <w:rFonts w:cs="Times New Roman"/>
          <w:szCs w:val="24"/>
        </w:rPr>
        <w:t xml:space="preserve"> in </w:t>
      </w:r>
      <w:r w:rsidR="00D503D2">
        <w:rPr>
          <w:rFonts w:cs="Times New Roman"/>
          <w:szCs w:val="24"/>
        </w:rPr>
        <w:fldChar w:fldCharType="begin"/>
      </w:r>
      <w:r w:rsidR="00D503D2">
        <w:rPr>
          <w:rFonts w:cs="Times New Roman"/>
          <w:szCs w:val="24"/>
        </w:rPr>
        <w:instrText xml:space="preserve"> REF _Ref201764506 \h </w:instrText>
      </w:r>
      <w:r w:rsidR="00D503D2">
        <w:rPr>
          <w:rFonts w:cs="Times New Roman"/>
          <w:szCs w:val="24"/>
        </w:rPr>
      </w:r>
      <w:r w:rsidR="00D503D2">
        <w:rPr>
          <w:rFonts w:cs="Times New Roman"/>
          <w:szCs w:val="24"/>
        </w:rPr>
        <w:fldChar w:fldCharType="separate"/>
      </w:r>
      <w:r w:rsidR="00792759">
        <w:t xml:space="preserve">Figure </w:t>
      </w:r>
      <w:r w:rsidR="00792759">
        <w:rPr>
          <w:noProof/>
        </w:rPr>
        <w:t>1</w:t>
      </w:r>
      <w:r w:rsidR="00D503D2">
        <w:rPr>
          <w:rFonts w:cs="Times New Roman"/>
          <w:szCs w:val="24"/>
        </w:rPr>
        <w:fldChar w:fldCharType="end"/>
      </w:r>
      <w:r w:rsidR="00FD3E8E">
        <w:rPr>
          <w:rFonts w:cs="Times New Roman"/>
          <w:szCs w:val="24"/>
        </w:rPr>
        <w:t>)</w:t>
      </w:r>
      <w:r w:rsidRPr="002C5C2B">
        <w:rPr>
          <w:rFonts w:cs="Times New Roman"/>
          <w:szCs w:val="24"/>
        </w:rPr>
        <w:t xml:space="preserve">. </w:t>
      </w:r>
      <w:r w:rsidR="001F49DA" w:rsidRPr="002C5C2B">
        <w:rPr>
          <w:rFonts w:cs="Times New Roman"/>
          <w:szCs w:val="24"/>
        </w:rPr>
        <w:t xml:space="preserve">The </w:t>
      </w:r>
      <w:r w:rsidRPr="002C5C2B">
        <w:rPr>
          <w:rFonts w:cs="Times New Roman"/>
          <w:szCs w:val="24"/>
        </w:rPr>
        <w:t>contact forces between particles and between particles and walls are computed using established contact mechanics models. These combined forces are then used to solve Newton’s law of motion</w:t>
      </w:r>
      <w:r w:rsidR="00FD3E8E">
        <w:rPr>
          <w:rFonts w:cs="Times New Roman"/>
          <w:szCs w:val="24"/>
        </w:rPr>
        <w:t xml:space="preserve"> (step 3)</w:t>
      </w:r>
      <w:r w:rsidRPr="002C5C2B">
        <w:rPr>
          <w:rFonts w:cs="Times New Roman"/>
          <w:szCs w:val="24"/>
        </w:rPr>
        <w:t xml:space="preserve">, allowing the solver to update the velocities and displacements </w:t>
      </w:r>
      <w:r w:rsidR="00FD3E8E">
        <w:rPr>
          <w:rFonts w:cs="Times New Roman"/>
          <w:szCs w:val="24"/>
        </w:rPr>
        <w:t xml:space="preserve">(step 4) </w:t>
      </w:r>
      <w:r w:rsidRPr="002C5C2B">
        <w:rPr>
          <w:rFonts w:cs="Times New Roman"/>
          <w:szCs w:val="24"/>
        </w:rPr>
        <w:t xml:space="preserve">of each particle. </w:t>
      </w:r>
    </w:p>
    <w:p w14:paraId="6BD014E3" w14:textId="77777777" w:rsidR="00A4490E" w:rsidRPr="002C5C2B" w:rsidRDefault="00A4490E" w:rsidP="00A4490E">
      <w:pPr>
        <w:spacing w:line="276" w:lineRule="auto"/>
        <w:jc w:val="both"/>
        <w:rPr>
          <w:rFonts w:cs="Times New Roman"/>
          <w:szCs w:val="24"/>
        </w:rPr>
      </w:pPr>
      <w:r w:rsidRPr="002C5C2B">
        <w:rPr>
          <w:rFonts w:cs="Times New Roman"/>
          <w:szCs w:val="24"/>
        </w:rPr>
        <w:t>Once the DEM iteration is complete, the solver proceeds to the fluid–particle interaction phase. In this stage</w:t>
      </w:r>
      <w:r>
        <w:rPr>
          <w:rFonts w:cs="Times New Roman"/>
          <w:szCs w:val="24"/>
        </w:rPr>
        <w:t xml:space="preserve"> (step 6)</w:t>
      </w:r>
      <w:r w:rsidRPr="002C5C2B">
        <w:rPr>
          <w:rFonts w:cs="Times New Roman"/>
          <w:szCs w:val="24"/>
        </w:rPr>
        <w:t>, the local porosity field is calculated by volume-averaging the spatial distribution of particles within each cell. These quantities are then mapped to the fluid mesh and passed to the CFD module</w:t>
      </w:r>
      <w:r>
        <w:rPr>
          <w:rFonts w:cs="Times New Roman"/>
          <w:szCs w:val="24"/>
        </w:rPr>
        <w:t xml:space="preserve"> (step 7)</w:t>
      </w:r>
      <w:r w:rsidRPr="002C5C2B">
        <w:rPr>
          <w:rFonts w:cs="Times New Roman"/>
          <w:szCs w:val="24"/>
        </w:rPr>
        <w:t>.</w:t>
      </w:r>
    </w:p>
    <w:p w14:paraId="42B318ED" w14:textId="1A164484" w:rsidR="00A4490E" w:rsidRDefault="00A4490E" w:rsidP="003B4E20">
      <w:pPr>
        <w:spacing w:line="276" w:lineRule="auto"/>
        <w:jc w:val="both"/>
        <w:rPr>
          <w:rFonts w:cs="Times New Roman"/>
          <w:szCs w:val="24"/>
        </w:rPr>
      </w:pPr>
      <w:r w:rsidRPr="00ED2D44">
        <w:rPr>
          <w:rFonts w:cs="Times New Roman"/>
          <w:szCs w:val="24"/>
        </w:rPr>
        <w:t xml:space="preserve">The CFD module, </w:t>
      </w:r>
      <w:r w:rsidR="00B70822">
        <w:rPr>
          <w:rFonts w:cs="Times New Roman"/>
          <w:szCs w:val="24"/>
        </w:rPr>
        <w:t>based on</w:t>
      </w:r>
      <w:r w:rsidRPr="00ED2D44">
        <w:rPr>
          <w:rFonts w:cs="Times New Roman"/>
          <w:szCs w:val="24"/>
        </w:rPr>
        <w:t xml:space="preserve"> the VOF method, first solves the VOF transport equation to capture the interface between the two immiscible fluids (step 7). Subsequently, the momentum equation is solved, incorporating source terms obtained from the DEM coupling. To ensure mass conservation, the pressure field is corrected using the continuity equation, </w:t>
      </w:r>
      <w:r w:rsidR="0091517A">
        <w:rPr>
          <w:rFonts w:cs="Times New Roman"/>
          <w:szCs w:val="24"/>
        </w:rPr>
        <w:t>and</w:t>
      </w:r>
      <w:r w:rsidRPr="00ED2D44">
        <w:rPr>
          <w:rFonts w:cs="Times New Roman"/>
          <w:szCs w:val="24"/>
        </w:rPr>
        <w:t xml:space="preserve"> the fluid velocity field is </w:t>
      </w:r>
      <w:r w:rsidR="0091517A">
        <w:rPr>
          <w:rFonts w:cs="Times New Roman"/>
          <w:szCs w:val="24"/>
        </w:rPr>
        <w:t xml:space="preserve">then </w:t>
      </w:r>
      <w:r w:rsidRPr="00ED2D44">
        <w:rPr>
          <w:rFonts w:cs="Times New Roman"/>
          <w:szCs w:val="24"/>
        </w:rPr>
        <w:t xml:space="preserve">updated (step 10). A convergence check is then performed (step 11): if the fluid equations have not yet converged, the CFD loop continues by </w:t>
      </w:r>
      <w:r w:rsidR="00713B75">
        <w:rPr>
          <w:rFonts w:cs="Times New Roman"/>
          <w:szCs w:val="24"/>
        </w:rPr>
        <w:t>returning</w:t>
      </w:r>
      <w:r w:rsidRPr="00ED2D44">
        <w:rPr>
          <w:rFonts w:cs="Times New Roman"/>
          <w:szCs w:val="24"/>
        </w:rPr>
        <w:t xml:space="preserve"> to step 7. Once convergence is achieved, the updated fluid properties are returned</w:t>
      </w:r>
      <w:r>
        <w:rPr>
          <w:rFonts w:cs="Times New Roman"/>
          <w:szCs w:val="24"/>
        </w:rPr>
        <w:t xml:space="preserve"> for </w:t>
      </w:r>
      <w:r w:rsidRPr="00ED2D44">
        <w:rPr>
          <w:rFonts w:cs="Times New Roman"/>
          <w:szCs w:val="24"/>
        </w:rPr>
        <w:t>momentum exchange between the fluid and solid phases</w:t>
      </w:r>
      <w:r>
        <w:rPr>
          <w:rFonts w:cs="Times New Roman"/>
          <w:szCs w:val="24"/>
        </w:rPr>
        <w:t>, which</w:t>
      </w:r>
      <w:r w:rsidRPr="00ED2D44">
        <w:rPr>
          <w:rFonts w:cs="Times New Roman"/>
          <w:szCs w:val="24"/>
        </w:rPr>
        <w:t xml:space="preserve"> are computed by assembling interaction forces such as drag and pressure gradient effects</w:t>
      </w:r>
      <w:r>
        <w:rPr>
          <w:rFonts w:cs="Times New Roman"/>
          <w:szCs w:val="24"/>
        </w:rPr>
        <w:t xml:space="preserve"> </w:t>
      </w:r>
      <w:r w:rsidRPr="00ED2D44">
        <w:rPr>
          <w:rFonts w:cs="Times New Roman"/>
          <w:szCs w:val="24"/>
        </w:rPr>
        <w:t xml:space="preserve">(step 12). </w:t>
      </w:r>
      <w:r>
        <w:rPr>
          <w:rFonts w:cs="Times New Roman"/>
          <w:szCs w:val="24"/>
        </w:rPr>
        <w:t xml:space="preserve">Finally, </w:t>
      </w:r>
      <w:r w:rsidRPr="002C5C2B">
        <w:rPr>
          <w:rFonts w:cs="Times New Roman"/>
          <w:szCs w:val="24"/>
        </w:rPr>
        <w:t xml:space="preserve">these quantities </w:t>
      </w:r>
      <w:r>
        <w:rPr>
          <w:rFonts w:cs="Times New Roman"/>
          <w:szCs w:val="24"/>
        </w:rPr>
        <w:t>reached</w:t>
      </w:r>
      <w:r w:rsidRPr="00ED2D44">
        <w:rPr>
          <w:rFonts w:cs="Times New Roman"/>
          <w:szCs w:val="24"/>
        </w:rPr>
        <w:t xml:space="preserve"> the DEM module</w:t>
      </w:r>
      <w:r>
        <w:rPr>
          <w:rFonts w:cs="Times New Roman"/>
          <w:szCs w:val="24"/>
        </w:rPr>
        <w:t xml:space="preserve"> (step 1)</w:t>
      </w:r>
      <w:r w:rsidRPr="00ED2D44">
        <w:rPr>
          <w:rFonts w:cs="Times New Roman"/>
          <w:szCs w:val="24"/>
        </w:rPr>
        <w:t xml:space="preserve">, completing the coupling cycle. </w:t>
      </w:r>
    </w:p>
    <w:p w14:paraId="1EF4B827" w14:textId="77777777" w:rsidR="00542D97" w:rsidRPr="002C5C2B" w:rsidRDefault="00542D97" w:rsidP="00542D97">
      <w:pPr>
        <w:spacing w:line="276" w:lineRule="auto"/>
        <w:jc w:val="both"/>
        <w:rPr>
          <w:rFonts w:cs="Times New Roman"/>
          <w:szCs w:val="24"/>
        </w:rPr>
      </w:pPr>
      <w:r w:rsidRPr="002C5C2B">
        <w:rPr>
          <w:rFonts w:cs="Times New Roman"/>
          <w:szCs w:val="24"/>
        </w:rPr>
        <w:t xml:space="preserve">This coupled algorithm ensures two-way data exchange between the Eulerian fluid solver and the Lagrangian particle solver at each </w:t>
      </w:r>
      <w:r>
        <w:rPr>
          <w:rFonts w:cs="Times New Roman"/>
          <w:szCs w:val="24"/>
        </w:rPr>
        <w:t xml:space="preserve">numerical </w:t>
      </w:r>
      <w:r w:rsidRPr="002C5C2B">
        <w:rPr>
          <w:rFonts w:cs="Times New Roman"/>
          <w:szCs w:val="24"/>
        </w:rPr>
        <w:t xml:space="preserve">time step. As a result, it enables accurate simulation of complex multiphase systems </w:t>
      </w:r>
      <w:r>
        <w:rPr>
          <w:rFonts w:cs="Times New Roman"/>
          <w:szCs w:val="24"/>
        </w:rPr>
        <w:t>that involve</w:t>
      </w:r>
      <w:r w:rsidRPr="002C5C2B">
        <w:rPr>
          <w:rFonts w:cs="Times New Roman"/>
          <w:szCs w:val="24"/>
        </w:rPr>
        <w:t xml:space="preserve"> interfacial dynamics, particle migration, and fluid-induced particle transport </w:t>
      </w:r>
      <w:r>
        <w:rPr>
          <w:rFonts w:cs="Times New Roman"/>
          <w:szCs w:val="24"/>
        </w:rPr>
        <w:t>in</w:t>
      </w:r>
      <w:r w:rsidRPr="002C5C2B">
        <w:rPr>
          <w:rFonts w:cs="Times New Roman"/>
          <w:szCs w:val="24"/>
        </w:rPr>
        <w:t xml:space="preserve"> porous or free-surface environments.</w:t>
      </w:r>
    </w:p>
    <w:p w14:paraId="2D49818B" w14:textId="77777777" w:rsidR="00542D97" w:rsidRPr="002C5C2B" w:rsidRDefault="00542D97" w:rsidP="00542D97">
      <w:pPr>
        <w:spacing w:line="276" w:lineRule="auto"/>
        <w:jc w:val="both"/>
        <w:rPr>
          <w:rFonts w:cs="Times New Roman"/>
          <w:szCs w:val="24"/>
        </w:rPr>
      </w:pPr>
      <w:r w:rsidRPr="002C5C2B">
        <w:rPr>
          <w:rFonts w:cs="Times New Roman"/>
          <w:szCs w:val="24"/>
        </w:rPr>
        <w:t xml:space="preserve">After the development of </w:t>
      </w:r>
      <w:r>
        <w:rPr>
          <w:rFonts w:cs="Times New Roman"/>
          <w:szCs w:val="24"/>
        </w:rPr>
        <w:t xml:space="preserve">the </w:t>
      </w:r>
      <w:r w:rsidRPr="002C5C2B">
        <w:rPr>
          <w:rFonts w:cs="Times New Roman"/>
          <w:szCs w:val="24"/>
        </w:rPr>
        <w:t>coupled solver, it is employed to solve three-phase numerical simulations</w:t>
      </w:r>
      <w:r>
        <w:rPr>
          <w:rFonts w:cs="Times New Roman"/>
          <w:szCs w:val="24"/>
        </w:rPr>
        <w:t xml:space="preserve"> within the </w:t>
      </w:r>
      <w:r w:rsidRPr="00CA7571">
        <w:rPr>
          <w:rFonts w:cs="Times New Roman"/>
          <w:szCs w:val="24"/>
        </w:rPr>
        <w:t>OpenFOAM</w:t>
      </w:r>
      <w:r>
        <w:rPr>
          <w:rFonts w:cs="Times New Roman"/>
          <w:szCs w:val="24"/>
        </w:rPr>
        <w:t xml:space="preserve"> framework</w:t>
      </w:r>
      <w:r w:rsidRPr="002C5C2B">
        <w:rPr>
          <w:rFonts w:cs="Times New Roman"/>
          <w:szCs w:val="24"/>
        </w:rPr>
        <w:t>. The simulation cases consist of three steps</w:t>
      </w:r>
      <w:r>
        <w:rPr>
          <w:rFonts w:cs="Times New Roman"/>
          <w:szCs w:val="24"/>
        </w:rPr>
        <w:t>:</w:t>
      </w:r>
    </w:p>
    <w:p w14:paraId="77FB6F02" w14:textId="77777777" w:rsidR="00542D97" w:rsidRDefault="00542D97" w:rsidP="00542D97">
      <w:pPr>
        <w:pStyle w:val="ListParagraph"/>
        <w:numPr>
          <w:ilvl w:val="0"/>
          <w:numId w:val="5"/>
        </w:numPr>
        <w:spacing w:line="276" w:lineRule="auto"/>
        <w:ind w:left="540" w:hanging="360"/>
        <w:rPr>
          <w:rFonts w:cs="Times New Roman"/>
          <w:szCs w:val="24"/>
        </w:rPr>
      </w:pPr>
      <w:r>
        <w:rPr>
          <w:rFonts w:cs="Times New Roman"/>
          <w:szCs w:val="24"/>
        </w:rPr>
        <w:t>Pre-process:</w:t>
      </w:r>
    </w:p>
    <w:p w14:paraId="2F7B0ED4" w14:textId="03DEA4CE" w:rsidR="00542D97" w:rsidRPr="002C5C2B" w:rsidRDefault="00542D97" w:rsidP="00542D97">
      <w:pPr>
        <w:spacing w:line="276" w:lineRule="auto"/>
        <w:jc w:val="both"/>
        <w:rPr>
          <w:rFonts w:cs="Times New Roman"/>
          <w:szCs w:val="24"/>
        </w:rPr>
      </w:pPr>
      <w:r>
        <w:rPr>
          <w:rFonts w:cs="Times New Roman"/>
          <w:szCs w:val="24"/>
        </w:rPr>
        <w:t>Pre-processing consists</w:t>
      </w:r>
      <w:r w:rsidRPr="00CA7571">
        <w:rPr>
          <w:rFonts w:cs="Times New Roman"/>
          <w:szCs w:val="24"/>
        </w:rPr>
        <w:t xml:space="preserve"> of the early steps required for </w:t>
      </w:r>
      <w:r>
        <w:rPr>
          <w:rFonts w:cs="Times New Roman"/>
          <w:szCs w:val="24"/>
        </w:rPr>
        <w:t>preparing</w:t>
      </w:r>
      <w:r w:rsidRPr="00CA7571">
        <w:rPr>
          <w:rFonts w:cs="Times New Roman"/>
          <w:szCs w:val="24"/>
        </w:rPr>
        <w:t xml:space="preserve"> numerical simulations</w:t>
      </w:r>
      <w:r w:rsidRPr="007E0BF3">
        <w:rPr>
          <w:rFonts w:cs="Times New Roman"/>
          <w:szCs w:val="24"/>
        </w:rPr>
        <w:t>.</w:t>
      </w:r>
      <w:r>
        <w:rPr>
          <w:rFonts w:cs="Times New Roman"/>
          <w:szCs w:val="24"/>
        </w:rPr>
        <w:t xml:space="preserve"> The process</w:t>
      </w:r>
      <w:r w:rsidRPr="00CA7571">
        <w:rPr>
          <w:rFonts w:cs="Times New Roman"/>
          <w:szCs w:val="24"/>
        </w:rPr>
        <w:t xml:space="preserve"> begins with selecting required files for core directories such as </w:t>
      </w:r>
      <w:r w:rsidRPr="00CA7571">
        <w:rPr>
          <w:rFonts w:cs="Times New Roman"/>
          <w:i/>
          <w:iCs/>
          <w:szCs w:val="24"/>
        </w:rPr>
        <w:t>0</w:t>
      </w:r>
      <w:r w:rsidRPr="00CA7571">
        <w:rPr>
          <w:rFonts w:cs="Times New Roman"/>
          <w:szCs w:val="24"/>
        </w:rPr>
        <w:t xml:space="preserve">, </w:t>
      </w:r>
      <w:r w:rsidRPr="00CA7571">
        <w:rPr>
          <w:rFonts w:cs="Times New Roman"/>
          <w:i/>
          <w:iCs/>
          <w:szCs w:val="24"/>
        </w:rPr>
        <w:t>constant</w:t>
      </w:r>
      <w:r w:rsidRPr="00CA7571">
        <w:rPr>
          <w:rFonts w:cs="Times New Roman"/>
          <w:szCs w:val="24"/>
        </w:rPr>
        <w:t xml:space="preserve">, and </w:t>
      </w:r>
      <w:r w:rsidRPr="00CA7571">
        <w:rPr>
          <w:rFonts w:cs="Times New Roman"/>
          <w:i/>
          <w:iCs/>
          <w:szCs w:val="24"/>
        </w:rPr>
        <w:t>system</w:t>
      </w:r>
      <w:r w:rsidRPr="00CA7571">
        <w:rPr>
          <w:rFonts w:cs="Times New Roman"/>
          <w:szCs w:val="24"/>
        </w:rPr>
        <w:t xml:space="preserve">. </w:t>
      </w:r>
      <w:r>
        <w:rPr>
          <w:rFonts w:cs="Times New Roman"/>
          <w:szCs w:val="24"/>
        </w:rPr>
        <w:t xml:space="preserve">Given the focus of this study, </w:t>
      </w:r>
      <w:r w:rsidRPr="00395457">
        <w:rPr>
          <w:rFonts w:cs="Times New Roman"/>
          <w:szCs w:val="24"/>
        </w:rPr>
        <w:t xml:space="preserve">a concise discussion </w:t>
      </w:r>
      <w:r>
        <w:rPr>
          <w:rFonts w:cs="Times New Roman"/>
          <w:szCs w:val="24"/>
        </w:rPr>
        <w:t xml:space="preserve">of the OpenFOAM dictionary, particularly for </w:t>
      </w:r>
      <w:r w:rsidRPr="00395457">
        <w:rPr>
          <w:rFonts w:cs="Times New Roman"/>
          <w:szCs w:val="24"/>
        </w:rPr>
        <w:t>particle cloud configuration</w:t>
      </w:r>
      <w:r>
        <w:rPr>
          <w:rFonts w:cs="Times New Roman"/>
          <w:szCs w:val="24"/>
        </w:rPr>
        <w:t>,</w:t>
      </w:r>
      <w:r w:rsidRPr="00395457">
        <w:rPr>
          <w:rFonts w:cs="Times New Roman"/>
          <w:szCs w:val="24"/>
        </w:rPr>
        <w:t xml:space="preserve"> is provided</w:t>
      </w:r>
      <w:r>
        <w:rPr>
          <w:rFonts w:cs="Times New Roman"/>
          <w:szCs w:val="24"/>
        </w:rPr>
        <w:t xml:space="preserve"> here. </w:t>
      </w:r>
      <w:r w:rsidRPr="00CA7571">
        <w:rPr>
          <w:rFonts w:cs="Times New Roman"/>
          <w:szCs w:val="24"/>
        </w:rPr>
        <w:t xml:space="preserve">The </w:t>
      </w:r>
      <w:r w:rsidRPr="00CA7571">
        <w:rPr>
          <w:rFonts w:cs="Times New Roman"/>
          <w:i/>
          <w:iCs/>
          <w:szCs w:val="24"/>
        </w:rPr>
        <w:t>constant</w:t>
      </w:r>
      <w:r w:rsidRPr="00CA7571">
        <w:rPr>
          <w:rFonts w:cs="Times New Roman"/>
          <w:szCs w:val="24"/>
        </w:rPr>
        <w:t xml:space="preserve"> directory holds </w:t>
      </w:r>
      <w:r>
        <w:rPr>
          <w:rFonts w:cs="Times New Roman"/>
          <w:szCs w:val="24"/>
        </w:rPr>
        <w:t>essential</w:t>
      </w:r>
      <w:r w:rsidRPr="00CA7571">
        <w:rPr>
          <w:rFonts w:cs="Times New Roman"/>
          <w:szCs w:val="24"/>
        </w:rPr>
        <w:t xml:space="preserve"> data defining domain properties that remain constant throughout the simulation. </w:t>
      </w:r>
      <w:r>
        <w:rPr>
          <w:rFonts w:cs="Times New Roman"/>
          <w:szCs w:val="24"/>
        </w:rPr>
        <w:t>Along with</w:t>
      </w:r>
      <w:r w:rsidRPr="00CA7571">
        <w:rPr>
          <w:rFonts w:cs="Times New Roman"/>
          <w:szCs w:val="24"/>
        </w:rPr>
        <w:t xml:space="preserve"> subdirectories like </w:t>
      </w:r>
      <w:proofErr w:type="spellStart"/>
      <w:r w:rsidRPr="00CA7571">
        <w:rPr>
          <w:rFonts w:cs="Times New Roman"/>
          <w:i/>
          <w:iCs/>
          <w:szCs w:val="24"/>
        </w:rPr>
        <w:t>polyMesh</w:t>
      </w:r>
      <w:proofErr w:type="spellEnd"/>
      <w:r w:rsidRPr="00CA7571">
        <w:rPr>
          <w:rFonts w:cs="Times New Roman"/>
          <w:szCs w:val="24"/>
        </w:rPr>
        <w:t xml:space="preserve"> for mesh data, files specifying </w:t>
      </w:r>
      <w:proofErr w:type="spellStart"/>
      <w:r w:rsidRPr="00CA7571">
        <w:rPr>
          <w:rFonts w:cs="Times New Roman"/>
          <w:i/>
          <w:iCs/>
          <w:szCs w:val="24"/>
        </w:rPr>
        <w:t>turbulenceProperties</w:t>
      </w:r>
      <w:proofErr w:type="spellEnd"/>
      <w:r w:rsidRPr="00CA7571">
        <w:rPr>
          <w:rFonts w:cs="Times New Roman"/>
          <w:i/>
          <w:iCs/>
          <w:szCs w:val="24"/>
        </w:rPr>
        <w:t xml:space="preserve">, </w:t>
      </w:r>
      <w:proofErr w:type="spellStart"/>
      <w:r w:rsidRPr="00CA7571">
        <w:rPr>
          <w:rFonts w:cs="Times New Roman"/>
          <w:i/>
          <w:iCs/>
          <w:szCs w:val="24"/>
        </w:rPr>
        <w:t>transportProperties</w:t>
      </w:r>
      <w:proofErr w:type="spellEnd"/>
      <w:r w:rsidRPr="00CA7571">
        <w:rPr>
          <w:rFonts w:cs="Times New Roman"/>
          <w:szCs w:val="24"/>
        </w:rPr>
        <w:t>, and gravitational acceleration (g)</w:t>
      </w:r>
      <w:r>
        <w:rPr>
          <w:rFonts w:cs="Times New Roman"/>
          <w:szCs w:val="24"/>
        </w:rPr>
        <w:t xml:space="preserve">, </w:t>
      </w:r>
      <w:r w:rsidRPr="00CA7571">
        <w:rPr>
          <w:rFonts w:cs="Times New Roman"/>
          <w:szCs w:val="24"/>
        </w:rPr>
        <w:t>it</w:t>
      </w:r>
      <w:r>
        <w:rPr>
          <w:rFonts w:cs="Times New Roman"/>
          <w:szCs w:val="24"/>
        </w:rPr>
        <w:t xml:space="preserve"> also requires</w:t>
      </w:r>
      <w:r w:rsidRPr="00CA7571">
        <w:rPr>
          <w:rFonts w:cs="Times New Roman"/>
          <w:szCs w:val="24"/>
        </w:rPr>
        <w:t xml:space="preserve"> two additional files (e.</w:t>
      </w:r>
      <w:r>
        <w:rPr>
          <w:rFonts w:cs="Times New Roman"/>
          <w:szCs w:val="24"/>
        </w:rPr>
        <w:t>g.</w:t>
      </w:r>
      <w:r w:rsidRPr="00CA7571">
        <w:rPr>
          <w:rFonts w:cs="Times New Roman"/>
          <w:szCs w:val="24"/>
        </w:rPr>
        <w:t xml:space="preserve">, </w:t>
      </w:r>
      <w:proofErr w:type="spellStart"/>
      <w:r w:rsidRPr="00CA7571">
        <w:rPr>
          <w:rFonts w:cs="Times New Roman"/>
          <w:i/>
          <w:iCs/>
          <w:szCs w:val="24"/>
        </w:rPr>
        <w:t>kinematicCloudPositions</w:t>
      </w:r>
      <w:proofErr w:type="spellEnd"/>
      <w:r>
        <w:rPr>
          <w:rFonts w:cs="Times New Roman"/>
          <w:szCs w:val="24"/>
        </w:rPr>
        <w:t xml:space="preserve"> and</w:t>
      </w:r>
      <w:r w:rsidRPr="00CA7571">
        <w:rPr>
          <w:rFonts w:cs="Times New Roman"/>
          <w:i/>
          <w:iCs/>
          <w:szCs w:val="24"/>
        </w:rPr>
        <w:t xml:space="preserve"> </w:t>
      </w:r>
      <w:proofErr w:type="spellStart"/>
      <w:r w:rsidRPr="00CA7571">
        <w:rPr>
          <w:rFonts w:cs="Times New Roman"/>
          <w:i/>
          <w:iCs/>
          <w:szCs w:val="24"/>
        </w:rPr>
        <w:t>kinematicCloudProperties</w:t>
      </w:r>
      <w:proofErr w:type="spellEnd"/>
      <w:r w:rsidRPr="00CA7571">
        <w:rPr>
          <w:rFonts w:cs="Times New Roman"/>
          <w:szCs w:val="24"/>
        </w:rPr>
        <w:t>)</w:t>
      </w:r>
      <w:r>
        <w:rPr>
          <w:rFonts w:cs="Times New Roman"/>
          <w:szCs w:val="24"/>
        </w:rPr>
        <w:t xml:space="preserve"> </w:t>
      </w:r>
      <w:r w:rsidRPr="00CA7571">
        <w:rPr>
          <w:rFonts w:cs="Times New Roman"/>
          <w:szCs w:val="24"/>
        </w:rPr>
        <w:t xml:space="preserve">to include and control discrete particle clouds. The </w:t>
      </w:r>
      <w:proofErr w:type="spellStart"/>
      <w:r w:rsidRPr="00CA7571">
        <w:rPr>
          <w:rFonts w:cs="Times New Roman"/>
          <w:i/>
          <w:iCs/>
          <w:szCs w:val="24"/>
        </w:rPr>
        <w:t>kinematicCloudPositions</w:t>
      </w:r>
      <w:proofErr w:type="spellEnd"/>
      <w:r w:rsidRPr="00CA7571">
        <w:rPr>
          <w:rFonts w:cs="Times New Roman"/>
          <w:szCs w:val="24"/>
        </w:rPr>
        <w:t xml:space="preserve"> file </w:t>
      </w:r>
      <w:r>
        <w:rPr>
          <w:rFonts w:cs="Times New Roman"/>
          <w:szCs w:val="24"/>
        </w:rPr>
        <w:t>contain</w:t>
      </w:r>
      <w:r w:rsidRPr="00CA7571">
        <w:rPr>
          <w:rFonts w:cs="Times New Roman"/>
          <w:szCs w:val="24"/>
        </w:rPr>
        <w:t xml:space="preserve">s the data of </w:t>
      </w:r>
      <w:r>
        <w:rPr>
          <w:rFonts w:cs="Times New Roman"/>
          <w:szCs w:val="24"/>
        </w:rPr>
        <w:t xml:space="preserve">the </w:t>
      </w:r>
      <w:r w:rsidRPr="00CA7571">
        <w:rPr>
          <w:rFonts w:cs="Times New Roman"/>
          <w:szCs w:val="24"/>
        </w:rPr>
        <w:t xml:space="preserve">initial positions </w:t>
      </w:r>
      <w:r>
        <w:rPr>
          <w:rFonts w:cs="Times New Roman"/>
          <w:szCs w:val="24"/>
        </w:rPr>
        <w:t>of</w:t>
      </w:r>
      <w:r w:rsidRPr="00CA7571">
        <w:rPr>
          <w:rFonts w:cs="Times New Roman"/>
          <w:szCs w:val="24"/>
        </w:rPr>
        <w:t xml:space="preserve"> discrete particles. This file </w:t>
      </w:r>
      <w:r w:rsidRPr="00CA7571">
        <w:rPr>
          <w:rFonts w:cs="Times New Roman"/>
          <w:szCs w:val="24"/>
        </w:rPr>
        <w:lastRenderedPageBreak/>
        <w:t>is particularly important in simulations</w:t>
      </w:r>
      <w:r>
        <w:rPr>
          <w:rFonts w:cs="Times New Roman"/>
          <w:szCs w:val="24"/>
        </w:rPr>
        <w:t>,</w:t>
      </w:r>
      <w:r w:rsidRPr="00CA7571">
        <w:rPr>
          <w:rFonts w:cs="Times New Roman"/>
          <w:szCs w:val="24"/>
        </w:rPr>
        <w:t xml:space="preserve"> where particles are injected by </w:t>
      </w:r>
      <w:r>
        <w:rPr>
          <w:rFonts w:cs="Times New Roman"/>
          <w:szCs w:val="24"/>
        </w:rPr>
        <w:t xml:space="preserve">the </w:t>
      </w:r>
      <w:r w:rsidRPr="00CA7571">
        <w:rPr>
          <w:rFonts w:cs="Times New Roman"/>
          <w:szCs w:val="24"/>
        </w:rPr>
        <w:t xml:space="preserve">manual injection model or </w:t>
      </w:r>
      <w:r>
        <w:rPr>
          <w:rFonts w:cs="Times New Roman"/>
          <w:szCs w:val="24"/>
        </w:rPr>
        <w:t>by</w:t>
      </w:r>
      <w:r w:rsidRPr="00CA7571">
        <w:rPr>
          <w:rFonts w:cs="Times New Roman"/>
          <w:szCs w:val="24"/>
        </w:rPr>
        <w:t xml:space="preserve"> precise initial placement. Moreover, the </w:t>
      </w:r>
      <w:proofErr w:type="spellStart"/>
      <w:r w:rsidRPr="00CA7571">
        <w:rPr>
          <w:rFonts w:cs="Times New Roman"/>
          <w:i/>
          <w:iCs/>
          <w:szCs w:val="24"/>
        </w:rPr>
        <w:t>kinematicCloudProperties</w:t>
      </w:r>
      <w:proofErr w:type="spellEnd"/>
      <w:r w:rsidRPr="00CA7571">
        <w:rPr>
          <w:rFonts w:cs="Times New Roman"/>
          <w:szCs w:val="24"/>
        </w:rPr>
        <w:t xml:space="preserve"> file is the most essential </w:t>
      </w:r>
      <w:r>
        <w:rPr>
          <w:rFonts w:cs="Times New Roman"/>
          <w:szCs w:val="24"/>
        </w:rPr>
        <w:t>file</w:t>
      </w:r>
      <w:r w:rsidRPr="00CA7571">
        <w:rPr>
          <w:rFonts w:cs="Times New Roman"/>
          <w:szCs w:val="24"/>
        </w:rPr>
        <w:t xml:space="preserve"> for configuring and controlling the behavior of discrete particles in numerical simulation.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12288" w14:paraId="4A1937A4" w14:textId="77777777" w:rsidTr="006E7B53">
        <w:tc>
          <w:tcPr>
            <w:tcW w:w="9350" w:type="dxa"/>
          </w:tcPr>
          <w:p w14:paraId="1ECA1876" w14:textId="5B678A57" w:rsidR="00312288" w:rsidRDefault="00E2572B" w:rsidP="009728F6">
            <w:pPr>
              <w:spacing w:line="276" w:lineRule="auto"/>
              <w:jc w:val="center"/>
              <w:rPr>
                <w:rFonts w:cs="Times New Roman"/>
                <w:color w:val="EE0000"/>
                <w:szCs w:val="24"/>
              </w:rPr>
            </w:pPr>
            <w:r w:rsidRPr="00E2572B">
              <w:rPr>
                <w:rFonts w:cs="Times New Roman"/>
                <w:noProof/>
                <w:color w:val="EE0000"/>
                <w:szCs w:val="24"/>
              </w:rPr>
              <w:drawing>
                <wp:inline distT="0" distB="0" distL="0" distR="0" wp14:anchorId="2E331302" wp14:editId="5CF48E3D">
                  <wp:extent cx="3497101" cy="4519838"/>
                  <wp:effectExtent l="0" t="0" r="8255" b="0"/>
                  <wp:docPr id="2" name="Picture 1">
                    <a:extLst xmlns:a="http://schemas.openxmlformats.org/drawingml/2006/main">
                      <a:ext uri="{FF2B5EF4-FFF2-40B4-BE49-F238E27FC236}">
                        <a16:creationId xmlns:a16="http://schemas.microsoft.com/office/drawing/2014/main" id="{97425DD3-DDC4-03DC-F004-41611CB957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7425DD3-DDC4-03DC-F004-41611CB95716}"/>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497101" cy="4519838"/>
                          </a:xfrm>
                          <a:prstGeom prst="rect">
                            <a:avLst/>
                          </a:prstGeom>
                        </pic:spPr>
                      </pic:pic>
                    </a:graphicData>
                  </a:graphic>
                </wp:inline>
              </w:drawing>
            </w:r>
          </w:p>
        </w:tc>
      </w:tr>
      <w:tr w:rsidR="00312288" w14:paraId="5930EF37" w14:textId="77777777" w:rsidTr="006E7B53">
        <w:tc>
          <w:tcPr>
            <w:tcW w:w="9350" w:type="dxa"/>
          </w:tcPr>
          <w:p w14:paraId="44786113" w14:textId="4BE2EC45" w:rsidR="00312288" w:rsidRDefault="00402B23" w:rsidP="003E1C99">
            <w:pPr>
              <w:pStyle w:val="Caption"/>
              <w:spacing w:before="240"/>
              <w:rPr>
                <w:rFonts w:cs="Times New Roman"/>
                <w:color w:val="EE0000"/>
                <w:szCs w:val="24"/>
              </w:rPr>
            </w:pPr>
            <w:bookmarkStart w:id="9" w:name="_Ref201764506"/>
            <w:bookmarkStart w:id="10" w:name="_Toc216785890"/>
            <w:r>
              <w:t xml:space="preserve">Figure </w:t>
            </w:r>
            <w:fldSimple w:instr=" SEQ Figure \* ARABIC ">
              <w:r w:rsidR="00E26868">
                <w:rPr>
                  <w:noProof/>
                </w:rPr>
                <w:t>1</w:t>
              </w:r>
            </w:fldSimple>
            <w:bookmarkEnd w:id="9"/>
            <w:r>
              <w:t xml:space="preserve">. </w:t>
            </w:r>
            <w:r w:rsidR="00DA7FF6" w:rsidRPr="00BB14EB">
              <w:rPr>
                <w:i/>
                <w:iCs w:val="0"/>
              </w:rPr>
              <w:t>DPMInterFoam</w:t>
            </w:r>
            <w:r w:rsidR="00DA7FF6">
              <w:t xml:space="preserve"> </w:t>
            </w:r>
            <w:r w:rsidR="00866DDF">
              <w:t>s</w:t>
            </w:r>
            <w:r w:rsidR="00DA7FF6">
              <w:t xml:space="preserve">olver </w:t>
            </w:r>
            <w:r w:rsidR="009851CB">
              <w:t xml:space="preserve">algorithm </w:t>
            </w:r>
            <w:r w:rsidR="000B2DAC">
              <w:t>chart</w:t>
            </w:r>
            <w:bookmarkEnd w:id="10"/>
          </w:p>
        </w:tc>
      </w:tr>
    </w:tbl>
    <w:p w14:paraId="788B1B2A" w14:textId="1F70AEBD" w:rsidR="00B56DDC" w:rsidRPr="00CA7571" w:rsidRDefault="006935F6" w:rsidP="005C4056">
      <w:pPr>
        <w:spacing w:line="276" w:lineRule="auto"/>
        <w:jc w:val="both"/>
        <w:rPr>
          <w:rFonts w:cs="Times New Roman"/>
          <w:szCs w:val="24"/>
        </w:rPr>
      </w:pPr>
      <w:r w:rsidRPr="00CA7571">
        <w:rPr>
          <w:rFonts w:cs="Times New Roman"/>
          <w:szCs w:val="24"/>
        </w:rPr>
        <w:t>It</w:t>
      </w:r>
      <w:r w:rsidR="000D1CC9" w:rsidRPr="00CA7571">
        <w:rPr>
          <w:rFonts w:cs="Times New Roman"/>
          <w:szCs w:val="24"/>
        </w:rPr>
        <w:t xml:space="preserve"> defines a wide range of parameters, including the physical properties of particles (density</w:t>
      </w:r>
      <w:r w:rsidR="00B71FB0">
        <w:rPr>
          <w:rFonts w:cs="Times New Roman"/>
          <w:szCs w:val="24"/>
        </w:rPr>
        <w:t>,</w:t>
      </w:r>
      <w:r w:rsidR="000D1CC9" w:rsidRPr="00CA7571">
        <w:rPr>
          <w:rFonts w:cs="Times New Roman"/>
          <w:szCs w:val="24"/>
        </w:rPr>
        <w:t xml:space="preserve"> </w:t>
      </w:r>
      <w:r w:rsidR="00B126CE" w:rsidRPr="00CA7571">
        <w:rPr>
          <w:rFonts w:cs="Times New Roman"/>
          <w:szCs w:val="24"/>
        </w:rPr>
        <w:t xml:space="preserve">elastic modulus, </w:t>
      </w:r>
      <w:r w:rsidR="00B87990" w:rsidRPr="00CA7571">
        <w:rPr>
          <w:rFonts w:cs="Times New Roman"/>
          <w:szCs w:val="24"/>
        </w:rPr>
        <w:t>Poisson’s</w:t>
      </w:r>
      <w:r w:rsidR="00E1524C" w:rsidRPr="00CA7571">
        <w:rPr>
          <w:rFonts w:cs="Times New Roman"/>
          <w:szCs w:val="24"/>
        </w:rPr>
        <w:t xml:space="preserve"> ratio</w:t>
      </w:r>
      <w:r w:rsidR="00B126CE" w:rsidRPr="00CA7571">
        <w:rPr>
          <w:rFonts w:cs="Times New Roman"/>
          <w:szCs w:val="24"/>
        </w:rPr>
        <w:t xml:space="preserve"> </w:t>
      </w:r>
      <w:r w:rsidR="000D1CC9" w:rsidRPr="00CA7571">
        <w:rPr>
          <w:rFonts w:cs="Times New Roman"/>
          <w:szCs w:val="24"/>
        </w:rPr>
        <w:t xml:space="preserve">and diameter), injection models (specifying </w:t>
      </w:r>
      <w:r w:rsidR="00247106" w:rsidRPr="00CA7571">
        <w:rPr>
          <w:rFonts w:cs="Times New Roman"/>
          <w:szCs w:val="24"/>
        </w:rPr>
        <w:t xml:space="preserve">starting and end </w:t>
      </w:r>
      <w:r w:rsidR="00CA7571" w:rsidRPr="00CA7571">
        <w:rPr>
          <w:rFonts w:cs="Times New Roman"/>
          <w:szCs w:val="24"/>
        </w:rPr>
        <w:t>time of</w:t>
      </w:r>
      <w:r w:rsidR="00441D45" w:rsidRPr="00CA7571">
        <w:rPr>
          <w:rFonts w:cs="Times New Roman"/>
          <w:szCs w:val="24"/>
        </w:rPr>
        <w:t xml:space="preserve"> injection, number of </w:t>
      </w:r>
      <w:r w:rsidR="000D1CC9" w:rsidRPr="00CA7571">
        <w:rPr>
          <w:rFonts w:cs="Times New Roman"/>
          <w:szCs w:val="24"/>
        </w:rPr>
        <w:t>particles</w:t>
      </w:r>
      <w:r w:rsidR="00F57C31" w:rsidRPr="00CA7571">
        <w:rPr>
          <w:rFonts w:cs="Times New Roman"/>
          <w:szCs w:val="24"/>
        </w:rPr>
        <w:t>,</w:t>
      </w:r>
      <w:r w:rsidR="00B94B22" w:rsidRPr="00CA7571">
        <w:rPr>
          <w:rFonts w:cs="Times New Roman"/>
          <w:szCs w:val="24"/>
        </w:rPr>
        <w:t xml:space="preserve"> parcels</w:t>
      </w:r>
      <w:r w:rsidR="005E434E" w:rsidRPr="00CA7571">
        <w:rPr>
          <w:rFonts w:cs="Times New Roman"/>
          <w:szCs w:val="24"/>
        </w:rPr>
        <w:t>, initial velocity of particles, etc.</w:t>
      </w:r>
      <w:r w:rsidR="000D1CC9" w:rsidRPr="00CA7571">
        <w:rPr>
          <w:rFonts w:cs="Times New Roman"/>
          <w:szCs w:val="24"/>
        </w:rPr>
        <w:t xml:space="preserve">), dispersion models (describing how particles </w:t>
      </w:r>
      <w:r w:rsidR="003A1DBF" w:rsidRPr="00CA7571">
        <w:rPr>
          <w:rFonts w:cs="Times New Roman"/>
          <w:szCs w:val="24"/>
        </w:rPr>
        <w:t xml:space="preserve">will </w:t>
      </w:r>
      <w:r w:rsidR="000D1CC9" w:rsidRPr="00CA7571">
        <w:rPr>
          <w:rFonts w:cs="Times New Roman"/>
          <w:szCs w:val="24"/>
        </w:rPr>
        <w:t>spread within the fluid), and interaction models (detailing how particles</w:t>
      </w:r>
      <w:r w:rsidR="0010552B" w:rsidRPr="00CA7571">
        <w:rPr>
          <w:rFonts w:cs="Times New Roman"/>
          <w:szCs w:val="24"/>
        </w:rPr>
        <w:t xml:space="preserve"> will</w:t>
      </w:r>
      <w:r w:rsidR="000D1CC9" w:rsidRPr="00CA7571">
        <w:rPr>
          <w:rFonts w:cs="Times New Roman"/>
          <w:szCs w:val="24"/>
        </w:rPr>
        <w:t xml:space="preserve"> interact with the continuous phase and each other). By meticulously </w:t>
      </w:r>
      <w:r w:rsidR="00025A7A" w:rsidRPr="00CA7571">
        <w:rPr>
          <w:rFonts w:cs="Times New Roman"/>
          <w:szCs w:val="24"/>
        </w:rPr>
        <w:t>configuring</w:t>
      </w:r>
      <w:r w:rsidR="000D1CC9" w:rsidRPr="00CA7571">
        <w:rPr>
          <w:rFonts w:cs="Times New Roman"/>
          <w:szCs w:val="24"/>
        </w:rPr>
        <w:t xml:space="preserve"> these properties, </w:t>
      </w:r>
      <w:proofErr w:type="spellStart"/>
      <w:r w:rsidR="000D1CC9" w:rsidRPr="00CA7571">
        <w:rPr>
          <w:rFonts w:cs="Times New Roman"/>
          <w:i/>
          <w:iCs/>
          <w:szCs w:val="24"/>
        </w:rPr>
        <w:t>kinematicCloudProperties</w:t>
      </w:r>
      <w:proofErr w:type="spellEnd"/>
      <w:r w:rsidR="001F13AD" w:rsidRPr="00CA7571">
        <w:rPr>
          <w:rFonts w:cs="Times New Roman"/>
          <w:szCs w:val="24"/>
        </w:rPr>
        <w:t xml:space="preserve"> enables </w:t>
      </w:r>
      <w:r w:rsidR="00E12BBD">
        <w:rPr>
          <w:rFonts w:cs="Times New Roman"/>
          <w:szCs w:val="24"/>
        </w:rPr>
        <w:t>precise</w:t>
      </w:r>
      <w:r w:rsidR="001F13AD" w:rsidRPr="00CA7571">
        <w:rPr>
          <w:rFonts w:cs="Times New Roman"/>
          <w:szCs w:val="24"/>
        </w:rPr>
        <w:t xml:space="preserve"> modeling of particle dynamics, which is essential for accurately representing </w:t>
      </w:r>
      <w:r w:rsidR="00D41712">
        <w:rPr>
          <w:rFonts w:cs="Times New Roman"/>
          <w:szCs w:val="24"/>
        </w:rPr>
        <w:t xml:space="preserve">particle migration </w:t>
      </w:r>
      <w:r w:rsidR="00E12BBD">
        <w:rPr>
          <w:rFonts w:cs="Times New Roman"/>
          <w:szCs w:val="24"/>
        </w:rPr>
        <w:t>in</w:t>
      </w:r>
      <w:r w:rsidR="00D41712">
        <w:rPr>
          <w:rFonts w:cs="Times New Roman"/>
          <w:szCs w:val="24"/>
        </w:rPr>
        <w:t xml:space="preserve"> </w:t>
      </w:r>
      <w:r w:rsidR="001F13AD" w:rsidRPr="00CA7571">
        <w:rPr>
          <w:rFonts w:cs="Times New Roman"/>
          <w:szCs w:val="24"/>
        </w:rPr>
        <w:t xml:space="preserve">multiphase flows, such as sediment transport, bubble dynamics, and </w:t>
      </w:r>
      <w:r w:rsidR="00E12BBD">
        <w:rPr>
          <w:rFonts w:cs="Times New Roman"/>
          <w:szCs w:val="24"/>
        </w:rPr>
        <w:t>related</w:t>
      </w:r>
      <w:r w:rsidR="001F13AD" w:rsidRPr="00CA7571">
        <w:rPr>
          <w:rFonts w:cs="Times New Roman"/>
          <w:szCs w:val="24"/>
        </w:rPr>
        <w:t xml:space="preserve"> processes. This detailed setup ensures realistic particle behavior within the fluid domain, offering valuable insights into complex phenomena involving discrete particles.</w:t>
      </w:r>
    </w:p>
    <w:p w14:paraId="3D931A30" w14:textId="19697F54" w:rsidR="004437DB" w:rsidRDefault="00930DB9" w:rsidP="002816B5">
      <w:pPr>
        <w:jc w:val="both"/>
        <w:rPr>
          <w:rFonts w:eastAsiaTheme="minorEastAsia" w:cs="Times New Roman"/>
          <w:szCs w:val="24"/>
        </w:rPr>
      </w:pPr>
      <w:r w:rsidRPr="00AD18AD">
        <w:rPr>
          <w:rFonts w:eastAsiaTheme="minorEastAsia" w:cs="Times New Roman"/>
          <w:szCs w:val="24"/>
        </w:rPr>
        <w:lastRenderedPageBreak/>
        <w:t>After configuring the dictionary files, the numerical simulation process</w:t>
      </w:r>
      <w:r w:rsidR="003A7D73">
        <w:rPr>
          <w:rFonts w:eastAsiaTheme="minorEastAsia" w:cs="Times New Roman"/>
          <w:szCs w:val="24"/>
        </w:rPr>
        <w:t xml:space="preserve"> for </w:t>
      </w:r>
      <w:r w:rsidR="00CC5A9E">
        <w:rPr>
          <w:rFonts w:eastAsiaTheme="minorEastAsia" w:cs="Times New Roman"/>
          <w:szCs w:val="24"/>
        </w:rPr>
        <w:t xml:space="preserve">the </w:t>
      </w:r>
      <w:r w:rsidR="003A7D73">
        <w:rPr>
          <w:rFonts w:eastAsiaTheme="minorEastAsia" w:cs="Times New Roman"/>
          <w:szCs w:val="24"/>
        </w:rPr>
        <w:t>validation case study</w:t>
      </w:r>
      <w:r w:rsidRPr="00AD18AD">
        <w:rPr>
          <w:rFonts w:eastAsiaTheme="minorEastAsia" w:cs="Times New Roman"/>
          <w:szCs w:val="24"/>
        </w:rPr>
        <w:t xml:space="preserve"> begins with geometry creation, background meshing, integration of geometry into the computational domain, and specification of boundary conditions. For the perforated domain case</w:t>
      </w:r>
      <w:r w:rsidR="006F5F64">
        <w:rPr>
          <w:rFonts w:eastAsiaTheme="minorEastAsia" w:cs="Times New Roman"/>
          <w:szCs w:val="24"/>
        </w:rPr>
        <w:t xml:space="preserve"> in Section 5</w:t>
      </w:r>
      <w:r w:rsidRPr="00AD18AD">
        <w:rPr>
          <w:rFonts w:eastAsiaTheme="minorEastAsia" w:cs="Times New Roman"/>
          <w:szCs w:val="24"/>
        </w:rPr>
        <w:t xml:space="preserve">, a geometry featuring circular holes (perforated structure) is initially modeled using SolidWorks. Subsequently, background meshing is performed in OpenFOAM. The geometry created in SolidWorks is then imported into the computational domain via </w:t>
      </w:r>
      <w:proofErr w:type="spellStart"/>
      <w:r w:rsidRPr="00AD18AD">
        <w:rPr>
          <w:rFonts w:eastAsiaTheme="minorEastAsia" w:cs="Times New Roman"/>
          <w:szCs w:val="24"/>
        </w:rPr>
        <w:t>OpenFOAM's</w:t>
      </w:r>
      <w:proofErr w:type="spellEnd"/>
      <w:r w:rsidRPr="00AD18AD">
        <w:rPr>
          <w:rFonts w:eastAsiaTheme="minorEastAsia" w:cs="Times New Roman"/>
          <w:szCs w:val="24"/>
        </w:rPr>
        <w:t xml:space="preserve"> </w:t>
      </w:r>
      <w:r w:rsidRPr="00AD18AD">
        <w:rPr>
          <w:rFonts w:eastAsiaTheme="minorEastAsia" w:cs="Times New Roman"/>
          <w:i/>
          <w:iCs/>
          <w:szCs w:val="24"/>
        </w:rPr>
        <w:t>snappyHexMesh</w:t>
      </w:r>
      <w:r w:rsidRPr="00AD18AD">
        <w:rPr>
          <w:rFonts w:eastAsiaTheme="minorEastAsia" w:cs="Times New Roman"/>
          <w:szCs w:val="24"/>
        </w:rPr>
        <w:t xml:space="preserve"> utility. Mesh adjustments and refinements are carried out to capture structural details</w:t>
      </w:r>
      <w:r w:rsidR="0087231B">
        <w:rPr>
          <w:rFonts w:eastAsiaTheme="minorEastAsia" w:cs="Times New Roman"/>
          <w:szCs w:val="24"/>
        </w:rPr>
        <w:t xml:space="preserve"> accurately</w:t>
      </w:r>
      <w:r w:rsidRPr="00AD18AD">
        <w:rPr>
          <w:rFonts w:eastAsiaTheme="minorEastAsia" w:cs="Times New Roman"/>
          <w:szCs w:val="24"/>
        </w:rPr>
        <w:t xml:space="preserve">. Additionally, a face zone is defined </w:t>
      </w:r>
      <w:r w:rsidR="0087231B">
        <w:rPr>
          <w:rFonts w:eastAsiaTheme="minorEastAsia" w:cs="Times New Roman"/>
          <w:szCs w:val="24"/>
        </w:rPr>
        <w:t>at</w:t>
      </w:r>
      <w:r w:rsidRPr="00AD18AD">
        <w:rPr>
          <w:rFonts w:eastAsiaTheme="minorEastAsia" w:cs="Times New Roman"/>
          <w:szCs w:val="24"/>
        </w:rPr>
        <w:t xml:space="preserve"> the </w:t>
      </w:r>
      <w:r w:rsidR="00F20668">
        <w:rPr>
          <w:rFonts w:eastAsiaTheme="minorEastAsia" w:cs="Times New Roman"/>
          <w:szCs w:val="24"/>
        </w:rPr>
        <w:t>top</w:t>
      </w:r>
      <w:r w:rsidRPr="00AD18AD">
        <w:rPr>
          <w:rFonts w:eastAsiaTheme="minorEastAsia" w:cs="Times New Roman"/>
          <w:szCs w:val="24"/>
        </w:rPr>
        <w:t xml:space="preserve"> of the computational domain to </w:t>
      </w:r>
      <w:r w:rsidR="0087231B">
        <w:rPr>
          <w:rFonts w:eastAsiaTheme="minorEastAsia" w:cs="Times New Roman"/>
          <w:szCs w:val="24"/>
        </w:rPr>
        <w:t>serve as</w:t>
      </w:r>
      <w:r w:rsidRPr="00AD18AD">
        <w:rPr>
          <w:rFonts w:eastAsiaTheme="minorEastAsia" w:cs="Times New Roman"/>
          <w:szCs w:val="24"/>
        </w:rPr>
        <w:t xml:space="preserve"> </w:t>
      </w:r>
      <w:r w:rsidR="00D74E6E" w:rsidRPr="00AD18AD">
        <w:rPr>
          <w:rFonts w:eastAsiaTheme="minorEastAsia" w:cs="Times New Roman"/>
          <w:szCs w:val="24"/>
        </w:rPr>
        <w:t>an inlet</w:t>
      </w:r>
      <w:r w:rsidRPr="00AD18AD">
        <w:rPr>
          <w:rFonts w:eastAsiaTheme="minorEastAsia" w:cs="Times New Roman"/>
          <w:szCs w:val="24"/>
        </w:rPr>
        <w:t xml:space="preserve"> for </w:t>
      </w:r>
      <w:r w:rsidR="008313BF" w:rsidRPr="00AD18AD">
        <w:rPr>
          <w:rFonts w:eastAsiaTheme="minorEastAsia" w:cs="Times New Roman"/>
          <w:szCs w:val="24"/>
        </w:rPr>
        <w:t>water</w:t>
      </w:r>
      <w:r w:rsidRPr="00AD18AD">
        <w:rPr>
          <w:rFonts w:eastAsiaTheme="minorEastAsia" w:cs="Times New Roman"/>
          <w:szCs w:val="24"/>
        </w:rPr>
        <w:t xml:space="preserve"> injection.</w:t>
      </w:r>
    </w:p>
    <w:p w14:paraId="40019B05" w14:textId="267A0633" w:rsidR="00EB04B8" w:rsidRDefault="00900767" w:rsidP="00926A98">
      <w:pPr>
        <w:pStyle w:val="ListParagraph"/>
        <w:numPr>
          <w:ilvl w:val="0"/>
          <w:numId w:val="5"/>
        </w:numPr>
        <w:spacing w:line="276" w:lineRule="auto"/>
        <w:ind w:left="540" w:hanging="360"/>
        <w:rPr>
          <w:rFonts w:cs="Times New Roman"/>
          <w:szCs w:val="24"/>
        </w:rPr>
      </w:pPr>
      <w:r>
        <w:rPr>
          <w:rFonts w:cs="Times New Roman"/>
          <w:szCs w:val="24"/>
        </w:rPr>
        <w:t xml:space="preserve">Particle </w:t>
      </w:r>
      <w:r w:rsidR="009568CA">
        <w:rPr>
          <w:rFonts w:cs="Times New Roman"/>
          <w:szCs w:val="24"/>
        </w:rPr>
        <w:t>packing</w:t>
      </w:r>
      <w:r>
        <w:rPr>
          <w:rFonts w:cs="Times New Roman"/>
          <w:szCs w:val="24"/>
        </w:rPr>
        <w:t xml:space="preserve"> and </w:t>
      </w:r>
      <w:r w:rsidR="009568CA">
        <w:rPr>
          <w:rFonts w:cs="Times New Roman"/>
          <w:szCs w:val="24"/>
        </w:rPr>
        <w:t>migration</w:t>
      </w:r>
      <w:r w:rsidR="00902DA7">
        <w:rPr>
          <w:rFonts w:cs="Times New Roman"/>
          <w:szCs w:val="24"/>
        </w:rPr>
        <w:t>:</w:t>
      </w:r>
    </w:p>
    <w:p w14:paraId="7E1EDD99" w14:textId="4AA2C3FE" w:rsidR="005A12FB" w:rsidRDefault="003611D0" w:rsidP="0083697D">
      <w:pPr>
        <w:jc w:val="both"/>
        <w:rPr>
          <w:rFonts w:eastAsia="Times New Roman" w:cs="Times New Roman"/>
          <w:kern w:val="0"/>
          <w14:ligatures w14:val="none"/>
        </w:rPr>
      </w:pPr>
      <w:r w:rsidRPr="00BA4572">
        <w:rPr>
          <w:rFonts w:eastAsia="Times New Roman" w:cs="Times New Roman"/>
          <w:kern w:val="0"/>
          <w14:ligatures w14:val="none"/>
        </w:rPr>
        <w:t xml:space="preserve">After </w:t>
      </w:r>
      <w:r w:rsidR="0087231B">
        <w:rPr>
          <w:rFonts w:eastAsia="Times New Roman" w:cs="Times New Roman"/>
          <w:kern w:val="0"/>
          <w14:ligatures w14:val="none"/>
        </w:rPr>
        <w:t xml:space="preserve">preprocessing, </w:t>
      </w:r>
      <w:r w:rsidRPr="00BA4572">
        <w:rPr>
          <w:rFonts w:eastAsia="Times New Roman" w:cs="Times New Roman"/>
          <w:kern w:val="0"/>
          <w14:ligatures w14:val="none"/>
        </w:rPr>
        <w:t>numerical simulations</w:t>
      </w:r>
      <w:r w:rsidR="0083697D" w:rsidRPr="00BA4572">
        <w:rPr>
          <w:rFonts w:eastAsia="Times New Roman" w:cs="Times New Roman"/>
          <w:kern w:val="0"/>
          <w14:ligatures w14:val="none"/>
        </w:rPr>
        <w:t xml:space="preserve"> </w:t>
      </w:r>
      <w:r w:rsidRPr="00BA4572">
        <w:rPr>
          <w:rFonts w:eastAsia="Times New Roman" w:cs="Times New Roman"/>
          <w:kern w:val="0"/>
          <w14:ligatures w14:val="none"/>
        </w:rPr>
        <w:t>are</w:t>
      </w:r>
      <w:r w:rsidR="0083697D" w:rsidRPr="00BA4572">
        <w:rPr>
          <w:rFonts w:eastAsia="Times New Roman" w:cs="Times New Roman"/>
          <w:kern w:val="0"/>
          <w14:ligatures w14:val="none"/>
        </w:rPr>
        <w:t xml:space="preserve"> </w:t>
      </w:r>
      <w:r w:rsidR="0087231B">
        <w:rPr>
          <w:rFonts w:eastAsia="Times New Roman" w:cs="Times New Roman"/>
          <w:kern w:val="0"/>
          <w14:ligatures w14:val="none"/>
        </w:rPr>
        <w:t>performed to model</w:t>
      </w:r>
      <w:r w:rsidRPr="00BA4572">
        <w:rPr>
          <w:rFonts w:eastAsia="Times New Roman" w:cs="Times New Roman"/>
          <w:kern w:val="0"/>
          <w14:ligatures w14:val="none"/>
        </w:rPr>
        <w:t xml:space="preserve"> particle packing </w:t>
      </w:r>
      <w:r w:rsidR="00BA4572" w:rsidRPr="00BA4572">
        <w:rPr>
          <w:rFonts w:eastAsia="Times New Roman" w:cs="Times New Roman"/>
          <w:kern w:val="0"/>
          <w14:ligatures w14:val="none"/>
        </w:rPr>
        <w:t>with</w:t>
      </w:r>
      <w:r w:rsidRPr="00BA4572">
        <w:rPr>
          <w:rFonts w:eastAsia="Times New Roman" w:cs="Times New Roman"/>
          <w:kern w:val="0"/>
          <w14:ligatures w14:val="none"/>
        </w:rPr>
        <w:t xml:space="preserve">in </w:t>
      </w:r>
      <w:r w:rsidR="00BA4572" w:rsidRPr="00BA4572">
        <w:rPr>
          <w:rFonts w:eastAsia="Times New Roman" w:cs="Times New Roman"/>
          <w:kern w:val="0"/>
          <w14:ligatures w14:val="none"/>
        </w:rPr>
        <w:t xml:space="preserve">the </w:t>
      </w:r>
      <w:r w:rsidRPr="00BA4572">
        <w:rPr>
          <w:rFonts w:eastAsia="Times New Roman" w:cs="Times New Roman"/>
          <w:kern w:val="0"/>
          <w14:ligatures w14:val="none"/>
        </w:rPr>
        <w:t>computational domain</w:t>
      </w:r>
      <w:r w:rsidR="0083697D" w:rsidRPr="00BA4572">
        <w:rPr>
          <w:rFonts w:eastAsia="Times New Roman" w:cs="Times New Roman"/>
          <w:kern w:val="0"/>
          <w14:ligatures w14:val="none"/>
        </w:rPr>
        <w:t>.</w:t>
      </w:r>
      <w:r w:rsidR="0083697D" w:rsidRPr="0083697D">
        <w:rPr>
          <w:rFonts w:eastAsia="Times New Roman" w:cs="Times New Roman"/>
          <w:kern w:val="0"/>
          <w14:ligatures w14:val="none"/>
        </w:rPr>
        <w:t xml:space="preserve"> Given that particle migration is a key aspect of this numerical analysis, relevant particle properties</w:t>
      </w:r>
      <w:r w:rsidR="008511FB">
        <w:rPr>
          <w:rFonts w:eastAsia="Times New Roman" w:cs="Times New Roman"/>
          <w:kern w:val="0"/>
          <w14:ligatures w14:val="none"/>
        </w:rPr>
        <w:t>,</w:t>
      </w:r>
      <w:r w:rsidR="0083697D" w:rsidRPr="0083697D">
        <w:rPr>
          <w:rFonts w:eastAsia="Times New Roman" w:cs="Times New Roman"/>
          <w:kern w:val="0"/>
          <w14:ligatures w14:val="none"/>
        </w:rPr>
        <w:t xml:space="preserve"> such as size, density, collision characteristics, and injection parameters</w:t>
      </w:r>
      <w:r w:rsidR="008511FB">
        <w:rPr>
          <w:rFonts w:eastAsia="Times New Roman" w:cs="Times New Roman"/>
          <w:kern w:val="0"/>
          <w14:ligatures w14:val="none"/>
        </w:rPr>
        <w:t>,</w:t>
      </w:r>
      <w:r w:rsidR="0083697D" w:rsidRPr="0083697D">
        <w:rPr>
          <w:rFonts w:eastAsia="Times New Roman" w:cs="Times New Roman"/>
          <w:kern w:val="0"/>
          <w14:ligatures w14:val="none"/>
        </w:rPr>
        <w:t xml:space="preserve"> are explicitly defined </w:t>
      </w:r>
      <w:r w:rsidR="008511FB">
        <w:rPr>
          <w:rFonts w:eastAsia="Times New Roman" w:cs="Times New Roman"/>
          <w:kern w:val="0"/>
          <w14:ligatures w14:val="none"/>
        </w:rPr>
        <w:t>in</w:t>
      </w:r>
      <w:r w:rsidR="0083697D" w:rsidRPr="0083697D">
        <w:rPr>
          <w:rFonts w:eastAsia="Times New Roman" w:cs="Times New Roman"/>
          <w:kern w:val="0"/>
          <w14:ligatures w14:val="none"/>
        </w:rPr>
        <w:t xml:space="preserve"> </w:t>
      </w:r>
      <w:proofErr w:type="spellStart"/>
      <w:r w:rsidR="0083697D" w:rsidRPr="0083697D">
        <w:rPr>
          <w:rFonts w:eastAsia="Times New Roman" w:cs="Times New Roman"/>
          <w:kern w:val="0"/>
          <w14:ligatures w14:val="none"/>
        </w:rPr>
        <w:t>OpenFOAM's</w:t>
      </w:r>
      <w:proofErr w:type="spellEnd"/>
      <w:r w:rsidR="0083697D" w:rsidRPr="0083697D">
        <w:rPr>
          <w:rFonts w:eastAsia="Times New Roman" w:cs="Times New Roman"/>
          <w:kern w:val="0"/>
          <w14:ligatures w14:val="none"/>
        </w:rPr>
        <w:t xml:space="preserve"> </w:t>
      </w:r>
      <w:proofErr w:type="spellStart"/>
      <w:r w:rsidR="0083697D" w:rsidRPr="00DC1080">
        <w:rPr>
          <w:rFonts w:eastAsia="Times New Roman" w:cs="Times New Roman"/>
          <w:i/>
          <w:iCs/>
          <w:kern w:val="0"/>
          <w14:ligatures w14:val="none"/>
        </w:rPr>
        <w:t>kinematicCloudProperties</w:t>
      </w:r>
      <w:proofErr w:type="spellEnd"/>
      <w:r w:rsidR="0083697D" w:rsidRPr="0083697D">
        <w:rPr>
          <w:rFonts w:eastAsia="Times New Roman" w:cs="Times New Roman"/>
          <w:kern w:val="0"/>
          <w14:ligatures w14:val="none"/>
        </w:rPr>
        <w:t xml:space="preserve"> dictionary</w:t>
      </w:r>
      <w:r w:rsidR="00FD5089">
        <w:rPr>
          <w:rFonts w:eastAsia="Times New Roman" w:cs="Times New Roman"/>
          <w:kern w:val="0"/>
          <w14:ligatures w14:val="none"/>
        </w:rPr>
        <w:t>.</w:t>
      </w:r>
    </w:p>
    <w:p w14:paraId="7384BC5C" w14:textId="6DC3097F" w:rsidR="006120DC" w:rsidRPr="008E21A7" w:rsidRDefault="008511FB" w:rsidP="003D6FCB">
      <w:pPr>
        <w:spacing w:line="276" w:lineRule="auto"/>
        <w:jc w:val="both"/>
        <w:rPr>
          <w:rFonts w:cs="Times New Roman"/>
          <w:color w:val="EE0000"/>
          <w:szCs w:val="24"/>
        </w:rPr>
      </w:pPr>
      <w:r>
        <w:rPr>
          <w:rFonts w:cs="Times New Roman"/>
          <w:szCs w:val="24"/>
        </w:rPr>
        <w:t xml:space="preserve">Particle </w:t>
      </w:r>
      <w:proofErr w:type="gramStart"/>
      <w:r w:rsidR="00811935">
        <w:rPr>
          <w:rFonts w:cs="Times New Roman"/>
          <w:szCs w:val="24"/>
        </w:rPr>
        <w:t>injection</w:t>
      </w:r>
      <w:proofErr w:type="gramEnd"/>
      <w:r w:rsidR="00811935">
        <w:rPr>
          <w:rFonts w:cs="Times New Roman"/>
          <w:szCs w:val="24"/>
        </w:rPr>
        <w:t xml:space="preserve"> and </w:t>
      </w:r>
      <w:r>
        <w:rPr>
          <w:rFonts w:cs="Times New Roman"/>
          <w:szCs w:val="24"/>
        </w:rPr>
        <w:t>settling</w:t>
      </w:r>
      <w:r w:rsidR="00811935">
        <w:rPr>
          <w:rFonts w:cs="Times New Roman"/>
          <w:szCs w:val="24"/>
        </w:rPr>
        <w:t xml:space="preserve"> </w:t>
      </w:r>
      <w:r w:rsidR="00EB04B8" w:rsidRPr="0043515A">
        <w:rPr>
          <w:rFonts w:cs="Times New Roman"/>
          <w:szCs w:val="24"/>
        </w:rPr>
        <w:t xml:space="preserve">in a numerical simulation </w:t>
      </w:r>
      <w:r w:rsidR="00836574" w:rsidRPr="0043515A">
        <w:rPr>
          <w:rFonts w:cs="Times New Roman"/>
          <w:szCs w:val="24"/>
        </w:rPr>
        <w:t>are</w:t>
      </w:r>
      <w:r w:rsidR="00EB04B8" w:rsidRPr="0043515A">
        <w:rPr>
          <w:rFonts w:cs="Times New Roman"/>
          <w:szCs w:val="24"/>
        </w:rPr>
        <w:t xml:space="preserve"> carefully defined and can be divided into multiple steps depending on the analysis</w:t>
      </w:r>
      <w:r>
        <w:rPr>
          <w:rFonts w:cs="Times New Roman"/>
          <w:szCs w:val="24"/>
        </w:rPr>
        <w:t xml:space="preserve"> type</w:t>
      </w:r>
      <w:r w:rsidR="005F63DC">
        <w:rPr>
          <w:rFonts w:cs="Times New Roman"/>
          <w:szCs w:val="24"/>
        </w:rPr>
        <w:t>.</w:t>
      </w:r>
      <w:r w:rsidR="00EB04B8" w:rsidRPr="0043515A">
        <w:rPr>
          <w:rFonts w:cs="Times New Roman"/>
          <w:szCs w:val="24"/>
        </w:rPr>
        <w:t xml:space="preserve"> In this </w:t>
      </w:r>
      <w:r w:rsidR="00F51214">
        <w:rPr>
          <w:rFonts w:cs="Times New Roman"/>
          <w:szCs w:val="24"/>
        </w:rPr>
        <w:t>paper</w:t>
      </w:r>
      <w:r w:rsidR="00F15C62">
        <w:rPr>
          <w:rFonts w:cs="Times New Roman"/>
          <w:szCs w:val="24"/>
        </w:rPr>
        <w:t>, for example</w:t>
      </w:r>
      <w:r w:rsidR="00EB04B8" w:rsidRPr="0043515A">
        <w:rPr>
          <w:rFonts w:cs="Times New Roman"/>
          <w:szCs w:val="24"/>
        </w:rPr>
        <w:t>, the validation case is handled in a single stage: particles are injected</w:t>
      </w:r>
      <w:r w:rsidR="00F115E7">
        <w:rPr>
          <w:rFonts w:cs="Times New Roman"/>
          <w:szCs w:val="24"/>
        </w:rPr>
        <w:t xml:space="preserve"> by</w:t>
      </w:r>
      <w:r w:rsidR="005F55BD">
        <w:rPr>
          <w:rFonts w:cs="Times New Roman"/>
          <w:szCs w:val="24"/>
        </w:rPr>
        <w:t xml:space="preserve"> </w:t>
      </w:r>
      <w:proofErr w:type="spellStart"/>
      <w:r w:rsidR="005F55BD" w:rsidRPr="00807E9D">
        <w:rPr>
          <w:rFonts w:cs="Times New Roman"/>
          <w:i/>
          <w:iCs/>
          <w:szCs w:val="24"/>
        </w:rPr>
        <w:t>manual</w:t>
      </w:r>
      <w:r w:rsidR="00B16FD4" w:rsidRPr="00807E9D">
        <w:rPr>
          <w:rFonts w:cs="Times New Roman"/>
          <w:i/>
          <w:iCs/>
          <w:szCs w:val="24"/>
        </w:rPr>
        <w:t>I</w:t>
      </w:r>
      <w:r w:rsidR="001A7700" w:rsidRPr="00807E9D">
        <w:rPr>
          <w:rFonts w:cs="Times New Roman"/>
          <w:i/>
          <w:iCs/>
          <w:szCs w:val="24"/>
        </w:rPr>
        <w:t>njection</w:t>
      </w:r>
      <w:r w:rsidR="00807E9D" w:rsidRPr="00807E9D">
        <w:rPr>
          <w:rFonts w:cs="Times New Roman"/>
          <w:i/>
          <w:iCs/>
          <w:szCs w:val="24"/>
        </w:rPr>
        <w:t>M</w:t>
      </w:r>
      <w:r w:rsidR="001A7700" w:rsidRPr="00807E9D">
        <w:rPr>
          <w:rFonts w:cs="Times New Roman"/>
          <w:i/>
          <w:iCs/>
          <w:szCs w:val="24"/>
        </w:rPr>
        <w:t>odel</w:t>
      </w:r>
      <w:proofErr w:type="spellEnd"/>
      <w:r w:rsidR="00EB04B8" w:rsidRPr="0043515A">
        <w:rPr>
          <w:rFonts w:cs="Times New Roman"/>
          <w:szCs w:val="24"/>
        </w:rPr>
        <w:t>, and the resulting particle column is then swept away by the water column. In contrast, the perforated domain case</w:t>
      </w:r>
      <w:r w:rsidR="00EC12A6">
        <w:rPr>
          <w:rFonts w:cs="Times New Roman"/>
          <w:szCs w:val="24"/>
        </w:rPr>
        <w:t xml:space="preserve"> </w:t>
      </w:r>
      <w:r w:rsidR="00EB04B8" w:rsidRPr="0043515A">
        <w:rPr>
          <w:rFonts w:cs="Times New Roman"/>
          <w:szCs w:val="24"/>
        </w:rPr>
        <w:t xml:space="preserve">involves a </w:t>
      </w:r>
      <w:r w:rsidR="001A181B">
        <w:rPr>
          <w:rFonts w:cs="Times New Roman"/>
          <w:szCs w:val="24"/>
        </w:rPr>
        <w:t>multiple</w:t>
      </w:r>
      <w:r w:rsidR="00EB04B8" w:rsidRPr="0043515A">
        <w:rPr>
          <w:rFonts w:cs="Times New Roman"/>
          <w:szCs w:val="24"/>
        </w:rPr>
        <w:t>-stage process: particle injection</w:t>
      </w:r>
      <w:r w:rsidR="00245B5A">
        <w:rPr>
          <w:rFonts w:cs="Times New Roman"/>
          <w:szCs w:val="24"/>
        </w:rPr>
        <w:t xml:space="preserve">, </w:t>
      </w:r>
      <w:r w:rsidR="00EB04B8" w:rsidRPr="0043515A">
        <w:rPr>
          <w:rFonts w:cs="Times New Roman"/>
          <w:szCs w:val="24"/>
        </w:rPr>
        <w:t>settlement</w:t>
      </w:r>
      <w:r w:rsidR="00F12377">
        <w:rPr>
          <w:rFonts w:cs="Times New Roman"/>
          <w:szCs w:val="24"/>
        </w:rPr>
        <w:t>,</w:t>
      </w:r>
      <w:r w:rsidR="00245B5A">
        <w:rPr>
          <w:rFonts w:cs="Times New Roman"/>
          <w:szCs w:val="24"/>
        </w:rPr>
        <w:t xml:space="preserve"> and selection</w:t>
      </w:r>
      <w:r w:rsidR="00EB04B8" w:rsidRPr="0043515A">
        <w:rPr>
          <w:rFonts w:cs="Times New Roman"/>
          <w:szCs w:val="24"/>
        </w:rPr>
        <w:t>.</w:t>
      </w:r>
      <w:r w:rsidR="00907DFF">
        <w:rPr>
          <w:rFonts w:cs="Times New Roman"/>
          <w:szCs w:val="24"/>
        </w:rPr>
        <w:t xml:space="preserve"> </w:t>
      </w:r>
      <w:r w:rsidR="00D51A7B">
        <w:rPr>
          <w:rFonts w:cs="Times New Roman"/>
          <w:szCs w:val="24"/>
        </w:rPr>
        <w:t>Th</w:t>
      </w:r>
      <w:r w:rsidR="00973132">
        <w:rPr>
          <w:rFonts w:cs="Times New Roman"/>
          <w:szCs w:val="24"/>
        </w:rPr>
        <w:t>ese</w:t>
      </w:r>
      <w:r w:rsidR="00101B0E">
        <w:rPr>
          <w:rFonts w:cs="Times New Roman"/>
          <w:szCs w:val="24"/>
        </w:rPr>
        <w:t xml:space="preserve"> </w:t>
      </w:r>
      <w:r w:rsidR="00807E9D">
        <w:rPr>
          <w:rFonts w:cs="Times New Roman"/>
          <w:szCs w:val="24"/>
        </w:rPr>
        <w:t>individual</w:t>
      </w:r>
      <w:r w:rsidR="00D51A7B">
        <w:rPr>
          <w:rFonts w:cs="Times New Roman"/>
          <w:szCs w:val="24"/>
        </w:rPr>
        <w:t xml:space="preserve"> process</w:t>
      </w:r>
      <w:r w:rsidR="00F12377">
        <w:rPr>
          <w:rFonts w:cs="Times New Roman"/>
          <w:szCs w:val="24"/>
        </w:rPr>
        <w:t>es</w:t>
      </w:r>
      <w:r w:rsidR="00973132">
        <w:rPr>
          <w:rFonts w:cs="Times New Roman"/>
          <w:szCs w:val="24"/>
        </w:rPr>
        <w:t xml:space="preserve"> are </w:t>
      </w:r>
      <w:r w:rsidR="00D51A7B">
        <w:rPr>
          <w:rFonts w:cs="Times New Roman"/>
          <w:szCs w:val="24"/>
        </w:rPr>
        <w:t>described</w:t>
      </w:r>
      <w:r w:rsidR="00973132">
        <w:rPr>
          <w:rFonts w:cs="Times New Roman"/>
          <w:szCs w:val="24"/>
        </w:rPr>
        <w:t xml:space="preserve"> in </w:t>
      </w:r>
      <w:r w:rsidR="00332A9E">
        <w:rPr>
          <w:rFonts w:cs="Times New Roman"/>
          <w:szCs w:val="24"/>
        </w:rPr>
        <w:t>detail</w:t>
      </w:r>
      <w:r w:rsidR="00D51A7B">
        <w:rPr>
          <w:rFonts w:cs="Times New Roman"/>
          <w:szCs w:val="24"/>
        </w:rPr>
        <w:t xml:space="preserve"> in </w:t>
      </w:r>
      <w:r w:rsidR="00332A9E">
        <w:rPr>
          <w:rFonts w:cs="Times New Roman"/>
          <w:szCs w:val="24"/>
        </w:rPr>
        <w:t>the corresponding</w:t>
      </w:r>
      <w:r w:rsidR="00D51A7B">
        <w:rPr>
          <w:rFonts w:cs="Times New Roman"/>
          <w:szCs w:val="24"/>
        </w:rPr>
        <w:t xml:space="preserve"> </w:t>
      </w:r>
      <w:r w:rsidR="00F12377">
        <w:rPr>
          <w:rFonts w:cs="Times New Roman"/>
          <w:szCs w:val="24"/>
        </w:rPr>
        <w:t>section</w:t>
      </w:r>
      <w:r w:rsidR="00EC12A6">
        <w:rPr>
          <w:rFonts w:cs="Times New Roman"/>
          <w:szCs w:val="24"/>
        </w:rPr>
        <w:t>s</w:t>
      </w:r>
      <w:r w:rsidR="00F12377">
        <w:rPr>
          <w:rFonts w:cs="Times New Roman"/>
          <w:szCs w:val="24"/>
        </w:rPr>
        <w:t xml:space="preserve"> </w:t>
      </w:r>
      <w:r w:rsidR="008E21A7">
        <w:rPr>
          <w:rFonts w:cs="Times New Roman"/>
          <w:szCs w:val="24"/>
        </w:rPr>
        <w:t xml:space="preserve">below </w:t>
      </w:r>
      <w:r w:rsidR="00F10364">
        <w:rPr>
          <w:rFonts w:cs="Times New Roman"/>
          <w:szCs w:val="24"/>
        </w:rPr>
        <w:t xml:space="preserve">(see </w:t>
      </w:r>
      <w:r w:rsidR="00242C23">
        <w:rPr>
          <w:rFonts w:cs="Times New Roman"/>
          <w:szCs w:val="24"/>
        </w:rPr>
        <w:t>S</w:t>
      </w:r>
      <w:r w:rsidR="00F10364">
        <w:rPr>
          <w:rFonts w:cs="Times New Roman"/>
          <w:szCs w:val="24"/>
        </w:rPr>
        <w:t>ection 5)</w:t>
      </w:r>
      <w:r w:rsidR="00973132">
        <w:rPr>
          <w:rFonts w:cs="Times New Roman"/>
          <w:szCs w:val="24"/>
        </w:rPr>
        <w:t>.</w:t>
      </w:r>
      <w:r w:rsidR="00907DFF">
        <w:rPr>
          <w:rFonts w:cs="Times New Roman"/>
          <w:szCs w:val="24"/>
        </w:rPr>
        <w:t xml:space="preserve"> </w:t>
      </w:r>
    </w:p>
    <w:p w14:paraId="4C125AEF" w14:textId="0841A75A" w:rsidR="0064065C" w:rsidRDefault="0064065C" w:rsidP="00926A98">
      <w:pPr>
        <w:pStyle w:val="ListParagraph"/>
        <w:numPr>
          <w:ilvl w:val="0"/>
          <w:numId w:val="5"/>
        </w:numPr>
        <w:spacing w:line="276" w:lineRule="auto"/>
        <w:ind w:left="540" w:hanging="360"/>
        <w:rPr>
          <w:rFonts w:eastAsiaTheme="minorEastAsia" w:cs="Times New Roman"/>
          <w:szCs w:val="24"/>
        </w:rPr>
      </w:pPr>
      <w:r w:rsidRPr="00926A98">
        <w:rPr>
          <w:rFonts w:cs="Times New Roman"/>
          <w:szCs w:val="24"/>
        </w:rPr>
        <w:t>Post</w:t>
      </w:r>
      <w:r>
        <w:rPr>
          <w:rFonts w:eastAsiaTheme="minorEastAsia" w:cs="Times New Roman"/>
          <w:szCs w:val="24"/>
        </w:rPr>
        <w:t>-</w:t>
      </w:r>
      <w:r w:rsidR="00CC17E7" w:rsidRPr="00926A98">
        <w:rPr>
          <w:rFonts w:cs="Times New Roman"/>
          <w:szCs w:val="24"/>
        </w:rPr>
        <w:t>processing</w:t>
      </w:r>
      <w:r>
        <w:rPr>
          <w:rFonts w:eastAsiaTheme="minorEastAsia" w:cs="Times New Roman"/>
          <w:szCs w:val="24"/>
        </w:rPr>
        <w:t>:</w:t>
      </w:r>
    </w:p>
    <w:p w14:paraId="02488D04" w14:textId="345EDF69" w:rsidR="00447AC9" w:rsidRDefault="007146DD" w:rsidP="007146DD">
      <w:pPr>
        <w:jc w:val="both"/>
        <w:rPr>
          <w:rFonts w:eastAsiaTheme="minorEastAsia" w:cs="Times New Roman"/>
          <w:szCs w:val="24"/>
        </w:rPr>
      </w:pPr>
      <w:r w:rsidRPr="007146DD">
        <w:rPr>
          <w:rFonts w:eastAsiaTheme="minorEastAsia" w:cs="Times New Roman"/>
          <w:szCs w:val="24"/>
        </w:rPr>
        <w:t xml:space="preserve">After completing the numerical simulations, </w:t>
      </w:r>
      <w:r w:rsidR="00F5414D">
        <w:rPr>
          <w:rFonts w:eastAsiaTheme="minorEastAsia" w:cs="Times New Roman"/>
          <w:szCs w:val="24"/>
        </w:rPr>
        <w:t xml:space="preserve">the </w:t>
      </w:r>
      <w:r w:rsidRPr="007146DD">
        <w:rPr>
          <w:rFonts w:eastAsiaTheme="minorEastAsia" w:cs="Times New Roman"/>
          <w:szCs w:val="24"/>
        </w:rPr>
        <w:t xml:space="preserve">results are visualized </w:t>
      </w:r>
      <w:r w:rsidR="00D9114B">
        <w:rPr>
          <w:rFonts w:eastAsiaTheme="minorEastAsia" w:cs="Times New Roman"/>
          <w:szCs w:val="24"/>
        </w:rPr>
        <w:t>in</w:t>
      </w:r>
      <w:r w:rsidRPr="007146DD">
        <w:rPr>
          <w:rFonts w:eastAsiaTheme="minorEastAsia" w:cs="Times New Roman"/>
          <w:szCs w:val="24"/>
        </w:rPr>
        <w:t xml:space="preserve"> the </w:t>
      </w:r>
      <w:proofErr w:type="spellStart"/>
      <w:r w:rsidRPr="007146DD">
        <w:rPr>
          <w:rFonts w:eastAsiaTheme="minorEastAsia" w:cs="Times New Roman"/>
          <w:i/>
          <w:iCs/>
          <w:szCs w:val="24"/>
        </w:rPr>
        <w:t>ParaView</w:t>
      </w:r>
      <w:proofErr w:type="spellEnd"/>
      <w:r w:rsidRPr="007146DD">
        <w:rPr>
          <w:rFonts w:eastAsiaTheme="minorEastAsia" w:cs="Times New Roman"/>
          <w:szCs w:val="24"/>
        </w:rPr>
        <w:t xml:space="preserve"> application. Particle data is rendered using the </w:t>
      </w:r>
      <w:r w:rsidR="00587DC2" w:rsidRPr="0073622B">
        <w:rPr>
          <w:rFonts w:eastAsiaTheme="minorEastAsia" w:cs="Times New Roman"/>
          <w:i/>
          <w:iCs/>
          <w:szCs w:val="24"/>
        </w:rPr>
        <w:t>glyph</w:t>
      </w:r>
      <w:r w:rsidRPr="007146DD">
        <w:rPr>
          <w:rFonts w:eastAsiaTheme="minorEastAsia" w:cs="Times New Roman"/>
          <w:szCs w:val="24"/>
        </w:rPr>
        <w:t xml:space="preserve"> filter, which </w:t>
      </w:r>
      <w:r w:rsidR="002533E4">
        <w:rPr>
          <w:rFonts w:eastAsiaTheme="minorEastAsia" w:cs="Times New Roman"/>
          <w:szCs w:val="24"/>
        </w:rPr>
        <w:t>displays</w:t>
      </w:r>
      <w:r w:rsidRPr="007146DD">
        <w:rPr>
          <w:rFonts w:eastAsiaTheme="minorEastAsia" w:cs="Times New Roman"/>
          <w:szCs w:val="24"/>
        </w:rPr>
        <w:t xml:space="preserve"> particles as spheres and enables visualization of additional parameters such as velocity, size, or concentration.</w:t>
      </w:r>
      <w:r w:rsidR="00647E81">
        <w:rPr>
          <w:rFonts w:eastAsiaTheme="minorEastAsia" w:cs="Times New Roman"/>
          <w:szCs w:val="24"/>
        </w:rPr>
        <w:t xml:space="preserve"> </w:t>
      </w:r>
      <w:r w:rsidR="000F5413" w:rsidRPr="000F5413">
        <w:rPr>
          <w:rFonts w:eastAsiaTheme="minorEastAsia" w:cs="Times New Roman"/>
          <w:szCs w:val="24"/>
        </w:rPr>
        <w:t xml:space="preserve">For further analysis, numerical data from the simulations </w:t>
      </w:r>
      <w:r w:rsidR="002533E4">
        <w:rPr>
          <w:rFonts w:eastAsiaTheme="minorEastAsia" w:cs="Times New Roman"/>
          <w:szCs w:val="24"/>
        </w:rPr>
        <w:t xml:space="preserve">is extracted </w:t>
      </w:r>
      <w:r w:rsidR="000F5413" w:rsidRPr="000F5413">
        <w:rPr>
          <w:rFonts w:eastAsiaTheme="minorEastAsia" w:cs="Times New Roman"/>
          <w:szCs w:val="24"/>
        </w:rPr>
        <w:t xml:space="preserve">and processed </w:t>
      </w:r>
      <w:r w:rsidR="002533E4">
        <w:rPr>
          <w:rFonts w:eastAsiaTheme="minorEastAsia" w:cs="Times New Roman"/>
          <w:szCs w:val="24"/>
        </w:rPr>
        <w:t>in</w:t>
      </w:r>
      <w:r w:rsidR="000F5413" w:rsidRPr="000F5413">
        <w:rPr>
          <w:rFonts w:eastAsiaTheme="minorEastAsia" w:cs="Times New Roman"/>
          <w:szCs w:val="24"/>
        </w:rPr>
        <w:t xml:space="preserve"> MATLAB.</w:t>
      </w:r>
    </w:p>
    <w:p w14:paraId="7DEEDD74" w14:textId="77777777" w:rsidR="00E844A2" w:rsidRPr="004102A4" w:rsidRDefault="00E844A2" w:rsidP="007146DD">
      <w:pPr>
        <w:jc w:val="both"/>
        <w:rPr>
          <w:rFonts w:eastAsiaTheme="minorEastAsia" w:cs="Times New Roman"/>
          <w:szCs w:val="24"/>
        </w:rPr>
      </w:pPr>
    </w:p>
    <w:p w14:paraId="22DF5C36" w14:textId="6F9E606E" w:rsidR="007C1CA9" w:rsidRPr="001C5227" w:rsidRDefault="00BA705C" w:rsidP="00926A98">
      <w:pPr>
        <w:pStyle w:val="ListParagraph"/>
        <w:numPr>
          <w:ilvl w:val="0"/>
          <w:numId w:val="12"/>
        </w:numPr>
        <w:spacing w:line="360" w:lineRule="auto"/>
        <w:ind w:left="360"/>
        <w:jc w:val="both"/>
        <w:rPr>
          <w:rFonts w:eastAsiaTheme="minorEastAsia" w:cs="Times New Roman"/>
          <w:b/>
          <w:bCs/>
          <w:szCs w:val="24"/>
        </w:rPr>
      </w:pPr>
      <w:r w:rsidRPr="001C5227">
        <w:rPr>
          <w:rFonts w:eastAsiaTheme="minorEastAsia" w:cs="Times New Roman"/>
          <w:b/>
          <w:bCs/>
          <w:szCs w:val="24"/>
        </w:rPr>
        <w:t>VALIDATION CASE</w:t>
      </w:r>
    </w:p>
    <w:p w14:paraId="73A0CFE9" w14:textId="088DE18E" w:rsidR="008616DA" w:rsidRPr="000C38D1" w:rsidRDefault="00BA705C" w:rsidP="003101E2">
      <w:pPr>
        <w:jc w:val="both"/>
        <w:rPr>
          <w:rFonts w:eastAsiaTheme="minorEastAsia" w:cs="Times New Roman"/>
          <w:szCs w:val="24"/>
        </w:rPr>
      </w:pPr>
      <w:r w:rsidRPr="000C38D1">
        <w:rPr>
          <w:rFonts w:eastAsiaTheme="minorEastAsia" w:cs="Times New Roman"/>
          <w:szCs w:val="24"/>
        </w:rPr>
        <w:t>A three-dimensional air-filled domain</w:t>
      </w:r>
      <w:r w:rsidR="00D24643" w:rsidRPr="000C38D1">
        <w:rPr>
          <w:rFonts w:eastAsiaTheme="minorEastAsia" w:cs="Times New Roman"/>
          <w:szCs w:val="24"/>
        </w:rPr>
        <w:t>,</w:t>
      </w:r>
      <w:r w:rsidRPr="000C38D1">
        <w:rPr>
          <w:rFonts w:eastAsiaTheme="minorEastAsia" w:cs="Times New Roman"/>
          <w:szCs w:val="24"/>
        </w:rPr>
        <w:t xml:space="preserve"> along with </w:t>
      </w:r>
      <w:r w:rsidR="00BF1BB4">
        <w:rPr>
          <w:rFonts w:eastAsiaTheme="minorEastAsia" w:cs="Times New Roman"/>
          <w:szCs w:val="24"/>
        </w:rPr>
        <w:t xml:space="preserve">the </w:t>
      </w:r>
      <w:r w:rsidRPr="000C38D1">
        <w:rPr>
          <w:rFonts w:eastAsiaTheme="minorEastAsia" w:cs="Times New Roman"/>
          <w:szCs w:val="24"/>
        </w:rPr>
        <w:t>water and particle column</w:t>
      </w:r>
      <w:r w:rsidR="004649FA" w:rsidRPr="000C38D1">
        <w:rPr>
          <w:rFonts w:eastAsiaTheme="minorEastAsia" w:cs="Times New Roman"/>
          <w:szCs w:val="24"/>
        </w:rPr>
        <w:t>,</w:t>
      </w:r>
      <w:r w:rsidRPr="000C38D1">
        <w:rPr>
          <w:rFonts w:eastAsiaTheme="minorEastAsia" w:cs="Times New Roman"/>
          <w:szCs w:val="24"/>
        </w:rPr>
        <w:t xml:space="preserve"> </w:t>
      </w:r>
      <w:r w:rsidR="00351DA0" w:rsidRPr="000C38D1">
        <w:rPr>
          <w:rFonts w:eastAsiaTheme="minorEastAsia" w:cs="Times New Roman"/>
          <w:szCs w:val="24"/>
        </w:rPr>
        <w:t>is</w:t>
      </w:r>
      <w:r w:rsidRPr="000C38D1">
        <w:rPr>
          <w:rFonts w:eastAsiaTheme="minorEastAsia" w:cs="Times New Roman"/>
          <w:szCs w:val="24"/>
        </w:rPr>
        <w:t xml:space="preserve"> modeled </w:t>
      </w:r>
      <w:r w:rsidR="002C5792">
        <w:rPr>
          <w:rFonts w:eastAsiaTheme="minorEastAsia" w:cs="Times New Roman"/>
          <w:szCs w:val="24"/>
        </w:rPr>
        <w:t>utilizing</w:t>
      </w:r>
      <w:r w:rsidR="00BF1BB4">
        <w:rPr>
          <w:rFonts w:eastAsiaTheme="minorEastAsia" w:cs="Times New Roman"/>
          <w:szCs w:val="24"/>
        </w:rPr>
        <w:t xml:space="preserve"> our</w:t>
      </w:r>
      <w:r w:rsidRPr="000C38D1">
        <w:rPr>
          <w:rFonts w:eastAsiaTheme="minorEastAsia" w:cs="Times New Roman"/>
          <w:szCs w:val="24"/>
        </w:rPr>
        <w:t xml:space="preserve"> </w:t>
      </w:r>
      <w:r w:rsidRPr="000C38D1">
        <w:rPr>
          <w:rFonts w:eastAsiaTheme="minorEastAsia" w:cs="Times New Roman"/>
          <w:i/>
          <w:iCs/>
          <w:szCs w:val="24"/>
        </w:rPr>
        <w:t>DPMInterFoam</w:t>
      </w:r>
      <w:r w:rsidRPr="000C38D1">
        <w:rPr>
          <w:rFonts w:eastAsiaTheme="minorEastAsia" w:cs="Times New Roman"/>
          <w:szCs w:val="24"/>
        </w:rPr>
        <w:t xml:space="preserve"> </w:t>
      </w:r>
      <w:r w:rsidR="00797100" w:rsidRPr="000C38D1">
        <w:rPr>
          <w:rFonts w:eastAsiaTheme="minorEastAsia" w:cs="Times New Roman"/>
          <w:szCs w:val="24"/>
        </w:rPr>
        <w:t>solver</w:t>
      </w:r>
      <w:r w:rsidRPr="000C38D1">
        <w:rPr>
          <w:rFonts w:eastAsiaTheme="minorEastAsia" w:cs="Times New Roman"/>
          <w:szCs w:val="24"/>
        </w:rPr>
        <w:t xml:space="preserve"> to compare the obtained results with previous research work</w:t>
      </w:r>
      <w:r w:rsidR="00BA5A2C" w:rsidRPr="000C38D1">
        <w:rPr>
          <w:rFonts w:eastAsiaTheme="minorEastAsia" w:cs="Times New Roman"/>
          <w:szCs w:val="24"/>
        </w:rPr>
        <w:t xml:space="preserve"> </w:t>
      </w:r>
      <w:r w:rsidR="00C147DC" w:rsidRPr="000C38D1">
        <w:rPr>
          <w:rFonts w:eastAsiaTheme="minorEastAsia" w:cs="Times New Roman"/>
          <w:szCs w:val="24"/>
        </w:rPr>
        <w:fldChar w:fldCharType="begin"/>
      </w:r>
      <w:r w:rsidR="00C147DC" w:rsidRPr="000C38D1">
        <w:rPr>
          <w:rFonts w:eastAsiaTheme="minorEastAsia" w:cs="Times New Roman"/>
          <w:szCs w:val="24"/>
        </w:rPr>
        <w:instrText xml:space="preserve"> REF _Ref167784388 \r \h </w:instrText>
      </w:r>
      <w:r w:rsidR="000C38D1">
        <w:rPr>
          <w:rFonts w:eastAsiaTheme="minorEastAsia" w:cs="Times New Roman"/>
          <w:szCs w:val="24"/>
        </w:rPr>
        <w:instrText xml:space="preserve"> \* MERGEFORMAT </w:instrText>
      </w:r>
      <w:r w:rsidR="00C147DC" w:rsidRPr="000C38D1">
        <w:rPr>
          <w:rFonts w:eastAsiaTheme="minorEastAsia" w:cs="Times New Roman"/>
          <w:szCs w:val="24"/>
        </w:rPr>
      </w:r>
      <w:r w:rsidR="00C147DC" w:rsidRPr="000C38D1">
        <w:rPr>
          <w:rFonts w:eastAsiaTheme="minorEastAsia" w:cs="Times New Roman"/>
          <w:szCs w:val="24"/>
        </w:rPr>
        <w:fldChar w:fldCharType="separate"/>
      </w:r>
      <w:r w:rsidR="00792759">
        <w:rPr>
          <w:rFonts w:eastAsiaTheme="minorEastAsia" w:cs="Times New Roman"/>
          <w:szCs w:val="24"/>
        </w:rPr>
        <w:t>[3]</w:t>
      </w:r>
      <w:r w:rsidR="00C147DC" w:rsidRPr="000C38D1">
        <w:rPr>
          <w:rFonts w:eastAsiaTheme="minorEastAsia" w:cs="Times New Roman"/>
          <w:szCs w:val="24"/>
        </w:rPr>
        <w:fldChar w:fldCharType="end"/>
      </w:r>
      <w:r w:rsidR="004A0BB6">
        <w:rPr>
          <w:rFonts w:eastAsiaTheme="minorEastAsia" w:cs="Times New Roman"/>
          <w:szCs w:val="24"/>
        </w:rPr>
        <w:fldChar w:fldCharType="begin"/>
      </w:r>
      <w:r w:rsidR="004A0BB6">
        <w:rPr>
          <w:rFonts w:eastAsiaTheme="minorEastAsia" w:cs="Times New Roman"/>
          <w:szCs w:val="24"/>
        </w:rPr>
        <w:instrText xml:space="preserve"> REF _Ref167787949 \r \h </w:instrText>
      </w:r>
      <w:r w:rsidR="004A0BB6">
        <w:rPr>
          <w:rFonts w:eastAsiaTheme="minorEastAsia" w:cs="Times New Roman"/>
          <w:szCs w:val="24"/>
        </w:rPr>
      </w:r>
      <w:r w:rsidR="004A0BB6">
        <w:rPr>
          <w:rFonts w:eastAsiaTheme="minorEastAsia" w:cs="Times New Roman"/>
          <w:szCs w:val="24"/>
        </w:rPr>
        <w:fldChar w:fldCharType="separate"/>
      </w:r>
      <w:r w:rsidR="004A0BB6">
        <w:rPr>
          <w:rFonts w:eastAsiaTheme="minorEastAsia" w:cs="Times New Roman"/>
          <w:szCs w:val="24"/>
        </w:rPr>
        <w:t>[8]</w:t>
      </w:r>
      <w:r w:rsidR="004A0BB6">
        <w:rPr>
          <w:rFonts w:eastAsiaTheme="minorEastAsia" w:cs="Times New Roman"/>
          <w:szCs w:val="24"/>
        </w:rPr>
        <w:fldChar w:fldCharType="end"/>
      </w:r>
      <w:r w:rsidR="00806FD1">
        <w:rPr>
          <w:rFonts w:eastAsiaTheme="minorEastAsia" w:cs="Times New Roman"/>
          <w:szCs w:val="24"/>
        </w:rPr>
        <w:fldChar w:fldCharType="begin"/>
      </w:r>
      <w:r w:rsidR="00806FD1">
        <w:rPr>
          <w:rFonts w:eastAsiaTheme="minorEastAsia" w:cs="Times New Roman"/>
          <w:szCs w:val="24"/>
        </w:rPr>
        <w:instrText xml:space="preserve"> REF _Ref173323349 \r \h </w:instrText>
      </w:r>
      <w:r w:rsidR="00806FD1">
        <w:rPr>
          <w:rFonts w:eastAsiaTheme="minorEastAsia" w:cs="Times New Roman"/>
          <w:szCs w:val="24"/>
        </w:rPr>
      </w:r>
      <w:r w:rsidR="00806FD1">
        <w:rPr>
          <w:rFonts w:eastAsiaTheme="minorEastAsia" w:cs="Times New Roman"/>
          <w:szCs w:val="24"/>
        </w:rPr>
        <w:fldChar w:fldCharType="separate"/>
      </w:r>
      <w:r w:rsidR="00806FD1">
        <w:rPr>
          <w:rFonts w:eastAsiaTheme="minorEastAsia" w:cs="Times New Roman"/>
          <w:szCs w:val="24"/>
        </w:rPr>
        <w:t>[9]</w:t>
      </w:r>
      <w:r w:rsidR="00806FD1">
        <w:rPr>
          <w:rFonts w:eastAsiaTheme="minorEastAsia" w:cs="Times New Roman"/>
          <w:szCs w:val="24"/>
        </w:rPr>
        <w:fldChar w:fldCharType="end"/>
      </w:r>
      <w:r w:rsidR="0080742C" w:rsidRPr="000C38D1">
        <w:rPr>
          <w:rFonts w:eastAsiaTheme="minorEastAsia" w:cs="Times New Roman"/>
          <w:szCs w:val="24"/>
        </w:rPr>
        <w:t>,</w:t>
      </w:r>
      <w:r w:rsidRPr="000C38D1">
        <w:rPr>
          <w:rFonts w:eastAsiaTheme="minorEastAsia" w:cs="Times New Roman"/>
          <w:szCs w:val="24"/>
        </w:rPr>
        <w:t xml:space="preserve"> </w:t>
      </w:r>
      <w:r w:rsidR="0080742C" w:rsidRPr="000C38D1">
        <w:rPr>
          <w:rFonts w:eastAsiaTheme="minorEastAsia" w:cs="Times New Roman"/>
          <w:szCs w:val="24"/>
        </w:rPr>
        <w:t>thereby validating the developed solver</w:t>
      </w:r>
      <w:r w:rsidRPr="000C38D1">
        <w:rPr>
          <w:rFonts w:eastAsiaTheme="minorEastAsia" w:cs="Times New Roman"/>
          <w:szCs w:val="24"/>
        </w:rPr>
        <w:t xml:space="preserve">. </w:t>
      </w:r>
    </w:p>
    <w:p w14:paraId="5B22CD00" w14:textId="24C603BC" w:rsidR="00BA705C" w:rsidRPr="00053A20" w:rsidRDefault="009771CA" w:rsidP="00355F38">
      <w:pPr>
        <w:pStyle w:val="ListParagraph"/>
        <w:numPr>
          <w:ilvl w:val="1"/>
          <w:numId w:val="12"/>
        </w:numPr>
        <w:ind w:left="540" w:hanging="540"/>
        <w:rPr>
          <w:rFonts w:eastAsiaTheme="minorEastAsia" w:cs="Times New Roman"/>
          <w:b/>
          <w:bCs/>
          <w:szCs w:val="24"/>
          <w:lang w:eastAsia="ko-KR"/>
        </w:rPr>
      </w:pPr>
      <w:r w:rsidRPr="00053A20">
        <w:rPr>
          <w:rFonts w:eastAsiaTheme="minorEastAsia" w:cs="Times New Roman"/>
          <w:b/>
          <w:bCs/>
          <w:szCs w:val="24"/>
          <w:lang w:eastAsia="ko-KR"/>
        </w:rPr>
        <w:t>Computational Domain</w:t>
      </w:r>
    </w:p>
    <w:p w14:paraId="68C6C7D6" w14:textId="29C1CA36" w:rsidR="00C44868" w:rsidRDefault="003101E2" w:rsidP="0027135F">
      <w:pPr>
        <w:jc w:val="both"/>
        <w:rPr>
          <w:rFonts w:eastAsiaTheme="minorEastAsia" w:cs="Times New Roman"/>
          <w:szCs w:val="24"/>
          <w:lang w:eastAsia="ko-KR"/>
        </w:rPr>
      </w:pPr>
      <w:r w:rsidRPr="003101E2">
        <w:rPr>
          <w:rFonts w:eastAsiaTheme="minorEastAsia" w:cs="Times New Roman"/>
          <w:szCs w:val="24"/>
          <w:lang w:eastAsia="ko-KR"/>
        </w:rPr>
        <w:t>Sun et al</w:t>
      </w:r>
      <w:r w:rsidR="00664502">
        <w:rPr>
          <w:rFonts w:eastAsiaTheme="minorEastAsia" w:cs="Times New Roman"/>
          <w:szCs w:val="24"/>
          <w:lang w:eastAsia="ko-KR"/>
        </w:rPr>
        <w:t xml:space="preserve">. </w:t>
      </w:r>
      <w:r w:rsidR="00664502">
        <w:rPr>
          <w:rFonts w:eastAsiaTheme="minorEastAsia" w:cs="Times New Roman"/>
          <w:szCs w:val="24"/>
          <w:lang w:eastAsia="ko-KR"/>
        </w:rPr>
        <w:fldChar w:fldCharType="begin"/>
      </w:r>
      <w:r w:rsidR="00664502">
        <w:rPr>
          <w:rFonts w:eastAsiaTheme="minorEastAsia" w:cs="Times New Roman"/>
          <w:szCs w:val="24"/>
          <w:lang w:eastAsia="ko-KR"/>
        </w:rPr>
        <w:instrText xml:space="preserve"> REF _Ref167787949 \r \h </w:instrText>
      </w:r>
      <w:r w:rsidR="00664502">
        <w:rPr>
          <w:rFonts w:eastAsiaTheme="minorEastAsia" w:cs="Times New Roman"/>
          <w:szCs w:val="24"/>
          <w:lang w:eastAsia="ko-KR"/>
        </w:rPr>
      </w:r>
      <w:r w:rsidR="00664502">
        <w:rPr>
          <w:rFonts w:eastAsiaTheme="minorEastAsia" w:cs="Times New Roman"/>
          <w:szCs w:val="24"/>
          <w:lang w:eastAsia="ko-KR"/>
        </w:rPr>
        <w:fldChar w:fldCharType="separate"/>
      </w:r>
      <w:r w:rsidR="00792759">
        <w:rPr>
          <w:rFonts w:eastAsiaTheme="minorEastAsia" w:cs="Times New Roman"/>
          <w:szCs w:val="24"/>
          <w:lang w:eastAsia="ko-KR"/>
        </w:rPr>
        <w:t>[8]</w:t>
      </w:r>
      <w:r w:rsidR="00664502">
        <w:rPr>
          <w:rFonts w:eastAsiaTheme="minorEastAsia" w:cs="Times New Roman"/>
          <w:szCs w:val="24"/>
          <w:lang w:eastAsia="ko-KR"/>
        </w:rPr>
        <w:fldChar w:fldCharType="end"/>
      </w:r>
      <w:r w:rsidR="00664502">
        <w:rPr>
          <w:rFonts w:eastAsiaTheme="minorEastAsia" w:cs="Times New Roman"/>
          <w:szCs w:val="24"/>
          <w:lang w:eastAsia="ko-KR"/>
        </w:rPr>
        <w:t xml:space="preserve"> </w:t>
      </w:r>
      <w:r w:rsidRPr="003101E2">
        <w:rPr>
          <w:rFonts w:eastAsiaTheme="minorEastAsia" w:cs="Times New Roman"/>
          <w:szCs w:val="24"/>
          <w:lang w:eastAsia="ko-KR"/>
        </w:rPr>
        <w:t>have presented an ideal benchmark</w:t>
      </w:r>
      <w:r w:rsidR="00076414">
        <w:rPr>
          <w:rFonts w:eastAsiaTheme="minorEastAsia" w:cs="Times New Roman"/>
          <w:szCs w:val="24"/>
          <w:lang w:eastAsia="ko-KR"/>
        </w:rPr>
        <w:t xml:space="preserve"> study</w:t>
      </w:r>
      <w:r w:rsidRPr="003101E2">
        <w:rPr>
          <w:rFonts w:eastAsiaTheme="minorEastAsia" w:cs="Times New Roman"/>
          <w:szCs w:val="24"/>
          <w:lang w:eastAsia="ko-KR"/>
        </w:rPr>
        <w:t xml:space="preserve"> for three-phase (gas-liquid-solid) flow</w:t>
      </w:r>
      <w:r w:rsidR="00F375AA">
        <w:rPr>
          <w:rFonts w:eastAsiaTheme="minorEastAsia" w:cs="Times New Roman"/>
          <w:szCs w:val="24"/>
          <w:lang w:eastAsia="ko-KR"/>
        </w:rPr>
        <w:t>, namely three-phase dam break</w:t>
      </w:r>
      <w:r w:rsidRPr="003101E2">
        <w:rPr>
          <w:rFonts w:eastAsiaTheme="minorEastAsia" w:cs="Times New Roman"/>
          <w:szCs w:val="24"/>
          <w:lang w:eastAsia="ko-KR"/>
        </w:rPr>
        <w:t xml:space="preserve">. </w:t>
      </w:r>
      <w:r w:rsidR="00B631F8">
        <w:rPr>
          <w:rFonts w:eastAsiaTheme="minorEastAsia" w:cs="Times New Roman"/>
          <w:szCs w:val="24"/>
          <w:lang w:eastAsia="ko-KR"/>
        </w:rPr>
        <w:t>In their study, t</w:t>
      </w:r>
      <w:r w:rsidR="00B631F8" w:rsidRPr="003101E2">
        <w:rPr>
          <w:rFonts w:eastAsiaTheme="minorEastAsia" w:cs="Times New Roman"/>
          <w:szCs w:val="24"/>
          <w:lang w:eastAsia="ko-KR"/>
        </w:rPr>
        <w:t xml:space="preserve">he numerical </w:t>
      </w:r>
      <w:r w:rsidR="00B631F8">
        <w:rPr>
          <w:rFonts w:eastAsiaTheme="minorEastAsia" w:cs="Times New Roman"/>
          <w:szCs w:val="24"/>
          <w:lang w:eastAsia="ko-KR"/>
        </w:rPr>
        <w:t>case study</w:t>
      </w:r>
      <w:r w:rsidR="00B631F8" w:rsidRPr="003101E2">
        <w:rPr>
          <w:rFonts w:eastAsiaTheme="minorEastAsia" w:cs="Times New Roman"/>
          <w:szCs w:val="24"/>
          <w:lang w:eastAsia="ko-KR"/>
        </w:rPr>
        <w:t xml:space="preserve"> </w:t>
      </w:r>
      <w:r w:rsidR="00B631F8">
        <w:rPr>
          <w:rFonts w:eastAsiaTheme="minorEastAsia" w:cs="Times New Roman"/>
          <w:szCs w:val="24"/>
          <w:lang w:eastAsia="ko-KR"/>
        </w:rPr>
        <w:t xml:space="preserve">is </w:t>
      </w:r>
      <w:r w:rsidR="00B631F8" w:rsidRPr="003101E2">
        <w:rPr>
          <w:rFonts w:eastAsiaTheme="minorEastAsia" w:cs="Times New Roman"/>
          <w:szCs w:val="24"/>
          <w:lang w:eastAsia="ko-KR"/>
        </w:rPr>
        <w:t xml:space="preserve">modeled and solved </w:t>
      </w:r>
      <w:r w:rsidR="00B631F8">
        <w:rPr>
          <w:rFonts w:eastAsiaTheme="minorEastAsia" w:cs="Times New Roman"/>
          <w:szCs w:val="24"/>
          <w:lang w:eastAsia="ko-KR"/>
        </w:rPr>
        <w:t xml:space="preserve">using </w:t>
      </w:r>
      <w:r w:rsidR="006D2CD4">
        <w:rPr>
          <w:rFonts w:eastAsiaTheme="minorEastAsia" w:cs="Times New Roman"/>
          <w:szCs w:val="24"/>
          <w:lang w:eastAsia="ko-KR"/>
        </w:rPr>
        <w:t xml:space="preserve">the </w:t>
      </w:r>
      <w:r w:rsidR="00B631F8" w:rsidRPr="003101E2">
        <w:rPr>
          <w:rFonts w:eastAsiaTheme="minorEastAsia" w:cs="Times New Roman"/>
          <w:szCs w:val="24"/>
          <w:lang w:eastAsia="ko-KR"/>
        </w:rPr>
        <w:t>VOF</w:t>
      </w:r>
      <w:r w:rsidR="007E2F56">
        <w:rPr>
          <w:rFonts w:eastAsiaTheme="minorEastAsia" w:cs="Times New Roman"/>
          <w:szCs w:val="24"/>
          <w:lang w:eastAsia="ko-KR"/>
        </w:rPr>
        <w:t>-</w:t>
      </w:r>
      <w:r w:rsidR="007E2F56" w:rsidRPr="003101E2">
        <w:rPr>
          <w:rFonts w:eastAsiaTheme="minorEastAsia" w:cs="Times New Roman"/>
          <w:szCs w:val="24"/>
          <w:lang w:eastAsia="ko-KR"/>
        </w:rPr>
        <w:t>DEM</w:t>
      </w:r>
      <w:r w:rsidR="00B631F8">
        <w:rPr>
          <w:rFonts w:eastAsiaTheme="minorEastAsia" w:cs="Times New Roman"/>
          <w:szCs w:val="24"/>
          <w:lang w:eastAsia="ko-KR"/>
        </w:rPr>
        <w:t xml:space="preserve"> </w:t>
      </w:r>
      <w:r w:rsidR="00B631F8" w:rsidRPr="003101E2">
        <w:rPr>
          <w:rFonts w:eastAsiaTheme="minorEastAsia" w:cs="Times New Roman"/>
          <w:szCs w:val="24"/>
          <w:lang w:eastAsia="ko-KR"/>
        </w:rPr>
        <w:t>solver</w:t>
      </w:r>
      <w:r w:rsidR="00B631F8">
        <w:rPr>
          <w:rFonts w:eastAsiaTheme="minorEastAsia" w:cs="Times New Roman"/>
          <w:szCs w:val="24"/>
          <w:lang w:eastAsia="ko-KR"/>
        </w:rPr>
        <w:t xml:space="preserve">, </w:t>
      </w:r>
      <w:r w:rsidR="00B1203D">
        <w:rPr>
          <w:rFonts w:eastAsiaTheme="minorEastAsia" w:cs="Times New Roman"/>
          <w:szCs w:val="24"/>
          <w:lang w:eastAsia="ko-KR"/>
        </w:rPr>
        <w:t xml:space="preserve">which is </w:t>
      </w:r>
      <w:proofErr w:type="gramStart"/>
      <w:r w:rsidR="00B1203D">
        <w:rPr>
          <w:rFonts w:eastAsiaTheme="minorEastAsia" w:cs="Times New Roman"/>
          <w:szCs w:val="24"/>
          <w:lang w:eastAsia="ko-KR"/>
        </w:rPr>
        <w:t>similar to</w:t>
      </w:r>
      <w:proofErr w:type="gramEnd"/>
      <w:r w:rsidR="00B1203D">
        <w:rPr>
          <w:rFonts w:eastAsiaTheme="minorEastAsia" w:cs="Times New Roman"/>
          <w:szCs w:val="24"/>
          <w:lang w:eastAsia="ko-KR"/>
        </w:rPr>
        <w:t xml:space="preserve"> our </w:t>
      </w:r>
      <w:r w:rsidR="00B1203D" w:rsidRPr="004A0BB6">
        <w:rPr>
          <w:rFonts w:eastAsiaTheme="minorEastAsia" w:cs="Times New Roman"/>
          <w:i/>
          <w:iCs/>
          <w:szCs w:val="24"/>
          <w:lang w:eastAsia="ko-KR"/>
        </w:rPr>
        <w:t>DPMInterFoam</w:t>
      </w:r>
      <w:r w:rsidR="00B1203D">
        <w:rPr>
          <w:rFonts w:eastAsiaTheme="minorEastAsia" w:cs="Times New Roman"/>
          <w:szCs w:val="24"/>
          <w:lang w:eastAsia="ko-KR"/>
        </w:rPr>
        <w:t xml:space="preserve"> solver</w:t>
      </w:r>
      <w:r w:rsidR="00C4057C">
        <w:rPr>
          <w:rFonts w:eastAsiaTheme="minorEastAsia" w:cs="Times New Roman"/>
          <w:szCs w:val="24"/>
          <w:lang w:eastAsia="ko-KR"/>
        </w:rPr>
        <w:t xml:space="preserve"> and accounts for</w:t>
      </w:r>
      <w:r w:rsidR="00B1203D">
        <w:rPr>
          <w:rFonts w:eastAsiaTheme="minorEastAsia" w:cs="Times New Roman"/>
          <w:szCs w:val="24"/>
          <w:lang w:eastAsia="ko-KR"/>
        </w:rPr>
        <w:t xml:space="preserve"> particle-particle collisions</w:t>
      </w:r>
      <w:r w:rsidR="00C4057C">
        <w:rPr>
          <w:rFonts w:eastAsiaTheme="minorEastAsia" w:cs="Times New Roman"/>
          <w:szCs w:val="24"/>
          <w:lang w:eastAsia="ko-KR"/>
        </w:rPr>
        <w:t xml:space="preserve"> and</w:t>
      </w:r>
      <w:r w:rsidR="00B631F8">
        <w:rPr>
          <w:rFonts w:eastAsiaTheme="minorEastAsia" w:cs="Times New Roman"/>
          <w:szCs w:val="24"/>
          <w:lang w:eastAsia="ko-KR"/>
        </w:rPr>
        <w:t xml:space="preserve"> interphase capture of two immiscible fluids (air and water). Moreover, their</w:t>
      </w:r>
      <w:r w:rsidR="00B1203D">
        <w:rPr>
          <w:rFonts w:eastAsiaTheme="minorEastAsia" w:cs="Times New Roman"/>
          <w:szCs w:val="24"/>
          <w:lang w:eastAsia="ko-KR"/>
        </w:rPr>
        <w:t xml:space="preserve"> </w:t>
      </w:r>
      <w:r w:rsidR="00B631F8">
        <w:rPr>
          <w:rFonts w:eastAsiaTheme="minorEastAsia" w:cs="Times New Roman"/>
          <w:szCs w:val="24"/>
          <w:lang w:eastAsia="ko-KR"/>
        </w:rPr>
        <w:t>numerical result</w:t>
      </w:r>
      <w:r w:rsidR="00B1203D">
        <w:rPr>
          <w:rFonts w:eastAsiaTheme="minorEastAsia" w:cs="Times New Roman"/>
          <w:szCs w:val="24"/>
          <w:lang w:eastAsia="ko-KR"/>
        </w:rPr>
        <w:t>s</w:t>
      </w:r>
      <w:r w:rsidR="00B631F8">
        <w:rPr>
          <w:rFonts w:eastAsiaTheme="minorEastAsia" w:cs="Times New Roman"/>
          <w:szCs w:val="24"/>
          <w:lang w:eastAsia="ko-KR"/>
        </w:rPr>
        <w:t xml:space="preserve"> </w:t>
      </w:r>
      <w:r w:rsidR="00B1203D">
        <w:rPr>
          <w:rFonts w:eastAsiaTheme="minorEastAsia" w:cs="Times New Roman"/>
          <w:szCs w:val="24"/>
          <w:lang w:eastAsia="ko-KR"/>
        </w:rPr>
        <w:t>were</w:t>
      </w:r>
      <w:r w:rsidR="00B631F8">
        <w:rPr>
          <w:rFonts w:eastAsiaTheme="minorEastAsia" w:cs="Times New Roman"/>
          <w:szCs w:val="24"/>
          <w:lang w:eastAsia="ko-KR"/>
        </w:rPr>
        <w:t xml:space="preserve"> also</w:t>
      </w:r>
      <w:r w:rsidR="00B631F8" w:rsidRPr="003101E2">
        <w:rPr>
          <w:rFonts w:eastAsiaTheme="minorEastAsia" w:cs="Times New Roman"/>
          <w:szCs w:val="24"/>
          <w:lang w:eastAsia="ko-KR"/>
        </w:rPr>
        <w:t xml:space="preserve"> validated against experimental</w:t>
      </w:r>
      <w:r w:rsidR="00B631F8">
        <w:rPr>
          <w:rFonts w:eastAsiaTheme="minorEastAsia" w:cs="Times New Roman"/>
          <w:szCs w:val="24"/>
          <w:lang w:eastAsia="ko-KR"/>
        </w:rPr>
        <w:t xml:space="preserve"> data</w:t>
      </w:r>
      <w:r w:rsidR="00B631F8" w:rsidRPr="003101E2">
        <w:rPr>
          <w:rFonts w:eastAsiaTheme="minorEastAsia" w:cs="Times New Roman"/>
          <w:szCs w:val="24"/>
          <w:lang w:eastAsia="ko-KR"/>
        </w:rPr>
        <w:t>.</w:t>
      </w:r>
      <w:r w:rsidR="00B631F8">
        <w:rPr>
          <w:rFonts w:eastAsiaTheme="minorEastAsia" w:cs="Times New Roman"/>
          <w:szCs w:val="24"/>
          <w:lang w:eastAsia="ko-KR"/>
        </w:rPr>
        <w:t xml:space="preserve"> </w:t>
      </w:r>
      <w:r w:rsidR="00B631F8" w:rsidRPr="00AF7292">
        <w:rPr>
          <w:rFonts w:eastAsiaTheme="minorEastAsia" w:cs="Times New Roman"/>
          <w:szCs w:val="24"/>
          <w:lang w:eastAsia="ko-KR"/>
        </w:rPr>
        <w:t xml:space="preserve">This specific case provides comprehensive numerical and experimental data, </w:t>
      </w:r>
      <w:r w:rsidR="00B631F8" w:rsidRPr="005E50E9">
        <w:rPr>
          <w:rFonts w:eastAsiaTheme="minorEastAsia" w:cs="Times New Roman"/>
          <w:szCs w:val="24"/>
          <w:lang w:eastAsia="ko-KR"/>
        </w:rPr>
        <w:t xml:space="preserve">making it well-suited for validating </w:t>
      </w:r>
      <w:r w:rsidR="00234305">
        <w:rPr>
          <w:rFonts w:eastAsiaTheme="minorEastAsia" w:cs="Times New Roman"/>
          <w:szCs w:val="24"/>
          <w:lang w:eastAsia="ko-KR"/>
        </w:rPr>
        <w:t>our</w:t>
      </w:r>
      <w:r w:rsidR="00B631F8" w:rsidRPr="005E50E9">
        <w:rPr>
          <w:rFonts w:eastAsiaTheme="minorEastAsia" w:cs="Times New Roman"/>
          <w:szCs w:val="24"/>
          <w:lang w:eastAsia="ko-KR"/>
        </w:rPr>
        <w:t xml:space="preserve"> </w:t>
      </w:r>
      <w:r w:rsidR="00B631F8" w:rsidRPr="005E50E9">
        <w:rPr>
          <w:rFonts w:eastAsiaTheme="minorEastAsia" w:cs="Times New Roman"/>
          <w:i/>
          <w:iCs/>
          <w:szCs w:val="24"/>
          <w:lang w:eastAsia="ko-KR"/>
        </w:rPr>
        <w:lastRenderedPageBreak/>
        <w:t>DPMInterFoam</w:t>
      </w:r>
      <w:r w:rsidR="00B631F8" w:rsidRPr="005E50E9">
        <w:rPr>
          <w:rFonts w:eastAsiaTheme="minorEastAsia" w:cs="Times New Roman"/>
          <w:szCs w:val="24"/>
          <w:lang w:eastAsia="ko-KR"/>
        </w:rPr>
        <w:t xml:space="preserve"> solver developed in this study</w:t>
      </w:r>
      <w:r w:rsidR="00B631F8" w:rsidRPr="00AF7292">
        <w:rPr>
          <w:rFonts w:eastAsiaTheme="minorEastAsia" w:cs="Times New Roman"/>
          <w:szCs w:val="24"/>
          <w:lang w:eastAsia="ko-KR"/>
        </w:rPr>
        <w:t xml:space="preserve">. Since our study primarily emphasizes numerical work, </w:t>
      </w:r>
      <w:r w:rsidR="00B631F8" w:rsidRPr="00825E32">
        <w:rPr>
          <w:rFonts w:eastAsiaTheme="minorEastAsia" w:cs="Times New Roman"/>
          <w:szCs w:val="24"/>
          <w:lang w:eastAsia="ko-KR"/>
        </w:rPr>
        <w:t xml:space="preserve">the validation process begins by comparing results from </w:t>
      </w:r>
      <w:r w:rsidR="00B631F8" w:rsidRPr="00825E32">
        <w:rPr>
          <w:rFonts w:eastAsiaTheme="minorEastAsia" w:cs="Times New Roman"/>
          <w:i/>
          <w:iCs/>
          <w:szCs w:val="24"/>
          <w:lang w:eastAsia="ko-KR"/>
        </w:rPr>
        <w:t>DPMInterFoam</w:t>
      </w:r>
      <w:r w:rsidR="00B631F8" w:rsidRPr="00825E32">
        <w:rPr>
          <w:rFonts w:eastAsiaTheme="minorEastAsia" w:cs="Times New Roman"/>
          <w:szCs w:val="24"/>
          <w:lang w:eastAsia="ko-KR"/>
        </w:rPr>
        <w:t xml:space="preserve"> with the numerical outcomes reported by </w:t>
      </w:r>
      <w:r w:rsidR="00B631F8" w:rsidRPr="00AF7292">
        <w:rPr>
          <w:rFonts w:eastAsiaTheme="minorEastAsia" w:cs="Times New Roman"/>
          <w:szCs w:val="24"/>
          <w:lang w:eastAsia="ko-KR"/>
        </w:rPr>
        <w:t xml:space="preserve">Sun et al. </w:t>
      </w:r>
      <w:r w:rsidR="00B631F8" w:rsidRPr="00AF7292">
        <w:rPr>
          <w:rFonts w:eastAsiaTheme="minorEastAsia" w:cs="Times New Roman"/>
          <w:szCs w:val="24"/>
          <w:lang w:eastAsia="ko-KR"/>
        </w:rPr>
        <w:fldChar w:fldCharType="begin"/>
      </w:r>
      <w:r w:rsidR="00B631F8" w:rsidRPr="00AF7292">
        <w:rPr>
          <w:rFonts w:eastAsiaTheme="minorEastAsia" w:cs="Times New Roman"/>
          <w:szCs w:val="24"/>
          <w:lang w:eastAsia="ko-KR"/>
        </w:rPr>
        <w:instrText xml:space="preserve"> REF _Ref167787949 \r \h </w:instrText>
      </w:r>
      <w:r w:rsidR="00B631F8">
        <w:rPr>
          <w:rFonts w:eastAsiaTheme="minorEastAsia" w:cs="Times New Roman"/>
          <w:szCs w:val="24"/>
          <w:lang w:eastAsia="ko-KR"/>
        </w:rPr>
        <w:instrText xml:space="preserve"> \* MERGEFORMAT </w:instrText>
      </w:r>
      <w:r w:rsidR="00B631F8" w:rsidRPr="00AF7292">
        <w:rPr>
          <w:rFonts w:eastAsiaTheme="minorEastAsia" w:cs="Times New Roman"/>
          <w:szCs w:val="24"/>
          <w:lang w:eastAsia="ko-KR"/>
        </w:rPr>
      </w:r>
      <w:r w:rsidR="00B631F8" w:rsidRPr="00AF7292">
        <w:rPr>
          <w:rFonts w:eastAsiaTheme="minorEastAsia" w:cs="Times New Roman"/>
          <w:szCs w:val="24"/>
          <w:lang w:eastAsia="ko-KR"/>
        </w:rPr>
        <w:fldChar w:fldCharType="separate"/>
      </w:r>
      <w:r w:rsidR="00792759">
        <w:rPr>
          <w:rFonts w:eastAsiaTheme="minorEastAsia" w:cs="Times New Roman"/>
          <w:szCs w:val="24"/>
          <w:lang w:eastAsia="ko-KR"/>
        </w:rPr>
        <w:t>[8]</w:t>
      </w:r>
      <w:r w:rsidR="00B631F8" w:rsidRPr="00AF7292">
        <w:rPr>
          <w:rFonts w:eastAsiaTheme="minorEastAsia" w:cs="Times New Roman"/>
          <w:szCs w:val="24"/>
          <w:lang w:eastAsia="ko-KR"/>
        </w:rPr>
        <w:fldChar w:fldCharType="end"/>
      </w:r>
      <w:r w:rsidR="00B631F8">
        <w:rPr>
          <w:rFonts w:eastAsiaTheme="minorEastAsia" w:cs="Times New Roman"/>
          <w:szCs w:val="24"/>
          <w:lang w:eastAsia="ko-KR"/>
        </w:rPr>
        <w:t>.</w:t>
      </w:r>
      <w:r w:rsidR="00B631F8" w:rsidRPr="00AF7292">
        <w:rPr>
          <w:rFonts w:eastAsiaTheme="minorEastAsia" w:cs="Times New Roman"/>
          <w:szCs w:val="24"/>
          <w:lang w:eastAsia="ko-KR"/>
        </w:rPr>
        <w:t xml:space="preserve"> </w:t>
      </w:r>
      <w:r w:rsidR="00B631F8" w:rsidRPr="006F55C4">
        <w:rPr>
          <w:rFonts w:eastAsiaTheme="minorEastAsia" w:cs="Times New Roman"/>
          <w:szCs w:val="24"/>
          <w:lang w:eastAsia="ko-KR"/>
        </w:rPr>
        <w:t xml:space="preserve">Subsequently, these results are also compared to those obtained using the </w:t>
      </w:r>
      <w:r w:rsidR="00B631F8" w:rsidRPr="006F55C4">
        <w:rPr>
          <w:rFonts w:eastAsiaTheme="minorEastAsia" w:cs="Times New Roman"/>
          <w:i/>
          <w:iCs/>
          <w:szCs w:val="24"/>
          <w:lang w:eastAsia="ko-KR"/>
        </w:rPr>
        <w:t>MPPICInterFoam</w:t>
      </w:r>
      <w:r w:rsidR="00B631F8" w:rsidRPr="006F55C4">
        <w:rPr>
          <w:rFonts w:eastAsiaTheme="minorEastAsia" w:cs="Times New Roman"/>
          <w:szCs w:val="24"/>
          <w:lang w:eastAsia="ko-KR"/>
        </w:rPr>
        <w:t xml:space="preserve"> </w:t>
      </w:r>
      <w:r w:rsidR="00B631F8" w:rsidRPr="00A24564">
        <w:rPr>
          <w:rFonts w:eastAsiaTheme="minorEastAsia" w:cs="Times New Roman"/>
          <w:szCs w:val="24"/>
          <w:lang w:eastAsia="ko-KR"/>
        </w:rPr>
        <w:t>solver</w:t>
      </w:r>
      <w:r w:rsidR="00A24564">
        <w:rPr>
          <w:rFonts w:eastAsiaTheme="minorEastAsia" w:cs="Times New Roman"/>
          <w:szCs w:val="24"/>
          <w:lang w:eastAsia="ko-KR"/>
        </w:rPr>
        <w:t>.</w:t>
      </w:r>
      <w:r w:rsidR="003B0943" w:rsidRPr="00A24564">
        <w:rPr>
          <w:rFonts w:eastAsiaTheme="minorEastAsia" w:cs="Times New Roman"/>
          <w:szCs w:val="24"/>
          <w:lang w:eastAsia="ko-KR"/>
        </w:rPr>
        <w:t xml:space="preserve"> </w:t>
      </w:r>
      <w:r w:rsidR="00A24564">
        <w:rPr>
          <w:rFonts w:eastAsiaTheme="minorEastAsia" w:cs="Times New Roman"/>
          <w:szCs w:val="24"/>
          <w:lang w:eastAsia="ko-KR"/>
        </w:rPr>
        <w:t>T</w:t>
      </w:r>
      <w:r w:rsidR="000A7005" w:rsidRPr="00A24564">
        <w:rPr>
          <w:rFonts w:eastAsiaTheme="minorEastAsia" w:cs="Times New Roman"/>
          <w:szCs w:val="24"/>
          <w:lang w:eastAsia="ko-KR"/>
        </w:rPr>
        <w:t xml:space="preserve">his </w:t>
      </w:r>
      <w:r w:rsidR="00A24564">
        <w:rPr>
          <w:rFonts w:eastAsiaTheme="minorEastAsia" w:cs="Times New Roman"/>
          <w:szCs w:val="24"/>
          <w:lang w:eastAsia="ko-KR"/>
        </w:rPr>
        <w:t>case study</w:t>
      </w:r>
      <w:r w:rsidR="000A7005" w:rsidRPr="00A24564">
        <w:rPr>
          <w:rFonts w:eastAsiaTheme="minorEastAsia" w:cs="Times New Roman"/>
          <w:szCs w:val="24"/>
          <w:lang w:eastAsia="ko-KR"/>
        </w:rPr>
        <w:t xml:space="preserve"> </w:t>
      </w:r>
      <w:r w:rsidR="00A24564">
        <w:rPr>
          <w:rFonts w:eastAsiaTheme="minorEastAsia" w:cs="Times New Roman"/>
          <w:szCs w:val="24"/>
          <w:lang w:eastAsia="ko-KR"/>
        </w:rPr>
        <w:t xml:space="preserve">also </w:t>
      </w:r>
      <w:r w:rsidR="000A7005" w:rsidRPr="00A24564">
        <w:rPr>
          <w:rFonts w:eastAsiaTheme="minorEastAsia" w:cs="Times New Roman"/>
          <w:szCs w:val="24"/>
          <w:lang w:eastAsia="ko-KR"/>
        </w:rPr>
        <w:t xml:space="preserve">serves to identify optimal parameters for setting up the perforated domain analysis discussed in </w:t>
      </w:r>
      <w:r w:rsidR="00EB1FB0">
        <w:rPr>
          <w:rFonts w:eastAsiaTheme="minorEastAsia" w:cs="Times New Roman"/>
          <w:szCs w:val="24"/>
          <w:lang w:eastAsia="ko-KR"/>
        </w:rPr>
        <w:t xml:space="preserve">the </w:t>
      </w:r>
      <w:r w:rsidR="000A7005" w:rsidRPr="00A24564">
        <w:rPr>
          <w:rFonts w:eastAsiaTheme="minorEastAsia" w:cs="Times New Roman"/>
          <w:szCs w:val="24"/>
          <w:lang w:eastAsia="ko-KR"/>
        </w:rPr>
        <w:t>subsequent section.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4"/>
      </w:tblGrid>
      <w:tr w:rsidR="00570B52" w14:paraId="4BCB469B" w14:textId="77777777" w:rsidTr="00C44868">
        <w:trPr>
          <w:trHeight w:val="20"/>
          <w:jc w:val="center"/>
        </w:trPr>
        <w:tc>
          <w:tcPr>
            <w:tcW w:w="6344" w:type="dxa"/>
            <w:vAlign w:val="bottom"/>
          </w:tcPr>
          <w:p w14:paraId="7FD93B77" w14:textId="77777777" w:rsidR="00570B52" w:rsidRDefault="00570B52">
            <w:pPr>
              <w:jc w:val="center"/>
              <w:rPr>
                <w:rFonts w:cs="Times New Roman"/>
                <w:szCs w:val="24"/>
              </w:rPr>
            </w:pPr>
            <w:r>
              <w:rPr>
                <w:rFonts w:cs="Times New Roman"/>
                <w:noProof/>
                <w:szCs w:val="24"/>
              </w:rPr>
              <w:drawing>
                <wp:inline distT="0" distB="0" distL="0" distR="0" wp14:anchorId="19BE5FA7" wp14:editId="05BF7F91">
                  <wp:extent cx="2451100" cy="3104995"/>
                  <wp:effectExtent l="0" t="0" r="6350" b="635"/>
                  <wp:docPr id="1626207525" name="Picture 1" descr="A diagram of a liquid in a glass contai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07525" name="Picture 1" descr="A diagram of a liquid in a glass container&#10;&#10;Description automatically generated"/>
                          <pic:cNvPicPr/>
                        </pic:nvPicPr>
                        <pic:blipFill rotWithShape="1">
                          <a:blip r:embed="rId15" cstate="print">
                            <a:extLst>
                              <a:ext uri="{28A0092B-C50C-407E-A947-70E740481C1C}">
                                <a14:useLocalDpi xmlns:a14="http://schemas.microsoft.com/office/drawing/2010/main" val="0"/>
                              </a:ext>
                            </a:extLst>
                          </a:blip>
                          <a:srcRect t="2977"/>
                          <a:stretch>
                            <a:fillRect/>
                          </a:stretch>
                        </pic:blipFill>
                        <pic:spPr bwMode="auto">
                          <a:xfrm>
                            <a:off x="0" y="0"/>
                            <a:ext cx="2451219" cy="3105146"/>
                          </a:xfrm>
                          <a:prstGeom prst="rect">
                            <a:avLst/>
                          </a:prstGeom>
                          <a:ln>
                            <a:noFill/>
                          </a:ln>
                          <a:extLst>
                            <a:ext uri="{53640926-AAD7-44D8-BBD7-CCE9431645EC}">
                              <a14:shadowObscured xmlns:a14="http://schemas.microsoft.com/office/drawing/2010/main"/>
                            </a:ext>
                          </a:extLst>
                        </pic:spPr>
                      </pic:pic>
                    </a:graphicData>
                  </a:graphic>
                </wp:inline>
              </w:drawing>
            </w:r>
          </w:p>
        </w:tc>
      </w:tr>
      <w:tr w:rsidR="00570B52" w14:paraId="21BE39DC" w14:textId="77777777" w:rsidTr="00C44868">
        <w:trPr>
          <w:trHeight w:val="20"/>
          <w:jc w:val="center"/>
        </w:trPr>
        <w:tc>
          <w:tcPr>
            <w:tcW w:w="6344" w:type="dxa"/>
          </w:tcPr>
          <w:p w14:paraId="5060843F" w14:textId="47AE25D7" w:rsidR="00570B52" w:rsidRPr="00C043B5" w:rsidRDefault="00570B52">
            <w:pPr>
              <w:pStyle w:val="Caption"/>
              <w:rPr>
                <w:rFonts w:eastAsiaTheme="minorEastAsia" w:cs="Times New Roman"/>
                <w:sz w:val="24"/>
                <w:szCs w:val="24"/>
              </w:rPr>
            </w:pPr>
            <w:bookmarkStart w:id="11" w:name="_Ref167791223"/>
            <w:bookmarkStart w:id="12" w:name="_Ref168305924"/>
            <w:bookmarkStart w:id="13" w:name="_Toc216785891"/>
            <w:r>
              <w:t xml:space="preserve">Figure </w:t>
            </w:r>
            <w:fldSimple w:instr=" SEQ Figure \* ARABIC ">
              <w:r w:rsidR="00E26868">
                <w:rPr>
                  <w:noProof/>
                </w:rPr>
                <w:t>2</w:t>
              </w:r>
            </w:fldSimple>
            <w:bookmarkEnd w:id="11"/>
            <w:r w:rsidR="00B65E8A">
              <w:rPr>
                <w:noProof/>
              </w:rPr>
              <w:t>.</w:t>
            </w:r>
            <w:r>
              <w:t xml:space="preserve"> </w:t>
            </w:r>
            <w:r w:rsidR="00EB1FB0">
              <w:t>The setup</w:t>
            </w:r>
            <w:r>
              <w:t xml:space="preserve"> of </w:t>
            </w:r>
            <w:r w:rsidR="00EB1FB0">
              <w:t xml:space="preserve">the </w:t>
            </w:r>
            <w:r>
              <w:t>three-phase (gas-liquid-solid) dam break case</w:t>
            </w:r>
            <w:bookmarkEnd w:id="12"/>
            <w:bookmarkEnd w:id="13"/>
          </w:p>
        </w:tc>
      </w:tr>
    </w:tbl>
    <w:p w14:paraId="0A97A48C" w14:textId="4269DDB1" w:rsidR="004A4367" w:rsidRDefault="00EF2EE8" w:rsidP="003A1FB6">
      <w:pPr>
        <w:jc w:val="both"/>
        <w:rPr>
          <w:rFonts w:eastAsiaTheme="minorEastAsia" w:cs="Times New Roman"/>
          <w:szCs w:val="24"/>
          <w:lang w:eastAsia="ko-KR"/>
        </w:rPr>
      </w:pPr>
      <w:r>
        <w:rPr>
          <w:rFonts w:eastAsiaTheme="minorEastAsia" w:cs="Times New Roman"/>
          <w:szCs w:val="24"/>
          <w:lang w:eastAsia="ko-KR"/>
        </w:rPr>
        <w:t>Following their work</w:t>
      </w:r>
      <w:r w:rsidR="00E75F79">
        <w:rPr>
          <w:rFonts w:eastAsiaTheme="minorEastAsia" w:cs="Times New Roman"/>
          <w:szCs w:val="24"/>
          <w:lang w:eastAsia="ko-KR"/>
        </w:rPr>
        <w:t xml:space="preserve">, </w:t>
      </w:r>
      <w:r w:rsidR="00B12D23">
        <w:rPr>
          <w:rFonts w:eastAsiaTheme="minorEastAsia" w:cs="Times New Roman"/>
          <w:szCs w:val="24"/>
          <w:lang w:eastAsia="ko-KR"/>
        </w:rPr>
        <w:t>a</w:t>
      </w:r>
      <w:r w:rsidR="00E73A6D" w:rsidRPr="00AF7292">
        <w:rPr>
          <w:rFonts w:eastAsiaTheme="minorEastAsia" w:cs="Times New Roman"/>
          <w:szCs w:val="24"/>
          <w:lang w:eastAsia="ko-KR"/>
        </w:rPr>
        <w:t xml:space="preserve"> </w:t>
      </w:r>
      <w:r w:rsidR="00A125B0" w:rsidRPr="00AF7292">
        <w:rPr>
          <w:rFonts w:eastAsiaTheme="minorEastAsia" w:cs="Times New Roman"/>
          <w:szCs w:val="24"/>
          <w:lang w:eastAsia="ko-KR"/>
        </w:rPr>
        <w:t xml:space="preserve">three-dimensional rectangular </w:t>
      </w:r>
      <w:r w:rsidR="00210589" w:rsidRPr="00AF7292">
        <w:rPr>
          <w:rFonts w:eastAsiaTheme="minorEastAsia" w:cs="Times New Roman"/>
          <w:szCs w:val="24"/>
          <w:lang w:eastAsia="ko-KR"/>
        </w:rPr>
        <w:t xml:space="preserve">domain </w:t>
      </w:r>
      <w:r w:rsidR="00B67070" w:rsidRPr="00AF7292">
        <w:rPr>
          <w:rFonts w:eastAsiaTheme="minorEastAsia" w:cs="Times New Roman"/>
          <w:szCs w:val="24"/>
          <w:lang w:eastAsia="ko-KR"/>
        </w:rPr>
        <w:t>is</w:t>
      </w:r>
      <w:r w:rsidR="00A125B0" w:rsidRPr="00AF7292">
        <w:rPr>
          <w:rFonts w:eastAsiaTheme="minorEastAsia" w:cs="Times New Roman"/>
          <w:szCs w:val="24"/>
          <w:lang w:eastAsia="ko-KR"/>
        </w:rPr>
        <w:t xml:space="preserve"> </w:t>
      </w:r>
      <w:r w:rsidR="00B00C7E">
        <w:rPr>
          <w:rFonts w:eastAsiaTheme="minorEastAsia" w:cs="Times New Roman"/>
          <w:szCs w:val="24"/>
          <w:lang w:eastAsia="ko-KR"/>
        </w:rPr>
        <w:t xml:space="preserve">generated using </w:t>
      </w:r>
      <w:proofErr w:type="spellStart"/>
      <w:r w:rsidR="00A125B0" w:rsidRPr="00B00C7E">
        <w:rPr>
          <w:rFonts w:eastAsiaTheme="minorEastAsia" w:cs="Times New Roman"/>
          <w:i/>
          <w:szCs w:val="24"/>
          <w:lang w:eastAsia="ko-KR"/>
        </w:rPr>
        <w:t>block</w:t>
      </w:r>
      <w:r w:rsidR="006B0A3D" w:rsidRPr="00B00C7E">
        <w:rPr>
          <w:rFonts w:eastAsiaTheme="minorEastAsia" w:cs="Times New Roman"/>
          <w:i/>
          <w:szCs w:val="24"/>
          <w:lang w:eastAsia="ko-KR"/>
        </w:rPr>
        <w:t>M</w:t>
      </w:r>
      <w:r w:rsidR="00A125B0" w:rsidRPr="00B00C7E">
        <w:rPr>
          <w:rFonts w:eastAsiaTheme="minorEastAsia" w:cs="Times New Roman"/>
          <w:i/>
          <w:szCs w:val="24"/>
          <w:lang w:eastAsia="ko-KR"/>
        </w:rPr>
        <w:t>esh</w:t>
      </w:r>
      <w:proofErr w:type="spellEnd"/>
      <w:r w:rsidR="006B0A3D" w:rsidRPr="00AF7292">
        <w:rPr>
          <w:rFonts w:eastAsiaTheme="minorEastAsia" w:cs="Times New Roman"/>
          <w:szCs w:val="24"/>
          <w:lang w:eastAsia="ko-KR"/>
        </w:rPr>
        <w:t xml:space="preserve"> </w:t>
      </w:r>
      <w:r w:rsidR="00281536" w:rsidRPr="00281536">
        <w:rPr>
          <w:rFonts w:eastAsiaTheme="minorEastAsia" w:cs="Times New Roman"/>
          <w:szCs w:val="24"/>
          <w:lang w:eastAsia="ko-KR"/>
        </w:rPr>
        <w:t>with dimensions of 0.2 m (length), 0.1 m (width), and 0.3 m (height)</w:t>
      </w:r>
      <w:r w:rsidR="00210589" w:rsidRPr="00AF7292">
        <w:rPr>
          <w:rFonts w:eastAsiaTheme="minorEastAsia" w:cs="Times New Roman"/>
          <w:szCs w:val="24"/>
          <w:lang w:eastAsia="ko-KR"/>
        </w:rPr>
        <w:t xml:space="preserve">. </w:t>
      </w:r>
      <w:r w:rsidR="00664502" w:rsidRPr="00AF7292">
        <w:rPr>
          <w:rFonts w:eastAsiaTheme="minorEastAsia" w:cs="Times New Roman"/>
          <w:szCs w:val="24"/>
          <w:lang w:eastAsia="ko-KR"/>
        </w:rPr>
        <w:t xml:space="preserve">The computational domain </w:t>
      </w:r>
      <w:r w:rsidR="005A229A" w:rsidRPr="00AF7292">
        <w:rPr>
          <w:rFonts w:eastAsiaTheme="minorEastAsia" w:cs="Times New Roman"/>
          <w:szCs w:val="24"/>
          <w:lang w:eastAsia="ko-KR"/>
        </w:rPr>
        <w:t>is</w:t>
      </w:r>
      <w:r w:rsidR="00664502" w:rsidRPr="00AF7292">
        <w:rPr>
          <w:rFonts w:eastAsiaTheme="minorEastAsia" w:cs="Times New Roman"/>
          <w:szCs w:val="24"/>
          <w:lang w:eastAsia="ko-KR"/>
        </w:rPr>
        <w:t xml:space="preserve"> discretized into</w:t>
      </w:r>
      <w:r w:rsidR="00410A57">
        <w:rPr>
          <w:rFonts w:eastAsiaTheme="minorEastAsia" w:cs="Times New Roman"/>
          <w:szCs w:val="24"/>
          <w:lang w:eastAsia="ko-KR"/>
        </w:rPr>
        <w:t xml:space="preserve"> </w:t>
      </w:r>
      <w:r w:rsidR="00EB1FB0" w:rsidRPr="00410A57">
        <w:rPr>
          <w:rFonts w:eastAsiaTheme="minorEastAsia" w:cs="Times New Roman"/>
          <w:szCs w:val="24"/>
          <w:lang w:eastAsia="ko-KR"/>
        </w:rPr>
        <w:t>small</w:t>
      </w:r>
      <w:r w:rsidR="00885CCC">
        <w:rPr>
          <w:rFonts w:eastAsiaTheme="minorEastAsia" w:cs="Times New Roman"/>
          <w:szCs w:val="24"/>
          <w:lang w:eastAsia="ko-KR"/>
        </w:rPr>
        <w:t>,</w:t>
      </w:r>
      <w:r w:rsidR="00EB1FB0" w:rsidRPr="00410A57">
        <w:rPr>
          <w:rFonts w:eastAsiaTheme="minorEastAsia" w:cs="Times New Roman"/>
          <w:szCs w:val="24"/>
          <w:lang w:eastAsia="ko-KR"/>
        </w:rPr>
        <w:t xml:space="preserve"> uniform</w:t>
      </w:r>
      <w:r w:rsidR="00664502" w:rsidRPr="00AF7292">
        <w:rPr>
          <w:rFonts w:eastAsiaTheme="minorEastAsia" w:cs="Times New Roman"/>
          <w:szCs w:val="24"/>
          <w:lang w:eastAsia="ko-KR"/>
        </w:rPr>
        <w:t xml:space="preserve"> cells</w:t>
      </w:r>
      <w:r w:rsidR="007E297D">
        <w:rPr>
          <w:rFonts w:eastAsiaTheme="minorEastAsia" w:cs="Times New Roman"/>
          <w:szCs w:val="24"/>
          <w:lang w:eastAsia="ko-KR"/>
        </w:rPr>
        <w:t xml:space="preserve"> </w:t>
      </w:r>
      <w:r w:rsidR="00664502" w:rsidRPr="00AF7292">
        <w:rPr>
          <w:rFonts w:eastAsiaTheme="minorEastAsia" w:cs="Times New Roman"/>
          <w:szCs w:val="24"/>
          <w:lang w:eastAsia="ko-KR"/>
        </w:rPr>
        <w:t>measuring 0.005 m</w:t>
      </w:r>
      <w:r w:rsidR="00885CCC">
        <w:rPr>
          <w:rFonts w:eastAsiaTheme="minorEastAsia" w:cs="Times New Roman"/>
          <w:szCs w:val="24"/>
          <w:lang w:eastAsia="ko-KR"/>
        </w:rPr>
        <w:t xml:space="preserve"> each, for </w:t>
      </w:r>
      <w:r w:rsidR="00664502" w:rsidRPr="00AF7292">
        <w:rPr>
          <w:rFonts w:eastAsiaTheme="minorEastAsia" w:cs="Times New Roman"/>
          <w:szCs w:val="24"/>
          <w:lang w:eastAsia="ko-KR"/>
        </w:rPr>
        <w:t>a total of 48,000 cells.</w:t>
      </w:r>
      <w:r w:rsidR="001900C5" w:rsidRPr="00AF7292">
        <w:rPr>
          <w:rFonts w:eastAsiaTheme="minorEastAsia" w:cs="Times New Roman"/>
          <w:szCs w:val="24"/>
          <w:lang w:eastAsia="ko-KR"/>
        </w:rPr>
        <w:t xml:space="preserve"> In the next step,</w:t>
      </w:r>
      <w:r w:rsidR="00664502" w:rsidRPr="00AF7292">
        <w:rPr>
          <w:rFonts w:eastAsiaTheme="minorEastAsia" w:cs="Times New Roman"/>
          <w:szCs w:val="24"/>
          <w:lang w:eastAsia="ko-KR"/>
        </w:rPr>
        <w:t xml:space="preserve"> No-slip boundary conditions </w:t>
      </w:r>
      <w:r w:rsidR="00326615">
        <w:rPr>
          <w:rFonts w:eastAsiaTheme="minorEastAsia" w:cs="Times New Roman"/>
          <w:szCs w:val="24"/>
          <w:lang w:eastAsia="ko-KR"/>
        </w:rPr>
        <w:t>are</w:t>
      </w:r>
      <w:r w:rsidR="00664502" w:rsidRPr="00AF7292">
        <w:rPr>
          <w:rFonts w:eastAsiaTheme="minorEastAsia" w:cs="Times New Roman"/>
          <w:szCs w:val="24"/>
          <w:lang w:eastAsia="ko-KR"/>
        </w:rPr>
        <w:t xml:space="preserve"> applied at the horizontal</w:t>
      </w:r>
      <w:r w:rsidR="00326615">
        <w:rPr>
          <w:rFonts w:eastAsiaTheme="minorEastAsia" w:cs="Times New Roman"/>
          <w:szCs w:val="24"/>
          <w:lang w:eastAsia="ko-KR"/>
        </w:rPr>
        <w:t xml:space="preserve"> and </w:t>
      </w:r>
      <w:r w:rsidR="00664502" w:rsidRPr="00AF7292">
        <w:rPr>
          <w:rFonts w:eastAsiaTheme="minorEastAsia" w:cs="Times New Roman"/>
          <w:szCs w:val="24"/>
          <w:lang w:eastAsia="ko-KR"/>
        </w:rPr>
        <w:t xml:space="preserve">vertical walls, </w:t>
      </w:r>
      <w:r w:rsidR="00326615">
        <w:rPr>
          <w:rFonts w:eastAsiaTheme="minorEastAsia" w:cs="Times New Roman"/>
          <w:szCs w:val="24"/>
          <w:lang w:eastAsia="ko-KR"/>
        </w:rPr>
        <w:t>including</w:t>
      </w:r>
      <w:r w:rsidR="00664502" w:rsidRPr="00AF7292">
        <w:rPr>
          <w:rFonts w:eastAsiaTheme="minorEastAsia" w:cs="Times New Roman"/>
          <w:szCs w:val="24"/>
          <w:lang w:eastAsia="ko-KR"/>
        </w:rPr>
        <w:t xml:space="preserve"> the top boundary, in accordance with the reference case</w:t>
      </w:r>
      <w:r w:rsidR="009A5156" w:rsidRPr="00AF7292">
        <w:rPr>
          <w:rFonts w:eastAsiaTheme="minorEastAsia" w:cs="Times New Roman"/>
          <w:szCs w:val="24"/>
          <w:lang w:eastAsia="ko-KR"/>
        </w:rPr>
        <w:t xml:space="preserve"> presented by Sun et al. </w:t>
      </w:r>
      <w:r w:rsidR="009A5156" w:rsidRPr="00AF7292">
        <w:rPr>
          <w:rFonts w:eastAsiaTheme="minorEastAsia" w:cs="Times New Roman"/>
          <w:szCs w:val="24"/>
          <w:lang w:eastAsia="ko-KR"/>
        </w:rPr>
        <w:fldChar w:fldCharType="begin"/>
      </w:r>
      <w:r w:rsidR="009A5156" w:rsidRPr="00AF7292">
        <w:rPr>
          <w:rFonts w:eastAsiaTheme="minorEastAsia" w:cs="Times New Roman"/>
          <w:szCs w:val="24"/>
          <w:lang w:eastAsia="ko-KR"/>
        </w:rPr>
        <w:instrText xml:space="preserve"> REF _Ref167787949 \r \h </w:instrText>
      </w:r>
      <w:r w:rsidR="00AF7292">
        <w:rPr>
          <w:rFonts w:eastAsiaTheme="minorEastAsia" w:cs="Times New Roman"/>
          <w:szCs w:val="24"/>
          <w:lang w:eastAsia="ko-KR"/>
        </w:rPr>
        <w:instrText xml:space="preserve"> \* MERGEFORMAT </w:instrText>
      </w:r>
      <w:r w:rsidR="009A5156" w:rsidRPr="00AF7292">
        <w:rPr>
          <w:rFonts w:eastAsiaTheme="minorEastAsia" w:cs="Times New Roman"/>
          <w:szCs w:val="24"/>
          <w:lang w:eastAsia="ko-KR"/>
        </w:rPr>
      </w:r>
      <w:r w:rsidR="009A5156" w:rsidRPr="00AF7292">
        <w:rPr>
          <w:rFonts w:eastAsiaTheme="minorEastAsia" w:cs="Times New Roman"/>
          <w:szCs w:val="24"/>
          <w:lang w:eastAsia="ko-KR"/>
        </w:rPr>
        <w:fldChar w:fldCharType="separate"/>
      </w:r>
      <w:r w:rsidR="00792759">
        <w:rPr>
          <w:rFonts w:eastAsiaTheme="minorEastAsia" w:cs="Times New Roman"/>
          <w:szCs w:val="24"/>
          <w:lang w:eastAsia="ko-KR"/>
        </w:rPr>
        <w:t>[8]</w:t>
      </w:r>
      <w:r w:rsidR="009A5156" w:rsidRPr="00AF7292">
        <w:rPr>
          <w:rFonts w:eastAsiaTheme="minorEastAsia" w:cs="Times New Roman"/>
          <w:szCs w:val="24"/>
          <w:lang w:eastAsia="ko-KR"/>
        </w:rPr>
        <w:fldChar w:fldCharType="end"/>
      </w:r>
      <w:r w:rsidR="00664502" w:rsidRPr="00AF7292">
        <w:rPr>
          <w:rFonts w:eastAsiaTheme="minorEastAsia" w:cs="Times New Roman"/>
          <w:szCs w:val="24"/>
          <w:lang w:eastAsia="ko-KR"/>
        </w:rPr>
        <w:t>.</w:t>
      </w:r>
    </w:p>
    <w:p w14:paraId="23C65CDC" w14:textId="48937283" w:rsidR="00A4490E" w:rsidRDefault="007F7B2B" w:rsidP="003A1FB6">
      <w:pPr>
        <w:jc w:val="both"/>
        <w:rPr>
          <w:rFonts w:eastAsiaTheme="minorEastAsia" w:cs="Times New Roman"/>
          <w:szCs w:val="24"/>
          <w:lang w:eastAsia="ko-KR"/>
        </w:rPr>
      </w:pPr>
      <w:r w:rsidRPr="00255AC2">
        <w:rPr>
          <w:rFonts w:eastAsiaTheme="minorEastAsia" w:cs="Times New Roman"/>
          <w:szCs w:val="24"/>
          <w:lang w:eastAsia="ko-KR"/>
        </w:rPr>
        <w:t xml:space="preserve">Following the mesh and boundary condition setup, the </w:t>
      </w:r>
      <w:proofErr w:type="spellStart"/>
      <w:r w:rsidRPr="004F7AE9">
        <w:rPr>
          <w:rFonts w:eastAsiaTheme="minorEastAsia" w:cs="Times New Roman"/>
          <w:i/>
          <w:iCs/>
          <w:szCs w:val="24"/>
          <w:lang w:eastAsia="ko-KR"/>
        </w:rPr>
        <w:t>setFields</w:t>
      </w:r>
      <w:proofErr w:type="spellEnd"/>
      <w:r w:rsidRPr="00255AC2">
        <w:rPr>
          <w:rFonts w:eastAsiaTheme="minorEastAsia" w:cs="Times New Roman"/>
          <w:szCs w:val="24"/>
          <w:lang w:eastAsia="ko-KR"/>
        </w:rPr>
        <w:t xml:space="preserve"> dictionary in OpenFOAM is used to define the initial water column within a specific region of the domain</w:t>
      </w:r>
      <w:r w:rsidR="00E918A7">
        <w:rPr>
          <w:rFonts w:eastAsiaTheme="minorEastAsia" w:cs="Times New Roman"/>
          <w:szCs w:val="24"/>
          <w:lang w:eastAsia="ko-KR"/>
        </w:rPr>
        <w:t xml:space="preserve">, and the OpenFOAM script is given in </w:t>
      </w:r>
      <w:r w:rsidR="008B6410">
        <w:rPr>
          <w:rFonts w:eastAsiaTheme="minorEastAsia" w:cs="Times New Roman"/>
          <w:szCs w:val="24"/>
          <w:lang w:eastAsia="ko-KR"/>
        </w:rPr>
        <w:t xml:space="preserve">the </w:t>
      </w:r>
      <w:r w:rsidR="00E918A7">
        <w:rPr>
          <w:rFonts w:eastAsiaTheme="minorEastAsia" w:cs="Times New Roman"/>
          <w:szCs w:val="24"/>
          <w:lang w:eastAsia="ko-KR"/>
        </w:rPr>
        <w:t>Appendix</w:t>
      </w:r>
      <w:r>
        <w:rPr>
          <w:rFonts w:eastAsiaTheme="minorEastAsia" w:cs="Times New Roman"/>
          <w:szCs w:val="24"/>
          <w:lang w:eastAsia="ko-KR"/>
        </w:rPr>
        <w:t xml:space="preserve"> (</w:t>
      </w:r>
      <w:r>
        <w:rPr>
          <w:rFonts w:eastAsiaTheme="minorEastAsia" w:cs="Times New Roman"/>
          <w:szCs w:val="24"/>
          <w:lang w:eastAsia="ko-KR"/>
        </w:rPr>
        <w:fldChar w:fldCharType="begin"/>
      </w:r>
      <w:r>
        <w:rPr>
          <w:rFonts w:eastAsiaTheme="minorEastAsia" w:cs="Times New Roman"/>
          <w:szCs w:val="24"/>
          <w:lang w:eastAsia="ko-KR"/>
        </w:rPr>
        <w:instrText xml:space="preserve"> REF _Ref205826339 \h </w:instrText>
      </w:r>
      <w:r>
        <w:rPr>
          <w:rFonts w:eastAsiaTheme="minorEastAsia" w:cs="Times New Roman"/>
          <w:szCs w:val="24"/>
          <w:lang w:eastAsia="ko-KR"/>
        </w:rPr>
      </w:r>
      <w:r>
        <w:rPr>
          <w:rFonts w:eastAsiaTheme="minorEastAsia" w:cs="Times New Roman"/>
          <w:szCs w:val="24"/>
          <w:lang w:eastAsia="ko-KR"/>
        </w:rPr>
        <w:fldChar w:fldCharType="separate"/>
      </w:r>
      <w:r w:rsidR="00792759" w:rsidRPr="009127B6">
        <w:rPr>
          <w:szCs w:val="24"/>
        </w:rPr>
        <w:t xml:space="preserve">Figure A. </w:t>
      </w:r>
      <w:r w:rsidR="00792759">
        <w:rPr>
          <w:noProof/>
          <w:szCs w:val="24"/>
        </w:rPr>
        <w:t>3</w:t>
      </w:r>
      <w:r>
        <w:rPr>
          <w:rFonts w:eastAsiaTheme="minorEastAsia" w:cs="Times New Roman"/>
          <w:szCs w:val="24"/>
          <w:lang w:eastAsia="ko-KR"/>
        </w:rPr>
        <w:fldChar w:fldCharType="end"/>
      </w:r>
      <w:r>
        <w:rPr>
          <w:rFonts w:eastAsiaTheme="minorEastAsia" w:cs="Times New Roman"/>
          <w:szCs w:val="24"/>
          <w:lang w:eastAsia="ko-KR"/>
        </w:rPr>
        <w:t>(a))</w:t>
      </w:r>
      <w:r w:rsidRPr="00255AC2">
        <w:rPr>
          <w:rFonts w:eastAsiaTheme="minorEastAsia" w:cs="Times New Roman"/>
          <w:szCs w:val="24"/>
          <w:lang w:eastAsia="ko-KR"/>
        </w:rPr>
        <w:t xml:space="preserve">. The water column is initialized with a length of </w:t>
      </w:r>
      <m:oMath>
        <m:r>
          <w:rPr>
            <w:rFonts w:ascii="Cambria Math" w:eastAsiaTheme="minorEastAsia" w:hAnsi="Cambria Math" w:cs="Times New Roman"/>
            <w:szCs w:val="24"/>
            <w:lang w:eastAsia="ko-KR"/>
          </w:rPr>
          <m:t>l=0.05 m</m:t>
        </m:r>
      </m:oMath>
      <w:r w:rsidRPr="00255AC2">
        <w:rPr>
          <w:rFonts w:eastAsiaTheme="minorEastAsia" w:cs="Times New Roman"/>
          <w:szCs w:val="24"/>
          <w:lang w:eastAsia="ko-KR"/>
        </w:rPr>
        <w:t xml:space="preserve">, while its height and width are each set to </w:t>
      </w:r>
      <m:oMath>
        <m:r>
          <w:rPr>
            <w:rFonts w:ascii="Cambria Math" w:eastAsiaTheme="minorEastAsia" w:hAnsi="Cambria Math" w:cs="Times New Roman"/>
            <w:szCs w:val="24"/>
            <w:lang w:eastAsia="ko-KR"/>
          </w:rPr>
          <m:t>h=2l</m:t>
        </m:r>
      </m:oMath>
      <w:r w:rsidRPr="00255AC2">
        <w:rPr>
          <w:rFonts w:eastAsiaTheme="minorEastAsia" w:cs="Times New Roman"/>
          <w:szCs w:val="24"/>
          <w:lang w:eastAsia="ko-KR"/>
        </w:rPr>
        <w:t>.</w:t>
      </w:r>
      <w:r w:rsidRPr="0006070A">
        <w:rPr>
          <w:rFonts w:eastAsiaTheme="minorEastAsia" w:cs="Times New Roman"/>
          <w:szCs w:val="24"/>
          <w:lang w:eastAsia="ko-KR"/>
        </w:rPr>
        <w:t xml:space="preserve"> </w:t>
      </w:r>
      <w:r w:rsidRPr="0006070A">
        <w:rPr>
          <w:rFonts w:eastAsiaTheme="minorEastAsia" w:cs="Times New Roman"/>
          <w:szCs w:val="24"/>
          <w:lang w:eastAsia="ko-KR"/>
        </w:rPr>
        <w:fldChar w:fldCharType="begin"/>
      </w:r>
      <w:r w:rsidRPr="0006070A">
        <w:rPr>
          <w:rFonts w:eastAsiaTheme="minorEastAsia" w:cs="Times New Roman"/>
          <w:szCs w:val="24"/>
          <w:lang w:eastAsia="ko-KR"/>
        </w:rPr>
        <w:instrText xml:space="preserve"> REF _Ref167791223 \h </w:instrText>
      </w:r>
      <w:r>
        <w:rPr>
          <w:rFonts w:eastAsiaTheme="minorEastAsia" w:cs="Times New Roman"/>
          <w:szCs w:val="24"/>
          <w:lang w:eastAsia="ko-KR"/>
        </w:rPr>
        <w:instrText xml:space="preserve"> \* MERGEFORMAT </w:instrText>
      </w:r>
      <w:r w:rsidRPr="0006070A">
        <w:rPr>
          <w:rFonts w:eastAsiaTheme="minorEastAsia" w:cs="Times New Roman"/>
          <w:szCs w:val="24"/>
          <w:lang w:eastAsia="ko-KR"/>
        </w:rPr>
      </w:r>
      <w:r w:rsidRPr="0006070A">
        <w:rPr>
          <w:rFonts w:eastAsiaTheme="minorEastAsia" w:cs="Times New Roman"/>
          <w:szCs w:val="24"/>
          <w:lang w:eastAsia="ko-KR"/>
        </w:rPr>
        <w:fldChar w:fldCharType="separate"/>
      </w:r>
      <w:r w:rsidR="00792759" w:rsidRPr="00792759">
        <w:rPr>
          <w:rFonts w:cs="Times New Roman"/>
        </w:rPr>
        <w:t xml:space="preserve">Figure </w:t>
      </w:r>
      <w:r w:rsidR="00792759" w:rsidRPr="00792759">
        <w:rPr>
          <w:rFonts w:cs="Times New Roman"/>
          <w:noProof/>
        </w:rPr>
        <w:t>2</w:t>
      </w:r>
      <w:r w:rsidRPr="0006070A">
        <w:rPr>
          <w:rFonts w:eastAsiaTheme="minorEastAsia" w:cs="Times New Roman"/>
          <w:szCs w:val="24"/>
          <w:lang w:eastAsia="ko-KR"/>
        </w:rPr>
        <w:fldChar w:fldCharType="end"/>
      </w:r>
      <w:r w:rsidRPr="0006070A">
        <w:rPr>
          <w:rFonts w:eastAsiaTheme="minorEastAsia" w:cs="Times New Roman"/>
          <w:szCs w:val="24"/>
          <w:lang w:eastAsia="ko-KR"/>
        </w:rPr>
        <w:t xml:space="preserve"> </w:t>
      </w:r>
      <w:r w:rsidR="00560830">
        <w:rPr>
          <w:rFonts w:eastAsiaTheme="minorEastAsia" w:cs="Times New Roman"/>
          <w:szCs w:val="24"/>
          <w:lang w:eastAsia="ko-KR"/>
        </w:rPr>
        <w:t>show</w:t>
      </w:r>
      <w:r w:rsidRPr="0006070A">
        <w:rPr>
          <w:rFonts w:eastAsiaTheme="minorEastAsia" w:cs="Times New Roman"/>
          <w:szCs w:val="24"/>
          <w:lang w:eastAsia="ko-KR"/>
        </w:rPr>
        <w:t xml:space="preserve">s the domain dimensions and primary state of </w:t>
      </w:r>
      <w:r>
        <w:rPr>
          <w:rFonts w:eastAsiaTheme="minorEastAsia" w:cs="Times New Roman"/>
          <w:szCs w:val="24"/>
          <w:lang w:eastAsia="ko-KR"/>
        </w:rPr>
        <w:t>gas</w:t>
      </w:r>
      <w:r w:rsidRPr="0006070A">
        <w:rPr>
          <w:rFonts w:eastAsiaTheme="minorEastAsia" w:cs="Times New Roman"/>
          <w:szCs w:val="24"/>
          <w:lang w:eastAsia="ko-KR"/>
        </w:rPr>
        <w:t>-liquid-solid phases. After completing all these necessary pre-processing steps for numerical simulation, randomly generated coordinates of 3</w:t>
      </w:r>
      <w:r w:rsidR="00E752FA">
        <w:rPr>
          <w:rFonts w:eastAsiaTheme="minorEastAsia" w:cs="Times New Roman"/>
          <w:szCs w:val="24"/>
          <w:lang w:eastAsia="ko-KR"/>
        </w:rPr>
        <w:t>,</w:t>
      </w:r>
      <w:r w:rsidRPr="0006070A">
        <w:rPr>
          <w:rFonts w:eastAsiaTheme="minorEastAsia" w:cs="Times New Roman"/>
          <w:szCs w:val="24"/>
          <w:lang w:eastAsia="ko-KR"/>
        </w:rPr>
        <w:t>883 particles (glass beads)</w:t>
      </w:r>
      <w:r>
        <w:rPr>
          <w:rFonts w:eastAsiaTheme="minorEastAsia" w:cs="Times New Roman"/>
          <w:szCs w:val="24"/>
          <w:lang w:eastAsia="ko-KR"/>
        </w:rPr>
        <w:t xml:space="preserve"> </w:t>
      </w:r>
      <w:r w:rsidRPr="0006070A">
        <w:rPr>
          <w:rFonts w:eastAsiaTheme="minorEastAsia" w:cs="Times New Roman"/>
          <w:szCs w:val="24"/>
          <w:lang w:eastAsia="ko-KR"/>
        </w:rPr>
        <w:t xml:space="preserve">are provided to the </w:t>
      </w:r>
      <w:proofErr w:type="spellStart"/>
      <w:r w:rsidRPr="0006070A">
        <w:rPr>
          <w:rFonts w:eastAsiaTheme="minorEastAsia" w:cs="Times New Roman"/>
          <w:i/>
          <w:iCs/>
          <w:szCs w:val="24"/>
        </w:rPr>
        <w:t>KinematicCloudPositions</w:t>
      </w:r>
      <w:proofErr w:type="spellEnd"/>
      <w:r w:rsidRPr="0006070A">
        <w:rPr>
          <w:rFonts w:eastAsiaTheme="minorEastAsia" w:cs="Times New Roman"/>
          <w:i/>
          <w:iCs/>
          <w:szCs w:val="24"/>
          <w:lang w:eastAsia="ko-KR"/>
        </w:rPr>
        <w:t xml:space="preserve"> </w:t>
      </w:r>
      <w:r w:rsidRPr="0006070A">
        <w:rPr>
          <w:rFonts w:eastAsiaTheme="minorEastAsia" w:cs="Times New Roman"/>
          <w:szCs w:val="24"/>
          <w:lang w:eastAsia="ko-KR"/>
        </w:rPr>
        <w:t>dictionary to inject and create the particle column</w:t>
      </w:r>
      <w:r>
        <w:rPr>
          <w:rFonts w:eastAsiaTheme="minorEastAsia" w:cs="Times New Roman"/>
          <w:szCs w:val="24"/>
          <w:lang w:eastAsia="ko-KR"/>
        </w:rPr>
        <w:t xml:space="preserve">. </w:t>
      </w:r>
      <w:r>
        <w:rPr>
          <w:rFonts w:eastAsiaTheme="minorEastAsia" w:cs="Times New Roman"/>
          <w:szCs w:val="24"/>
          <w:lang w:eastAsia="ko-KR"/>
        </w:rPr>
        <w:fldChar w:fldCharType="begin"/>
      </w:r>
      <w:r>
        <w:rPr>
          <w:rFonts w:eastAsiaTheme="minorEastAsia" w:cs="Times New Roman"/>
          <w:szCs w:val="24"/>
          <w:lang w:eastAsia="ko-KR"/>
        </w:rPr>
        <w:instrText xml:space="preserve"> REF _Ref205826339 \h </w:instrText>
      </w:r>
      <w:r>
        <w:rPr>
          <w:rFonts w:eastAsiaTheme="minorEastAsia" w:cs="Times New Roman"/>
          <w:szCs w:val="24"/>
          <w:lang w:eastAsia="ko-KR"/>
        </w:rPr>
      </w:r>
      <w:r>
        <w:rPr>
          <w:rFonts w:eastAsiaTheme="minorEastAsia" w:cs="Times New Roman"/>
          <w:szCs w:val="24"/>
          <w:lang w:eastAsia="ko-KR"/>
        </w:rPr>
        <w:fldChar w:fldCharType="separate"/>
      </w:r>
      <w:r w:rsidR="00792759" w:rsidRPr="009127B6">
        <w:rPr>
          <w:szCs w:val="24"/>
        </w:rPr>
        <w:t xml:space="preserve">Figure A. </w:t>
      </w:r>
      <w:r w:rsidR="00792759">
        <w:rPr>
          <w:noProof/>
          <w:szCs w:val="24"/>
        </w:rPr>
        <w:t>3</w:t>
      </w:r>
      <w:r>
        <w:rPr>
          <w:rFonts w:eastAsiaTheme="minorEastAsia" w:cs="Times New Roman"/>
          <w:szCs w:val="24"/>
          <w:lang w:eastAsia="ko-KR"/>
        </w:rPr>
        <w:fldChar w:fldCharType="end"/>
      </w:r>
      <w:r>
        <w:rPr>
          <w:rFonts w:eastAsiaTheme="minorEastAsia" w:cs="Times New Roman"/>
          <w:szCs w:val="24"/>
          <w:lang w:eastAsia="ko-KR"/>
        </w:rPr>
        <w:t xml:space="preserve">(b) </w:t>
      </w:r>
      <w:r w:rsidR="00366BDB">
        <w:rPr>
          <w:rFonts w:eastAsiaTheme="minorEastAsia" w:cs="Times New Roman"/>
          <w:szCs w:val="24"/>
          <w:lang w:eastAsia="ko-KR"/>
        </w:rPr>
        <w:t xml:space="preserve">in </w:t>
      </w:r>
      <w:r w:rsidR="00D77F90">
        <w:rPr>
          <w:rFonts w:eastAsiaTheme="minorEastAsia" w:cs="Times New Roman"/>
          <w:szCs w:val="24"/>
          <w:lang w:eastAsia="ko-KR"/>
        </w:rPr>
        <w:t xml:space="preserve">Appendix </w:t>
      </w:r>
      <w:r>
        <w:rPr>
          <w:rFonts w:eastAsiaTheme="minorEastAsia" w:cs="Times New Roman"/>
          <w:szCs w:val="24"/>
          <w:lang w:eastAsia="ko-KR"/>
        </w:rPr>
        <w:t xml:space="preserve">shows </w:t>
      </w:r>
      <w:r w:rsidR="00D77F90">
        <w:rPr>
          <w:rFonts w:eastAsiaTheme="minorEastAsia" w:cs="Times New Roman"/>
          <w:szCs w:val="24"/>
          <w:lang w:eastAsia="ko-KR"/>
        </w:rPr>
        <w:t xml:space="preserve">some examples of </w:t>
      </w:r>
      <w:r>
        <w:rPr>
          <w:rFonts w:eastAsiaTheme="minorEastAsia" w:cs="Times New Roman"/>
          <w:szCs w:val="24"/>
          <w:lang w:eastAsia="ko-KR"/>
        </w:rPr>
        <w:t xml:space="preserve">the </w:t>
      </w:r>
      <w:r w:rsidRPr="0006070A">
        <w:rPr>
          <w:rFonts w:eastAsiaTheme="minorEastAsia" w:cs="Times New Roman"/>
          <w:szCs w:val="24"/>
          <w:lang w:eastAsia="ko-KR"/>
        </w:rPr>
        <w:t>randomly generated coordinates</w:t>
      </w:r>
      <w:r>
        <w:rPr>
          <w:rFonts w:eastAsiaTheme="minorEastAsia" w:cs="Times New Roman"/>
          <w:szCs w:val="24"/>
          <w:lang w:eastAsia="ko-KR"/>
        </w:rPr>
        <w:t xml:space="preserve">, while </w:t>
      </w:r>
      <w:r>
        <w:rPr>
          <w:rFonts w:eastAsiaTheme="minorEastAsia" w:cs="Times New Roman"/>
          <w:szCs w:val="24"/>
          <w:lang w:eastAsia="ko-KR"/>
        </w:rPr>
        <w:fldChar w:fldCharType="begin"/>
      </w:r>
      <w:r>
        <w:rPr>
          <w:rFonts w:eastAsiaTheme="minorEastAsia" w:cs="Times New Roman"/>
          <w:szCs w:val="24"/>
          <w:lang w:eastAsia="ko-KR"/>
        </w:rPr>
        <w:instrText xml:space="preserve"> REF _Ref205826339 \h </w:instrText>
      </w:r>
      <w:r>
        <w:rPr>
          <w:rFonts w:eastAsiaTheme="minorEastAsia" w:cs="Times New Roman"/>
          <w:szCs w:val="24"/>
          <w:lang w:eastAsia="ko-KR"/>
        </w:rPr>
      </w:r>
      <w:r>
        <w:rPr>
          <w:rFonts w:eastAsiaTheme="minorEastAsia" w:cs="Times New Roman"/>
          <w:szCs w:val="24"/>
          <w:lang w:eastAsia="ko-KR"/>
        </w:rPr>
        <w:fldChar w:fldCharType="separate"/>
      </w:r>
      <w:r w:rsidR="00792759" w:rsidRPr="009127B6">
        <w:rPr>
          <w:szCs w:val="24"/>
        </w:rPr>
        <w:t xml:space="preserve">Figure A. </w:t>
      </w:r>
      <w:r w:rsidR="00792759">
        <w:rPr>
          <w:noProof/>
          <w:szCs w:val="24"/>
        </w:rPr>
        <w:t>3</w:t>
      </w:r>
      <w:r>
        <w:rPr>
          <w:rFonts w:eastAsiaTheme="minorEastAsia" w:cs="Times New Roman"/>
          <w:szCs w:val="24"/>
          <w:lang w:eastAsia="ko-KR"/>
        </w:rPr>
        <w:fldChar w:fldCharType="end"/>
      </w:r>
      <w:r>
        <w:rPr>
          <w:rFonts w:eastAsiaTheme="minorEastAsia" w:cs="Times New Roman"/>
          <w:szCs w:val="24"/>
          <w:lang w:eastAsia="ko-KR"/>
        </w:rPr>
        <w:t>(c) illustrates the injection model configuration utilized in this case study to create the particle column</w:t>
      </w:r>
      <w:r w:rsidRPr="0006070A">
        <w:rPr>
          <w:rFonts w:eastAsiaTheme="minorEastAsia" w:cs="Times New Roman"/>
          <w:szCs w:val="24"/>
          <w:lang w:eastAsia="ko-KR"/>
        </w:rPr>
        <w:t>.</w:t>
      </w:r>
      <w:r w:rsidRPr="0006070A">
        <w:rPr>
          <w:rFonts w:eastAsiaTheme="minorEastAsia" w:cs="Times New Roman"/>
          <w:i/>
          <w:iCs/>
          <w:szCs w:val="24"/>
          <w:lang w:eastAsia="ko-KR"/>
        </w:rPr>
        <w:t xml:space="preserve"> </w:t>
      </w:r>
      <w:r w:rsidRPr="0006070A">
        <w:rPr>
          <w:rFonts w:eastAsiaTheme="minorEastAsia" w:cs="Times New Roman"/>
          <w:szCs w:val="24"/>
          <w:lang w:eastAsia="ko-KR"/>
        </w:rPr>
        <w:t>The particles are injected without initial velocities to maintain the</w:t>
      </w:r>
      <w:r w:rsidR="00174F6F">
        <w:rPr>
          <w:rFonts w:eastAsiaTheme="minorEastAsia" w:cs="Times New Roman"/>
          <w:szCs w:val="24"/>
          <w:lang w:eastAsia="ko-KR"/>
        </w:rPr>
        <w:t>ir</w:t>
      </w:r>
      <w:r w:rsidRPr="0006070A">
        <w:rPr>
          <w:rFonts w:eastAsiaTheme="minorEastAsia" w:cs="Times New Roman"/>
          <w:szCs w:val="24"/>
          <w:lang w:eastAsia="ko-KR"/>
        </w:rPr>
        <w:t xml:space="preserve"> stability within the water column. The details of the particle properties, along with other </w:t>
      </w:r>
      <w:r w:rsidR="00174F6F">
        <w:rPr>
          <w:rFonts w:eastAsiaTheme="minorEastAsia" w:cs="Times New Roman"/>
          <w:szCs w:val="24"/>
          <w:lang w:eastAsia="ko-KR"/>
        </w:rPr>
        <w:t>required</w:t>
      </w:r>
      <w:r w:rsidRPr="0006070A">
        <w:rPr>
          <w:rFonts w:eastAsiaTheme="minorEastAsia" w:cs="Times New Roman"/>
          <w:szCs w:val="24"/>
          <w:lang w:eastAsia="ko-KR"/>
        </w:rPr>
        <w:t xml:space="preserve"> parameters, are listed in </w:t>
      </w:r>
      <w:r w:rsidRPr="0006070A">
        <w:rPr>
          <w:rFonts w:eastAsiaTheme="minorEastAsia" w:cs="Times New Roman"/>
          <w:szCs w:val="24"/>
          <w:lang w:eastAsia="ko-KR"/>
        </w:rPr>
        <w:fldChar w:fldCharType="begin"/>
      </w:r>
      <w:r w:rsidRPr="0006070A">
        <w:rPr>
          <w:rFonts w:eastAsiaTheme="minorEastAsia" w:cs="Times New Roman"/>
          <w:szCs w:val="24"/>
          <w:lang w:eastAsia="ko-KR"/>
        </w:rPr>
        <w:instrText xml:space="preserve"> REF _Ref167787873 \h </w:instrText>
      </w:r>
      <w:r>
        <w:rPr>
          <w:rFonts w:eastAsiaTheme="minorEastAsia" w:cs="Times New Roman"/>
          <w:szCs w:val="24"/>
          <w:lang w:eastAsia="ko-KR"/>
        </w:rPr>
        <w:instrText xml:space="preserve"> \* MERGEFORMAT </w:instrText>
      </w:r>
      <w:r w:rsidRPr="0006070A">
        <w:rPr>
          <w:rFonts w:eastAsiaTheme="minorEastAsia" w:cs="Times New Roman"/>
          <w:szCs w:val="24"/>
          <w:lang w:eastAsia="ko-KR"/>
        </w:rPr>
      </w:r>
      <w:r w:rsidRPr="0006070A">
        <w:rPr>
          <w:rFonts w:eastAsiaTheme="minorEastAsia" w:cs="Times New Roman"/>
          <w:szCs w:val="24"/>
          <w:lang w:eastAsia="ko-KR"/>
        </w:rPr>
        <w:fldChar w:fldCharType="separate"/>
      </w:r>
      <w:r w:rsidR="00792759" w:rsidRPr="00792759">
        <w:rPr>
          <w:rFonts w:cs="Times New Roman"/>
        </w:rPr>
        <w:t xml:space="preserve">Table </w:t>
      </w:r>
      <w:r w:rsidR="00792759" w:rsidRPr="00792759">
        <w:rPr>
          <w:rFonts w:cs="Times New Roman"/>
          <w:noProof/>
        </w:rPr>
        <w:t>1</w:t>
      </w:r>
      <w:r w:rsidRPr="0006070A">
        <w:rPr>
          <w:rFonts w:eastAsiaTheme="minorEastAsia" w:cs="Times New Roman"/>
          <w:szCs w:val="24"/>
          <w:lang w:eastAsia="ko-KR"/>
        </w:rPr>
        <w:fldChar w:fldCharType="end"/>
      </w:r>
      <w:r w:rsidRPr="0006070A">
        <w:rPr>
          <w:rFonts w:eastAsiaTheme="minorEastAsia" w:cs="Times New Roman"/>
          <w:szCs w:val="24"/>
          <w:lang w:eastAsia="ko-KR"/>
        </w:rPr>
        <w:t xml:space="preserve">. </w:t>
      </w:r>
      <w:r w:rsidR="00932EA1">
        <w:rPr>
          <w:rFonts w:eastAsiaTheme="minorEastAsia" w:cs="Times New Roman"/>
          <w:szCs w:val="24"/>
          <w:lang w:eastAsia="ko-KR"/>
        </w:rPr>
        <w:t xml:space="preserve">Note that </w:t>
      </w:r>
      <w:r w:rsidR="00DE3750">
        <w:rPr>
          <w:rFonts w:eastAsiaTheme="minorEastAsia" w:cs="Times New Roman"/>
          <w:szCs w:val="24"/>
          <w:lang w:eastAsia="ko-KR"/>
        </w:rPr>
        <w:t xml:space="preserve">parameters for </w:t>
      </w:r>
      <w:proofErr w:type="spellStart"/>
      <w:r w:rsidR="006F3103">
        <w:rPr>
          <w:rFonts w:eastAsiaTheme="minorEastAsia" w:cs="Times New Roman"/>
          <w:szCs w:val="24"/>
          <w:lang w:eastAsia="ko-KR"/>
        </w:rPr>
        <w:t>OpenFOAM’s</w:t>
      </w:r>
      <w:proofErr w:type="spellEnd"/>
      <w:r w:rsidR="00DE3750">
        <w:rPr>
          <w:rFonts w:eastAsiaTheme="minorEastAsia" w:cs="Times New Roman"/>
          <w:szCs w:val="24"/>
          <w:lang w:eastAsia="ko-KR"/>
        </w:rPr>
        <w:t xml:space="preserve"> </w:t>
      </w:r>
      <w:r w:rsidR="004825B1">
        <w:rPr>
          <w:rFonts w:eastAsiaTheme="minorEastAsia" w:cs="Times New Roman"/>
          <w:szCs w:val="24"/>
          <w:lang w:eastAsia="ko-KR"/>
        </w:rPr>
        <w:t>default</w:t>
      </w:r>
      <w:r w:rsidR="00DE3750">
        <w:rPr>
          <w:rFonts w:eastAsiaTheme="minorEastAsia" w:cs="Times New Roman"/>
          <w:szCs w:val="24"/>
          <w:lang w:eastAsia="ko-KR"/>
        </w:rPr>
        <w:t xml:space="preserve"> solver, </w:t>
      </w:r>
      <w:r w:rsidR="005111CA" w:rsidRPr="003B0943">
        <w:rPr>
          <w:rFonts w:eastAsiaTheme="minorEastAsia" w:cs="Times New Roman"/>
          <w:i/>
          <w:iCs/>
          <w:szCs w:val="24"/>
          <w:lang w:eastAsia="ko-KR"/>
        </w:rPr>
        <w:t>MPPICInter</w:t>
      </w:r>
      <w:r w:rsidR="00EE492B" w:rsidRPr="003B0943">
        <w:rPr>
          <w:rFonts w:eastAsiaTheme="minorEastAsia" w:cs="Times New Roman"/>
          <w:i/>
          <w:iCs/>
          <w:szCs w:val="24"/>
          <w:lang w:eastAsia="ko-KR"/>
        </w:rPr>
        <w:t>F</w:t>
      </w:r>
      <w:r w:rsidR="005111CA" w:rsidRPr="003B0943">
        <w:rPr>
          <w:rFonts w:eastAsiaTheme="minorEastAsia" w:cs="Times New Roman"/>
          <w:i/>
          <w:iCs/>
          <w:szCs w:val="24"/>
          <w:lang w:eastAsia="ko-KR"/>
        </w:rPr>
        <w:t>oam</w:t>
      </w:r>
      <w:r w:rsidR="005111CA">
        <w:rPr>
          <w:rFonts w:eastAsiaTheme="minorEastAsia" w:cs="Times New Roman"/>
          <w:szCs w:val="24"/>
          <w:lang w:eastAsia="ko-KR"/>
        </w:rPr>
        <w:t>, are also included</w:t>
      </w:r>
      <w:r w:rsidR="00AC455A">
        <w:rPr>
          <w:rFonts w:eastAsiaTheme="minorEastAsia" w:cs="Times New Roman"/>
          <w:szCs w:val="24"/>
          <w:lang w:eastAsia="ko-KR"/>
        </w:rPr>
        <w:t xml:space="preserve"> for comparison.</w:t>
      </w:r>
      <w:r w:rsidR="00DE3750">
        <w:rPr>
          <w:rFonts w:eastAsiaTheme="minorEastAsia" w:cs="Times New Roman"/>
          <w:szCs w:val="24"/>
          <w:lang w:eastAsia="ko-KR"/>
        </w:rPr>
        <w:t xml:space="preserve"> </w:t>
      </w:r>
      <w:r>
        <w:rPr>
          <w:rFonts w:eastAsiaTheme="minorEastAsia" w:cs="Times New Roman"/>
          <w:szCs w:val="24"/>
          <w:lang w:eastAsia="ko-KR"/>
        </w:rPr>
        <w:t xml:space="preserve">The parameters utilized for defining collision </w:t>
      </w:r>
      <w:r>
        <w:rPr>
          <w:rFonts w:eastAsiaTheme="minorEastAsia" w:cs="Times New Roman"/>
          <w:szCs w:val="24"/>
          <w:lang w:eastAsia="ko-KR"/>
        </w:rPr>
        <w:lastRenderedPageBreak/>
        <w:t>models between particle-particle and particle-wall are</w:t>
      </w:r>
      <w:r w:rsidR="009A76EC">
        <w:rPr>
          <w:rFonts w:eastAsiaTheme="minorEastAsia" w:cs="Times New Roman"/>
          <w:szCs w:val="24"/>
          <w:lang w:eastAsia="ko-KR"/>
        </w:rPr>
        <w:t xml:space="preserve"> also</w:t>
      </w:r>
      <w:r>
        <w:rPr>
          <w:rFonts w:eastAsiaTheme="minorEastAsia" w:cs="Times New Roman"/>
          <w:szCs w:val="24"/>
          <w:lang w:eastAsia="ko-KR"/>
        </w:rPr>
        <w:t xml:space="preserve"> illustrated in </w:t>
      </w:r>
      <w:r>
        <w:rPr>
          <w:rFonts w:eastAsiaTheme="minorEastAsia" w:cs="Times New Roman"/>
          <w:szCs w:val="24"/>
          <w:lang w:eastAsia="ko-KR"/>
        </w:rPr>
        <w:fldChar w:fldCharType="begin"/>
      </w:r>
      <w:r>
        <w:rPr>
          <w:rFonts w:eastAsiaTheme="minorEastAsia" w:cs="Times New Roman"/>
          <w:szCs w:val="24"/>
          <w:lang w:eastAsia="ko-KR"/>
        </w:rPr>
        <w:instrText xml:space="preserve"> REF _Ref205826357 \h </w:instrText>
      </w:r>
      <w:r>
        <w:rPr>
          <w:rFonts w:eastAsiaTheme="minorEastAsia" w:cs="Times New Roman"/>
          <w:szCs w:val="24"/>
          <w:lang w:eastAsia="ko-KR"/>
        </w:rPr>
      </w:r>
      <w:r>
        <w:rPr>
          <w:rFonts w:eastAsiaTheme="minorEastAsia" w:cs="Times New Roman"/>
          <w:szCs w:val="24"/>
          <w:lang w:eastAsia="ko-KR"/>
        </w:rPr>
        <w:fldChar w:fldCharType="separate"/>
      </w:r>
      <w:r w:rsidR="00792759" w:rsidRPr="009127B6">
        <w:rPr>
          <w:szCs w:val="24"/>
        </w:rPr>
        <w:t xml:space="preserve">Figure A. </w:t>
      </w:r>
      <w:r w:rsidR="00792759">
        <w:rPr>
          <w:noProof/>
          <w:szCs w:val="24"/>
        </w:rPr>
        <w:t>4</w:t>
      </w:r>
      <w:r>
        <w:rPr>
          <w:rFonts w:eastAsiaTheme="minorEastAsia" w:cs="Times New Roman"/>
          <w:szCs w:val="24"/>
          <w:lang w:eastAsia="ko-KR"/>
        </w:rPr>
        <w:fldChar w:fldCharType="end"/>
      </w:r>
      <w:r w:rsidR="00174F6F">
        <w:rPr>
          <w:rFonts w:eastAsiaTheme="minorEastAsia" w:cs="Times New Roman"/>
          <w:szCs w:val="24"/>
          <w:lang w:eastAsia="ko-KR"/>
        </w:rPr>
        <w:t xml:space="preserve"> in </w:t>
      </w:r>
      <w:r w:rsidR="00211F52">
        <w:rPr>
          <w:rFonts w:eastAsiaTheme="minorEastAsia" w:cs="Times New Roman"/>
          <w:szCs w:val="24"/>
          <w:lang w:eastAsia="ko-KR"/>
        </w:rPr>
        <w:t xml:space="preserve">the </w:t>
      </w:r>
      <w:r w:rsidR="00174F6F">
        <w:rPr>
          <w:rFonts w:eastAsiaTheme="minorEastAsia" w:cs="Times New Roman"/>
          <w:szCs w:val="24"/>
          <w:lang w:eastAsia="ko-KR"/>
        </w:rPr>
        <w:t>Appendix</w:t>
      </w:r>
      <w:r w:rsidR="008778CE">
        <w:rPr>
          <w:rFonts w:eastAsiaTheme="minorEastAsia" w:cs="Times New Roman"/>
          <w:szCs w:val="24"/>
          <w:lang w:eastAsia="ko-KR"/>
        </w:rPr>
        <w:t>.</w:t>
      </w:r>
    </w:p>
    <w:p w14:paraId="428D19AA" w14:textId="07DACF22" w:rsidR="007F7B2B" w:rsidRDefault="007F7B2B" w:rsidP="003A1FB6">
      <w:pPr>
        <w:jc w:val="both"/>
        <w:rPr>
          <w:rFonts w:eastAsiaTheme="minorEastAsia" w:cs="Times New Roman"/>
          <w:szCs w:val="24"/>
          <w:lang w:eastAsia="ko-KR"/>
        </w:rPr>
      </w:pPr>
    </w:p>
    <w:p w14:paraId="71C6A8DB" w14:textId="77777777" w:rsidR="00851128" w:rsidRDefault="00851128" w:rsidP="003A1FB6">
      <w:pPr>
        <w:jc w:val="both"/>
        <w:rPr>
          <w:rFonts w:eastAsiaTheme="minorEastAsia" w:cs="Times New Roman"/>
          <w:szCs w:val="24"/>
          <w:lang w:eastAsia="ko-KR"/>
        </w:rPr>
      </w:pPr>
    </w:p>
    <w:p w14:paraId="3A1A4C71" w14:textId="77777777" w:rsidR="00701984" w:rsidRPr="003A1FB6" w:rsidRDefault="00701984" w:rsidP="003A1FB6">
      <w:pPr>
        <w:jc w:val="both"/>
        <w:rPr>
          <w:rFonts w:eastAsiaTheme="minorEastAsia" w:cs="Times New Roman"/>
          <w:szCs w:val="24"/>
          <w:lang w:eastAsia="ko-KR"/>
        </w:rPr>
      </w:pPr>
    </w:p>
    <w:tbl>
      <w:tblPr>
        <w:tblStyle w:val="TableGrid"/>
        <w:tblW w:w="9468" w:type="dxa"/>
        <w:tblLook w:val="04A0" w:firstRow="1" w:lastRow="0" w:firstColumn="1" w:lastColumn="0" w:noHBand="0" w:noVBand="1"/>
      </w:tblPr>
      <w:tblGrid>
        <w:gridCol w:w="530"/>
        <w:gridCol w:w="2234"/>
        <w:gridCol w:w="2235"/>
        <w:gridCol w:w="2234"/>
        <w:gridCol w:w="2235"/>
      </w:tblGrid>
      <w:tr w:rsidR="00DE104E" w14:paraId="64D98192" w14:textId="77777777" w:rsidTr="00B74889">
        <w:trPr>
          <w:trHeight w:val="533"/>
        </w:trPr>
        <w:tc>
          <w:tcPr>
            <w:tcW w:w="9468" w:type="dxa"/>
            <w:gridSpan w:val="5"/>
            <w:tcBorders>
              <w:top w:val="nil"/>
              <w:left w:val="nil"/>
              <w:bottom w:val="single" w:sz="4" w:space="0" w:color="auto"/>
              <w:right w:val="nil"/>
            </w:tcBorders>
            <w:vAlign w:val="center"/>
          </w:tcPr>
          <w:p w14:paraId="12265D64" w14:textId="4FE100D5" w:rsidR="00DE104E" w:rsidRPr="00EE333E" w:rsidRDefault="00DE104E">
            <w:pPr>
              <w:jc w:val="center"/>
              <w:rPr>
                <w:rFonts w:cs="Times New Roman"/>
                <w:szCs w:val="24"/>
              </w:rPr>
            </w:pPr>
            <w:bookmarkStart w:id="14" w:name="_Ref167787873"/>
            <w:r>
              <w:t xml:space="preserve">Table </w:t>
            </w:r>
            <w:fldSimple w:instr=" SEQ Table \* ARABIC ">
              <w:r w:rsidR="00792759">
                <w:rPr>
                  <w:noProof/>
                </w:rPr>
                <w:t>1</w:t>
              </w:r>
            </w:fldSimple>
            <w:bookmarkEnd w:id="14"/>
            <w:r>
              <w:t xml:space="preserve">: </w:t>
            </w:r>
            <w:r w:rsidR="008778CE">
              <w:t>Parameters used in the t</w:t>
            </w:r>
            <w:r>
              <w:t>hree-phase dam break case</w:t>
            </w:r>
          </w:p>
        </w:tc>
      </w:tr>
      <w:tr w:rsidR="006616DA" w14:paraId="2057F34D" w14:textId="77777777" w:rsidTr="00B74889">
        <w:trPr>
          <w:trHeight w:val="533"/>
        </w:trPr>
        <w:tc>
          <w:tcPr>
            <w:tcW w:w="530" w:type="dxa"/>
            <w:tcBorders>
              <w:top w:val="single" w:sz="4" w:space="0" w:color="auto"/>
              <w:bottom w:val="single" w:sz="4" w:space="0" w:color="auto"/>
              <w:right w:val="nil"/>
            </w:tcBorders>
            <w:vAlign w:val="center"/>
          </w:tcPr>
          <w:p w14:paraId="01DD40F5" w14:textId="77777777" w:rsidR="006616DA" w:rsidRDefault="006616DA">
            <w:pPr>
              <w:jc w:val="center"/>
              <w:rPr>
                <w:rFonts w:cs="Times New Roman"/>
                <w:szCs w:val="24"/>
              </w:rPr>
            </w:pPr>
          </w:p>
        </w:tc>
        <w:tc>
          <w:tcPr>
            <w:tcW w:w="2234" w:type="dxa"/>
            <w:tcBorders>
              <w:top w:val="single" w:sz="4" w:space="0" w:color="auto"/>
              <w:left w:val="nil"/>
              <w:bottom w:val="single" w:sz="4" w:space="0" w:color="auto"/>
              <w:right w:val="nil"/>
            </w:tcBorders>
            <w:vAlign w:val="center"/>
          </w:tcPr>
          <w:p w14:paraId="2011BA11" w14:textId="77777777" w:rsidR="006616DA" w:rsidRPr="00EE333E" w:rsidRDefault="006616DA">
            <w:pPr>
              <w:ind w:right="-377"/>
              <w:rPr>
                <w:rFonts w:cs="Times New Roman"/>
                <w:szCs w:val="24"/>
              </w:rPr>
            </w:pPr>
            <w:r w:rsidRPr="00EE333E">
              <w:rPr>
                <w:rFonts w:cs="Times New Roman"/>
                <w:szCs w:val="24"/>
              </w:rPr>
              <w:t>Properties</w:t>
            </w:r>
          </w:p>
        </w:tc>
        <w:tc>
          <w:tcPr>
            <w:tcW w:w="2235" w:type="dxa"/>
            <w:tcBorders>
              <w:top w:val="single" w:sz="4" w:space="0" w:color="auto"/>
              <w:left w:val="nil"/>
              <w:bottom w:val="single" w:sz="4" w:space="0" w:color="auto"/>
              <w:right w:val="nil"/>
            </w:tcBorders>
            <w:vAlign w:val="center"/>
          </w:tcPr>
          <w:p w14:paraId="631BE775" w14:textId="77777777" w:rsidR="006616DA" w:rsidRPr="00EE333E" w:rsidRDefault="006616DA">
            <w:pPr>
              <w:jc w:val="center"/>
              <w:rPr>
                <w:rFonts w:cs="Times New Roman"/>
                <w:szCs w:val="24"/>
              </w:rPr>
            </w:pPr>
            <w:r w:rsidRPr="00EE333E">
              <w:rPr>
                <w:rFonts w:cs="Times New Roman"/>
                <w:szCs w:val="24"/>
              </w:rPr>
              <w:t>Unit</w:t>
            </w:r>
          </w:p>
        </w:tc>
        <w:tc>
          <w:tcPr>
            <w:tcW w:w="2234" w:type="dxa"/>
            <w:tcBorders>
              <w:top w:val="single" w:sz="4" w:space="0" w:color="auto"/>
              <w:left w:val="nil"/>
              <w:bottom w:val="single" w:sz="4" w:space="0" w:color="auto"/>
              <w:right w:val="nil"/>
            </w:tcBorders>
            <w:vAlign w:val="center"/>
          </w:tcPr>
          <w:p w14:paraId="408B56B6" w14:textId="77777777" w:rsidR="006616DA" w:rsidRPr="00EE333E" w:rsidRDefault="006616DA">
            <w:pPr>
              <w:jc w:val="center"/>
              <w:rPr>
                <w:rFonts w:cs="Times New Roman"/>
                <w:szCs w:val="24"/>
              </w:rPr>
            </w:pPr>
            <w:r w:rsidRPr="00EE333E">
              <w:rPr>
                <w:rFonts w:cs="Times New Roman"/>
                <w:szCs w:val="24"/>
              </w:rPr>
              <w:t>Values</w:t>
            </w:r>
          </w:p>
        </w:tc>
        <w:tc>
          <w:tcPr>
            <w:tcW w:w="2235" w:type="dxa"/>
            <w:tcBorders>
              <w:top w:val="single" w:sz="4" w:space="0" w:color="auto"/>
              <w:left w:val="nil"/>
              <w:bottom w:val="single" w:sz="4" w:space="0" w:color="auto"/>
            </w:tcBorders>
            <w:vAlign w:val="center"/>
          </w:tcPr>
          <w:p w14:paraId="3C8A4A7A" w14:textId="52074D7A" w:rsidR="006616DA" w:rsidRPr="00EE333E" w:rsidRDefault="00FE125E">
            <w:pPr>
              <w:jc w:val="center"/>
              <w:rPr>
                <w:rFonts w:cs="Times New Roman"/>
                <w:szCs w:val="24"/>
              </w:rPr>
            </w:pPr>
            <w:r>
              <w:rPr>
                <w:rFonts w:cs="Times New Roman"/>
                <w:szCs w:val="24"/>
              </w:rPr>
              <w:t>Source</w:t>
            </w:r>
          </w:p>
        </w:tc>
      </w:tr>
      <w:tr w:rsidR="006616DA" w14:paraId="7FDCDD7E" w14:textId="77777777" w:rsidTr="00594059">
        <w:tc>
          <w:tcPr>
            <w:tcW w:w="530" w:type="dxa"/>
            <w:vMerge w:val="restart"/>
            <w:textDirection w:val="btLr"/>
            <w:vAlign w:val="center"/>
          </w:tcPr>
          <w:p w14:paraId="691DA7AA" w14:textId="77777777" w:rsidR="006616DA" w:rsidRPr="00FB6984" w:rsidRDefault="006616DA">
            <w:pPr>
              <w:ind w:left="113" w:right="113"/>
              <w:jc w:val="center"/>
              <w:rPr>
                <w:rFonts w:cs="Times New Roman"/>
                <w:sz w:val="20"/>
                <w:szCs w:val="20"/>
              </w:rPr>
            </w:pPr>
            <w:r w:rsidRPr="00FB6984">
              <w:rPr>
                <w:rFonts w:cs="Times New Roman"/>
                <w:sz w:val="20"/>
                <w:szCs w:val="20"/>
              </w:rPr>
              <w:t>General Parameters</w:t>
            </w:r>
          </w:p>
        </w:tc>
        <w:tc>
          <w:tcPr>
            <w:tcW w:w="2234" w:type="dxa"/>
            <w:tcBorders>
              <w:bottom w:val="nil"/>
              <w:right w:val="nil"/>
            </w:tcBorders>
          </w:tcPr>
          <w:p w14:paraId="31B604AB" w14:textId="77777777" w:rsidR="006616DA" w:rsidRPr="00FB6984" w:rsidRDefault="006616DA">
            <w:pPr>
              <w:ind w:right="-377"/>
              <w:rPr>
                <w:rFonts w:cs="Times New Roman"/>
                <w:sz w:val="20"/>
                <w:szCs w:val="20"/>
              </w:rPr>
            </w:pPr>
            <w:r w:rsidRPr="00FB6984">
              <w:rPr>
                <w:rFonts w:cs="Times New Roman"/>
                <w:sz w:val="20"/>
                <w:szCs w:val="20"/>
              </w:rPr>
              <w:t>Size of container</w:t>
            </w:r>
          </w:p>
        </w:tc>
        <w:tc>
          <w:tcPr>
            <w:tcW w:w="2235" w:type="dxa"/>
            <w:tcBorders>
              <w:left w:val="nil"/>
              <w:bottom w:val="nil"/>
              <w:right w:val="nil"/>
            </w:tcBorders>
            <w:vAlign w:val="center"/>
          </w:tcPr>
          <w:p w14:paraId="2EDDDAC8" w14:textId="77777777" w:rsidR="006616DA" w:rsidRPr="00FB6984" w:rsidRDefault="006616DA">
            <w:pPr>
              <w:jc w:val="center"/>
              <w:rPr>
                <w:rFonts w:cs="Times New Roman"/>
                <w:sz w:val="20"/>
                <w:szCs w:val="20"/>
              </w:rPr>
            </w:pPr>
            <w:r w:rsidRPr="00FB6984">
              <w:rPr>
                <w:rFonts w:cs="Times New Roman"/>
                <w:sz w:val="20"/>
                <w:szCs w:val="20"/>
              </w:rPr>
              <w:t>m</w:t>
            </w:r>
          </w:p>
        </w:tc>
        <w:tc>
          <w:tcPr>
            <w:tcW w:w="2234" w:type="dxa"/>
            <w:tcBorders>
              <w:left w:val="nil"/>
              <w:bottom w:val="nil"/>
              <w:right w:val="nil"/>
            </w:tcBorders>
            <w:vAlign w:val="center"/>
          </w:tcPr>
          <w:p w14:paraId="101EE926" w14:textId="77777777" w:rsidR="006616DA" w:rsidRPr="00FB6984" w:rsidRDefault="006616DA">
            <w:pPr>
              <w:jc w:val="center"/>
              <w:rPr>
                <w:rFonts w:cs="Times New Roman"/>
                <w:sz w:val="20"/>
                <w:szCs w:val="20"/>
              </w:rPr>
            </w:pPr>
            <w:r w:rsidRPr="00FB6984">
              <w:rPr>
                <w:rFonts w:cs="Times New Roman"/>
                <w:sz w:val="20"/>
                <w:szCs w:val="20"/>
              </w:rPr>
              <w:t>0.2 x 0.1 x 0.3</w:t>
            </w:r>
          </w:p>
        </w:tc>
        <w:tc>
          <w:tcPr>
            <w:tcW w:w="2235" w:type="dxa"/>
            <w:tcBorders>
              <w:left w:val="nil"/>
              <w:bottom w:val="nil"/>
            </w:tcBorders>
            <w:vAlign w:val="center"/>
          </w:tcPr>
          <w:p w14:paraId="0CE31D04" w14:textId="142F07BA"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78ABF374" w14:textId="77777777" w:rsidTr="00594059">
        <w:tc>
          <w:tcPr>
            <w:tcW w:w="530" w:type="dxa"/>
            <w:vMerge/>
            <w:tcBorders>
              <w:right w:val="single" w:sz="4" w:space="0" w:color="auto"/>
            </w:tcBorders>
            <w:vAlign w:val="center"/>
          </w:tcPr>
          <w:p w14:paraId="572A3012"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088301C7" w14:textId="77777777" w:rsidR="006616DA" w:rsidRPr="00FB6984" w:rsidRDefault="006616DA">
            <w:pPr>
              <w:ind w:right="-377"/>
              <w:rPr>
                <w:rFonts w:cs="Times New Roman"/>
                <w:sz w:val="20"/>
                <w:szCs w:val="20"/>
              </w:rPr>
            </w:pPr>
            <w:r w:rsidRPr="00FB6984">
              <w:rPr>
                <w:rFonts w:cs="Times New Roman"/>
                <w:sz w:val="20"/>
                <w:szCs w:val="20"/>
              </w:rPr>
              <w:t>Number cells</w:t>
            </w:r>
          </w:p>
        </w:tc>
        <w:tc>
          <w:tcPr>
            <w:tcW w:w="2235" w:type="dxa"/>
            <w:tcBorders>
              <w:top w:val="nil"/>
              <w:left w:val="nil"/>
              <w:bottom w:val="nil"/>
              <w:right w:val="nil"/>
            </w:tcBorders>
            <w:vAlign w:val="center"/>
          </w:tcPr>
          <w:p w14:paraId="24E7DD9A"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6E2D1A29" w14:textId="77777777" w:rsidR="006616DA" w:rsidRPr="00FB6984" w:rsidRDefault="006616DA">
            <w:pPr>
              <w:jc w:val="center"/>
              <w:rPr>
                <w:rFonts w:cs="Times New Roman"/>
                <w:sz w:val="20"/>
                <w:szCs w:val="20"/>
              </w:rPr>
            </w:pPr>
            <w:r w:rsidRPr="00FB6984">
              <w:rPr>
                <w:rFonts w:cs="Times New Roman"/>
                <w:sz w:val="20"/>
                <w:szCs w:val="20"/>
              </w:rPr>
              <w:t>40 x 20 x 60</w:t>
            </w:r>
          </w:p>
        </w:tc>
        <w:tc>
          <w:tcPr>
            <w:tcW w:w="2235" w:type="dxa"/>
            <w:tcBorders>
              <w:top w:val="nil"/>
              <w:left w:val="nil"/>
              <w:bottom w:val="nil"/>
              <w:right w:val="single" w:sz="4" w:space="0" w:color="auto"/>
            </w:tcBorders>
            <w:vAlign w:val="center"/>
          </w:tcPr>
          <w:p w14:paraId="53518018" w14:textId="4BDD3FB1"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65CA52E5" w14:textId="77777777" w:rsidTr="00594059">
        <w:tc>
          <w:tcPr>
            <w:tcW w:w="530" w:type="dxa"/>
            <w:vMerge/>
            <w:tcBorders>
              <w:right w:val="single" w:sz="4" w:space="0" w:color="auto"/>
            </w:tcBorders>
            <w:vAlign w:val="center"/>
          </w:tcPr>
          <w:p w14:paraId="77A7A811"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75E788FC" w14:textId="77777777" w:rsidR="006616DA" w:rsidRPr="00FB6984" w:rsidRDefault="006616DA">
            <w:pPr>
              <w:ind w:right="-377"/>
              <w:rPr>
                <w:rFonts w:cs="Times New Roman"/>
                <w:sz w:val="20"/>
                <w:szCs w:val="20"/>
              </w:rPr>
            </w:pPr>
            <w:r w:rsidRPr="00FB6984">
              <w:rPr>
                <w:rFonts w:cs="Times New Roman"/>
                <w:sz w:val="20"/>
                <w:szCs w:val="20"/>
              </w:rPr>
              <w:t>Liquid density</w:t>
            </w:r>
          </w:p>
        </w:tc>
        <w:tc>
          <w:tcPr>
            <w:tcW w:w="2235" w:type="dxa"/>
            <w:tcBorders>
              <w:top w:val="nil"/>
              <w:left w:val="nil"/>
              <w:bottom w:val="nil"/>
              <w:right w:val="nil"/>
            </w:tcBorders>
            <w:vAlign w:val="center"/>
          </w:tcPr>
          <w:p w14:paraId="4E7F32A4" w14:textId="77777777" w:rsidR="006616DA" w:rsidRPr="00FB6984" w:rsidRDefault="006616DA" w:rsidP="00EE492B">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34" w:type="dxa"/>
            <w:tcBorders>
              <w:top w:val="nil"/>
              <w:left w:val="nil"/>
              <w:bottom w:val="nil"/>
              <w:right w:val="nil"/>
            </w:tcBorders>
            <w:vAlign w:val="center"/>
          </w:tcPr>
          <w:p w14:paraId="00C6AA9A" w14:textId="77777777" w:rsidR="006616DA" w:rsidRPr="00FB6984" w:rsidRDefault="006616DA">
            <w:pPr>
              <w:jc w:val="center"/>
              <w:rPr>
                <w:rFonts w:cs="Times New Roman"/>
                <w:sz w:val="20"/>
                <w:szCs w:val="20"/>
              </w:rPr>
            </w:pPr>
            <w:r w:rsidRPr="00FB6984">
              <w:rPr>
                <w:rFonts w:cs="Times New Roman"/>
                <w:sz w:val="20"/>
                <w:szCs w:val="20"/>
              </w:rPr>
              <w:t>1000</w:t>
            </w:r>
          </w:p>
        </w:tc>
        <w:tc>
          <w:tcPr>
            <w:tcW w:w="2235" w:type="dxa"/>
            <w:tcBorders>
              <w:top w:val="nil"/>
              <w:left w:val="nil"/>
              <w:bottom w:val="nil"/>
              <w:right w:val="single" w:sz="4" w:space="0" w:color="auto"/>
            </w:tcBorders>
            <w:vAlign w:val="center"/>
          </w:tcPr>
          <w:p w14:paraId="608B946F" w14:textId="38BA1AAF"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242F798A" w14:textId="77777777" w:rsidTr="00594059">
        <w:tc>
          <w:tcPr>
            <w:tcW w:w="530" w:type="dxa"/>
            <w:vMerge/>
            <w:tcBorders>
              <w:right w:val="single" w:sz="4" w:space="0" w:color="auto"/>
            </w:tcBorders>
            <w:vAlign w:val="center"/>
          </w:tcPr>
          <w:p w14:paraId="1DDB0811"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76D124BA" w14:textId="77777777" w:rsidR="006616DA" w:rsidRPr="00FB6984" w:rsidRDefault="006616DA">
            <w:pPr>
              <w:ind w:right="-377"/>
              <w:rPr>
                <w:rFonts w:cs="Times New Roman"/>
                <w:sz w:val="20"/>
                <w:szCs w:val="20"/>
              </w:rPr>
            </w:pPr>
            <w:r w:rsidRPr="00FB6984">
              <w:rPr>
                <w:rFonts w:cs="Times New Roman"/>
                <w:sz w:val="20"/>
                <w:szCs w:val="20"/>
              </w:rPr>
              <w:t>Liquid viscosity</w:t>
            </w:r>
          </w:p>
        </w:tc>
        <w:tc>
          <w:tcPr>
            <w:tcW w:w="2235" w:type="dxa"/>
            <w:tcBorders>
              <w:top w:val="nil"/>
              <w:left w:val="nil"/>
              <w:bottom w:val="nil"/>
              <w:right w:val="nil"/>
            </w:tcBorders>
            <w:vAlign w:val="center"/>
          </w:tcPr>
          <w:p w14:paraId="507AE862" w14:textId="4399DC2F" w:rsidR="006616DA" w:rsidRPr="00FB6984" w:rsidRDefault="001E6122" w:rsidP="00EE492B">
            <w:pPr>
              <w:jc w:val="center"/>
              <w:rPr>
                <w:rFonts w:cs="Times New Roman"/>
                <w:sz w:val="20"/>
                <w:szCs w:val="20"/>
              </w:rPr>
            </w:pPr>
            <w:r w:rsidRPr="001E6122">
              <w:rPr>
                <w:rFonts w:cs="Times New Roman"/>
                <w:sz w:val="20"/>
                <w:szCs w:val="20"/>
              </w:rPr>
              <w:t>Pa·s</w:t>
            </w:r>
          </w:p>
        </w:tc>
        <w:tc>
          <w:tcPr>
            <w:tcW w:w="2234" w:type="dxa"/>
            <w:tcBorders>
              <w:top w:val="nil"/>
              <w:left w:val="nil"/>
              <w:bottom w:val="nil"/>
              <w:right w:val="nil"/>
            </w:tcBorders>
            <w:vAlign w:val="center"/>
          </w:tcPr>
          <w:p w14:paraId="1631D856" w14:textId="77777777" w:rsidR="006616DA" w:rsidRPr="00FB6984" w:rsidRDefault="006616DA">
            <w:pPr>
              <w:jc w:val="center"/>
              <w:rPr>
                <w:rFonts w:cs="Times New Roman"/>
                <w:sz w:val="20"/>
                <w:szCs w:val="20"/>
              </w:rPr>
            </w:pPr>
            <w:r w:rsidRPr="00FB6984">
              <w:rPr>
                <w:rFonts w:cs="Times New Roman"/>
                <w:sz w:val="20"/>
                <w:szCs w:val="20"/>
              </w:rPr>
              <w:t>1 x 10</w:t>
            </w:r>
            <w:r w:rsidRPr="00FB6984">
              <w:rPr>
                <w:rFonts w:cs="Times New Roman"/>
                <w:sz w:val="20"/>
                <w:szCs w:val="20"/>
                <w:vertAlign w:val="superscript"/>
              </w:rPr>
              <w:t>-3</w:t>
            </w:r>
          </w:p>
        </w:tc>
        <w:tc>
          <w:tcPr>
            <w:tcW w:w="2235" w:type="dxa"/>
            <w:tcBorders>
              <w:top w:val="nil"/>
              <w:left w:val="nil"/>
              <w:bottom w:val="nil"/>
              <w:right w:val="single" w:sz="4" w:space="0" w:color="auto"/>
            </w:tcBorders>
            <w:vAlign w:val="center"/>
          </w:tcPr>
          <w:p w14:paraId="114521D4" w14:textId="18E46E08"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2CC269E4" w14:textId="77777777" w:rsidTr="00594059">
        <w:tc>
          <w:tcPr>
            <w:tcW w:w="530" w:type="dxa"/>
            <w:vMerge/>
            <w:tcBorders>
              <w:right w:val="single" w:sz="4" w:space="0" w:color="auto"/>
            </w:tcBorders>
            <w:vAlign w:val="center"/>
          </w:tcPr>
          <w:p w14:paraId="4C566D76"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2AB228E7" w14:textId="77777777" w:rsidR="006616DA" w:rsidRPr="00FB6984" w:rsidRDefault="006616DA">
            <w:pPr>
              <w:ind w:right="-377"/>
              <w:rPr>
                <w:rFonts w:cs="Times New Roman"/>
                <w:sz w:val="20"/>
                <w:szCs w:val="20"/>
              </w:rPr>
            </w:pPr>
            <w:r w:rsidRPr="00FB6984">
              <w:rPr>
                <w:rFonts w:cs="Times New Roman"/>
                <w:sz w:val="20"/>
                <w:szCs w:val="20"/>
              </w:rPr>
              <w:t>Fluid density</w:t>
            </w:r>
          </w:p>
        </w:tc>
        <w:tc>
          <w:tcPr>
            <w:tcW w:w="2235" w:type="dxa"/>
            <w:tcBorders>
              <w:top w:val="nil"/>
              <w:left w:val="nil"/>
              <w:bottom w:val="nil"/>
              <w:right w:val="nil"/>
            </w:tcBorders>
            <w:vAlign w:val="center"/>
          </w:tcPr>
          <w:p w14:paraId="0FD7E204" w14:textId="77777777" w:rsidR="006616DA" w:rsidRPr="00FB6984" w:rsidRDefault="006616DA" w:rsidP="00EE492B">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34" w:type="dxa"/>
            <w:tcBorders>
              <w:top w:val="nil"/>
              <w:left w:val="nil"/>
              <w:bottom w:val="nil"/>
              <w:right w:val="nil"/>
            </w:tcBorders>
            <w:vAlign w:val="center"/>
          </w:tcPr>
          <w:p w14:paraId="68065A7D" w14:textId="77777777" w:rsidR="006616DA" w:rsidRPr="00FB6984" w:rsidRDefault="006616DA">
            <w:pPr>
              <w:jc w:val="center"/>
              <w:rPr>
                <w:rFonts w:cs="Times New Roman"/>
                <w:sz w:val="20"/>
                <w:szCs w:val="20"/>
              </w:rPr>
            </w:pPr>
            <w:r w:rsidRPr="00FB6984">
              <w:rPr>
                <w:rFonts w:cs="Times New Roman"/>
                <w:sz w:val="20"/>
                <w:szCs w:val="20"/>
              </w:rPr>
              <w:t>1</w:t>
            </w:r>
          </w:p>
        </w:tc>
        <w:tc>
          <w:tcPr>
            <w:tcW w:w="2235" w:type="dxa"/>
            <w:tcBorders>
              <w:top w:val="nil"/>
              <w:left w:val="nil"/>
              <w:bottom w:val="nil"/>
              <w:right w:val="single" w:sz="4" w:space="0" w:color="auto"/>
            </w:tcBorders>
            <w:vAlign w:val="center"/>
          </w:tcPr>
          <w:p w14:paraId="56CA5F9A" w14:textId="452C671F"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0F6B4DAB" w14:textId="77777777" w:rsidTr="00594059">
        <w:tc>
          <w:tcPr>
            <w:tcW w:w="530" w:type="dxa"/>
            <w:vMerge/>
            <w:tcBorders>
              <w:right w:val="single" w:sz="4" w:space="0" w:color="auto"/>
            </w:tcBorders>
            <w:vAlign w:val="center"/>
          </w:tcPr>
          <w:p w14:paraId="39652C97"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796C71BF" w14:textId="77777777" w:rsidR="006616DA" w:rsidRPr="00FB6984" w:rsidRDefault="006616DA">
            <w:pPr>
              <w:ind w:right="-377"/>
              <w:rPr>
                <w:rFonts w:cs="Times New Roman"/>
                <w:sz w:val="20"/>
                <w:szCs w:val="20"/>
              </w:rPr>
            </w:pPr>
            <w:r w:rsidRPr="00FB6984">
              <w:rPr>
                <w:rFonts w:cs="Times New Roman"/>
                <w:sz w:val="20"/>
                <w:szCs w:val="20"/>
              </w:rPr>
              <w:t>Fluid viscosity</w:t>
            </w:r>
          </w:p>
        </w:tc>
        <w:tc>
          <w:tcPr>
            <w:tcW w:w="2235" w:type="dxa"/>
            <w:tcBorders>
              <w:top w:val="nil"/>
              <w:left w:val="nil"/>
              <w:bottom w:val="nil"/>
              <w:right w:val="nil"/>
            </w:tcBorders>
            <w:vAlign w:val="center"/>
          </w:tcPr>
          <w:p w14:paraId="5054A4DF" w14:textId="3FAF3EEB" w:rsidR="006616DA" w:rsidRPr="00FB6984" w:rsidRDefault="001E6122" w:rsidP="00EE492B">
            <w:pPr>
              <w:jc w:val="center"/>
              <w:rPr>
                <w:rFonts w:cs="Times New Roman"/>
                <w:sz w:val="20"/>
                <w:szCs w:val="20"/>
              </w:rPr>
            </w:pPr>
            <w:r w:rsidRPr="001E6122">
              <w:rPr>
                <w:rFonts w:cs="Times New Roman"/>
                <w:sz w:val="20"/>
                <w:szCs w:val="20"/>
              </w:rPr>
              <w:t>Pa·s</w:t>
            </w:r>
          </w:p>
        </w:tc>
        <w:tc>
          <w:tcPr>
            <w:tcW w:w="2234" w:type="dxa"/>
            <w:tcBorders>
              <w:top w:val="nil"/>
              <w:left w:val="nil"/>
              <w:bottom w:val="nil"/>
              <w:right w:val="nil"/>
            </w:tcBorders>
            <w:vAlign w:val="center"/>
          </w:tcPr>
          <w:p w14:paraId="5A45DBD9" w14:textId="77777777" w:rsidR="006616DA" w:rsidRPr="00FB6984" w:rsidRDefault="006616DA">
            <w:pPr>
              <w:jc w:val="center"/>
              <w:rPr>
                <w:rFonts w:cs="Times New Roman"/>
                <w:sz w:val="20"/>
                <w:szCs w:val="20"/>
              </w:rPr>
            </w:pPr>
            <w:r w:rsidRPr="00FB6984">
              <w:rPr>
                <w:rFonts w:cs="Times New Roman"/>
                <w:sz w:val="20"/>
                <w:szCs w:val="20"/>
              </w:rPr>
              <w:t>1 x 10</w:t>
            </w:r>
            <w:r w:rsidRPr="00FB6984">
              <w:rPr>
                <w:rFonts w:cs="Times New Roman"/>
                <w:sz w:val="20"/>
                <w:szCs w:val="20"/>
                <w:vertAlign w:val="superscript"/>
              </w:rPr>
              <w:t>-5</w:t>
            </w:r>
          </w:p>
        </w:tc>
        <w:tc>
          <w:tcPr>
            <w:tcW w:w="2235" w:type="dxa"/>
            <w:tcBorders>
              <w:top w:val="nil"/>
              <w:left w:val="nil"/>
              <w:bottom w:val="nil"/>
              <w:right w:val="single" w:sz="4" w:space="0" w:color="auto"/>
            </w:tcBorders>
            <w:vAlign w:val="center"/>
          </w:tcPr>
          <w:p w14:paraId="450FEFB2" w14:textId="7BE58554"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17CAD139" w14:textId="77777777" w:rsidTr="00594059">
        <w:tc>
          <w:tcPr>
            <w:tcW w:w="530" w:type="dxa"/>
            <w:vMerge/>
            <w:tcBorders>
              <w:right w:val="single" w:sz="4" w:space="0" w:color="auto"/>
            </w:tcBorders>
            <w:vAlign w:val="center"/>
          </w:tcPr>
          <w:p w14:paraId="228F4FF9"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6EFBB56F" w14:textId="77777777" w:rsidR="006616DA" w:rsidRPr="00FB6984" w:rsidRDefault="006616DA">
            <w:pPr>
              <w:ind w:right="-377"/>
              <w:rPr>
                <w:rFonts w:cs="Times New Roman"/>
                <w:sz w:val="20"/>
                <w:szCs w:val="20"/>
              </w:rPr>
            </w:pPr>
            <w:r w:rsidRPr="00FB6984">
              <w:rPr>
                <w:rFonts w:cs="Times New Roman"/>
                <w:sz w:val="20"/>
                <w:szCs w:val="20"/>
              </w:rPr>
              <w:t>Number of parcels</w:t>
            </w:r>
          </w:p>
        </w:tc>
        <w:tc>
          <w:tcPr>
            <w:tcW w:w="2235" w:type="dxa"/>
            <w:tcBorders>
              <w:top w:val="nil"/>
              <w:left w:val="nil"/>
              <w:bottom w:val="nil"/>
              <w:right w:val="nil"/>
            </w:tcBorders>
            <w:vAlign w:val="center"/>
          </w:tcPr>
          <w:p w14:paraId="496C4315"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59565BDD" w14:textId="77777777" w:rsidR="006616DA" w:rsidRPr="00FB6984" w:rsidRDefault="006616DA">
            <w:pPr>
              <w:jc w:val="center"/>
              <w:rPr>
                <w:rFonts w:cs="Times New Roman"/>
                <w:sz w:val="20"/>
                <w:szCs w:val="20"/>
              </w:rPr>
            </w:pPr>
            <w:r w:rsidRPr="00FB6984">
              <w:rPr>
                <w:rFonts w:cs="Times New Roman"/>
                <w:sz w:val="20"/>
                <w:szCs w:val="20"/>
              </w:rPr>
              <w:t>3883</w:t>
            </w:r>
          </w:p>
        </w:tc>
        <w:tc>
          <w:tcPr>
            <w:tcW w:w="2235" w:type="dxa"/>
            <w:tcBorders>
              <w:top w:val="nil"/>
              <w:left w:val="nil"/>
              <w:bottom w:val="nil"/>
              <w:right w:val="single" w:sz="4" w:space="0" w:color="auto"/>
            </w:tcBorders>
            <w:vAlign w:val="center"/>
          </w:tcPr>
          <w:p w14:paraId="610F01F4" w14:textId="328C0D48"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44B1DB1E" w14:textId="77777777" w:rsidTr="00594059">
        <w:tc>
          <w:tcPr>
            <w:tcW w:w="530" w:type="dxa"/>
            <w:vMerge/>
            <w:tcBorders>
              <w:right w:val="single" w:sz="4" w:space="0" w:color="auto"/>
            </w:tcBorders>
            <w:vAlign w:val="center"/>
          </w:tcPr>
          <w:p w14:paraId="5AC93A8B"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74D7C13B" w14:textId="77777777" w:rsidR="006616DA" w:rsidRPr="00FB6984" w:rsidRDefault="006616DA">
            <w:pPr>
              <w:ind w:right="-377"/>
              <w:rPr>
                <w:rFonts w:cs="Times New Roman"/>
                <w:sz w:val="20"/>
                <w:szCs w:val="20"/>
              </w:rPr>
            </w:pPr>
            <w:r w:rsidRPr="00FB6984">
              <w:rPr>
                <w:rFonts w:cs="Times New Roman"/>
                <w:sz w:val="20"/>
                <w:szCs w:val="20"/>
              </w:rPr>
              <w:t>Particle diameter</w:t>
            </w:r>
          </w:p>
        </w:tc>
        <w:tc>
          <w:tcPr>
            <w:tcW w:w="2235" w:type="dxa"/>
            <w:tcBorders>
              <w:top w:val="nil"/>
              <w:left w:val="nil"/>
              <w:bottom w:val="nil"/>
              <w:right w:val="nil"/>
            </w:tcBorders>
            <w:vAlign w:val="center"/>
          </w:tcPr>
          <w:p w14:paraId="141CF35D" w14:textId="77777777" w:rsidR="006616DA" w:rsidRPr="00FB6984" w:rsidRDefault="006616DA">
            <w:pPr>
              <w:jc w:val="center"/>
              <w:rPr>
                <w:rFonts w:cs="Times New Roman"/>
                <w:sz w:val="20"/>
                <w:szCs w:val="20"/>
              </w:rPr>
            </w:pPr>
            <w:r w:rsidRPr="00FB6984">
              <w:rPr>
                <w:rFonts w:cs="Times New Roman"/>
                <w:sz w:val="20"/>
                <w:szCs w:val="20"/>
              </w:rPr>
              <w:t>m</w:t>
            </w:r>
          </w:p>
        </w:tc>
        <w:tc>
          <w:tcPr>
            <w:tcW w:w="2234" w:type="dxa"/>
            <w:tcBorders>
              <w:top w:val="nil"/>
              <w:left w:val="nil"/>
              <w:bottom w:val="nil"/>
              <w:right w:val="nil"/>
            </w:tcBorders>
            <w:vAlign w:val="center"/>
          </w:tcPr>
          <w:p w14:paraId="35B1053C" w14:textId="77777777" w:rsidR="006616DA" w:rsidRPr="00FB6984" w:rsidRDefault="006616DA">
            <w:pPr>
              <w:jc w:val="center"/>
              <w:rPr>
                <w:rFonts w:cs="Times New Roman"/>
                <w:sz w:val="20"/>
                <w:szCs w:val="20"/>
              </w:rPr>
            </w:pPr>
            <w:r w:rsidRPr="00FB6984">
              <w:rPr>
                <w:rFonts w:cs="Times New Roman"/>
                <w:sz w:val="20"/>
                <w:szCs w:val="20"/>
              </w:rPr>
              <w:t>0.0027</w:t>
            </w:r>
          </w:p>
        </w:tc>
        <w:tc>
          <w:tcPr>
            <w:tcW w:w="2235" w:type="dxa"/>
            <w:tcBorders>
              <w:top w:val="nil"/>
              <w:left w:val="nil"/>
              <w:bottom w:val="nil"/>
              <w:right w:val="single" w:sz="4" w:space="0" w:color="auto"/>
            </w:tcBorders>
            <w:vAlign w:val="center"/>
          </w:tcPr>
          <w:p w14:paraId="6322AF74" w14:textId="3D42978B"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4C3117FB" w14:textId="77777777" w:rsidTr="00594059">
        <w:tc>
          <w:tcPr>
            <w:tcW w:w="530" w:type="dxa"/>
            <w:vMerge/>
            <w:tcBorders>
              <w:right w:val="single" w:sz="4" w:space="0" w:color="auto"/>
            </w:tcBorders>
            <w:vAlign w:val="center"/>
          </w:tcPr>
          <w:p w14:paraId="762FEFE7"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2813613D" w14:textId="77777777" w:rsidR="006616DA" w:rsidRPr="00FB6984" w:rsidRDefault="006616DA">
            <w:pPr>
              <w:ind w:right="-377"/>
              <w:rPr>
                <w:rFonts w:cs="Times New Roman"/>
                <w:sz w:val="20"/>
                <w:szCs w:val="20"/>
              </w:rPr>
            </w:pPr>
            <w:r w:rsidRPr="00FB6984">
              <w:rPr>
                <w:rFonts w:cs="Times New Roman"/>
                <w:sz w:val="20"/>
                <w:szCs w:val="20"/>
              </w:rPr>
              <w:t>Particle density</w:t>
            </w:r>
          </w:p>
        </w:tc>
        <w:tc>
          <w:tcPr>
            <w:tcW w:w="2235" w:type="dxa"/>
            <w:tcBorders>
              <w:top w:val="nil"/>
              <w:left w:val="nil"/>
              <w:bottom w:val="nil"/>
              <w:right w:val="nil"/>
            </w:tcBorders>
            <w:vAlign w:val="center"/>
          </w:tcPr>
          <w:p w14:paraId="0A861F6E" w14:textId="77777777" w:rsidR="006616DA" w:rsidRPr="00FB6984" w:rsidRDefault="006616DA">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34" w:type="dxa"/>
            <w:tcBorders>
              <w:top w:val="nil"/>
              <w:left w:val="nil"/>
              <w:bottom w:val="nil"/>
              <w:right w:val="nil"/>
            </w:tcBorders>
            <w:vAlign w:val="center"/>
          </w:tcPr>
          <w:p w14:paraId="56707043" w14:textId="77777777" w:rsidR="006616DA" w:rsidRPr="00FB6984" w:rsidRDefault="006616DA">
            <w:pPr>
              <w:jc w:val="center"/>
              <w:rPr>
                <w:rFonts w:cs="Times New Roman"/>
                <w:sz w:val="20"/>
                <w:szCs w:val="20"/>
              </w:rPr>
            </w:pPr>
            <w:r w:rsidRPr="00FB6984">
              <w:rPr>
                <w:rFonts w:cs="Times New Roman"/>
                <w:sz w:val="20"/>
                <w:szCs w:val="20"/>
              </w:rPr>
              <w:t>2500</w:t>
            </w:r>
          </w:p>
        </w:tc>
        <w:tc>
          <w:tcPr>
            <w:tcW w:w="2235" w:type="dxa"/>
            <w:tcBorders>
              <w:top w:val="nil"/>
              <w:left w:val="nil"/>
              <w:bottom w:val="nil"/>
              <w:right w:val="single" w:sz="4" w:space="0" w:color="auto"/>
            </w:tcBorders>
            <w:vAlign w:val="center"/>
          </w:tcPr>
          <w:p w14:paraId="328FA81C" w14:textId="600D6F83"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41BB34BA" w14:textId="77777777" w:rsidTr="00594059">
        <w:tc>
          <w:tcPr>
            <w:tcW w:w="530" w:type="dxa"/>
            <w:vMerge/>
            <w:tcBorders>
              <w:right w:val="single" w:sz="4" w:space="0" w:color="auto"/>
            </w:tcBorders>
            <w:vAlign w:val="center"/>
          </w:tcPr>
          <w:p w14:paraId="1271E1E9"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35F4666F" w14:textId="77777777" w:rsidR="006616DA" w:rsidRPr="00FB6984" w:rsidRDefault="006616DA">
            <w:pPr>
              <w:ind w:right="-377"/>
              <w:rPr>
                <w:rFonts w:cs="Times New Roman"/>
                <w:sz w:val="20"/>
                <w:szCs w:val="20"/>
              </w:rPr>
            </w:pPr>
            <w:r w:rsidRPr="00FB6984">
              <w:rPr>
                <w:rFonts w:cs="Times New Roman"/>
                <w:sz w:val="20"/>
                <w:szCs w:val="20"/>
              </w:rPr>
              <w:t>Gravity</w:t>
            </w:r>
          </w:p>
        </w:tc>
        <w:tc>
          <w:tcPr>
            <w:tcW w:w="2235" w:type="dxa"/>
            <w:tcBorders>
              <w:top w:val="nil"/>
              <w:left w:val="nil"/>
              <w:bottom w:val="nil"/>
              <w:right w:val="nil"/>
            </w:tcBorders>
            <w:vAlign w:val="center"/>
          </w:tcPr>
          <w:p w14:paraId="7C0A9267" w14:textId="77777777" w:rsidR="006616DA" w:rsidRPr="00FB6984" w:rsidRDefault="006616DA">
            <w:pPr>
              <w:jc w:val="center"/>
              <w:rPr>
                <w:rFonts w:cs="Times New Roman"/>
                <w:sz w:val="20"/>
                <w:szCs w:val="20"/>
              </w:rPr>
            </w:pPr>
            <w:r w:rsidRPr="00FB6984">
              <w:rPr>
                <w:rFonts w:cs="Times New Roman"/>
                <w:sz w:val="20"/>
                <w:szCs w:val="20"/>
              </w:rPr>
              <w:t>ms</w:t>
            </w:r>
            <w:r w:rsidRPr="00FB6984">
              <w:rPr>
                <w:rFonts w:cs="Times New Roman"/>
                <w:sz w:val="20"/>
                <w:szCs w:val="20"/>
                <w:vertAlign w:val="superscript"/>
              </w:rPr>
              <w:t>-2</w:t>
            </w:r>
          </w:p>
        </w:tc>
        <w:tc>
          <w:tcPr>
            <w:tcW w:w="2234" w:type="dxa"/>
            <w:tcBorders>
              <w:top w:val="nil"/>
              <w:left w:val="nil"/>
              <w:bottom w:val="nil"/>
              <w:right w:val="nil"/>
            </w:tcBorders>
            <w:vAlign w:val="center"/>
          </w:tcPr>
          <w:p w14:paraId="3C9F70B4" w14:textId="77777777" w:rsidR="006616DA" w:rsidRPr="00FB6984" w:rsidRDefault="006616DA">
            <w:pPr>
              <w:jc w:val="center"/>
              <w:rPr>
                <w:rFonts w:cs="Times New Roman"/>
                <w:sz w:val="20"/>
                <w:szCs w:val="20"/>
              </w:rPr>
            </w:pPr>
            <w:r w:rsidRPr="00FB6984">
              <w:rPr>
                <w:rFonts w:cs="Times New Roman"/>
                <w:sz w:val="20"/>
                <w:szCs w:val="20"/>
              </w:rPr>
              <w:t>0, -9.8, 0</w:t>
            </w:r>
          </w:p>
        </w:tc>
        <w:tc>
          <w:tcPr>
            <w:tcW w:w="2235" w:type="dxa"/>
            <w:tcBorders>
              <w:top w:val="nil"/>
              <w:left w:val="nil"/>
              <w:bottom w:val="nil"/>
              <w:right w:val="single" w:sz="4" w:space="0" w:color="auto"/>
            </w:tcBorders>
            <w:vAlign w:val="center"/>
          </w:tcPr>
          <w:p w14:paraId="4BB389D3" w14:textId="6E40C86A"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53125738" w14:textId="77777777" w:rsidTr="00594059">
        <w:tc>
          <w:tcPr>
            <w:tcW w:w="530" w:type="dxa"/>
            <w:vMerge/>
            <w:tcBorders>
              <w:right w:val="single" w:sz="4" w:space="0" w:color="auto"/>
            </w:tcBorders>
            <w:vAlign w:val="center"/>
          </w:tcPr>
          <w:p w14:paraId="45E28B94" w14:textId="77777777" w:rsidR="006616DA" w:rsidRPr="00FB6984" w:rsidRDefault="006616DA">
            <w:pPr>
              <w:jc w:val="center"/>
              <w:rPr>
                <w:rFonts w:cs="Times New Roman"/>
                <w:sz w:val="20"/>
                <w:szCs w:val="20"/>
              </w:rPr>
            </w:pPr>
          </w:p>
        </w:tc>
        <w:tc>
          <w:tcPr>
            <w:tcW w:w="2234" w:type="dxa"/>
            <w:tcBorders>
              <w:top w:val="nil"/>
              <w:left w:val="single" w:sz="4" w:space="0" w:color="auto"/>
              <w:bottom w:val="nil"/>
              <w:right w:val="nil"/>
            </w:tcBorders>
          </w:tcPr>
          <w:p w14:paraId="1F117599" w14:textId="77777777" w:rsidR="006616DA" w:rsidRPr="00FB6984" w:rsidRDefault="006616DA">
            <w:pPr>
              <w:ind w:right="-377"/>
              <w:rPr>
                <w:rFonts w:cs="Times New Roman"/>
                <w:sz w:val="20"/>
                <w:szCs w:val="20"/>
              </w:rPr>
            </w:pPr>
            <w:r w:rsidRPr="00FB6984">
              <w:rPr>
                <w:rFonts w:cs="Times New Roman"/>
                <w:sz w:val="20"/>
                <w:szCs w:val="20"/>
              </w:rPr>
              <w:t>Restitution coefficient</w:t>
            </w:r>
          </w:p>
        </w:tc>
        <w:tc>
          <w:tcPr>
            <w:tcW w:w="2235" w:type="dxa"/>
            <w:tcBorders>
              <w:top w:val="nil"/>
              <w:left w:val="nil"/>
              <w:bottom w:val="nil"/>
              <w:right w:val="nil"/>
            </w:tcBorders>
            <w:vAlign w:val="center"/>
          </w:tcPr>
          <w:p w14:paraId="7BD93756"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572CC664" w14:textId="77777777" w:rsidR="006616DA" w:rsidRPr="00FB6984" w:rsidRDefault="006616DA">
            <w:pPr>
              <w:jc w:val="center"/>
              <w:rPr>
                <w:rFonts w:cs="Times New Roman"/>
                <w:sz w:val="20"/>
                <w:szCs w:val="20"/>
              </w:rPr>
            </w:pPr>
            <w:r w:rsidRPr="00FB6984">
              <w:rPr>
                <w:rFonts w:cs="Times New Roman"/>
                <w:sz w:val="20"/>
                <w:szCs w:val="20"/>
              </w:rPr>
              <w:t>0.9</w:t>
            </w:r>
          </w:p>
        </w:tc>
        <w:tc>
          <w:tcPr>
            <w:tcW w:w="2235" w:type="dxa"/>
            <w:tcBorders>
              <w:top w:val="nil"/>
              <w:left w:val="nil"/>
              <w:bottom w:val="nil"/>
              <w:right w:val="single" w:sz="4" w:space="0" w:color="auto"/>
            </w:tcBorders>
            <w:vAlign w:val="center"/>
          </w:tcPr>
          <w:p w14:paraId="6BC3D6BF" w14:textId="5A837C31"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4319DDF3" w14:textId="77777777" w:rsidTr="00594059">
        <w:tc>
          <w:tcPr>
            <w:tcW w:w="530" w:type="dxa"/>
            <w:vMerge/>
            <w:tcBorders>
              <w:bottom w:val="single" w:sz="4" w:space="0" w:color="auto"/>
            </w:tcBorders>
            <w:vAlign w:val="center"/>
          </w:tcPr>
          <w:p w14:paraId="01A8E6AD" w14:textId="77777777" w:rsidR="006616DA" w:rsidRPr="00FB6984" w:rsidRDefault="006616DA">
            <w:pPr>
              <w:jc w:val="center"/>
              <w:rPr>
                <w:rFonts w:cs="Times New Roman"/>
                <w:sz w:val="20"/>
                <w:szCs w:val="20"/>
              </w:rPr>
            </w:pPr>
          </w:p>
        </w:tc>
        <w:tc>
          <w:tcPr>
            <w:tcW w:w="2234" w:type="dxa"/>
            <w:tcBorders>
              <w:top w:val="nil"/>
              <w:bottom w:val="single" w:sz="4" w:space="0" w:color="auto"/>
              <w:right w:val="nil"/>
            </w:tcBorders>
          </w:tcPr>
          <w:p w14:paraId="47A61A78" w14:textId="77777777" w:rsidR="006616DA" w:rsidRPr="00FB6984" w:rsidRDefault="006616DA">
            <w:pPr>
              <w:ind w:right="-377"/>
              <w:rPr>
                <w:rFonts w:cs="Times New Roman"/>
                <w:sz w:val="20"/>
                <w:szCs w:val="20"/>
              </w:rPr>
            </w:pPr>
            <w:r w:rsidRPr="00FB6984">
              <w:rPr>
                <w:rFonts w:cs="Times New Roman"/>
                <w:sz w:val="20"/>
                <w:szCs w:val="20"/>
              </w:rPr>
              <w:t>Friction coefficient</w:t>
            </w:r>
          </w:p>
        </w:tc>
        <w:tc>
          <w:tcPr>
            <w:tcW w:w="2235" w:type="dxa"/>
            <w:tcBorders>
              <w:top w:val="nil"/>
              <w:left w:val="nil"/>
              <w:bottom w:val="single" w:sz="4" w:space="0" w:color="auto"/>
              <w:right w:val="nil"/>
            </w:tcBorders>
            <w:vAlign w:val="center"/>
          </w:tcPr>
          <w:p w14:paraId="4A523A19"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single" w:sz="4" w:space="0" w:color="auto"/>
              <w:right w:val="nil"/>
            </w:tcBorders>
            <w:vAlign w:val="center"/>
          </w:tcPr>
          <w:p w14:paraId="4F8BA17B" w14:textId="77777777" w:rsidR="006616DA" w:rsidRPr="00FB6984" w:rsidRDefault="006616DA">
            <w:pPr>
              <w:jc w:val="center"/>
              <w:rPr>
                <w:rFonts w:cs="Times New Roman"/>
                <w:sz w:val="20"/>
                <w:szCs w:val="20"/>
              </w:rPr>
            </w:pPr>
            <w:r w:rsidRPr="00FB6984">
              <w:rPr>
                <w:rFonts w:cs="Times New Roman"/>
                <w:sz w:val="20"/>
                <w:szCs w:val="20"/>
              </w:rPr>
              <w:t>0.3</w:t>
            </w:r>
          </w:p>
        </w:tc>
        <w:tc>
          <w:tcPr>
            <w:tcW w:w="2235" w:type="dxa"/>
            <w:tcBorders>
              <w:top w:val="nil"/>
              <w:left w:val="nil"/>
              <w:bottom w:val="single" w:sz="4" w:space="0" w:color="auto"/>
            </w:tcBorders>
            <w:vAlign w:val="center"/>
          </w:tcPr>
          <w:p w14:paraId="3ABEC1B4" w14:textId="1921E766"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4F6B4852" w14:textId="77777777" w:rsidTr="00594059">
        <w:tc>
          <w:tcPr>
            <w:tcW w:w="530" w:type="dxa"/>
            <w:vMerge w:val="restart"/>
            <w:tcBorders>
              <w:right w:val="single" w:sz="4" w:space="0" w:color="auto"/>
            </w:tcBorders>
            <w:textDirection w:val="btLr"/>
            <w:vAlign w:val="center"/>
          </w:tcPr>
          <w:p w14:paraId="526478A9" w14:textId="77777777" w:rsidR="006616DA" w:rsidRPr="00795115" w:rsidRDefault="006616DA">
            <w:pPr>
              <w:ind w:left="113" w:right="113"/>
              <w:jc w:val="center"/>
              <w:rPr>
                <w:rFonts w:cs="Times New Roman"/>
                <w:i/>
                <w:iCs/>
                <w:sz w:val="20"/>
                <w:szCs w:val="20"/>
              </w:rPr>
            </w:pPr>
            <w:r w:rsidRPr="00795115">
              <w:rPr>
                <w:rFonts w:cs="Times New Roman"/>
                <w:i/>
                <w:iCs/>
                <w:sz w:val="20"/>
                <w:szCs w:val="20"/>
              </w:rPr>
              <w:t>DPMInterFoam</w:t>
            </w:r>
          </w:p>
        </w:tc>
        <w:tc>
          <w:tcPr>
            <w:tcW w:w="2234" w:type="dxa"/>
            <w:tcBorders>
              <w:top w:val="single" w:sz="4" w:space="0" w:color="auto"/>
              <w:left w:val="single" w:sz="4" w:space="0" w:color="auto"/>
              <w:bottom w:val="nil"/>
              <w:right w:val="nil"/>
            </w:tcBorders>
          </w:tcPr>
          <w:p w14:paraId="7375CCE0" w14:textId="77777777" w:rsidR="006616DA" w:rsidRPr="00FB6984" w:rsidRDefault="006616DA">
            <w:pPr>
              <w:ind w:right="-377"/>
              <w:rPr>
                <w:rFonts w:cs="Times New Roman"/>
                <w:sz w:val="20"/>
                <w:szCs w:val="20"/>
              </w:rPr>
            </w:pPr>
            <w:r w:rsidRPr="00FB6984">
              <w:rPr>
                <w:rFonts w:cs="Times New Roman"/>
                <w:sz w:val="20"/>
                <w:szCs w:val="20"/>
              </w:rPr>
              <w:t>Spring constant</w:t>
            </w:r>
          </w:p>
        </w:tc>
        <w:tc>
          <w:tcPr>
            <w:tcW w:w="2235" w:type="dxa"/>
            <w:tcBorders>
              <w:top w:val="single" w:sz="4" w:space="0" w:color="auto"/>
              <w:left w:val="nil"/>
              <w:bottom w:val="nil"/>
              <w:right w:val="nil"/>
            </w:tcBorders>
            <w:vAlign w:val="center"/>
          </w:tcPr>
          <w:p w14:paraId="09419348" w14:textId="77777777" w:rsidR="006616DA" w:rsidRPr="00FB6984" w:rsidRDefault="006616DA">
            <w:pPr>
              <w:jc w:val="center"/>
              <w:rPr>
                <w:rFonts w:cs="Times New Roman"/>
                <w:sz w:val="20"/>
                <w:szCs w:val="20"/>
              </w:rPr>
            </w:pPr>
            <w:r w:rsidRPr="00FB6984">
              <w:rPr>
                <w:rFonts w:cs="Times New Roman"/>
                <w:sz w:val="20"/>
                <w:szCs w:val="20"/>
              </w:rPr>
              <w:t>N/m</w:t>
            </w:r>
          </w:p>
        </w:tc>
        <w:tc>
          <w:tcPr>
            <w:tcW w:w="2234" w:type="dxa"/>
            <w:tcBorders>
              <w:top w:val="single" w:sz="4" w:space="0" w:color="auto"/>
              <w:left w:val="nil"/>
              <w:bottom w:val="nil"/>
              <w:right w:val="nil"/>
            </w:tcBorders>
            <w:vAlign w:val="center"/>
          </w:tcPr>
          <w:p w14:paraId="33BBE5D5" w14:textId="77777777" w:rsidR="006616DA" w:rsidRPr="00FB6984" w:rsidRDefault="006616DA">
            <w:pPr>
              <w:jc w:val="center"/>
              <w:rPr>
                <w:rFonts w:cs="Times New Roman"/>
                <w:sz w:val="20"/>
                <w:szCs w:val="20"/>
              </w:rPr>
            </w:pPr>
            <w:r w:rsidRPr="00FB6984">
              <w:rPr>
                <w:rFonts w:cs="Times New Roman"/>
                <w:sz w:val="20"/>
                <w:szCs w:val="20"/>
              </w:rPr>
              <w:t>1000</w:t>
            </w:r>
          </w:p>
        </w:tc>
        <w:tc>
          <w:tcPr>
            <w:tcW w:w="2235" w:type="dxa"/>
            <w:tcBorders>
              <w:top w:val="single" w:sz="4" w:space="0" w:color="auto"/>
              <w:left w:val="nil"/>
              <w:bottom w:val="nil"/>
              <w:right w:val="single" w:sz="4" w:space="0" w:color="auto"/>
            </w:tcBorders>
            <w:vAlign w:val="center"/>
          </w:tcPr>
          <w:p w14:paraId="4A6CEA74" w14:textId="398F360D"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6616DA" w14:paraId="7CCB6F00" w14:textId="77777777" w:rsidTr="00594059">
        <w:tc>
          <w:tcPr>
            <w:tcW w:w="530" w:type="dxa"/>
            <w:vMerge/>
            <w:tcBorders>
              <w:right w:val="single" w:sz="4" w:space="0" w:color="auto"/>
            </w:tcBorders>
            <w:vAlign w:val="center"/>
          </w:tcPr>
          <w:p w14:paraId="61C24602" w14:textId="77777777" w:rsidR="006616DA" w:rsidRPr="00FB6984" w:rsidRDefault="006616DA">
            <w:pPr>
              <w:jc w:val="center"/>
              <w:rPr>
                <w:sz w:val="20"/>
                <w:szCs w:val="20"/>
              </w:rPr>
            </w:pPr>
          </w:p>
        </w:tc>
        <w:tc>
          <w:tcPr>
            <w:tcW w:w="2234" w:type="dxa"/>
            <w:tcBorders>
              <w:top w:val="nil"/>
              <w:left w:val="single" w:sz="4" w:space="0" w:color="auto"/>
              <w:bottom w:val="nil"/>
              <w:right w:val="nil"/>
            </w:tcBorders>
          </w:tcPr>
          <w:p w14:paraId="75049ADB" w14:textId="77777777" w:rsidR="006616DA" w:rsidRPr="00FB6984" w:rsidRDefault="006616DA">
            <w:pPr>
              <w:ind w:right="-377"/>
              <w:rPr>
                <w:rFonts w:cs="Times New Roman"/>
                <w:sz w:val="20"/>
                <w:szCs w:val="20"/>
              </w:rPr>
            </w:pPr>
            <w:r w:rsidRPr="00FB6984">
              <w:rPr>
                <w:rFonts w:cs="Times New Roman"/>
                <w:color w:val="000000" w:themeColor="text1"/>
                <w:sz w:val="20"/>
                <w:szCs w:val="20"/>
              </w:rPr>
              <w:t>Young’s modulus</w:t>
            </w:r>
          </w:p>
        </w:tc>
        <w:tc>
          <w:tcPr>
            <w:tcW w:w="2235" w:type="dxa"/>
            <w:tcBorders>
              <w:top w:val="nil"/>
              <w:left w:val="nil"/>
              <w:bottom w:val="nil"/>
              <w:right w:val="nil"/>
            </w:tcBorders>
            <w:vAlign w:val="center"/>
          </w:tcPr>
          <w:p w14:paraId="4CB5C57C" w14:textId="77777777" w:rsidR="006616DA" w:rsidRPr="00FB6984" w:rsidRDefault="006616DA">
            <w:pPr>
              <w:jc w:val="center"/>
              <w:rPr>
                <w:rFonts w:cs="Times New Roman"/>
                <w:sz w:val="20"/>
                <w:szCs w:val="20"/>
              </w:rPr>
            </w:pPr>
            <w:r w:rsidRPr="00FB6984">
              <w:rPr>
                <w:rFonts w:cs="Times New Roman"/>
                <w:sz w:val="20"/>
                <w:szCs w:val="20"/>
              </w:rPr>
              <w:t>MPa</w:t>
            </w:r>
          </w:p>
        </w:tc>
        <w:tc>
          <w:tcPr>
            <w:tcW w:w="2234" w:type="dxa"/>
            <w:tcBorders>
              <w:top w:val="nil"/>
              <w:left w:val="nil"/>
              <w:bottom w:val="nil"/>
              <w:right w:val="nil"/>
            </w:tcBorders>
            <w:vAlign w:val="center"/>
          </w:tcPr>
          <w:p w14:paraId="7465FEAF" w14:textId="77777777" w:rsidR="006616DA" w:rsidRPr="00FB6984" w:rsidRDefault="006616DA">
            <w:pPr>
              <w:jc w:val="center"/>
              <w:rPr>
                <w:rFonts w:cs="Times New Roman"/>
                <w:sz w:val="20"/>
                <w:szCs w:val="20"/>
              </w:rPr>
            </w:pPr>
            <w:r w:rsidRPr="00FB6984">
              <w:rPr>
                <w:rFonts w:cs="Times New Roman"/>
                <w:sz w:val="20"/>
                <w:szCs w:val="20"/>
              </w:rPr>
              <w:t>64 x 10</w:t>
            </w:r>
            <w:r w:rsidRPr="00FB6984">
              <w:rPr>
                <w:rFonts w:cs="Times New Roman"/>
                <w:sz w:val="20"/>
                <w:szCs w:val="20"/>
                <w:vertAlign w:val="superscript"/>
              </w:rPr>
              <w:t>3</w:t>
            </w:r>
          </w:p>
        </w:tc>
        <w:tc>
          <w:tcPr>
            <w:tcW w:w="2235" w:type="dxa"/>
            <w:tcBorders>
              <w:top w:val="nil"/>
              <w:left w:val="nil"/>
              <w:bottom w:val="nil"/>
              <w:right w:val="single" w:sz="4" w:space="0" w:color="auto"/>
            </w:tcBorders>
            <w:vAlign w:val="center"/>
          </w:tcPr>
          <w:p w14:paraId="07E87B36" w14:textId="23EF8515" w:rsidR="006616DA" w:rsidRPr="00FB6984" w:rsidRDefault="00282D00">
            <w:pPr>
              <w:jc w:val="center"/>
              <w:rPr>
                <w:rFonts w:cs="Times New Roman"/>
                <w:sz w:val="20"/>
                <w:szCs w:val="20"/>
              </w:rPr>
            </w:pPr>
            <w:r>
              <w:rPr>
                <w:rFonts w:cs="Times New Roman"/>
                <w:sz w:val="20"/>
                <w:szCs w:val="20"/>
              </w:rPr>
              <w:fldChar w:fldCharType="begin"/>
            </w:r>
            <w:r>
              <w:rPr>
                <w:rFonts w:cs="Times New Roman"/>
                <w:sz w:val="20"/>
                <w:szCs w:val="20"/>
              </w:rPr>
              <w:instrText xml:space="preserve"> REF _Ref240551274 \r \h </w:instrText>
            </w:r>
            <w:r>
              <w:rPr>
                <w:rFonts w:cs="Times New Roman"/>
                <w:sz w:val="20"/>
                <w:szCs w:val="20"/>
              </w:rPr>
            </w:r>
            <w:r>
              <w:rPr>
                <w:rFonts w:cs="Times New Roman"/>
                <w:sz w:val="20"/>
                <w:szCs w:val="20"/>
              </w:rPr>
              <w:fldChar w:fldCharType="separate"/>
            </w:r>
            <w:r>
              <w:rPr>
                <w:rFonts w:cs="Times New Roman"/>
                <w:sz w:val="20"/>
                <w:szCs w:val="20"/>
              </w:rPr>
              <w:t>[32]</w:t>
            </w:r>
            <w:r>
              <w:rPr>
                <w:rFonts w:cs="Times New Roman"/>
                <w:sz w:val="20"/>
                <w:szCs w:val="20"/>
              </w:rPr>
              <w:fldChar w:fldCharType="end"/>
            </w:r>
          </w:p>
        </w:tc>
      </w:tr>
      <w:tr w:rsidR="006616DA" w14:paraId="22A00C78" w14:textId="77777777" w:rsidTr="00594059">
        <w:tc>
          <w:tcPr>
            <w:tcW w:w="530" w:type="dxa"/>
            <w:vMerge/>
            <w:tcBorders>
              <w:right w:val="single" w:sz="4" w:space="0" w:color="auto"/>
            </w:tcBorders>
            <w:vAlign w:val="center"/>
          </w:tcPr>
          <w:p w14:paraId="236E4F88" w14:textId="77777777" w:rsidR="006616DA" w:rsidRPr="00FB6984" w:rsidRDefault="006616DA">
            <w:pPr>
              <w:jc w:val="center"/>
              <w:rPr>
                <w:sz w:val="20"/>
                <w:szCs w:val="20"/>
              </w:rPr>
            </w:pPr>
          </w:p>
        </w:tc>
        <w:tc>
          <w:tcPr>
            <w:tcW w:w="2234" w:type="dxa"/>
            <w:tcBorders>
              <w:top w:val="nil"/>
              <w:left w:val="single" w:sz="4" w:space="0" w:color="auto"/>
              <w:bottom w:val="nil"/>
              <w:right w:val="nil"/>
            </w:tcBorders>
          </w:tcPr>
          <w:p w14:paraId="59EDEA0C" w14:textId="77777777" w:rsidR="006616DA" w:rsidRPr="00FB6984" w:rsidRDefault="006616DA">
            <w:pPr>
              <w:ind w:right="-377"/>
              <w:rPr>
                <w:rFonts w:cs="Times New Roman"/>
                <w:sz w:val="20"/>
                <w:szCs w:val="20"/>
              </w:rPr>
            </w:pPr>
            <w:r w:rsidRPr="00FB6984">
              <w:rPr>
                <w:rFonts w:cs="Times New Roman"/>
                <w:color w:val="000000" w:themeColor="text1"/>
                <w:sz w:val="20"/>
                <w:szCs w:val="20"/>
              </w:rPr>
              <w:t>Poisson’s ratio</w:t>
            </w:r>
          </w:p>
        </w:tc>
        <w:tc>
          <w:tcPr>
            <w:tcW w:w="2235" w:type="dxa"/>
            <w:tcBorders>
              <w:top w:val="nil"/>
              <w:left w:val="nil"/>
              <w:bottom w:val="nil"/>
              <w:right w:val="nil"/>
            </w:tcBorders>
            <w:vAlign w:val="center"/>
          </w:tcPr>
          <w:p w14:paraId="1738BFCE"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7722F575" w14:textId="77777777" w:rsidR="006616DA" w:rsidRPr="00FB6984" w:rsidRDefault="006616DA">
            <w:pPr>
              <w:jc w:val="center"/>
              <w:rPr>
                <w:rFonts w:cs="Times New Roman"/>
                <w:sz w:val="20"/>
                <w:szCs w:val="20"/>
              </w:rPr>
            </w:pPr>
            <w:r w:rsidRPr="00FB6984">
              <w:rPr>
                <w:rFonts w:cs="Times New Roman"/>
                <w:sz w:val="20"/>
                <w:szCs w:val="20"/>
              </w:rPr>
              <w:t>0.2</w:t>
            </w:r>
          </w:p>
        </w:tc>
        <w:tc>
          <w:tcPr>
            <w:tcW w:w="2235" w:type="dxa"/>
            <w:tcBorders>
              <w:top w:val="nil"/>
              <w:left w:val="nil"/>
              <w:bottom w:val="nil"/>
              <w:right w:val="single" w:sz="4" w:space="0" w:color="auto"/>
            </w:tcBorders>
            <w:vAlign w:val="center"/>
          </w:tcPr>
          <w:p w14:paraId="132F8F7B" w14:textId="0122B9A7" w:rsidR="006616DA" w:rsidRPr="00FB6984" w:rsidRDefault="00282D00">
            <w:pPr>
              <w:jc w:val="center"/>
              <w:rPr>
                <w:rFonts w:cs="Times New Roman"/>
                <w:sz w:val="20"/>
                <w:szCs w:val="20"/>
              </w:rPr>
            </w:pPr>
            <w:r w:rsidRPr="00282D00">
              <w:rPr>
                <w:rFonts w:cs="Times New Roman"/>
                <w:sz w:val="20"/>
                <w:szCs w:val="20"/>
              </w:rPr>
              <w:fldChar w:fldCharType="begin"/>
            </w:r>
            <w:r w:rsidRPr="00282D00">
              <w:rPr>
                <w:rFonts w:cs="Times New Roman"/>
                <w:sz w:val="20"/>
                <w:szCs w:val="20"/>
              </w:rPr>
              <w:instrText xml:space="preserve"> REF _Ref240551274 \r \h </w:instrText>
            </w:r>
            <w:r w:rsidRPr="00282D00">
              <w:rPr>
                <w:rFonts w:cs="Times New Roman"/>
                <w:sz w:val="20"/>
                <w:szCs w:val="20"/>
              </w:rPr>
            </w:r>
            <w:r w:rsidRPr="00282D00">
              <w:rPr>
                <w:rFonts w:cs="Times New Roman"/>
                <w:sz w:val="20"/>
                <w:szCs w:val="20"/>
              </w:rPr>
              <w:fldChar w:fldCharType="separate"/>
            </w:r>
            <w:r w:rsidRPr="00282D00">
              <w:rPr>
                <w:rFonts w:cs="Times New Roman"/>
                <w:sz w:val="20"/>
                <w:szCs w:val="20"/>
              </w:rPr>
              <w:t>[32]</w:t>
            </w:r>
            <w:r w:rsidRPr="00282D00">
              <w:rPr>
                <w:rFonts w:cs="Times New Roman"/>
                <w:sz w:val="20"/>
                <w:szCs w:val="20"/>
              </w:rPr>
              <w:fldChar w:fldCharType="end"/>
            </w:r>
          </w:p>
        </w:tc>
      </w:tr>
      <w:tr w:rsidR="006616DA" w14:paraId="06D8A78A" w14:textId="77777777" w:rsidTr="00594059">
        <w:tc>
          <w:tcPr>
            <w:tcW w:w="530" w:type="dxa"/>
            <w:vMerge/>
            <w:tcBorders>
              <w:right w:val="single" w:sz="4" w:space="0" w:color="auto"/>
            </w:tcBorders>
            <w:vAlign w:val="center"/>
          </w:tcPr>
          <w:p w14:paraId="710B2691" w14:textId="77777777" w:rsidR="006616DA" w:rsidRPr="00FB6984" w:rsidRDefault="006616DA">
            <w:pPr>
              <w:jc w:val="center"/>
              <w:rPr>
                <w:sz w:val="20"/>
                <w:szCs w:val="20"/>
              </w:rPr>
            </w:pPr>
          </w:p>
        </w:tc>
        <w:tc>
          <w:tcPr>
            <w:tcW w:w="2234" w:type="dxa"/>
            <w:tcBorders>
              <w:top w:val="nil"/>
              <w:left w:val="single" w:sz="4" w:space="0" w:color="auto"/>
              <w:bottom w:val="nil"/>
              <w:right w:val="nil"/>
            </w:tcBorders>
          </w:tcPr>
          <w:p w14:paraId="53D373BF" w14:textId="77777777" w:rsidR="006616DA" w:rsidRPr="00FB6984" w:rsidRDefault="006616DA">
            <w:pPr>
              <w:ind w:right="-377"/>
              <w:rPr>
                <w:rFonts w:cs="Times New Roman"/>
                <w:sz w:val="20"/>
                <w:szCs w:val="20"/>
              </w:rPr>
            </w:pPr>
            <w:r w:rsidRPr="00FB6984">
              <w:rPr>
                <w:rFonts w:cs="Times New Roman"/>
                <w:color w:val="000000" w:themeColor="text1"/>
                <w:sz w:val="20"/>
                <w:szCs w:val="20"/>
              </w:rPr>
              <w:t>Coefficient of restitution: particle-particle</w:t>
            </w:r>
          </w:p>
        </w:tc>
        <w:tc>
          <w:tcPr>
            <w:tcW w:w="2235" w:type="dxa"/>
            <w:tcBorders>
              <w:top w:val="nil"/>
              <w:left w:val="nil"/>
              <w:bottom w:val="nil"/>
              <w:right w:val="nil"/>
            </w:tcBorders>
            <w:vAlign w:val="center"/>
          </w:tcPr>
          <w:p w14:paraId="720C55F4"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5E4A5D3C" w14:textId="77777777" w:rsidR="006616DA" w:rsidRPr="00FB6984" w:rsidRDefault="006616DA">
            <w:pPr>
              <w:jc w:val="center"/>
              <w:rPr>
                <w:rFonts w:cs="Times New Roman"/>
                <w:sz w:val="20"/>
                <w:szCs w:val="20"/>
              </w:rPr>
            </w:pPr>
            <w:r w:rsidRPr="00FB6984">
              <w:rPr>
                <w:rFonts w:cs="Times New Roman"/>
                <w:sz w:val="20"/>
                <w:szCs w:val="20"/>
              </w:rPr>
              <w:t>0.2</w:t>
            </w:r>
          </w:p>
        </w:tc>
        <w:tc>
          <w:tcPr>
            <w:tcW w:w="2235" w:type="dxa"/>
            <w:tcBorders>
              <w:top w:val="nil"/>
              <w:left w:val="nil"/>
              <w:bottom w:val="nil"/>
              <w:right w:val="single" w:sz="4" w:space="0" w:color="auto"/>
            </w:tcBorders>
            <w:vAlign w:val="center"/>
          </w:tcPr>
          <w:p w14:paraId="65E7C0B4" w14:textId="4C270827"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_Ref167884858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[33]</w:t>
            </w:r>
            <w:r w:rsidRPr="00FB6984">
              <w:rPr>
                <w:rFonts w:cs="Times New Roman"/>
                <w:sz w:val="20"/>
                <w:szCs w:val="20"/>
              </w:rPr>
              <w:fldChar w:fldCharType="end"/>
            </w:r>
          </w:p>
        </w:tc>
      </w:tr>
      <w:tr w:rsidR="00282D00" w14:paraId="1B37C2F1" w14:textId="77777777" w:rsidTr="00607019">
        <w:tc>
          <w:tcPr>
            <w:tcW w:w="530" w:type="dxa"/>
            <w:vMerge/>
            <w:tcBorders>
              <w:right w:val="single" w:sz="4" w:space="0" w:color="auto"/>
            </w:tcBorders>
            <w:vAlign w:val="center"/>
          </w:tcPr>
          <w:p w14:paraId="40A00D0F" w14:textId="77777777" w:rsidR="00282D00" w:rsidRPr="00FB6984" w:rsidRDefault="00282D00" w:rsidP="00282D00">
            <w:pPr>
              <w:jc w:val="center"/>
              <w:rPr>
                <w:sz w:val="20"/>
                <w:szCs w:val="20"/>
              </w:rPr>
            </w:pPr>
          </w:p>
        </w:tc>
        <w:tc>
          <w:tcPr>
            <w:tcW w:w="2234" w:type="dxa"/>
            <w:tcBorders>
              <w:top w:val="nil"/>
              <w:left w:val="single" w:sz="4" w:space="0" w:color="auto"/>
              <w:bottom w:val="nil"/>
              <w:right w:val="nil"/>
            </w:tcBorders>
          </w:tcPr>
          <w:p w14:paraId="5721CD91" w14:textId="77777777" w:rsidR="00282D00" w:rsidRPr="00FB6984" w:rsidRDefault="00282D00" w:rsidP="00282D00">
            <w:pPr>
              <w:ind w:right="-377"/>
              <w:rPr>
                <w:rFonts w:cs="Times New Roman"/>
                <w:sz w:val="20"/>
                <w:szCs w:val="20"/>
              </w:rPr>
            </w:pPr>
            <w:r w:rsidRPr="00FB6984">
              <w:rPr>
                <w:rFonts w:cs="Times New Roman"/>
                <w:color w:val="000000" w:themeColor="text1"/>
                <w:sz w:val="20"/>
                <w:szCs w:val="20"/>
              </w:rPr>
              <w:t>Coefficient of restitution: particle-wall</w:t>
            </w:r>
          </w:p>
        </w:tc>
        <w:tc>
          <w:tcPr>
            <w:tcW w:w="2235" w:type="dxa"/>
            <w:tcBorders>
              <w:top w:val="nil"/>
              <w:left w:val="nil"/>
              <w:bottom w:val="nil"/>
              <w:right w:val="nil"/>
            </w:tcBorders>
            <w:vAlign w:val="center"/>
          </w:tcPr>
          <w:p w14:paraId="46D81AB4" w14:textId="77777777" w:rsidR="00282D00" w:rsidRPr="00FB6984" w:rsidRDefault="00282D00" w:rsidP="00282D00">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6B853BDC" w14:textId="77777777" w:rsidR="00282D00" w:rsidRPr="00FB6984" w:rsidRDefault="00282D00" w:rsidP="00282D00">
            <w:pPr>
              <w:jc w:val="center"/>
              <w:rPr>
                <w:rFonts w:cs="Times New Roman"/>
                <w:sz w:val="20"/>
                <w:szCs w:val="20"/>
              </w:rPr>
            </w:pPr>
            <w:r w:rsidRPr="00FB6984">
              <w:rPr>
                <w:rFonts w:cs="Times New Roman"/>
                <w:sz w:val="20"/>
                <w:szCs w:val="20"/>
              </w:rPr>
              <w:t>0.2</w:t>
            </w:r>
          </w:p>
        </w:tc>
        <w:tc>
          <w:tcPr>
            <w:tcW w:w="2235" w:type="dxa"/>
            <w:tcBorders>
              <w:top w:val="nil"/>
              <w:left w:val="nil"/>
              <w:bottom w:val="nil"/>
              <w:right w:val="single" w:sz="4" w:space="0" w:color="auto"/>
            </w:tcBorders>
          </w:tcPr>
          <w:p w14:paraId="71566A45" w14:textId="403BB492" w:rsidR="00282D00" w:rsidRPr="00FB6984" w:rsidRDefault="00282D00" w:rsidP="00282D00">
            <w:pPr>
              <w:jc w:val="center"/>
              <w:rPr>
                <w:rFonts w:cs="Times New Roman"/>
                <w:sz w:val="20"/>
                <w:szCs w:val="20"/>
              </w:rPr>
            </w:pPr>
            <w:r w:rsidRPr="000E7EA5">
              <w:rPr>
                <w:rFonts w:cs="Times New Roman"/>
                <w:sz w:val="20"/>
                <w:szCs w:val="20"/>
              </w:rPr>
              <w:fldChar w:fldCharType="begin"/>
            </w:r>
            <w:r w:rsidRPr="000E7EA5">
              <w:rPr>
                <w:rFonts w:cs="Times New Roman"/>
                <w:sz w:val="20"/>
                <w:szCs w:val="20"/>
              </w:rPr>
              <w:instrText xml:space="preserve"> REF _Ref167884858 \r \h  \* MERGEFORMAT </w:instrText>
            </w:r>
            <w:r w:rsidRPr="000E7EA5">
              <w:rPr>
                <w:rFonts w:cs="Times New Roman"/>
                <w:sz w:val="20"/>
                <w:szCs w:val="20"/>
              </w:rPr>
            </w:r>
            <w:r w:rsidRPr="000E7EA5">
              <w:rPr>
                <w:rFonts w:cs="Times New Roman"/>
                <w:sz w:val="20"/>
                <w:szCs w:val="20"/>
              </w:rPr>
              <w:fldChar w:fldCharType="separate"/>
            </w:r>
            <w:r w:rsidRPr="000E7EA5">
              <w:rPr>
                <w:rFonts w:cs="Times New Roman"/>
                <w:sz w:val="20"/>
                <w:szCs w:val="20"/>
              </w:rPr>
              <w:t>[33]</w:t>
            </w:r>
            <w:r w:rsidRPr="000E7EA5">
              <w:rPr>
                <w:rFonts w:cs="Times New Roman"/>
                <w:sz w:val="20"/>
                <w:szCs w:val="20"/>
              </w:rPr>
              <w:fldChar w:fldCharType="end"/>
            </w:r>
          </w:p>
        </w:tc>
      </w:tr>
      <w:tr w:rsidR="00282D00" w14:paraId="13E6E4DD" w14:textId="77777777" w:rsidTr="00607019">
        <w:tc>
          <w:tcPr>
            <w:tcW w:w="530" w:type="dxa"/>
            <w:vMerge/>
            <w:tcBorders>
              <w:right w:val="single" w:sz="4" w:space="0" w:color="auto"/>
            </w:tcBorders>
            <w:vAlign w:val="center"/>
          </w:tcPr>
          <w:p w14:paraId="453E645A" w14:textId="77777777" w:rsidR="00282D00" w:rsidRPr="00FB6984" w:rsidRDefault="00282D00" w:rsidP="00282D00">
            <w:pPr>
              <w:jc w:val="center"/>
              <w:rPr>
                <w:sz w:val="20"/>
                <w:szCs w:val="20"/>
              </w:rPr>
            </w:pPr>
          </w:p>
        </w:tc>
        <w:tc>
          <w:tcPr>
            <w:tcW w:w="2234" w:type="dxa"/>
            <w:tcBorders>
              <w:top w:val="nil"/>
              <w:left w:val="single" w:sz="4" w:space="0" w:color="auto"/>
              <w:bottom w:val="nil"/>
              <w:right w:val="nil"/>
            </w:tcBorders>
          </w:tcPr>
          <w:p w14:paraId="059CB182" w14:textId="77777777" w:rsidR="00282D00" w:rsidRPr="00FB6984" w:rsidRDefault="00282D00" w:rsidP="00282D00">
            <w:pPr>
              <w:ind w:right="-377"/>
              <w:rPr>
                <w:rFonts w:cs="Times New Roman"/>
                <w:color w:val="000000" w:themeColor="text1"/>
                <w:sz w:val="20"/>
                <w:szCs w:val="20"/>
              </w:rPr>
            </w:pPr>
            <w:r w:rsidRPr="00FB6984">
              <w:rPr>
                <w:rFonts w:cs="Times New Roman"/>
                <w:color w:val="000000" w:themeColor="text1"/>
                <w:sz w:val="20"/>
                <w:szCs w:val="20"/>
              </w:rPr>
              <w:t>Coefficient of friction: particle-particle</w:t>
            </w:r>
          </w:p>
        </w:tc>
        <w:tc>
          <w:tcPr>
            <w:tcW w:w="2235" w:type="dxa"/>
            <w:tcBorders>
              <w:top w:val="nil"/>
              <w:left w:val="nil"/>
              <w:bottom w:val="nil"/>
              <w:right w:val="nil"/>
            </w:tcBorders>
            <w:vAlign w:val="center"/>
          </w:tcPr>
          <w:p w14:paraId="67526F69" w14:textId="77777777" w:rsidR="00282D00" w:rsidRPr="00FB6984" w:rsidRDefault="00282D00" w:rsidP="00282D00">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60890F45" w14:textId="77777777" w:rsidR="00282D00" w:rsidRPr="00FB6984" w:rsidRDefault="00282D00" w:rsidP="00282D00">
            <w:pPr>
              <w:jc w:val="center"/>
              <w:rPr>
                <w:rFonts w:cs="Times New Roman"/>
                <w:sz w:val="20"/>
                <w:szCs w:val="20"/>
              </w:rPr>
            </w:pPr>
            <w:r w:rsidRPr="00FB6984">
              <w:rPr>
                <w:rFonts w:cs="Times New Roman"/>
                <w:sz w:val="20"/>
                <w:szCs w:val="20"/>
              </w:rPr>
              <w:t>0.35</w:t>
            </w:r>
          </w:p>
        </w:tc>
        <w:tc>
          <w:tcPr>
            <w:tcW w:w="2235" w:type="dxa"/>
            <w:tcBorders>
              <w:top w:val="nil"/>
              <w:left w:val="nil"/>
              <w:bottom w:val="nil"/>
              <w:right w:val="single" w:sz="4" w:space="0" w:color="auto"/>
            </w:tcBorders>
          </w:tcPr>
          <w:p w14:paraId="051BBB23" w14:textId="6A6C2F18" w:rsidR="00282D00" w:rsidRPr="00FB6984" w:rsidRDefault="00282D00" w:rsidP="00282D00">
            <w:pPr>
              <w:jc w:val="center"/>
              <w:rPr>
                <w:rFonts w:cs="Times New Roman"/>
                <w:sz w:val="20"/>
                <w:szCs w:val="20"/>
              </w:rPr>
            </w:pPr>
            <w:r w:rsidRPr="000E7EA5">
              <w:rPr>
                <w:rFonts w:cs="Times New Roman"/>
                <w:sz w:val="20"/>
                <w:szCs w:val="20"/>
              </w:rPr>
              <w:fldChar w:fldCharType="begin"/>
            </w:r>
            <w:r w:rsidRPr="000E7EA5">
              <w:rPr>
                <w:rFonts w:cs="Times New Roman"/>
                <w:sz w:val="20"/>
                <w:szCs w:val="20"/>
              </w:rPr>
              <w:instrText xml:space="preserve"> REF _Ref167884858 \r \h  \* MERGEFORMAT </w:instrText>
            </w:r>
            <w:r w:rsidRPr="000E7EA5">
              <w:rPr>
                <w:rFonts w:cs="Times New Roman"/>
                <w:sz w:val="20"/>
                <w:szCs w:val="20"/>
              </w:rPr>
            </w:r>
            <w:r w:rsidRPr="000E7EA5">
              <w:rPr>
                <w:rFonts w:cs="Times New Roman"/>
                <w:sz w:val="20"/>
                <w:szCs w:val="20"/>
              </w:rPr>
              <w:fldChar w:fldCharType="separate"/>
            </w:r>
            <w:r w:rsidRPr="000E7EA5">
              <w:rPr>
                <w:rFonts w:cs="Times New Roman"/>
                <w:sz w:val="20"/>
                <w:szCs w:val="20"/>
              </w:rPr>
              <w:t>[33]</w:t>
            </w:r>
            <w:r w:rsidRPr="000E7EA5">
              <w:rPr>
                <w:rFonts w:cs="Times New Roman"/>
                <w:sz w:val="20"/>
                <w:szCs w:val="20"/>
              </w:rPr>
              <w:fldChar w:fldCharType="end"/>
            </w:r>
          </w:p>
        </w:tc>
      </w:tr>
      <w:tr w:rsidR="00282D00" w14:paraId="3C0B077E" w14:textId="77777777" w:rsidTr="00607019">
        <w:tc>
          <w:tcPr>
            <w:tcW w:w="530" w:type="dxa"/>
            <w:vMerge/>
            <w:tcBorders>
              <w:right w:val="single" w:sz="4" w:space="0" w:color="auto"/>
            </w:tcBorders>
            <w:vAlign w:val="center"/>
          </w:tcPr>
          <w:p w14:paraId="1BE6C023" w14:textId="77777777" w:rsidR="00282D00" w:rsidRPr="00FB6984" w:rsidRDefault="00282D00" w:rsidP="00282D00">
            <w:pPr>
              <w:jc w:val="center"/>
              <w:rPr>
                <w:sz w:val="20"/>
                <w:szCs w:val="20"/>
              </w:rPr>
            </w:pPr>
          </w:p>
        </w:tc>
        <w:tc>
          <w:tcPr>
            <w:tcW w:w="2234" w:type="dxa"/>
            <w:tcBorders>
              <w:top w:val="nil"/>
              <w:left w:val="single" w:sz="4" w:space="0" w:color="auto"/>
              <w:bottom w:val="nil"/>
              <w:right w:val="nil"/>
            </w:tcBorders>
          </w:tcPr>
          <w:p w14:paraId="7E65CDFC" w14:textId="77777777" w:rsidR="00282D00" w:rsidRPr="00FB6984" w:rsidRDefault="00282D00" w:rsidP="00282D00">
            <w:pPr>
              <w:ind w:right="-377"/>
              <w:rPr>
                <w:rFonts w:cs="Times New Roman"/>
                <w:color w:val="000000" w:themeColor="text1"/>
                <w:sz w:val="20"/>
                <w:szCs w:val="20"/>
              </w:rPr>
            </w:pPr>
            <w:r w:rsidRPr="00FB6984">
              <w:rPr>
                <w:rFonts w:cs="Times New Roman"/>
                <w:color w:val="000000" w:themeColor="text1"/>
                <w:sz w:val="20"/>
                <w:szCs w:val="20"/>
              </w:rPr>
              <w:t>Coefficient of friction: particle-wall</w:t>
            </w:r>
          </w:p>
        </w:tc>
        <w:tc>
          <w:tcPr>
            <w:tcW w:w="2235" w:type="dxa"/>
            <w:tcBorders>
              <w:top w:val="nil"/>
              <w:left w:val="nil"/>
              <w:bottom w:val="nil"/>
              <w:right w:val="nil"/>
            </w:tcBorders>
            <w:vAlign w:val="center"/>
          </w:tcPr>
          <w:p w14:paraId="229C437F" w14:textId="77777777" w:rsidR="00282D00" w:rsidRPr="00FB6984" w:rsidRDefault="00282D00" w:rsidP="00282D00">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5FD617DB" w14:textId="77777777" w:rsidR="00282D00" w:rsidRPr="00FB6984" w:rsidRDefault="00282D00" w:rsidP="00282D00">
            <w:pPr>
              <w:jc w:val="center"/>
              <w:rPr>
                <w:rFonts w:cs="Times New Roman"/>
                <w:sz w:val="20"/>
                <w:szCs w:val="20"/>
              </w:rPr>
            </w:pPr>
            <w:r w:rsidRPr="00FB6984">
              <w:rPr>
                <w:rFonts w:cs="Times New Roman"/>
                <w:sz w:val="20"/>
                <w:szCs w:val="20"/>
              </w:rPr>
              <w:t>0.6</w:t>
            </w:r>
          </w:p>
        </w:tc>
        <w:tc>
          <w:tcPr>
            <w:tcW w:w="2235" w:type="dxa"/>
            <w:tcBorders>
              <w:top w:val="nil"/>
              <w:left w:val="nil"/>
              <w:bottom w:val="nil"/>
              <w:right w:val="single" w:sz="4" w:space="0" w:color="auto"/>
            </w:tcBorders>
          </w:tcPr>
          <w:p w14:paraId="335E19A8" w14:textId="616EDC51" w:rsidR="00282D00" w:rsidRPr="00FB6984" w:rsidRDefault="00282D00" w:rsidP="00282D00">
            <w:pPr>
              <w:jc w:val="center"/>
              <w:rPr>
                <w:rFonts w:cs="Times New Roman"/>
                <w:sz w:val="20"/>
                <w:szCs w:val="20"/>
              </w:rPr>
            </w:pPr>
            <w:r w:rsidRPr="000E7EA5">
              <w:rPr>
                <w:rFonts w:cs="Times New Roman"/>
                <w:sz w:val="20"/>
                <w:szCs w:val="20"/>
              </w:rPr>
              <w:fldChar w:fldCharType="begin"/>
            </w:r>
            <w:r w:rsidRPr="000E7EA5">
              <w:rPr>
                <w:rFonts w:cs="Times New Roman"/>
                <w:sz w:val="20"/>
                <w:szCs w:val="20"/>
              </w:rPr>
              <w:instrText xml:space="preserve"> REF _Ref167884858 \r \h  \* MERGEFORMAT </w:instrText>
            </w:r>
            <w:r w:rsidRPr="000E7EA5">
              <w:rPr>
                <w:rFonts w:cs="Times New Roman"/>
                <w:sz w:val="20"/>
                <w:szCs w:val="20"/>
              </w:rPr>
            </w:r>
            <w:r w:rsidRPr="000E7EA5">
              <w:rPr>
                <w:rFonts w:cs="Times New Roman"/>
                <w:sz w:val="20"/>
                <w:szCs w:val="20"/>
              </w:rPr>
              <w:fldChar w:fldCharType="separate"/>
            </w:r>
            <w:r w:rsidRPr="000E7EA5">
              <w:rPr>
                <w:rFonts w:cs="Times New Roman"/>
                <w:sz w:val="20"/>
                <w:szCs w:val="20"/>
              </w:rPr>
              <w:t>[33]</w:t>
            </w:r>
            <w:r w:rsidRPr="000E7EA5">
              <w:rPr>
                <w:rFonts w:cs="Times New Roman"/>
                <w:sz w:val="20"/>
                <w:szCs w:val="20"/>
              </w:rPr>
              <w:fldChar w:fldCharType="end"/>
            </w:r>
          </w:p>
        </w:tc>
      </w:tr>
      <w:tr w:rsidR="00282D00" w14:paraId="785CC702" w14:textId="77777777" w:rsidTr="00607019">
        <w:tc>
          <w:tcPr>
            <w:tcW w:w="530" w:type="dxa"/>
            <w:vMerge/>
            <w:tcBorders>
              <w:right w:val="single" w:sz="4" w:space="0" w:color="auto"/>
            </w:tcBorders>
            <w:vAlign w:val="center"/>
          </w:tcPr>
          <w:p w14:paraId="0E2B2EDD" w14:textId="77777777" w:rsidR="00282D00" w:rsidRPr="00FB6984" w:rsidRDefault="00282D00" w:rsidP="00282D00">
            <w:pPr>
              <w:jc w:val="center"/>
              <w:rPr>
                <w:sz w:val="20"/>
                <w:szCs w:val="20"/>
              </w:rPr>
            </w:pPr>
          </w:p>
        </w:tc>
        <w:tc>
          <w:tcPr>
            <w:tcW w:w="2234" w:type="dxa"/>
            <w:tcBorders>
              <w:top w:val="nil"/>
              <w:left w:val="single" w:sz="4" w:space="0" w:color="auto"/>
              <w:bottom w:val="single" w:sz="4" w:space="0" w:color="auto"/>
              <w:right w:val="nil"/>
            </w:tcBorders>
          </w:tcPr>
          <w:p w14:paraId="29B18FB4" w14:textId="77777777" w:rsidR="00282D00" w:rsidRPr="00FB6984" w:rsidRDefault="00282D00" w:rsidP="00282D00">
            <w:pPr>
              <w:ind w:right="-377"/>
              <w:rPr>
                <w:rFonts w:cs="Times New Roman"/>
                <w:color w:val="000000" w:themeColor="text1"/>
                <w:sz w:val="20"/>
                <w:szCs w:val="20"/>
              </w:rPr>
            </w:pPr>
            <w:r w:rsidRPr="00FB6984">
              <w:rPr>
                <w:rFonts w:cs="Times New Roman"/>
                <w:color w:val="000000" w:themeColor="text1"/>
                <w:sz w:val="20"/>
                <w:szCs w:val="20"/>
              </w:rPr>
              <w:t>Collision resolution step</w:t>
            </w:r>
          </w:p>
        </w:tc>
        <w:tc>
          <w:tcPr>
            <w:tcW w:w="2235" w:type="dxa"/>
            <w:tcBorders>
              <w:top w:val="nil"/>
              <w:left w:val="nil"/>
              <w:bottom w:val="single" w:sz="4" w:space="0" w:color="auto"/>
              <w:right w:val="nil"/>
            </w:tcBorders>
            <w:vAlign w:val="center"/>
          </w:tcPr>
          <w:p w14:paraId="1BE2C7CE" w14:textId="77777777" w:rsidR="00282D00" w:rsidRPr="00FB6984" w:rsidRDefault="00282D00" w:rsidP="00282D00">
            <w:pPr>
              <w:jc w:val="center"/>
              <w:rPr>
                <w:rFonts w:cs="Times New Roman"/>
                <w:sz w:val="20"/>
                <w:szCs w:val="20"/>
              </w:rPr>
            </w:pPr>
            <w:r w:rsidRPr="00FB6984">
              <w:rPr>
                <w:rFonts w:cs="Times New Roman"/>
                <w:sz w:val="20"/>
                <w:szCs w:val="20"/>
              </w:rPr>
              <w:t>-</w:t>
            </w:r>
          </w:p>
        </w:tc>
        <w:tc>
          <w:tcPr>
            <w:tcW w:w="2234" w:type="dxa"/>
            <w:tcBorders>
              <w:top w:val="nil"/>
              <w:left w:val="nil"/>
              <w:bottom w:val="single" w:sz="4" w:space="0" w:color="auto"/>
              <w:right w:val="nil"/>
            </w:tcBorders>
            <w:vAlign w:val="center"/>
          </w:tcPr>
          <w:p w14:paraId="6617F463" w14:textId="77777777" w:rsidR="00282D00" w:rsidRPr="00FB6984" w:rsidRDefault="00282D00" w:rsidP="00282D00">
            <w:pPr>
              <w:jc w:val="center"/>
              <w:rPr>
                <w:rFonts w:cs="Times New Roman"/>
                <w:sz w:val="20"/>
                <w:szCs w:val="20"/>
              </w:rPr>
            </w:pPr>
            <w:r w:rsidRPr="00FB6984">
              <w:rPr>
                <w:rFonts w:cs="Times New Roman"/>
                <w:sz w:val="20"/>
                <w:szCs w:val="20"/>
              </w:rPr>
              <w:t>12</w:t>
            </w:r>
          </w:p>
        </w:tc>
        <w:tc>
          <w:tcPr>
            <w:tcW w:w="2235" w:type="dxa"/>
            <w:tcBorders>
              <w:top w:val="nil"/>
              <w:left w:val="nil"/>
              <w:bottom w:val="single" w:sz="4" w:space="0" w:color="auto"/>
              <w:right w:val="single" w:sz="4" w:space="0" w:color="auto"/>
            </w:tcBorders>
          </w:tcPr>
          <w:p w14:paraId="40076FE7" w14:textId="25E4BF3B" w:rsidR="00282D00" w:rsidRPr="00FB6984" w:rsidRDefault="00282D00" w:rsidP="00282D00">
            <w:pPr>
              <w:jc w:val="center"/>
              <w:rPr>
                <w:rFonts w:cs="Times New Roman"/>
                <w:sz w:val="20"/>
                <w:szCs w:val="20"/>
              </w:rPr>
            </w:pPr>
            <w:r w:rsidRPr="000E7EA5">
              <w:rPr>
                <w:rFonts w:cs="Times New Roman"/>
                <w:sz w:val="20"/>
                <w:szCs w:val="20"/>
              </w:rPr>
              <w:fldChar w:fldCharType="begin"/>
            </w:r>
            <w:r w:rsidRPr="000E7EA5">
              <w:rPr>
                <w:rFonts w:cs="Times New Roman"/>
                <w:sz w:val="20"/>
                <w:szCs w:val="20"/>
              </w:rPr>
              <w:instrText xml:space="preserve"> REF _Ref167884858 \r \h  \* MERGEFORMAT </w:instrText>
            </w:r>
            <w:r w:rsidRPr="000E7EA5">
              <w:rPr>
                <w:rFonts w:cs="Times New Roman"/>
                <w:sz w:val="20"/>
                <w:szCs w:val="20"/>
              </w:rPr>
            </w:r>
            <w:r w:rsidRPr="000E7EA5">
              <w:rPr>
                <w:rFonts w:cs="Times New Roman"/>
                <w:sz w:val="20"/>
                <w:szCs w:val="20"/>
              </w:rPr>
              <w:fldChar w:fldCharType="separate"/>
            </w:r>
            <w:r w:rsidRPr="000E7EA5">
              <w:rPr>
                <w:rFonts w:cs="Times New Roman"/>
                <w:sz w:val="20"/>
                <w:szCs w:val="20"/>
              </w:rPr>
              <w:t>[33]</w:t>
            </w:r>
            <w:r w:rsidRPr="000E7EA5">
              <w:rPr>
                <w:rFonts w:cs="Times New Roman"/>
                <w:sz w:val="20"/>
                <w:szCs w:val="20"/>
              </w:rPr>
              <w:fldChar w:fldCharType="end"/>
            </w:r>
          </w:p>
        </w:tc>
      </w:tr>
      <w:tr w:rsidR="006616DA" w14:paraId="365CED78" w14:textId="77777777" w:rsidTr="00594059">
        <w:trPr>
          <w:cantSplit/>
          <w:trHeight w:val="288"/>
        </w:trPr>
        <w:tc>
          <w:tcPr>
            <w:tcW w:w="530" w:type="dxa"/>
            <w:vMerge w:val="restart"/>
            <w:textDirection w:val="btLr"/>
            <w:vAlign w:val="center"/>
          </w:tcPr>
          <w:p w14:paraId="1A4B8C9E" w14:textId="77777777" w:rsidR="006616DA" w:rsidRPr="00795115" w:rsidRDefault="006616DA">
            <w:pPr>
              <w:ind w:left="113" w:right="113"/>
              <w:jc w:val="center"/>
              <w:rPr>
                <w:rFonts w:cs="Times New Roman"/>
                <w:i/>
                <w:iCs/>
                <w:sz w:val="20"/>
                <w:szCs w:val="20"/>
              </w:rPr>
            </w:pPr>
            <w:r w:rsidRPr="00795115">
              <w:rPr>
                <w:rFonts w:cs="Times New Roman"/>
                <w:i/>
                <w:iCs/>
                <w:sz w:val="20"/>
                <w:szCs w:val="20"/>
              </w:rPr>
              <w:t>MPPICInterFoam</w:t>
            </w:r>
          </w:p>
        </w:tc>
        <w:tc>
          <w:tcPr>
            <w:tcW w:w="2234" w:type="dxa"/>
            <w:tcBorders>
              <w:top w:val="single" w:sz="4" w:space="0" w:color="auto"/>
              <w:bottom w:val="nil"/>
              <w:right w:val="nil"/>
            </w:tcBorders>
          </w:tcPr>
          <w:p w14:paraId="5F5E4AA9" w14:textId="77777777" w:rsidR="006616DA" w:rsidRPr="00FB6984" w:rsidRDefault="00000000">
            <w:pPr>
              <w:ind w:right="-377"/>
              <w:rPr>
                <w:rFonts w:cs="Times New Roman"/>
                <w:color w:val="000000" w:themeColor="text1"/>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cp</m:t>
                    </m:r>
                  </m:sub>
                </m:sSub>
              </m:oMath>
            </m:oMathPara>
          </w:p>
        </w:tc>
        <w:tc>
          <w:tcPr>
            <w:tcW w:w="2235" w:type="dxa"/>
            <w:tcBorders>
              <w:top w:val="single" w:sz="4" w:space="0" w:color="auto"/>
              <w:left w:val="nil"/>
              <w:bottom w:val="nil"/>
              <w:right w:val="nil"/>
            </w:tcBorders>
            <w:vAlign w:val="center"/>
          </w:tcPr>
          <w:p w14:paraId="3F631740" w14:textId="77777777" w:rsidR="006616DA" w:rsidRPr="00FB6984" w:rsidRDefault="006616DA">
            <w:pPr>
              <w:jc w:val="center"/>
              <w:rPr>
                <w:rFonts w:cs="Times New Roman"/>
                <w:sz w:val="20"/>
                <w:szCs w:val="20"/>
              </w:rPr>
            </w:pPr>
            <w:r>
              <w:rPr>
                <w:rFonts w:cs="Times New Roman"/>
                <w:sz w:val="20"/>
                <w:szCs w:val="20"/>
              </w:rPr>
              <w:t>-</w:t>
            </w:r>
          </w:p>
        </w:tc>
        <w:tc>
          <w:tcPr>
            <w:tcW w:w="2234" w:type="dxa"/>
            <w:tcBorders>
              <w:top w:val="single" w:sz="4" w:space="0" w:color="auto"/>
              <w:left w:val="nil"/>
              <w:bottom w:val="nil"/>
              <w:right w:val="nil"/>
            </w:tcBorders>
            <w:vAlign w:val="center"/>
          </w:tcPr>
          <w:p w14:paraId="577FD4A1" w14:textId="77777777" w:rsidR="006616DA" w:rsidRPr="00FB6984" w:rsidRDefault="006616DA">
            <w:pPr>
              <w:jc w:val="center"/>
              <w:rPr>
                <w:rFonts w:cs="Times New Roman"/>
                <w:sz w:val="20"/>
                <w:szCs w:val="20"/>
              </w:rPr>
            </w:pPr>
            <w:r w:rsidRPr="00FB6984">
              <w:rPr>
                <w:rFonts w:cs="Times New Roman"/>
                <w:sz w:val="20"/>
                <w:szCs w:val="20"/>
              </w:rPr>
              <w:t>0.64</w:t>
            </w:r>
          </w:p>
        </w:tc>
        <w:tc>
          <w:tcPr>
            <w:tcW w:w="2235" w:type="dxa"/>
            <w:tcBorders>
              <w:top w:val="single" w:sz="4" w:space="0" w:color="auto"/>
              <w:left w:val="nil"/>
              <w:bottom w:val="nil"/>
            </w:tcBorders>
            <w:vAlign w:val="center"/>
          </w:tcPr>
          <w:p w14:paraId="5E0D1148" w14:textId="48638693" w:rsidR="006616DA" w:rsidRPr="00FB6984" w:rsidRDefault="006616DA">
            <w:pPr>
              <w:jc w:val="center"/>
              <w:rPr>
                <w:rFonts w:cs="Times New Roman"/>
                <w:sz w:val="20"/>
                <w:szCs w:val="20"/>
              </w:rPr>
            </w:pPr>
            <w:r w:rsidRPr="00FB6984">
              <w:rPr>
                <w:rFonts w:cs="Times New Roman"/>
                <w:sz w:val="20"/>
                <w:szCs w:val="20"/>
              </w:rPr>
              <w:t xml:space="preserve">0.5 ~ 0.7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[15]</w:t>
            </w:r>
            <w:r w:rsidRPr="00FB6984">
              <w:rPr>
                <w:rFonts w:cs="Times New Roman"/>
                <w:sz w:val="20"/>
                <w:szCs w:val="20"/>
              </w:rPr>
              <w:fldChar w:fldCharType="end"/>
            </w:r>
          </w:p>
        </w:tc>
      </w:tr>
      <w:tr w:rsidR="006616DA" w14:paraId="5FFADBD7" w14:textId="77777777" w:rsidTr="00594059">
        <w:trPr>
          <w:cantSplit/>
          <w:trHeight w:val="288"/>
        </w:trPr>
        <w:tc>
          <w:tcPr>
            <w:tcW w:w="530" w:type="dxa"/>
            <w:vMerge/>
            <w:vAlign w:val="center"/>
          </w:tcPr>
          <w:p w14:paraId="260EE72B" w14:textId="77777777" w:rsidR="006616DA" w:rsidRPr="00FB6984" w:rsidRDefault="006616DA">
            <w:pPr>
              <w:jc w:val="center"/>
              <w:rPr>
                <w:sz w:val="20"/>
                <w:szCs w:val="20"/>
              </w:rPr>
            </w:pPr>
          </w:p>
        </w:tc>
        <w:tc>
          <w:tcPr>
            <w:tcW w:w="2234" w:type="dxa"/>
            <w:tcBorders>
              <w:top w:val="nil"/>
              <w:bottom w:val="nil"/>
              <w:right w:val="nil"/>
            </w:tcBorders>
          </w:tcPr>
          <w:p w14:paraId="24C7168B" w14:textId="77777777" w:rsidR="006616DA" w:rsidRPr="00FB6984" w:rsidRDefault="00000000">
            <w:pPr>
              <w:ind w:right="-377"/>
              <w:rPr>
                <w:rFonts w:cs="Times New Roman"/>
                <w:color w:val="000000" w:themeColor="text1"/>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p</m:t>
                    </m:r>
                  </m:sub>
                </m:sSub>
              </m:oMath>
            </m:oMathPara>
          </w:p>
        </w:tc>
        <w:tc>
          <w:tcPr>
            <w:tcW w:w="2235" w:type="dxa"/>
            <w:tcBorders>
              <w:top w:val="nil"/>
              <w:left w:val="nil"/>
              <w:bottom w:val="nil"/>
              <w:right w:val="nil"/>
            </w:tcBorders>
            <w:vAlign w:val="center"/>
          </w:tcPr>
          <w:p w14:paraId="04B895A3" w14:textId="77777777" w:rsidR="006616DA" w:rsidRPr="00FB6984" w:rsidRDefault="006616DA">
            <w:pPr>
              <w:jc w:val="center"/>
              <w:rPr>
                <w:rFonts w:cs="Times New Roman"/>
                <w:sz w:val="20"/>
                <w:szCs w:val="20"/>
              </w:rPr>
            </w:pPr>
            <w:r w:rsidRPr="00FB6984">
              <w:rPr>
                <w:rFonts w:cs="Times New Roman"/>
                <w:sz w:val="20"/>
                <w:szCs w:val="20"/>
              </w:rPr>
              <w:t>Pa</w:t>
            </w:r>
          </w:p>
        </w:tc>
        <w:tc>
          <w:tcPr>
            <w:tcW w:w="2234" w:type="dxa"/>
            <w:tcBorders>
              <w:top w:val="nil"/>
              <w:left w:val="nil"/>
              <w:bottom w:val="nil"/>
              <w:right w:val="nil"/>
            </w:tcBorders>
            <w:vAlign w:val="center"/>
          </w:tcPr>
          <w:p w14:paraId="3851381A" w14:textId="77777777" w:rsidR="006616DA" w:rsidRPr="00FB6984" w:rsidRDefault="006616DA">
            <w:pPr>
              <w:jc w:val="center"/>
              <w:rPr>
                <w:rFonts w:cs="Times New Roman"/>
                <w:sz w:val="20"/>
                <w:szCs w:val="20"/>
              </w:rPr>
            </w:pPr>
            <w:r w:rsidRPr="00FB6984">
              <w:rPr>
                <w:rFonts w:cs="Times New Roman"/>
                <w:sz w:val="20"/>
                <w:szCs w:val="20"/>
              </w:rPr>
              <w:t>10</w:t>
            </w:r>
          </w:p>
        </w:tc>
        <w:tc>
          <w:tcPr>
            <w:tcW w:w="2235" w:type="dxa"/>
            <w:tcBorders>
              <w:top w:val="nil"/>
              <w:left w:val="nil"/>
              <w:bottom w:val="nil"/>
            </w:tcBorders>
            <w:vAlign w:val="center"/>
          </w:tcPr>
          <w:p w14:paraId="1EE20587" w14:textId="6CBEA044" w:rsidR="006616DA" w:rsidRPr="00FB6984" w:rsidRDefault="006616DA">
            <w:pPr>
              <w:jc w:val="center"/>
              <w:rPr>
                <w:rFonts w:cs="Times New Roman"/>
                <w:sz w:val="20"/>
                <w:szCs w:val="20"/>
              </w:rPr>
            </w:pPr>
            <w:r w:rsidRPr="00FB6984">
              <w:rPr>
                <w:rFonts w:cs="Times New Roman"/>
                <w:sz w:val="20"/>
                <w:szCs w:val="20"/>
              </w:rPr>
              <w:t xml:space="preserve">5 ~ 100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[15]</w:t>
            </w:r>
            <w:r w:rsidRPr="00FB6984">
              <w:rPr>
                <w:rFonts w:cs="Times New Roman"/>
                <w:sz w:val="20"/>
                <w:szCs w:val="20"/>
              </w:rPr>
              <w:fldChar w:fldCharType="end"/>
            </w:r>
          </w:p>
        </w:tc>
      </w:tr>
      <w:tr w:rsidR="006616DA" w14:paraId="7FA8869D" w14:textId="77777777" w:rsidTr="00594059">
        <w:trPr>
          <w:cantSplit/>
          <w:trHeight w:val="288"/>
        </w:trPr>
        <w:tc>
          <w:tcPr>
            <w:tcW w:w="530" w:type="dxa"/>
            <w:vMerge/>
            <w:vAlign w:val="center"/>
          </w:tcPr>
          <w:p w14:paraId="35D0B21B" w14:textId="77777777" w:rsidR="006616DA" w:rsidRPr="00FB6984" w:rsidRDefault="006616DA">
            <w:pPr>
              <w:jc w:val="center"/>
              <w:rPr>
                <w:sz w:val="20"/>
                <w:szCs w:val="20"/>
              </w:rPr>
            </w:pPr>
          </w:p>
        </w:tc>
        <w:tc>
          <w:tcPr>
            <w:tcW w:w="2234" w:type="dxa"/>
            <w:tcBorders>
              <w:top w:val="nil"/>
              <w:bottom w:val="nil"/>
              <w:right w:val="nil"/>
            </w:tcBorders>
          </w:tcPr>
          <w:p w14:paraId="224D77F9" w14:textId="77777777" w:rsidR="006616DA" w:rsidRPr="00FB6984" w:rsidRDefault="006616DA">
            <w:pPr>
              <w:ind w:right="-377"/>
              <w:rPr>
                <w:rFonts w:eastAsia="Times New Roman" w:cs="Times New Roman"/>
                <w:sz w:val="20"/>
                <w:szCs w:val="20"/>
              </w:rPr>
            </w:pPr>
            <m:oMathPara>
              <m:oMathParaPr>
                <m:jc m:val="left"/>
              </m:oMathParaPr>
              <m:oMath>
                <m:r>
                  <w:rPr>
                    <w:rFonts w:ascii="Cambria Math" w:hAnsi="Cambria Math" w:cs="Times New Roman"/>
                    <w:sz w:val="20"/>
                    <w:szCs w:val="20"/>
                  </w:rPr>
                  <m:t>β</m:t>
                </m:r>
              </m:oMath>
            </m:oMathPara>
          </w:p>
        </w:tc>
        <w:tc>
          <w:tcPr>
            <w:tcW w:w="2235" w:type="dxa"/>
            <w:tcBorders>
              <w:top w:val="nil"/>
              <w:left w:val="nil"/>
              <w:bottom w:val="nil"/>
              <w:right w:val="nil"/>
            </w:tcBorders>
            <w:vAlign w:val="center"/>
          </w:tcPr>
          <w:p w14:paraId="11004DD9"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53B72EC2" w14:textId="77777777" w:rsidR="006616DA" w:rsidRPr="00FB6984" w:rsidRDefault="006616DA">
            <w:pPr>
              <w:jc w:val="center"/>
              <w:rPr>
                <w:rFonts w:cs="Times New Roman"/>
                <w:sz w:val="20"/>
                <w:szCs w:val="20"/>
              </w:rPr>
            </w:pPr>
            <w:r w:rsidRPr="00FB6984">
              <w:rPr>
                <w:rFonts w:cs="Times New Roman"/>
                <w:sz w:val="20"/>
                <w:szCs w:val="20"/>
              </w:rPr>
              <w:t>2</w:t>
            </w:r>
          </w:p>
        </w:tc>
        <w:tc>
          <w:tcPr>
            <w:tcW w:w="2235" w:type="dxa"/>
            <w:tcBorders>
              <w:top w:val="nil"/>
              <w:left w:val="nil"/>
              <w:bottom w:val="nil"/>
            </w:tcBorders>
            <w:vAlign w:val="center"/>
          </w:tcPr>
          <w:p w14:paraId="3589B9C5" w14:textId="4B501339" w:rsidR="006616DA" w:rsidRPr="00FB6984" w:rsidRDefault="006616DA">
            <w:pPr>
              <w:jc w:val="center"/>
              <w:rPr>
                <w:rFonts w:cs="Times New Roman"/>
                <w:sz w:val="20"/>
                <w:szCs w:val="20"/>
              </w:rPr>
            </w:pPr>
            <m:oMath>
              <m:r>
                <w:rPr>
                  <w:rFonts w:ascii="Cambria Math" w:hAnsi="Cambria Math" w:cs="Times New Roman"/>
                  <w:sz w:val="20"/>
                  <w:szCs w:val="20"/>
                </w:rPr>
                <m:t>2≤β≤5</m:t>
              </m:r>
            </m:oMath>
            <w:r w:rsidRPr="00FB6984">
              <w:rPr>
                <w:rFonts w:cs="Times New Roman"/>
                <w:sz w:val="20"/>
                <w:szCs w:val="20"/>
              </w:rPr>
              <w:t xml:space="preserve">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973CFB">
              <w:rPr>
                <w:rFonts w:cs="Times New Roman"/>
                <w:sz w:val="20"/>
                <w:szCs w:val="20"/>
              </w:rPr>
              <w:t>[15]</w:t>
            </w:r>
            <w:r w:rsidRPr="00FB6984">
              <w:rPr>
                <w:rFonts w:cs="Times New Roman"/>
                <w:sz w:val="20"/>
                <w:szCs w:val="20"/>
              </w:rPr>
              <w:fldChar w:fldCharType="end"/>
            </w:r>
          </w:p>
        </w:tc>
      </w:tr>
      <w:tr w:rsidR="006616DA" w14:paraId="2F89E8EC" w14:textId="77777777" w:rsidTr="00594059">
        <w:trPr>
          <w:cantSplit/>
          <w:trHeight w:val="288"/>
        </w:trPr>
        <w:tc>
          <w:tcPr>
            <w:tcW w:w="530" w:type="dxa"/>
            <w:vMerge/>
            <w:vAlign w:val="center"/>
          </w:tcPr>
          <w:p w14:paraId="7F41433F" w14:textId="77777777" w:rsidR="006616DA" w:rsidRPr="00FB6984" w:rsidRDefault="006616DA">
            <w:pPr>
              <w:jc w:val="center"/>
              <w:rPr>
                <w:sz w:val="20"/>
                <w:szCs w:val="20"/>
              </w:rPr>
            </w:pPr>
          </w:p>
        </w:tc>
        <w:tc>
          <w:tcPr>
            <w:tcW w:w="2234" w:type="dxa"/>
            <w:tcBorders>
              <w:top w:val="nil"/>
              <w:bottom w:val="nil"/>
              <w:right w:val="nil"/>
            </w:tcBorders>
          </w:tcPr>
          <w:p w14:paraId="05BDBECD" w14:textId="77777777" w:rsidR="006616DA" w:rsidRPr="00FB6984" w:rsidRDefault="006616DA">
            <w:pPr>
              <w:ind w:right="-377"/>
              <w:rPr>
                <w:rFonts w:eastAsia="Times New Roman" w:cs="Times New Roman"/>
                <w:sz w:val="20"/>
                <w:szCs w:val="20"/>
              </w:rPr>
            </w:pPr>
            <m:oMathPara>
              <m:oMathParaPr>
                <m:jc m:val="left"/>
              </m:oMathParaPr>
              <m:oMath>
                <m:r>
                  <w:rPr>
                    <w:rFonts w:ascii="Cambria Math" w:hAnsi="Cambria Math" w:cs="Times New Roman"/>
                    <w:sz w:val="20"/>
                    <w:szCs w:val="20"/>
                  </w:rPr>
                  <m:t>ϵ</m:t>
                </m:r>
              </m:oMath>
            </m:oMathPara>
          </w:p>
        </w:tc>
        <w:tc>
          <w:tcPr>
            <w:tcW w:w="2235" w:type="dxa"/>
            <w:tcBorders>
              <w:top w:val="nil"/>
              <w:left w:val="nil"/>
              <w:bottom w:val="nil"/>
              <w:right w:val="nil"/>
            </w:tcBorders>
            <w:vAlign w:val="center"/>
          </w:tcPr>
          <w:p w14:paraId="5B4D7C23"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46A0375C" w14:textId="77777777" w:rsidR="006616DA" w:rsidRPr="00FB6984" w:rsidRDefault="006616DA">
            <w:pPr>
              <w:jc w:val="center"/>
              <w:rPr>
                <w:rFonts w:cs="Times New Roman"/>
                <w:sz w:val="20"/>
                <w:szCs w:val="20"/>
              </w:rPr>
            </w:pPr>
            <w:r w:rsidRPr="00FB6984">
              <w:rPr>
                <w:rFonts w:cs="Times New Roman"/>
                <w:sz w:val="20"/>
                <w:szCs w:val="20"/>
              </w:rPr>
              <w:t>1 x 10</w:t>
            </w:r>
            <w:r w:rsidRPr="00FB6984">
              <w:rPr>
                <w:rFonts w:cs="Times New Roman"/>
                <w:sz w:val="20"/>
                <w:szCs w:val="20"/>
                <w:vertAlign w:val="superscript"/>
              </w:rPr>
              <w:t>-7</w:t>
            </w:r>
          </w:p>
        </w:tc>
        <w:tc>
          <w:tcPr>
            <w:tcW w:w="2235" w:type="dxa"/>
            <w:tcBorders>
              <w:top w:val="nil"/>
              <w:left w:val="nil"/>
              <w:bottom w:val="nil"/>
            </w:tcBorders>
            <w:vAlign w:val="center"/>
          </w:tcPr>
          <w:p w14:paraId="0B78ACCD" w14:textId="165803A5"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[15]</w:t>
            </w:r>
            <w:r w:rsidRPr="00FB6984">
              <w:rPr>
                <w:rFonts w:cs="Times New Roman"/>
                <w:sz w:val="20"/>
                <w:szCs w:val="20"/>
              </w:rPr>
              <w:fldChar w:fldCharType="end"/>
            </w:r>
          </w:p>
        </w:tc>
      </w:tr>
      <w:tr w:rsidR="006616DA" w14:paraId="420CE0FD" w14:textId="77777777" w:rsidTr="00594059">
        <w:trPr>
          <w:cantSplit/>
          <w:trHeight w:val="288"/>
        </w:trPr>
        <w:tc>
          <w:tcPr>
            <w:tcW w:w="530" w:type="dxa"/>
            <w:vMerge/>
            <w:vAlign w:val="center"/>
          </w:tcPr>
          <w:p w14:paraId="58B98544" w14:textId="77777777" w:rsidR="006616DA" w:rsidRPr="00FB6984" w:rsidRDefault="006616DA">
            <w:pPr>
              <w:jc w:val="center"/>
              <w:rPr>
                <w:sz w:val="20"/>
                <w:szCs w:val="20"/>
              </w:rPr>
            </w:pPr>
          </w:p>
        </w:tc>
        <w:tc>
          <w:tcPr>
            <w:tcW w:w="2234" w:type="dxa"/>
            <w:tcBorders>
              <w:top w:val="nil"/>
              <w:bottom w:val="nil"/>
              <w:right w:val="nil"/>
            </w:tcBorders>
          </w:tcPr>
          <w:p w14:paraId="603A723E" w14:textId="77777777" w:rsidR="006616DA" w:rsidRPr="00FB6984" w:rsidRDefault="006616DA">
            <w:pPr>
              <w:ind w:right="-377"/>
              <w:rPr>
                <w:rFonts w:eastAsia="Times New Roman" w:cs="Times New Roman"/>
                <w:sz w:val="20"/>
                <w:szCs w:val="20"/>
              </w:rPr>
            </w:pPr>
            <w:r w:rsidRPr="00FB6984">
              <w:rPr>
                <w:rFonts w:eastAsia="Times New Roman" w:cs="Times New Roman"/>
                <w:sz w:val="20"/>
                <w:szCs w:val="20"/>
              </w:rPr>
              <w:t>Packing model</w:t>
            </w:r>
          </w:p>
        </w:tc>
        <w:tc>
          <w:tcPr>
            <w:tcW w:w="2235" w:type="dxa"/>
            <w:tcBorders>
              <w:top w:val="nil"/>
              <w:left w:val="nil"/>
              <w:bottom w:val="nil"/>
              <w:right w:val="nil"/>
            </w:tcBorders>
            <w:vAlign w:val="center"/>
          </w:tcPr>
          <w:p w14:paraId="3D3DADFC"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bottom w:val="nil"/>
              <w:right w:val="nil"/>
            </w:tcBorders>
            <w:vAlign w:val="center"/>
          </w:tcPr>
          <w:p w14:paraId="024860E3" w14:textId="77777777" w:rsidR="006616DA" w:rsidRPr="00FB6984" w:rsidRDefault="006616DA">
            <w:pPr>
              <w:jc w:val="center"/>
              <w:rPr>
                <w:rFonts w:cs="Times New Roman"/>
                <w:sz w:val="20"/>
                <w:szCs w:val="20"/>
              </w:rPr>
            </w:pPr>
            <w:r w:rsidRPr="00FB6984">
              <w:rPr>
                <w:rFonts w:cs="Times New Roman"/>
                <w:sz w:val="20"/>
                <w:szCs w:val="20"/>
              </w:rPr>
              <w:t>Explicit</w:t>
            </w:r>
          </w:p>
        </w:tc>
        <w:tc>
          <w:tcPr>
            <w:tcW w:w="2235" w:type="dxa"/>
            <w:tcBorders>
              <w:top w:val="nil"/>
              <w:left w:val="nil"/>
              <w:bottom w:val="nil"/>
            </w:tcBorders>
            <w:vAlign w:val="center"/>
          </w:tcPr>
          <w:p w14:paraId="2DB98AC1" w14:textId="4C81BD03"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[15]</w:t>
            </w:r>
            <w:r w:rsidRPr="00FB6984">
              <w:rPr>
                <w:rFonts w:cs="Times New Roman"/>
                <w:sz w:val="20"/>
                <w:szCs w:val="20"/>
              </w:rPr>
              <w:fldChar w:fldCharType="end"/>
            </w:r>
          </w:p>
        </w:tc>
      </w:tr>
      <w:tr w:rsidR="006616DA" w14:paraId="5FA9D7B2" w14:textId="77777777" w:rsidTr="00594059">
        <w:trPr>
          <w:cantSplit/>
          <w:trHeight w:val="288"/>
        </w:trPr>
        <w:tc>
          <w:tcPr>
            <w:tcW w:w="530" w:type="dxa"/>
            <w:vMerge/>
            <w:vAlign w:val="center"/>
          </w:tcPr>
          <w:p w14:paraId="03201059" w14:textId="77777777" w:rsidR="006616DA" w:rsidRPr="00FB6984" w:rsidRDefault="006616DA">
            <w:pPr>
              <w:jc w:val="center"/>
              <w:rPr>
                <w:sz w:val="20"/>
                <w:szCs w:val="20"/>
              </w:rPr>
            </w:pPr>
          </w:p>
        </w:tc>
        <w:tc>
          <w:tcPr>
            <w:tcW w:w="2234" w:type="dxa"/>
            <w:tcBorders>
              <w:top w:val="nil"/>
              <w:right w:val="nil"/>
            </w:tcBorders>
          </w:tcPr>
          <w:p w14:paraId="001FCFEC" w14:textId="77777777" w:rsidR="006616DA" w:rsidRPr="00FB6984" w:rsidRDefault="006616DA">
            <w:pPr>
              <w:ind w:right="-377"/>
              <w:rPr>
                <w:rFonts w:eastAsia="Times New Roman" w:cs="Times New Roman"/>
                <w:sz w:val="20"/>
                <w:szCs w:val="20"/>
              </w:rPr>
            </w:pPr>
            <w:r w:rsidRPr="00FB6984">
              <w:rPr>
                <w:rFonts w:eastAsia="Times New Roman" w:cs="Times New Roman"/>
                <w:sz w:val="20"/>
                <w:szCs w:val="20"/>
              </w:rPr>
              <w:t>Particle stress model</w:t>
            </w:r>
          </w:p>
        </w:tc>
        <w:tc>
          <w:tcPr>
            <w:tcW w:w="2235" w:type="dxa"/>
            <w:tcBorders>
              <w:top w:val="nil"/>
              <w:left w:val="nil"/>
              <w:right w:val="nil"/>
            </w:tcBorders>
            <w:vAlign w:val="center"/>
          </w:tcPr>
          <w:p w14:paraId="5F783CF1" w14:textId="77777777" w:rsidR="006616DA" w:rsidRPr="00FB6984" w:rsidRDefault="006616DA">
            <w:pPr>
              <w:jc w:val="center"/>
              <w:rPr>
                <w:rFonts w:cs="Times New Roman"/>
                <w:sz w:val="20"/>
                <w:szCs w:val="20"/>
              </w:rPr>
            </w:pPr>
            <w:r w:rsidRPr="00FB6984">
              <w:rPr>
                <w:rFonts w:cs="Times New Roman"/>
                <w:sz w:val="20"/>
                <w:szCs w:val="20"/>
              </w:rPr>
              <w:t>-</w:t>
            </w:r>
          </w:p>
        </w:tc>
        <w:tc>
          <w:tcPr>
            <w:tcW w:w="2234" w:type="dxa"/>
            <w:tcBorders>
              <w:top w:val="nil"/>
              <w:left w:val="nil"/>
              <w:right w:val="nil"/>
            </w:tcBorders>
            <w:vAlign w:val="center"/>
          </w:tcPr>
          <w:p w14:paraId="22C6E0D5" w14:textId="77777777" w:rsidR="006616DA" w:rsidRPr="00FB6984" w:rsidRDefault="006616DA">
            <w:pPr>
              <w:jc w:val="center"/>
              <w:rPr>
                <w:rFonts w:cs="Times New Roman"/>
                <w:sz w:val="20"/>
                <w:szCs w:val="20"/>
              </w:rPr>
            </w:pPr>
            <w:r w:rsidRPr="00FB6984">
              <w:rPr>
                <w:rFonts w:cs="Times New Roman"/>
                <w:sz w:val="20"/>
                <w:szCs w:val="20"/>
              </w:rPr>
              <w:t>Harris-Crighton</w:t>
            </w:r>
          </w:p>
        </w:tc>
        <w:tc>
          <w:tcPr>
            <w:tcW w:w="2235" w:type="dxa"/>
            <w:tcBorders>
              <w:top w:val="nil"/>
              <w:left w:val="nil"/>
            </w:tcBorders>
            <w:vAlign w:val="center"/>
          </w:tcPr>
          <w:p w14:paraId="42AC1B8D" w14:textId="44D06759" w:rsidR="006616DA" w:rsidRPr="00FB6984" w:rsidRDefault="006616DA">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282D00">
              <w:rPr>
                <w:rFonts w:cs="Times New Roman"/>
                <w:sz w:val="20"/>
                <w:szCs w:val="20"/>
              </w:rPr>
              <w:t>[15]</w:t>
            </w:r>
            <w:r w:rsidRPr="00FB6984">
              <w:rPr>
                <w:rFonts w:cs="Times New Roman"/>
                <w:sz w:val="20"/>
                <w:szCs w:val="20"/>
              </w:rPr>
              <w:fldChar w:fldCharType="end"/>
            </w:r>
          </w:p>
        </w:tc>
      </w:tr>
    </w:tbl>
    <w:p w14:paraId="29EE0F5A" w14:textId="77777777" w:rsidR="007F7B2B" w:rsidRDefault="007F7B2B" w:rsidP="00FB5BF6">
      <w:pPr>
        <w:jc w:val="both"/>
        <w:rPr>
          <w:rFonts w:eastAsiaTheme="minorEastAsia" w:cs="Times New Roman"/>
          <w:szCs w:val="24"/>
          <w:lang w:eastAsia="ko-KR"/>
        </w:rPr>
      </w:pPr>
    </w:p>
    <w:p w14:paraId="5A8F7C33" w14:textId="22B438E6" w:rsidR="006939DA" w:rsidRPr="0091342B" w:rsidRDefault="00B40983" w:rsidP="0091342B">
      <w:pPr>
        <w:jc w:val="both"/>
        <w:rPr>
          <w:rFonts w:eastAsiaTheme="minorEastAsia" w:cs="Times New Roman"/>
          <w:szCs w:val="24"/>
          <w:lang w:eastAsia="ko-KR"/>
        </w:rPr>
      </w:pPr>
      <w:r w:rsidRPr="003B0943">
        <w:rPr>
          <w:rFonts w:eastAsiaTheme="minorEastAsia" w:cs="Times New Roman"/>
          <w:szCs w:val="24"/>
          <w:lang w:eastAsia="ko-KR"/>
        </w:rPr>
        <w:t xml:space="preserve">It is </w:t>
      </w:r>
      <w:r w:rsidR="0062064C">
        <w:rPr>
          <w:rFonts w:eastAsiaTheme="minorEastAsia" w:cs="Times New Roman"/>
          <w:szCs w:val="24"/>
          <w:lang w:eastAsia="ko-KR"/>
        </w:rPr>
        <w:t>essential to note that all parameters are derived</w:t>
      </w:r>
      <w:r w:rsidRPr="003B0943">
        <w:rPr>
          <w:rFonts w:eastAsiaTheme="minorEastAsia" w:cs="Times New Roman"/>
          <w:szCs w:val="24"/>
          <w:lang w:eastAsia="ko-KR"/>
        </w:rPr>
        <w:t xml:space="preserve"> from the reference case reported by Sun et al. to </w:t>
      </w:r>
      <w:r w:rsidR="00A16538" w:rsidRPr="003B0943">
        <w:rPr>
          <w:rFonts w:eastAsiaTheme="minorEastAsia" w:cs="Times New Roman"/>
          <w:szCs w:val="24"/>
          <w:lang w:eastAsia="ko-KR"/>
        </w:rPr>
        <w:t>ensure</w:t>
      </w:r>
      <w:r w:rsidRPr="003B0943">
        <w:rPr>
          <w:rFonts w:eastAsiaTheme="minorEastAsia" w:cs="Times New Roman"/>
          <w:szCs w:val="24"/>
          <w:lang w:eastAsia="ko-KR"/>
        </w:rPr>
        <w:t xml:space="preserve"> the </w:t>
      </w:r>
      <w:r w:rsidR="0062064C">
        <w:rPr>
          <w:rFonts w:eastAsiaTheme="minorEastAsia" w:cs="Times New Roman"/>
          <w:szCs w:val="24"/>
          <w:lang w:eastAsia="ko-KR"/>
        </w:rPr>
        <w:t>consistency</w:t>
      </w:r>
      <w:r w:rsidRPr="003B0943">
        <w:rPr>
          <w:rFonts w:eastAsiaTheme="minorEastAsia" w:cs="Times New Roman"/>
          <w:szCs w:val="24"/>
          <w:lang w:eastAsia="ko-KR"/>
        </w:rPr>
        <w:t xml:space="preserve"> of the validation study. However, due to </w:t>
      </w:r>
      <w:r w:rsidR="00A16538" w:rsidRPr="003B0943">
        <w:rPr>
          <w:rFonts w:eastAsiaTheme="minorEastAsia" w:cs="Times New Roman"/>
          <w:szCs w:val="24"/>
          <w:lang w:eastAsia="ko-KR"/>
        </w:rPr>
        <w:t xml:space="preserve">a few pieces of missing </w:t>
      </w:r>
      <w:r w:rsidRPr="003B0943">
        <w:rPr>
          <w:rFonts w:eastAsiaTheme="minorEastAsia" w:cs="Times New Roman"/>
          <w:szCs w:val="24"/>
          <w:lang w:eastAsia="ko-KR"/>
        </w:rPr>
        <w:t xml:space="preserve">information in the original reference, additional parameters </w:t>
      </w:r>
      <w:r w:rsidR="00A16538" w:rsidRPr="003B0943">
        <w:rPr>
          <w:rFonts w:eastAsiaTheme="minorEastAsia" w:cs="Times New Roman"/>
          <w:szCs w:val="24"/>
          <w:lang w:eastAsia="ko-KR"/>
        </w:rPr>
        <w:t>are</w:t>
      </w:r>
      <w:r w:rsidRPr="003B0943">
        <w:rPr>
          <w:rFonts w:eastAsiaTheme="minorEastAsia" w:cs="Times New Roman"/>
          <w:szCs w:val="24"/>
          <w:lang w:eastAsia="ko-KR"/>
        </w:rPr>
        <w:t xml:space="preserve"> sourced from other relevant studies. In </w:t>
      </w:r>
      <w:r w:rsidRPr="003B0943">
        <w:rPr>
          <w:rFonts w:eastAsiaTheme="minorEastAsia" w:cs="Times New Roman"/>
          <w:szCs w:val="24"/>
          <w:lang w:eastAsia="ko-KR"/>
        </w:rPr>
        <w:fldChar w:fldCharType="begin"/>
      </w:r>
      <w:r w:rsidRPr="003B0943">
        <w:rPr>
          <w:rFonts w:eastAsiaTheme="minorEastAsia" w:cs="Times New Roman"/>
          <w:szCs w:val="24"/>
          <w:lang w:eastAsia="ko-KR"/>
        </w:rPr>
        <w:instrText xml:space="preserve"> REF _Ref167787873 \h  \* MERGEFORMAT </w:instrText>
      </w:r>
      <w:r w:rsidRPr="003B0943">
        <w:rPr>
          <w:rFonts w:eastAsiaTheme="minorEastAsia" w:cs="Times New Roman"/>
          <w:szCs w:val="24"/>
          <w:lang w:eastAsia="ko-KR"/>
        </w:rPr>
      </w:r>
      <w:r w:rsidRPr="003B0943">
        <w:rPr>
          <w:rFonts w:eastAsiaTheme="minorEastAsia" w:cs="Times New Roman"/>
          <w:szCs w:val="24"/>
          <w:lang w:eastAsia="ko-KR"/>
        </w:rPr>
        <w:fldChar w:fldCharType="separate"/>
      </w:r>
      <w:r w:rsidR="00792759" w:rsidRPr="003B0943">
        <w:rPr>
          <w:rFonts w:cs="Times New Roman"/>
        </w:rPr>
        <w:t xml:space="preserve">Table </w:t>
      </w:r>
      <w:r w:rsidR="00792759" w:rsidRPr="003B0943">
        <w:rPr>
          <w:rFonts w:cs="Times New Roman"/>
          <w:noProof/>
        </w:rPr>
        <w:t>1</w:t>
      </w:r>
      <w:r w:rsidRPr="003B0943">
        <w:rPr>
          <w:rFonts w:eastAsiaTheme="minorEastAsia" w:cs="Times New Roman"/>
          <w:szCs w:val="24"/>
          <w:lang w:eastAsia="ko-KR"/>
        </w:rPr>
        <w:fldChar w:fldCharType="end"/>
      </w:r>
      <w:r w:rsidRPr="003B0943">
        <w:rPr>
          <w:rFonts w:eastAsiaTheme="minorEastAsia" w:cs="Times New Roman"/>
          <w:szCs w:val="24"/>
          <w:lang w:eastAsia="ko-KR"/>
        </w:rPr>
        <w:t>, the general parameters listed are common to both solver</w:t>
      </w:r>
      <w:r w:rsidR="00743E0B" w:rsidRPr="003B0943">
        <w:rPr>
          <w:rFonts w:eastAsiaTheme="minorEastAsia" w:cs="Times New Roman"/>
          <w:szCs w:val="24"/>
          <w:lang w:eastAsia="ko-KR"/>
        </w:rPr>
        <w:t>s</w:t>
      </w:r>
      <w:r w:rsidRPr="003B0943">
        <w:rPr>
          <w:rFonts w:eastAsiaTheme="minorEastAsia" w:cs="Times New Roman"/>
          <w:szCs w:val="24"/>
          <w:lang w:eastAsia="ko-KR"/>
        </w:rPr>
        <w:t xml:space="preserve"> in </w:t>
      </w:r>
      <w:r w:rsidR="0062064C">
        <w:rPr>
          <w:rFonts w:eastAsiaTheme="minorEastAsia" w:cs="Times New Roman"/>
          <w:szCs w:val="24"/>
          <w:lang w:eastAsia="ko-KR"/>
        </w:rPr>
        <w:t xml:space="preserve">the </w:t>
      </w:r>
      <w:r w:rsidRPr="003B0943">
        <w:rPr>
          <w:rFonts w:eastAsiaTheme="minorEastAsia" w:cs="Times New Roman"/>
          <w:szCs w:val="24"/>
          <w:lang w:eastAsia="ko-KR"/>
        </w:rPr>
        <w:t>first row, while solver-specific parameters</w:t>
      </w:r>
      <w:r w:rsidR="00B44852">
        <w:rPr>
          <w:rFonts w:eastAsiaTheme="minorEastAsia" w:cs="Times New Roman"/>
          <w:szCs w:val="24"/>
          <w:lang w:eastAsia="ko-KR"/>
        </w:rPr>
        <w:t>,</w:t>
      </w:r>
      <w:r w:rsidRPr="003B0943">
        <w:rPr>
          <w:rFonts w:eastAsiaTheme="minorEastAsia" w:cs="Times New Roman"/>
          <w:szCs w:val="24"/>
          <w:lang w:eastAsia="ko-KR"/>
        </w:rPr>
        <w:t xml:space="preserve"> such as </w:t>
      </w:r>
      <w:r w:rsidRPr="003B0943">
        <w:rPr>
          <w:rFonts w:eastAsiaTheme="minorEastAsia" w:cs="Times New Roman"/>
          <w:i/>
          <w:iCs/>
          <w:szCs w:val="24"/>
          <w:lang w:eastAsia="ko-KR"/>
        </w:rPr>
        <w:t>DPMInterFoam</w:t>
      </w:r>
      <w:r w:rsidRPr="003B0943">
        <w:rPr>
          <w:rFonts w:eastAsiaTheme="minorEastAsia" w:cs="Times New Roman"/>
          <w:szCs w:val="24"/>
          <w:lang w:eastAsia="ko-KR"/>
        </w:rPr>
        <w:t xml:space="preserve"> in </w:t>
      </w:r>
      <w:r w:rsidR="0062064C">
        <w:rPr>
          <w:rFonts w:eastAsiaTheme="minorEastAsia" w:cs="Times New Roman"/>
          <w:szCs w:val="24"/>
          <w:lang w:eastAsia="ko-KR"/>
        </w:rPr>
        <w:t xml:space="preserve">the </w:t>
      </w:r>
      <w:r w:rsidRPr="003B0943">
        <w:rPr>
          <w:rFonts w:eastAsiaTheme="minorEastAsia" w:cs="Times New Roman"/>
          <w:szCs w:val="24"/>
          <w:lang w:eastAsia="ko-KR"/>
        </w:rPr>
        <w:t xml:space="preserve">second row and </w:t>
      </w:r>
      <w:r w:rsidRPr="003B0943">
        <w:rPr>
          <w:rFonts w:eastAsiaTheme="minorEastAsia" w:cs="Times New Roman"/>
          <w:i/>
          <w:iCs/>
          <w:szCs w:val="24"/>
          <w:lang w:eastAsia="ko-KR"/>
        </w:rPr>
        <w:t>MPPICInterFoam</w:t>
      </w:r>
      <w:r w:rsidRPr="003B0943">
        <w:rPr>
          <w:rFonts w:eastAsiaTheme="minorEastAsia" w:cs="Times New Roman"/>
          <w:szCs w:val="24"/>
          <w:lang w:eastAsia="ko-KR"/>
        </w:rPr>
        <w:t xml:space="preserve"> in </w:t>
      </w:r>
      <w:r w:rsidR="0062064C">
        <w:rPr>
          <w:rFonts w:eastAsiaTheme="minorEastAsia" w:cs="Times New Roman"/>
          <w:szCs w:val="24"/>
          <w:lang w:eastAsia="ko-KR"/>
        </w:rPr>
        <w:t xml:space="preserve">the </w:t>
      </w:r>
      <w:r w:rsidRPr="003B0943">
        <w:rPr>
          <w:rFonts w:eastAsiaTheme="minorEastAsia" w:cs="Times New Roman"/>
          <w:szCs w:val="24"/>
          <w:lang w:eastAsia="ko-KR"/>
        </w:rPr>
        <w:t>third row</w:t>
      </w:r>
      <w:r w:rsidR="00B44852">
        <w:rPr>
          <w:rFonts w:eastAsiaTheme="minorEastAsia" w:cs="Times New Roman"/>
          <w:szCs w:val="24"/>
          <w:lang w:eastAsia="ko-KR"/>
        </w:rPr>
        <w:t>,</w:t>
      </w:r>
      <w:r w:rsidRPr="003B0943">
        <w:rPr>
          <w:rFonts w:eastAsiaTheme="minorEastAsia" w:cs="Times New Roman"/>
          <w:szCs w:val="24"/>
          <w:lang w:eastAsia="ko-KR"/>
        </w:rPr>
        <w:t xml:space="preserve"> are provided separately based on the </w:t>
      </w:r>
      <w:r w:rsidR="001D268F">
        <w:rPr>
          <w:rFonts w:eastAsiaTheme="minorEastAsia" w:cs="Times New Roman"/>
          <w:szCs w:val="24"/>
          <w:lang w:eastAsia="ko-KR"/>
        </w:rPr>
        <w:t>specific</w:t>
      </w:r>
      <w:r w:rsidRPr="003B0943">
        <w:rPr>
          <w:rFonts w:eastAsiaTheme="minorEastAsia" w:cs="Times New Roman"/>
          <w:szCs w:val="24"/>
          <w:lang w:eastAsia="ko-KR"/>
        </w:rPr>
        <w:t xml:space="preserve"> requirements of each solver.</w:t>
      </w:r>
      <w:r w:rsidR="00F021D3" w:rsidRPr="003B0943">
        <w:rPr>
          <w:rFonts w:eastAsiaTheme="minorEastAsia" w:cs="Times New Roman"/>
          <w:szCs w:val="24"/>
          <w:lang w:eastAsia="ko-KR"/>
        </w:rPr>
        <w:t xml:space="preserve"> </w:t>
      </w:r>
      <w:r w:rsidR="00F021D3" w:rsidRPr="003B0943">
        <w:rPr>
          <w:rFonts w:eastAsiaTheme="minorEastAsia" w:cs="Times New Roman"/>
          <w:szCs w:val="24"/>
          <w:lang w:eastAsia="ko-KR"/>
        </w:rPr>
        <w:lastRenderedPageBreak/>
        <w:t xml:space="preserve">Additionally, the packing model utilized for </w:t>
      </w:r>
      <w:r w:rsidR="00F021D3" w:rsidRPr="003B0943">
        <w:rPr>
          <w:rFonts w:eastAsiaTheme="minorEastAsia" w:cs="Times New Roman"/>
          <w:i/>
          <w:iCs/>
          <w:szCs w:val="24"/>
          <w:lang w:eastAsia="ko-KR"/>
        </w:rPr>
        <w:t xml:space="preserve">MPPICInterFoam </w:t>
      </w:r>
      <w:r w:rsidR="00F021D3" w:rsidRPr="003B0943">
        <w:rPr>
          <w:rFonts w:eastAsiaTheme="minorEastAsia" w:cs="Times New Roman"/>
          <w:szCs w:val="24"/>
          <w:lang w:eastAsia="ko-KR"/>
        </w:rPr>
        <w:t>is presented in</w:t>
      </w:r>
      <w:r w:rsidR="00E2098A" w:rsidRPr="003B0943">
        <w:rPr>
          <w:rFonts w:eastAsiaTheme="minorEastAsia" w:cs="Times New Roman"/>
          <w:szCs w:val="24"/>
          <w:lang w:eastAsia="ko-KR"/>
        </w:rPr>
        <w:t xml:space="preserve"> </w:t>
      </w:r>
      <w:r w:rsidR="0062064C">
        <w:rPr>
          <w:rFonts w:eastAsiaTheme="minorEastAsia" w:cs="Times New Roman"/>
          <w:szCs w:val="24"/>
          <w:lang w:eastAsia="ko-KR"/>
        </w:rPr>
        <w:t xml:space="preserve">the </w:t>
      </w:r>
      <w:r w:rsidR="00E2098A" w:rsidRPr="003B0943">
        <w:rPr>
          <w:rFonts w:eastAsiaTheme="minorEastAsia" w:cs="Times New Roman"/>
          <w:szCs w:val="24"/>
          <w:lang w:eastAsia="ko-KR"/>
        </w:rPr>
        <w:t>Appendix (</w:t>
      </w:r>
      <w:r w:rsidR="00F021D3" w:rsidRPr="003B0943">
        <w:rPr>
          <w:rFonts w:eastAsiaTheme="minorEastAsia" w:cs="Times New Roman"/>
          <w:szCs w:val="24"/>
          <w:lang w:eastAsia="ko-KR"/>
        </w:rPr>
        <w:fldChar w:fldCharType="begin"/>
      </w:r>
      <w:r w:rsidR="00F021D3" w:rsidRPr="003B0943">
        <w:rPr>
          <w:rFonts w:eastAsiaTheme="minorEastAsia" w:cs="Times New Roman"/>
          <w:szCs w:val="24"/>
          <w:lang w:eastAsia="ko-KR"/>
        </w:rPr>
        <w:instrText xml:space="preserve"> REF _Ref205901498 \h  \* MERGEFORMAT </w:instrText>
      </w:r>
      <w:r w:rsidR="00F021D3" w:rsidRPr="003B0943">
        <w:rPr>
          <w:rFonts w:eastAsiaTheme="minorEastAsia" w:cs="Times New Roman"/>
          <w:szCs w:val="24"/>
          <w:lang w:eastAsia="ko-KR"/>
        </w:rPr>
      </w:r>
      <w:r w:rsidR="00F021D3" w:rsidRPr="003B0943">
        <w:rPr>
          <w:rFonts w:eastAsiaTheme="minorEastAsia" w:cs="Times New Roman"/>
          <w:szCs w:val="24"/>
          <w:lang w:eastAsia="ko-KR"/>
        </w:rPr>
        <w:fldChar w:fldCharType="separate"/>
      </w:r>
      <w:r w:rsidR="00792759" w:rsidRPr="003B0943">
        <w:rPr>
          <w:szCs w:val="24"/>
        </w:rPr>
        <w:t xml:space="preserve">Figure A. </w:t>
      </w:r>
      <w:r w:rsidR="00792759" w:rsidRPr="003B0943">
        <w:rPr>
          <w:noProof/>
          <w:szCs w:val="24"/>
        </w:rPr>
        <w:t>5</w:t>
      </w:r>
      <w:r w:rsidR="00F021D3" w:rsidRPr="003B0943">
        <w:rPr>
          <w:rFonts w:eastAsiaTheme="minorEastAsia" w:cs="Times New Roman"/>
          <w:szCs w:val="24"/>
          <w:lang w:eastAsia="ko-KR"/>
        </w:rPr>
        <w:fldChar w:fldCharType="end"/>
      </w:r>
      <w:r w:rsidR="00E2098A" w:rsidRPr="003B0943">
        <w:rPr>
          <w:rFonts w:eastAsiaTheme="minorEastAsia" w:cs="Times New Roman"/>
          <w:szCs w:val="24"/>
          <w:lang w:eastAsia="ko-KR"/>
        </w:rPr>
        <w:t>).</w:t>
      </w:r>
    </w:p>
    <w:p w14:paraId="1397F52F" w14:textId="1A30BB55" w:rsidR="00FB5BF6" w:rsidRPr="006939DA" w:rsidRDefault="00FB5BF6" w:rsidP="00355F38">
      <w:pPr>
        <w:pStyle w:val="ListParagraph"/>
        <w:numPr>
          <w:ilvl w:val="1"/>
          <w:numId w:val="12"/>
        </w:numPr>
        <w:ind w:left="540" w:hanging="540"/>
        <w:rPr>
          <w:rFonts w:eastAsiaTheme="minorEastAsia" w:cs="Times New Roman"/>
          <w:b/>
          <w:bCs/>
          <w:szCs w:val="24"/>
          <w:lang w:eastAsia="ko-KR"/>
        </w:rPr>
      </w:pPr>
      <w:r w:rsidRPr="006939DA">
        <w:rPr>
          <w:rFonts w:eastAsiaTheme="minorEastAsia" w:cs="Times New Roman"/>
          <w:b/>
          <w:bCs/>
          <w:szCs w:val="24"/>
          <w:lang w:eastAsia="ko-KR"/>
        </w:rPr>
        <w:t>Results and Discussion</w:t>
      </w:r>
    </w:p>
    <w:p w14:paraId="30FE35F5" w14:textId="471D8636" w:rsidR="00705124" w:rsidRPr="001C22D1" w:rsidRDefault="00873125" w:rsidP="0027135F">
      <w:pPr>
        <w:jc w:val="both"/>
        <w:rPr>
          <w:rFonts w:eastAsiaTheme="minorEastAsia" w:cs="Times New Roman"/>
          <w:szCs w:val="24"/>
          <w:lang w:eastAsia="ko-KR"/>
        </w:rPr>
      </w:pPr>
      <w:r>
        <w:rPr>
          <w:rFonts w:eastAsiaTheme="minorEastAsia" w:cs="Times New Roman"/>
          <w:szCs w:val="24"/>
          <w:lang w:eastAsia="ko-KR"/>
        </w:rPr>
        <w:t xml:space="preserve">The </w:t>
      </w:r>
      <w:r w:rsidR="00372B72">
        <w:rPr>
          <w:rFonts w:eastAsiaTheme="minorEastAsia" w:cs="Times New Roman"/>
          <w:szCs w:val="24"/>
          <w:lang w:eastAsia="ko-KR"/>
        </w:rPr>
        <w:t xml:space="preserve">numerical results </w:t>
      </w:r>
      <w:r w:rsidR="005054D6">
        <w:rPr>
          <w:rFonts w:eastAsiaTheme="minorEastAsia" w:cs="Times New Roman"/>
          <w:szCs w:val="24"/>
          <w:lang w:eastAsia="ko-KR"/>
        </w:rPr>
        <w:t xml:space="preserve">of the </w:t>
      </w:r>
      <w:r>
        <w:rPr>
          <w:rFonts w:eastAsiaTheme="minorEastAsia" w:cs="Times New Roman"/>
          <w:szCs w:val="24"/>
          <w:lang w:eastAsia="ko-KR"/>
        </w:rPr>
        <w:t>validation case</w:t>
      </w:r>
      <w:r w:rsidR="00204A6D" w:rsidRPr="001C22D1">
        <w:rPr>
          <w:rFonts w:eastAsiaTheme="minorEastAsia" w:cs="Times New Roman"/>
          <w:szCs w:val="24"/>
          <w:lang w:eastAsia="ko-KR"/>
        </w:rPr>
        <w:t xml:space="preserve"> obtained </w:t>
      </w:r>
      <w:r w:rsidR="0050793C">
        <w:rPr>
          <w:rFonts w:eastAsiaTheme="minorEastAsia" w:cs="Times New Roman"/>
          <w:szCs w:val="24"/>
          <w:lang w:eastAsia="ko-KR"/>
        </w:rPr>
        <w:t>with</w:t>
      </w:r>
      <w:r w:rsidR="0062064C">
        <w:rPr>
          <w:rFonts w:eastAsiaTheme="minorEastAsia" w:cs="Times New Roman"/>
          <w:szCs w:val="24"/>
          <w:lang w:eastAsia="ko-KR"/>
        </w:rPr>
        <w:t xml:space="preserve"> our</w:t>
      </w:r>
      <w:r w:rsidR="00204A6D" w:rsidRPr="001C22D1">
        <w:rPr>
          <w:rFonts w:eastAsiaTheme="minorEastAsia" w:cs="Times New Roman"/>
          <w:szCs w:val="24"/>
          <w:lang w:eastAsia="ko-KR"/>
        </w:rPr>
        <w:t xml:space="preserve"> </w:t>
      </w:r>
      <w:r w:rsidR="00204A6D" w:rsidRPr="001C22D1">
        <w:rPr>
          <w:rFonts w:eastAsiaTheme="minorEastAsia" w:cs="Times New Roman"/>
          <w:i/>
          <w:iCs/>
          <w:szCs w:val="24"/>
        </w:rPr>
        <w:t>DPMInterFoam</w:t>
      </w:r>
      <w:r w:rsidR="00204A6D" w:rsidRPr="001C22D1">
        <w:rPr>
          <w:rFonts w:eastAsiaTheme="minorEastAsia" w:cs="Times New Roman"/>
          <w:szCs w:val="24"/>
          <w:lang w:eastAsia="ko-KR"/>
        </w:rPr>
        <w:t xml:space="preserve"> </w:t>
      </w:r>
      <w:r w:rsidR="000648F5" w:rsidRPr="001C22D1">
        <w:rPr>
          <w:rFonts w:eastAsiaTheme="minorEastAsia" w:cs="Times New Roman"/>
          <w:szCs w:val="24"/>
          <w:lang w:eastAsia="ko-KR"/>
        </w:rPr>
        <w:t>are</w:t>
      </w:r>
      <w:r w:rsidR="001D4E84" w:rsidRPr="001D4E84">
        <w:rPr>
          <w:rFonts w:eastAsiaTheme="minorEastAsia" w:cs="Times New Roman"/>
          <w:szCs w:val="24"/>
          <w:lang w:eastAsia="ko-KR"/>
        </w:rPr>
        <w:t xml:space="preserve"> evaluated both qualitatively and quantitatively by comparing </w:t>
      </w:r>
      <w:r w:rsidR="0050793C">
        <w:rPr>
          <w:rFonts w:eastAsiaTheme="minorEastAsia" w:cs="Times New Roman"/>
          <w:szCs w:val="24"/>
          <w:lang w:eastAsia="ko-KR"/>
        </w:rPr>
        <w:t xml:space="preserve">them </w:t>
      </w:r>
      <w:r w:rsidR="00D73228">
        <w:rPr>
          <w:rFonts w:eastAsiaTheme="minorEastAsia" w:cs="Times New Roman"/>
          <w:szCs w:val="24"/>
          <w:lang w:eastAsia="ko-KR"/>
        </w:rPr>
        <w:t xml:space="preserve">with </w:t>
      </w:r>
      <w:r w:rsidR="0050793C">
        <w:rPr>
          <w:rFonts w:eastAsiaTheme="minorEastAsia" w:cs="Times New Roman"/>
          <w:szCs w:val="24"/>
          <w:lang w:eastAsia="ko-KR"/>
        </w:rPr>
        <w:t>those</w:t>
      </w:r>
      <w:r w:rsidR="001D4E84" w:rsidRPr="001D4E84">
        <w:rPr>
          <w:rFonts w:eastAsiaTheme="minorEastAsia" w:cs="Times New Roman"/>
          <w:szCs w:val="24"/>
          <w:lang w:eastAsia="ko-KR"/>
        </w:rPr>
        <w:t xml:space="preserve"> reported by</w:t>
      </w:r>
      <w:r w:rsidR="001D4E84">
        <w:rPr>
          <w:rFonts w:eastAsiaTheme="minorEastAsia" w:cs="Times New Roman"/>
          <w:szCs w:val="24"/>
          <w:lang w:eastAsia="ko-KR"/>
        </w:rPr>
        <w:t xml:space="preserve"> </w:t>
      </w:r>
      <w:r w:rsidR="00204A6D" w:rsidRPr="001C22D1">
        <w:rPr>
          <w:rFonts w:eastAsiaTheme="minorEastAsia" w:cs="Times New Roman"/>
          <w:szCs w:val="24"/>
          <w:lang w:eastAsia="ko-KR"/>
        </w:rPr>
        <w:t>Sun et al.</w:t>
      </w:r>
      <w:r w:rsidR="0019460D" w:rsidRPr="001C22D1">
        <w:rPr>
          <w:rFonts w:eastAsiaTheme="minorEastAsia" w:cs="Times New Roman"/>
          <w:szCs w:val="24"/>
          <w:lang w:eastAsia="ko-KR"/>
        </w:rPr>
        <w:t xml:space="preserve"> </w:t>
      </w:r>
      <w:r w:rsidR="00E72FB7" w:rsidRPr="001C22D1">
        <w:rPr>
          <w:rFonts w:eastAsiaTheme="minorEastAsia" w:cs="Times New Roman"/>
          <w:szCs w:val="24"/>
          <w:lang w:eastAsia="ko-KR"/>
        </w:rPr>
        <w:t>T</w:t>
      </w:r>
      <w:r w:rsidR="007D6223" w:rsidRPr="001C22D1">
        <w:rPr>
          <w:rFonts w:eastAsiaTheme="minorEastAsia" w:cs="Times New Roman"/>
          <w:szCs w:val="24"/>
          <w:lang w:eastAsia="ko-KR"/>
        </w:rPr>
        <w:t>he</w:t>
      </w:r>
      <w:r w:rsidR="0019460D" w:rsidRPr="001C22D1">
        <w:rPr>
          <w:rFonts w:eastAsiaTheme="minorEastAsia" w:cs="Times New Roman"/>
          <w:szCs w:val="24"/>
          <w:lang w:eastAsia="ko-KR"/>
        </w:rPr>
        <w:t xml:space="preserve"> primary </w:t>
      </w:r>
      <w:r w:rsidR="007D6223" w:rsidRPr="001C22D1">
        <w:rPr>
          <w:rFonts w:eastAsiaTheme="minorEastAsia" w:cs="Times New Roman"/>
          <w:szCs w:val="24"/>
          <w:lang w:eastAsia="ko-KR"/>
        </w:rPr>
        <w:t xml:space="preserve">water </w:t>
      </w:r>
      <w:r w:rsidR="0019460D" w:rsidRPr="001C22D1">
        <w:rPr>
          <w:rFonts w:eastAsiaTheme="minorEastAsia" w:cs="Times New Roman"/>
          <w:szCs w:val="24"/>
          <w:lang w:eastAsia="ko-KR"/>
        </w:rPr>
        <w:t>column</w:t>
      </w:r>
      <w:r w:rsidR="005F604E">
        <w:rPr>
          <w:rFonts w:eastAsiaTheme="minorEastAsia" w:cs="Times New Roman"/>
          <w:szCs w:val="24"/>
          <w:lang w:eastAsia="ko-KR"/>
        </w:rPr>
        <w:t>,</w:t>
      </w:r>
      <w:r w:rsidR="0019460D" w:rsidRPr="001C22D1">
        <w:rPr>
          <w:rFonts w:eastAsiaTheme="minorEastAsia" w:cs="Times New Roman"/>
          <w:szCs w:val="24"/>
          <w:lang w:eastAsia="ko-KR"/>
        </w:rPr>
        <w:t xml:space="preserve"> presented in </w:t>
      </w:r>
      <w:r w:rsidR="0019460D" w:rsidRPr="001C22D1">
        <w:rPr>
          <w:rFonts w:eastAsiaTheme="minorEastAsia" w:cs="Times New Roman"/>
          <w:szCs w:val="24"/>
          <w:lang w:eastAsia="ko-KR"/>
        </w:rPr>
        <w:fldChar w:fldCharType="begin"/>
      </w:r>
      <w:r w:rsidR="0019460D" w:rsidRPr="001C22D1">
        <w:rPr>
          <w:rFonts w:eastAsiaTheme="minorEastAsia" w:cs="Times New Roman"/>
          <w:szCs w:val="24"/>
          <w:lang w:eastAsia="ko-KR"/>
        </w:rPr>
        <w:instrText xml:space="preserve"> REF _Ref167791223 \h </w:instrText>
      </w:r>
      <w:r w:rsidR="001C22D1">
        <w:rPr>
          <w:rFonts w:eastAsiaTheme="minorEastAsia" w:cs="Times New Roman"/>
          <w:szCs w:val="24"/>
          <w:lang w:eastAsia="ko-KR"/>
        </w:rPr>
        <w:instrText xml:space="preserve"> \* MERGEFORMAT </w:instrText>
      </w:r>
      <w:r w:rsidR="0019460D" w:rsidRPr="001C22D1">
        <w:rPr>
          <w:rFonts w:eastAsiaTheme="minorEastAsia" w:cs="Times New Roman"/>
          <w:szCs w:val="24"/>
          <w:lang w:eastAsia="ko-KR"/>
        </w:rPr>
      </w:r>
      <w:r w:rsidR="0019460D" w:rsidRPr="001C22D1">
        <w:rPr>
          <w:rFonts w:eastAsiaTheme="minorEastAsia" w:cs="Times New Roman"/>
          <w:szCs w:val="24"/>
          <w:lang w:eastAsia="ko-KR"/>
        </w:rPr>
        <w:fldChar w:fldCharType="separate"/>
      </w:r>
      <w:r w:rsidR="00792759" w:rsidRPr="00792759">
        <w:rPr>
          <w:rFonts w:cs="Times New Roman"/>
        </w:rPr>
        <w:t xml:space="preserve">Figure </w:t>
      </w:r>
      <w:r w:rsidR="00792759" w:rsidRPr="00792759">
        <w:rPr>
          <w:rFonts w:cs="Times New Roman"/>
          <w:noProof/>
        </w:rPr>
        <w:t>2</w:t>
      </w:r>
      <w:r w:rsidR="0019460D" w:rsidRPr="001C22D1">
        <w:rPr>
          <w:rFonts w:eastAsiaTheme="minorEastAsia" w:cs="Times New Roman"/>
          <w:szCs w:val="24"/>
          <w:lang w:eastAsia="ko-KR"/>
        </w:rPr>
        <w:fldChar w:fldCharType="end"/>
      </w:r>
      <w:r w:rsidR="000D7300">
        <w:rPr>
          <w:rFonts w:eastAsiaTheme="minorEastAsia" w:cs="Times New Roman"/>
          <w:szCs w:val="24"/>
          <w:lang w:eastAsia="ko-KR"/>
        </w:rPr>
        <w:t>,</w:t>
      </w:r>
      <w:r w:rsidR="007D6223" w:rsidRPr="001C22D1">
        <w:rPr>
          <w:rFonts w:eastAsiaTheme="minorEastAsia" w:cs="Times New Roman"/>
          <w:szCs w:val="24"/>
          <w:lang w:eastAsia="ko-KR"/>
        </w:rPr>
        <w:t xml:space="preserve"> collapses under gravity</w:t>
      </w:r>
      <w:r w:rsidR="00E72FB7" w:rsidRPr="001C22D1">
        <w:rPr>
          <w:rFonts w:eastAsiaTheme="minorEastAsia" w:cs="Times New Roman"/>
          <w:szCs w:val="24"/>
          <w:lang w:eastAsia="ko-KR"/>
        </w:rPr>
        <w:t xml:space="preserve"> upon release</w:t>
      </w:r>
      <w:r w:rsidR="007D6223" w:rsidRPr="001C22D1">
        <w:rPr>
          <w:rFonts w:eastAsiaTheme="minorEastAsia" w:cs="Times New Roman"/>
          <w:szCs w:val="24"/>
          <w:lang w:eastAsia="ko-KR"/>
        </w:rPr>
        <w:t xml:space="preserve">, </w:t>
      </w:r>
      <w:r w:rsidR="002D175E" w:rsidRPr="002D175E">
        <w:rPr>
          <w:rFonts w:eastAsiaTheme="minorEastAsia" w:cs="Times New Roman"/>
          <w:szCs w:val="24"/>
          <w:lang w:eastAsia="ko-KR"/>
        </w:rPr>
        <w:t xml:space="preserve">generating a wave that propagates </w:t>
      </w:r>
      <w:r w:rsidR="00861B64">
        <w:rPr>
          <w:rFonts w:eastAsiaTheme="minorEastAsia" w:cs="Times New Roman"/>
          <w:szCs w:val="24"/>
          <w:lang w:eastAsia="ko-KR"/>
        </w:rPr>
        <w:t>horizon</w:t>
      </w:r>
      <w:r w:rsidR="008E7FB8">
        <w:rPr>
          <w:rFonts w:eastAsiaTheme="minorEastAsia" w:cs="Times New Roman"/>
          <w:szCs w:val="24"/>
          <w:lang w:eastAsia="ko-KR"/>
        </w:rPr>
        <w:t xml:space="preserve">tally </w:t>
      </w:r>
      <w:r w:rsidR="002D175E" w:rsidRPr="002D175E">
        <w:rPr>
          <w:rFonts w:eastAsiaTheme="minorEastAsia" w:cs="Times New Roman"/>
          <w:szCs w:val="24"/>
          <w:lang w:eastAsia="ko-KR"/>
        </w:rPr>
        <w:t>along the bottom surface of the computational domain</w:t>
      </w:r>
      <w:r w:rsidR="007D6223" w:rsidRPr="001C22D1">
        <w:rPr>
          <w:rFonts w:eastAsiaTheme="minorEastAsia" w:cs="Times New Roman"/>
          <w:szCs w:val="24"/>
          <w:lang w:eastAsia="ko-KR"/>
        </w:rPr>
        <w:t>.</w:t>
      </w:r>
      <w:r w:rsidR="0019460D" w:rsidRPr="001C22D1">
        <w:rPr>
          <w:rFonts w:eastAsiaTheme="minorEastAsia" w:cs="Times New Roman"/>
          <w:szCs w:val="24"/>
          <w:lang w:eastAsia="ko-KR"/>
        </w:rPr>
        <w:t xml:space="preserve"> </w:t>
      </w:r>
      <w:r w:rsidR="001128FC" w:rsidRPr="001128FC">
        <w:rPr>
          <w:rFonts w:eastAsiaTheme="minorEastAsia" w:cs="Times New Roman"/>
          <w:szCs w:val="24"/>
          <w:lang w:eastAsia="ko-KR"/>
        </w:rPr>
        <w:t xml:space="preserve">To assess the accuracy of the simulation, the position of the advancing </w:t>
      </w:r>
      <w:r w:rsidR="00CC2583" w:rsidRPr="001128FC">
        <w:rPr>
          <w:rFonts w:eastAsiaTheme="minorEastAsia" w:cs="Times New Roman"/>
          <w:szCs w:val="24"/>
          <w:lang w:eastAsia="ko-KR"/>
        </w:rPr>
        <w:t>waterfront</w:t>
      </w:r>
      <w:r w:rsidR="001128FC" w:rsidRPr="001128FC">
        <w:rPr>
          <w:rFonts w:eastAsiaTheme="minorEastAsia" w:cs="Times New Roman"/>
          <w:szCs w:val="24"/>
          <w:lang w:eastAsia="ko-KR"/>
        </w:rPr>
        <w:t xml:space="preserve"> is tracked at various time instances </w:t>
      </w:r>
      <w:r w:rsidR="002704A0" w:rsidRPr="001C22D1">
        <w:rPr>
          <w:rFonts w:eastAsiaTheme="minorEastAsia" w:cs="Times New Roman"/>
          <w:szCs w:val="24"/>
          <w:lang w:eastAsia="ko-KR"/>
        </w:rPr>
        <w:t>and compared with the dimensionless time</w:t>
      </w:r>
      <w:r w:rsidR="00DB332D" w:rsidRPr="001C22D1">
        <w:rPr>
          <w:rFonts w:eastAsiaTheme="minorEastAsia" w:cs="Times New Roman"/>
          <w:szCs w:val="24"/>
          <w:lang w:eastAsia="ko-KR"/>
        </w:rPr>
        <w:t xml:space="preserve"> </w:t>
      </w:r>
      <m:oMath>
        <m:sSup>
          <m:sSupPr>
            <m:ctrlPr>
              <w:rPr>
                <w:rFonts w:ascii="Cambria Math" w:hAnsi="Cambria Math" w:cs="Times New Roman"/>
                <w:i/>
                <w:sz w:val="20"/>
                <w:szCs w:val="20"/>
                <w:lang w:eastAsia="ko-KR"/>
              </w:rPr>
            </m:ctrlPr>
          </m:sSupPr>
          <m:e>
            <m:r>
              <w:rPr>
                <w:rFonts w:ascii="Cambria Math" w:hAnsi="Cambria Math" w:cs="Times New Roman"/>
                <w:sz w:val="20"/>
                <w:szCs w:val="20"/>
              </w:rPr>
              <m:t>t</m:t>
            </m:r>
            <m:ctrlPr>
              <w:rPr>
                <w:rFonts w:ascii="Cambria Math" w:hAnsi="Cambria Math" w:cs="Times New Roman"/>
                <w:i/>
                <w:sz w:val="20"/>
                <w:szCs w:val="20"/>
              </w:rPr>
            </m:ctrlPr>
          </m:e>
          <m:sup>
            <m:r>
              <w:rPr>
                <w:rFonts w:ascii="Cambria Math" w:hAnsi="Cambria Math" w:cs="Times New Roman"/>
                <w:sz w:val="20"/>
                <w:szCs w:val="20"/>
              </w:rPr>
              <m:t>*</m:t>
            </m:r>
          </m:sup>
        </m:sSup>
      </m:oMath>
      <w:r w:rsidR="006172FB" w:rsidRPr="001C22D1">
        <w:rPr>
          <w:rFonts w:eastAsiaTheme="minorEastAsia" w:cs="Times New Roman"/>
          <w:szCs w:val="24"/>
          <w:lang w:eastAsia="ko-KR"/>
        </w:rPr>
        <w:t>,</w:t>
      </w:r>
      <w:r w:rsidR="002704A0" w:rsidRPr="001C22D1">
        <w:rPr>
          <w:rFonts w:eastAsiaTheme="minorEastAsia" w:cs="Times New Roman"/>
          <w:szCs w:val="24"/>
          <w:lang w:eastAsia="ko-KR"/>
        </w:rPr>
        <w:t xml:space="preserve"> front location</w:t>
      </w:r>
      <w:r w:rsidR="00DB332D" w:rsidRPr="001C22D1">
        <w:rPr>
          <w:rFonts w:eastAsiaTheme="minorEastAsia" w:cs="Times New Roman"/>
          <w:szCs w:val="24"/>
          <w:lang w:eastAsia="ko-KR"/>
        </w:rPr>
        <w:t xml:space="preserve"> </w:t>
      </w:r>
      <m:oMath>
        <m:sSup>
          <m:sSupPr>
            <m:ctrlPr>
              <w:rPr>
                <w:rFonts w:ascii="Cambria Math" w:hAnsi="Cambria Math" w:cs="Times New Roman"/>
                <w:b/>
                <w:bCs/>
                <w:iCs/>
                <w:sz w:val="20"/>
                <w:szCs w:val="20"/>
                <w:lang w:eastAsia="ko-KR"/>
              </w:rPr>
            </m:ctrlPr>
          </m:sSupPr>
          <m:e>
            <m:r>
              <m:rPr>
                <m:sty m:val="b"/>
              </m:rPr>
              <w:rPr>
                <w:rFonts w:ascii="Cambria Math" w:hAnsi="Cambria Math" w:cs="Times New Roman"/>
                <w:sz w:val="20"/>
                <w:szCs w:val="20"/>
              </w:rPr>
              <m:t>x</m:t>
            </m:r>
            <m:ctrlPr>
              <w:rPr>
                <w:rFonts w:ascii="Cambria Math" w:hAnsi="Cambria Math" w:cs="Times New Roman"/>
                <w:b/>
                <w:bCs/>
                <w:iCs/>
                <w:sz w:val="20"/>
                <w:szCs w:val="20"/>
              </w:rPr>
            </m:ctrlPr>
          </m:e>
          <m:sup>
            <m:r>
              <m:rPr>
                <m:sty m:val="b"/>
              </m:rPr>
              <w:rPr>
                <w:rFonts w:ascii="Cambria Math" w:hAnsi="Cambria Math" w:cs="Times New Roman"/>
                <w:sz w:val="20"/>
                <w:szCs w:val="20"/>
              </w:rPr>
              <m:t>*</m:t>
            </m:r>
          </m:sup>
        </m:sSup>
      </m:oMath>
      <w:r w:rsidR="0005261C">
        <w:rPr>
          <w:rFonts w:eastAsiaTheme="minorEastAsia" w:cs="Times New Roman"/>
          <w:b/>
          <w:bCs/>
          <w:iCs/>
          <w:sz w:val="20"/>
          <w:szCs w:val="20"/>
          <w:lang w:eastAsia="ko-KR"/>
        </w:rPr>
        <w:t>,</w:t>
      </w:r>
      <w:r w:rsidR="006172FB" w:rsidRPr="001C22D1">
        <w:rPr>
          <w:rFonts w:eastAsiaTheme="minorEastAsia" w:cs="Times New Roman"/>
          <w:szCs w:val="24"/>
          <w:lang w:eastAsia="ko-KR"/>
        </w:rPr>
        <w:t xml:space="preserve"> and column</w:t>
      </w:r>
      <w:r w:rsidR="00CF64D1">
        <w:rPr>
          <w:rFonts w:eastAsiaTheme="minorEastAsia" w:cs="Times New Roman"/>
          <w:szCs w:val="24"/>
          <w:lang w:eastAsia="ko-KR"/>
        </w:rPr>
        <w:t>’s</w:t>
      </w:r>
      <w:r w:rsidR="006172FB" w:rsidRPr="001C22D1">
        <w:rPr>
          <w:rFonts w:eastAsiaTheme="minorEastAsia" w:cs="Times New Roman"/>
          <w:szCs w:val="24"/>
          <w:lang w:eastAsia="ko-KR"/>
        </w:rPr>
        <w:t xml:space="preserve"> </w:t>
      </w:r>
      <w:r w:rsidR="00301DA5">
        <w:rPr>
          <w:rFonts w:eastAsiaTheme="minorEastAsia" w:cs="Times New Roman"/>
          <w:szCs w:val="24"/>
          <w:lang w:eastAsia="ko-KR"/>
        </w:rPr>
        <w:t>remaining</w:t>
      </w:r>
      <w:r w:rsidR="006172FB" w:rsidRPr="001C22D1">
        <w:rPr>
          <w:rFonts w:eastAsiaTheme="minorEastAsia" w:cs="Times New Roman"/>
          <w:szCs w:val="24"/>
          <w:lang w:eastAsia="ko-KR"/>
        </w:rPr>
        <w:t xml:space="preserve"> height</w:t>
      </w:r>
      <w:r w:rsidR="002704A0" w:rsidRPr="001C22D1">
        <w:rPr>
          <w:rFonts w:eastAsiaTheme="minorEastAsia" w:cs="Times New Roman"/>
          <w:szCs w:val="24"/>
          <w:lang w:eastAsia="ko-KR"/>
        </w:rPr>
        <w:t xml:space="preserve"> </w:t>
      </w:r>
      <m:oMath>
        <m:sSup>
          <m:sSupPr>
            <m:ctrlPr>
              <w:rPr>
                <w:rFonts w:ascii="Cambria Math" w:hAnsi="Cambria Math" w:cs="Times New Roman"/>
                <w:i/>
                <w:szCs w:val="20"/>
                <w:lang w:eastAsia="ko-KR"/>
              </w:rPr>
            </m:ctrlPr>
          </m:sSupPr>
          <m:e>
            <m:r>
              <w:rPr>
                <w:rFonts w:ascii="Cambria Math" w:hAnsi="Cambria Math" w:cs="Times New Roman"/>
                <w:szCs w:val="20"/>
              </w:rPr>
              <m:t>h</m:t>
            </m:r>
            <m:ctrlPr>
              <w:rPr>
                <w:rFonts w:ascii="Cambria Math" w:hAnsi="Cambria Math" w:cs="Times New Roman"/>
                <w:i/>
                <w:szCs w:val="20"/>
              </w:rPr>
            </m:ctrlPr>
          </m:e>
          <m:sup>
            <m:r>
              <w:rPr>
                <w:rFonts w:ascii="Cambria Math" w:hAnsi="Cambria Math" w:cs="Times New Roman"/>
                <w:szCs w:val="20"/>
              </w:rPr>
              <m:t>*</m:t>
            </m:r>
          </m:sup>
        </m:sSup>
      </m:oMath>
      <w:r w:rsidR="002D3745" w:rsidRPr="001C22D1">
        <w:rPr>
          <w:rFonts w:eastAsiaTheme="minorEastAsia" w:cs="Times New Roman"/>
          <w:szCs w:val="20"/>
          <w:lang w:eastAsia="ko-KR"/>
        </w:rPr>
        <w:t>,</w:t>
      </w:r>
      <w:r w:rsidR="00DB332D" w:rsidRPr="001C22D1">
        <w:rPr>
          <w:rFonts w:eastAsiaTheme="minorEastAsia" w:cs="Times New Roman"/>
          <w:szCs w:val="20"/>
          <w:lang w:eastAsia="ko-KR"/>
        </w:rPr>
        <w:t xml:space="preserve"> </w:t>
      </w:r>
      <w:r w:rsidR="002D3745" w:rsidRPr="001C22D1">
        <w:rPr>
          <w:rFonts w:eastAsiaTheme="minorEastAsia" w:cs="Times New Roman"/>
          <w:szCs w:val="20"/>
          <w:lang w:eastAsia="ko-KR"/>
        </w:rPr>
        <w:t>according to</w:t>
      </w:r>
      <w:r w:rsidR="00F93268">
        <w:rPr>
          <w:rFonts w:eastAsiaTheme="minorEastAsia" w:cs="Times New Roman"/>
          <w:szCs w:val="20"/>
          <w:lang w:eastAsia="ko-KR"/>
        </w:rPr>
        <w:t xml:space="preserve"> </w:t>
      </w:r>
      <w:r w:rsidR="00F93268" w:rsidRPr="00F93268">
        <w:rPr>
          <w:rFonts w:eastAsiaTheme="minorEastAsia" w:cs="Times New Roman"/>
          <w:szCs w:val="20"/>
          <w:lang w:eastAsia="ko-KR"/>
        </w:rPr>
        <w:t xml:space="preserve">definitions provided in the reference </w:t>
      </w:r>
      <w:r w:rsidR="001246F7" w:rsidRPr="001C22D1">
        <w:rPr>
          <w:rFonts w:eastAsiaTheme="minorEastAsia" w:cs="Times New Roman"/>
          <w:szCs w:val="24"/>
          <w:lang w:eastAsia="ko-KR"/>
        </w:rPr>
        <w:t>study</w:t>
      </w:r>
      <w:r w:rsidR="00CC2583">
        <w:rPr>
          <w:rFonts w:eastAsiaTheme="minorEastAsia" w:cs="Times New Roman"/>
          <w:szCs w:val="24"/>
          <w:lang w:eastAsia="ko-KR"/>
        </w:rPr>
        <w:t>.</w:t>
      </w:r>
      <w:r w:rsidR="006172FB" w:rsidRPr="001C22D1">
        <w:rPr>
          <w:rFonts w:eastAsiaTheme="minorEastAsia" w:cs="Times New Roman"/>
          <w:szCs w:val="24"/>
          <w:lang w:eastAsia="ko-KR"/>
        </w:rPr>
        <w:t xml:space="preserve"> </w:t>
      </w:r>
      <w:r w:rsidR="00F21573" w:rsidRPr="00F21573">
        <w:rPr>
          <w:rFonts w:eastAsiaTheme="minorEastAsia" w:cs="Times New Roman"/>
          <w:szCs w:val="24"/>
          <w:lang w:eastAsia="ko-KR"/>
        </w:rPr>
        <w:t xml:space="preserve">These dimensionless variables are used to compare </w:t>
      </w:r>
      <w:r w:rsidR="00B5561E">
        <w:rPr>
          <w:rFonts w:eastAsiaTheme="minorEastAsia" w:cs="Times New Roman"/>
          <w:szCs w:val="24"/>
          <w:lang w:eastAsia="ko-KR"/>
        </w:rPr>
        <w:t>our</w:t>
      </w:r>
      <w:r w:rsidR="00F21573" w:rsidRPr="00F21573">
        <w:rPr>
          <w:rFonts w:eastAsiaTheme="minorEastAsia" w:cs="Times New Roman"/>
          <w:szCs w:val="24"/>
          <w:lang w:eastAsia="ko-KR"/>
        </w:rPr>
        <w:t xml:space="preserve"> simulation outcomes with benchmark data and ensure the fidelity of the numerical model.</w:t>
      </w:r>
      <w:r w:rsidR="00D07761">
        <w:rPr>
          <w:rFonts w:eastAsiaTheme="minorEastAsia" w:cs="Times New Roman"/>
          <w:szCs w:val="24"/>
          <w:lang w:eastAsia="ko-KR"/>
        </w:rPr>
        <w:t xml:space="preserve"> </w:t>
      </w:r>
      <w:r w:rsidR="006172FB" w:rsidRPr="001C22D1">
        <w:rPr>
          <w:rFonts w:eastAsiaTheme="minorEastAsia" w:cs="Times New Roman"/>
          <w:szCs w:val="24"/>
          <w:lang w:eastAsia="ko-KR"/>
        </w:rPr>
        <w:t>The</w:t>
      </w:r>
      <w:r w:rsidR="00D07761" w:rsidRPr="00D07761">
        <w:rPr>
          <w:rFonts w:eastAsiaTheme="minorEastAsia" w:cs="Times New Roman"/>
          <w:szCs w:val="24"/>
          <w:lang w:eastAsia="ko-KR"/>
        </w:rPr>
        <w:t xml:space="preserve"> mathematical definitions of</w:t>
      </w:r>
      <w:r w:rsidR="00D07761">
        <w:rPr>
          <w:rFonts w:eastAsiaTheme="minorEastAsia" w:cs="Times New Roman"/>
          <w:szCs w:val="24"/>
          <w:lang w:eastAsia="ko-KR"/>
        </w:rPr>
        <w:t xml:space="preserve"> </w:t>
      </w:r>
      <w:r w:rsidR="006172FB" w:rsidRPr="001C22D1">
        <w:rPr>
          <w:rFonts w:eastAsiaTheme="minorEastAsia" w:cs="Times New Roman"/>
          <w:szCs w:val="24"/>
          <w:lang w:eastAsia="ko-KR"/>
        </w:rPr>
        <w:t>dimensionless time</w:t>
      </w:r>
      <w:r w:rsidR="00DB332D" w:rsidRPr="001C22D1">
        <w:rPr>
          <w:rFonts w:eastAsiaTheme="minorEastAsia" w:cs="Times New Roman"/>
          <w:szCs w:val="24"/>
          <w:lang w:eastAsia="ko-KR"/>
        </w:rPr>
        <w:t>,</w:t>
      </w:r>
      <w:r w:rsidR="006172FB" w:rsidRPr="001C22D1">
        <w:rPr>
          <w:rFonts w:eastAsiaTheme="minorEastAsia" w:cs="Times New Roman"/>
          <w:szCs w:val="24"/>
          <w:lang w:eastAsia="ko-KR"/>
        </w:rPr>
        <w:t xml:space="preserve"> front location</w:t>
      </w:r>
      <w:r w:rsidR="002A5981">
        <w:rPr>
          <w:rFonts w:eastAsiaTheme="minorEastAsia" w:cs="Times New Roman"/>
          <w:szCs w:val="24"/>
          <w:lang w:eastAsia="ko-KR"/>
        </w:rPr>
        <w:t xml:space="preserve">, </w:t>
      </w:r>
      <w:r w:rsidR="00DB332D" w:rsidRPr="001C22D1">
        <w:rPr>
          <w:rFonts w:eastAsiaTheme="minorEastAsia" w:cs="Times New Roman"/>
          <w:szCs w:val="24"/>
          <w:lang w:eastAsia="ko-KR"/>
        </w:rPr>
        <w:t>and height</w:t>
      </w:r>
      <w:r w:rsidR="006172FB" w:rsidRPr="001C22D1">
        <w:rPr>
          <w:rFonts w:eastAsiaTheme="minorEastAsia" w:cs="Times New Roman"/>
          <w:szCs w:val="24"/>
          <w:lang w:eastAsia="ko-KR"/>
        </w:rPr>
        <w:t xml:space="preserve"> are </w:t>
      </w:r>
      <w:r w:rsidR="00C770F2">
        <w:rPr>
          <w:rFonts w:eastAsiaTheme="minorEastAsia" w:cs="Times New Roman"/>
          <w:szCs w:val="24"/>
          <w:lang w:eastAsia="ko-KR"/>
        </w:rPr>
        <w:t>presented</w:t>
      </w:r>
      <w:r w:rsidR="006172FB" w:rsidRPr="001C22D1">
        <w:rPr>
          <w:rFonts w:eastAsiaTheme="minorEastAsia" w:cs="Times New Roman"/>
          <w:szCs w:val="24"/>
          <w:lang w:eastAsia="ko-KR"/>
        </w:rPr>
        <w:t xml:space="preserve"> as </w:t>
      </w:r>
      <w:r w:rsidR="00B342DA" w:rsidRPr="001C22D1">
        <w:rPr>
          <w:rFonts w:eastAsiaTheme="minorEastAsia" w:cs="Times New Roman"/>
          <w:szCs w:val="24"/>
          <w:lang w:eastAsia="ko-KR"/>
        </w:rPr>
        <w:t>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0"/>
        <w:gridCol w:w="624"/>
        <w:gridCol w:w="106"/>
      </w:tblGrid>
      <w:tr w:rsidR="009C33DB" w:rsidRPr="00810DD1" w14:paraId="0B79334A" w14:textId="77777777">
        <w:trPr>
          <w:gridAfter w:val="1"/>
          <w:wAfter w:w="106" w:type="dxa"/>
          <w:jc w:val="center"/>
        </w:trPr>
        <w:tc>
          <w:tcPr>
            <w:tcW w:w="8630" w:type="dxa"/>
          </w:tcPr>
          <w:p w14:paraId="37D692B3" w14:textId="77777777" w:rsidR="009C33DB" w:rsidRPr="00810DD1" w:rsidRDefault="00000000" w:rsidP="00CA432F">
            <w:pPr>
              <w:pStyle w:val="Caption"/>
              <w:spacing w:line="276" w:lineRule="auto"/>
              <w:rPr>
                <w:sz w:val="24"/>
                <w:szCs w:val="24"/>
              </w:rPr>
            </w:pPr>
            <m:oMathPara>
              <m:oMathParaPr>
                <m:jc m:val="center"/>
              </m:oMathParaPr>
              <m:oMath>
                <m:sSup>
                  <m:sSupPr>
                    <m:ctrlPr>
                      <w:rPr>
                        <w:rFonts w:ascii="Cambria Math" w:hAnsi="Cambria Math"/>
                        <w:i/>
                        <w:sz w:val="24"/>
                        <w:szCs w:val="24"/>
                      </w:rPr>
                    </m:ctrlPr>
                  </m:sSupPr>
                  <m:e>
                    <m:r>
                      <w:rPr>
                        <w:rFonts w:ascii="Cambria Math" w:hAnsi="Cambria Math"/>
                        <w:sz w:val="24"/>
                        <w:szCs w:val="24"/>
                      </w:rPr>
                      <m:t>t</m:t>
                    </m:r>
                  </m:e>
                  <m:sup>
                    <m:r>
                      <w:rPr>
                        <w:rFonts w:ascii="Cambria Math" w:hAnsi="Cambria Math"/>
                        <w:sz w:val="24"/>
                        <w:szCs w:val="24"/>
                      </w:rPr>
                      <m:t>*</m:t>
                    </m:r>
                  </m:sup>
                </m:sSup>
                <m:r>
                  <w:rPr>
                    <w:rFonts w:ascii="Cambria Math" w:hAnsi="Cambria Math"/>
                    <w:sz w:val="24"/>
                    <w:szCs w:val="24"/>
                  </w:rPr>
                  <m:t>=t</m:t>
                </m:r>
                <m:rad>
                  <m:radPr>
                    <m:degHide m:val="1"/>
                    <m:ctrlPr>
                      <w:rPr>
                        <w:rFonts w:ascii="Cambria Math" w:hAnsi="Cambria Math"/>
                        <w:i/>
                        <w:sz w:val="24"/>
                        <w:szCs w:val="24"/>
                      </w:rPr>
                    </m:ctrlPr>
                  </m:radPr>
                  <m:deg/>
                  <m:e>
                    <m:r>
                      <w:rPr>
                        <w:rFonts w:ascii="Cambria Math" w:hAnsi="Cambria Math"/>
                        <w:sz w:val="24"/>
                        <w:szCs w:val="24"/>
                      </w:rPr>
                      <m:t>2</m:t>
                    </m:r>
                    <m:r>
                      <m:rPr>
                        <m:sty m:val="b"/>
                      </m:rPr>
                      <w:rPr>
                        <w:rFonts w:ascii="Cambria Math" w:hAnsi="Cambria Math"/>
                        <w:sz w:val="24"/>
                        <w:szCs w:val="24"/>
                      </w:rPr>
                      <m:t>g</m:t>
                    </m:r>
                    <m:r>
                      <w:rPr>
                        <w:rFonts w:ascii="Cambria Math" w:hAnsi="Cambria Math"/>
                        <w:sz w:val="24"/>
                        <w:szCs w:val="24"/>
                      </w:rPr>
                      <m:t>∕l</m:t>
                    </m:r>
                  </m:e>
                </m:rad>
                <m:r>
                  <w:rPr>
                    <w:rFonts w:ascii="Cambria Math" w:hAnsi="Cambria Math"/>
                    <w:sz w:val="24"/>
                    <w:szCs w:val="24"/>
                  </w:rPr>
                  <m:t xml:space="preserve">  </m:t>
                </m:r>
              </m:oMath>
            </m:oMathPara>
          </w:p>
        </w:tc>
        <w:tc>
          <w:tcPr>
            <w:tcW w:w="624" w:type="dxa"/>
          </w:tcPr>
          <w:p w14:paraId="3DC6B777" w14:textId="21203D4D" w:rsidR="009C33DB" w:rsidRPr="00810DD1" w:rsidRDefault="009C33DB" w:rsidP="00CA432F">
            <w:pPr>
              <w:pStyle w:val="Caption"/>
              <w:spacing w:line="276" w:lineRule="auto"/>
              <w:jc w:val="left"/>
              <w:rPr>
                <w:sz w:val="24"/>
                <w:szCs w:val="24"/>
              </w:rPr>
            </w:pPr>
            <w:bookmarkStart w:id="15" w:name="_Ref178158818"/>
            <w:bookmarkStart w:id="16" w:name="_Ref178152545"/>
            <w:r w:rsidRPr="00810DD1">
              <w:rPr>
                <w:sz w:val="24"/>
                <w:szCs w:val="24"/>
              </w:rPr>
              <w:t>(</w:t>
            </w:r>
            <w:r w:rsidRPr="00810DD1">
              <w:rPr>
                <w:sz w:val="24"/>
                <w:szCs w:val="24"/>
              </w:rPr>
              <w:fldChar w:fldCharType="begin"/>
            </w:r>
            <w:r w:rsidRPr="00810DD1">
              <w:rPr>
                <w:sz w:val="24"/>
                <w:szCs w:val="24"/>
              </w:rPr>
              <w:instrText xml:space="preserve"> SEQ Equation \* ARABIC </w:instrText>
            </w:r>
            <w:r w:rsidRPr="00810DD1">
              <w:rPr>
                <w:sz w:val="24"/>
                <w:szCs w:val="24"/>
              </w:rPr>
              <w:fldChar w:fldCharType="separate"/>
            </w:r>
            <w:r w:rsidR="00692D38">
              <w:rPr>
                <w:noProof/>
                <w:sz w:val="24"/>
                <w:szCs w:val="24"/>
              </w:rPr>
              <w:t>19</w:t>
            </w:r>
            <w:r w:rsidRPr="00810DD1">
              <w:rPr>
                <w:sz w:val="24"/>
                <w:szCs w:val="24"/>
              </w:rPr>
              <w:fldChar w:fldCharType="end"/>
            </w:r>
            <w:bookmarkEnd w:id="15"/>
            <w:r w:rsidRPr="00810DD1">
              <w:rPr>
                <w:sz w:val="24"/>
                <w:szCs w:val="24"/>
                <w:lang w:eastAsia="en-US"/>
              </w:rPr>
              <w:t>)</w:t>
            </w:r>
            <w:bookmarkEnd w:id="16"/>
          </w:p>
        </w:tc>
      </w:tr>
      <w:tr w:rsidR="009C33DB" w:rsidRPr="00810DD1" w14:paraId="52E9A6E4" w14:textId="77777777">
        <w:trPr>
          <w:jc w:val="center"/>
        </w:trPr>
        <w:tc>
          <w:tcPr>
            <w:tcW w:w="8630" w:type="dxa"/>
          </w:tcPr>
          <w:p w14:paraId="43B1564E" w14:textId="77777777" w:rsidR="009C33DB" w:rsidRPr="00810DD1" w:rsidRDefault="00000000" w:rsidP="00CA432F">
            <w:pPr>
              <w:pStyle w:val="Caption"/>
              <w:spacing w:line="276" w:lineRule="auto"/>
              <w:rPr>
                <w:sz w:val="24"/>
                <w:szCs w:val="24"/>
              </w:rPr>
            </w:pPr>
            <m:oMathPara>
              <m:oMath>
                <m:sSup>
                  <m:sSupPr>
                    <m:ctrlPr>
                      <w:rPr>
                        <w:rFonts w:ascii="Cambria Math" w:hAnsi="Cambria Math"/>
                        <w:b/>
                        <w:bCs/>
                        <w:iCs w:val="0"/>
                        <w:sz w:val="24"/>
                        <w:szCs w:val="24"/>
                      </w:rPr>
                    </m:ctrlPr>
                  </m:sSupPr>
                  <m:e>
                    <m:r>
                      <m:rPr>
                        <m:sty m:val="b"/>
                      </m:rPr>
                      <w:rPr>
                        <w:rFonts w:ascii="Cambria Math" w:hAnsi="Cambria Math"/>
                        <w:sz w:val="24"/>
                        <w:szCs w:val="24"/>
                      </w:rPr>
                      <m:t>x</m:t>
                    </m:r>
                  </m:e>
                  <m:sup>
                    <m:r>
                      <m:rPr>
                        <m:sty m:val="b"/>
                      </m:rPr>
                      <w:rPr>
                        <w:rFonts w:ascii="Cambria Math" w:hAnsi="Cambria Math"/>
                        <w:sz w:val="24"/>
                        <w:szCs w:val="24"/>
                      </w:rPr>
                      <m:t>*</m:t>
                    </m:r>
                  </m:sup>
                </m:sSup>
                <m:r>
                  <w:rPr>
                    <w:rFonts w:ascii="Cambria Math" w:hAnsi="Cambria Math"/>
                    <w:sz w:val="24"/>
                    <w:szCs w:val="24"/>
                  </w:rPr>
                  <m:t>=</m:t>
                </m:r>
                <m:r>
                  <m:rPr>
                    <m:sty m:val="b"/>
                  </m:rPr>
                  <w:rPr>
                    <w:rFonts w:ascii="Cambria Math" w:hAnsi="Cambria Math"/>
                    <w:sz w:val="24"/>
                    <w:szCs w:val="24"/>
                  </w:rPr>
                  <m:t>x</m:t>
                </m:r>
                <m:r>
                  <w:rPr>
                    <w:rFonts w:ascii="Cambria Math" w:hAnsi="Cambria Math"/>
                    <w:sz w:val="24"/>
                    <w:szCs w:val="24"/>
                  </w:rPr>
                  <m:t>∕l</m:t>
                </m:r>
              </m:oMath>
            </m:oMathPara>
          </w:p>
        </w:tc>
        <w:tc>
          <w:tcPr>
            <w:tcW w:w="730" w:type="dxa"/>
            <w:gridSpan w:val="2"/>
          </w:tcPr>
          <w:p w14:paraId="0548BF90" w14:textId="40EE1AEA" w:rsidR="009C33DB" w:rsidRPr="00810DD1" w:rsidRDefault="009C33DB" w:rsidP="00CA432F">
            <w:pPr>
              <w:pStyle w:val="Caption"/>
              <w:spacing w:line="276" w:lineRule="auto"/>
              <w:jc w:val="left"/>
              <w:rPr>
                <w:sz w:val="24"/>
                <w:szCs w:val="24"/>
              </w:rPr>
            </w:pPr>
            <w:r w:rsidRPr="00810DD1">
              <w:rPr>
                <w:sz w:val="24"/>
                <w:szCs w:val="24"/>
              </w:rPr>
              <w:t>(</w:t>
            </w:r>
            <w:r w:rsidRPr="00810DD1">
              <w:rPr>
                <w:sz w:val="24"/>
                <w:szCs w:val="24"/>
              </w:rPr>
              <w:fldChar w:fldCharType="begin"/>
            </w:r>
            <w:r w:rsidRPr="00810DD1">
              <w:rPr>
                <w:sz w:val="24"/>
                <w:szCs w:val="24"/>
              </w:rPr>
              <w:instrText xml:space="preserve"> SEQ Equation \* ARABIC </w:instrText>
            </w:r>
            <w:r w:rsidRPr="00810DD1">
              <w:rPr>
                <w:sz w:val="24"/>
                <w:szCs w:val="24"/>
              </w:rPr>
              <w:fldChar w:fldCharType="separate"/>
            </w:r>
            <w:r w:rsidR="00692D38">
              <w:rPr>
                <w:noProof/>
                <w:sz w:val="24"/>
                <w:szCs w:val="24"/>
              </w:rPr>
              <w:t>20</w:t>
            </w:r>
            <w:r w:rsidRPr="00810DD1">
              <w:rPr>
                <w:sz w:val="24"/>
                <w:szCs w:val="24"/>
              </w:rPr>
              <w:fldChar w:fldCharType="end"/>
            </w:r>
            <w:r w:rsidRPr="00810DD1">
              <w:rPr>
                <w:sz w:val="24"/>
                <w:szCs w:val="24"/>
                <w:lang w:eastAsia="en-US"/>
              </w:rPr>
              <w:t>)</w:t>
            </w:r>
          </w:p>
        </w:tc>
      </w:tr>
      <w:tr w:rsidR="009C33DB" w:rsidRPr="00810DD1" w14:paraId="13291701" w14:textId="77777777">
        <w:trPr>
          <w:jc w:val="center"/>
        </w:trPr>
        <w:tc>
          <w:tcPr>
            <w:tcW w:w="8630" w:type="dxa"/>
          </w:tcPr>
          <w:p w14:paraId="68B45FC7" w14:textId="77777777" w:rsidR="009C33DB" w:rsidRPr="00810DD1" w:rsidRDefault="00000000" w:rsidP="00CA432F">
            <w:pPr>
              <w:pStyle w:val="Caption"/>
              <w:spacing w:line="276" w:lineRule="auto"/>
              <w:rPr>
                <w:sz w:val="24"/>
                <w:szCs w:val="24"/>
              </w:rPr>
            </w:pPr>
            <m:oMathPara>
              <m:oMath>
                <m:sSup>
                  <m:sSupPr>
                    <m:ctrlPr>
                      <w:rPr>
                        <w:rFonts w:ascii="Cambria Math" w:hAnsi="Cambria Math"/>
                        <w:i/>
                        <w:sz w:val="24"/>
                        <w:szCs w:val="24"/>
                      </w:rPr>
                    </m:ctrlPr>
                  </m:sSupPr>
                  <m:e>
                    <m:r>
                      <w:rPr>
                        <w:rFonts w:ascii="Cambria Math" w:hAnsi="Cambria Math"/>
                        <w:sz w:val="24"/>
                        <w:szCs w:val="24"/>
                      </w:rPr>
                      <m:t>h</m:t>
                    </m:r>
                  </m:e>
                  <m:sup>
                    <m:r>
                      <w:rPr>
                        <w:rFonts w:ascii="Cambria Math" w:hAnsi="Cambria Math"/>
                        <w:sz w:val="24"/>
                        <w:szCs w:val="24"/>
                      </w:rPr>
                      <m:t>*</m:t>
                    </m:r>
                  </m:sup>
                </m:sSup>
                <m:r>
                  <w:rPr>
                    <w:rFonts w:ascii="Cambria Math" w:hAnsi="Cambria Math"/>
                    <w:sz w:val="24"/>
                    <w:szCs w:val="24"/>
                  </w:rPr>
                  <m:t>=h∕l</m:t>
                </m:r>
              </m:oMath>
            </m:oMathPara>
          </w:p>
        </w:tc>
        <w:tc>
          <w:tcPr>
            <w:tcW w:w="730" w:type="dxa"/>
            <w:gridSpan w:val="2"/>
          </w:tcPr>
          <w:p w14:paraId="6ACB4529" w14:textId="20AEA4D1" w:rsidR="009C33DB" w:rsidRPr="00810DD1" w:rsidRDefault="009C33DB" w:rsidP="00CA432F">
            <w:pPr>
              <w:pStyle w:val="Caption"/>
              <w:spacing w:line="276" w:lineRule="auto"/>
              <w:jc w:val="left"/>
              <w:rPr>
                <w:sz w:val="24"/>
                <w:szCs w:val="24"/>
              </w:rPr>
            </w:pPr>
            <w:bookmarkStart w:id="17" w:name="_Ref178158836"/>
            <w:bookmarkStart w:id="18" w:name="_Ref178158842"/>
            <w:r w:rsidRPr="00810DD1">
              <w:rPr>
                <w:sz w:val="24"/>
                <w:szCs w:val="24"/>
              </w:rPr>
              <w:t>(</w:t>
            </w:r>
            <w:r w:rsidRPr="00810DD1">
              <w:rPr>
                <w:sz w:val="24"/>
                <w:szCs w:val="24"/>
              </w:rPr>
              <w:fldChar w:fldCharType="begin"/>
            </w:r>
            <w:r w:rsidRPr="00810DD1">
              <w:rPr>
                <w:sz w:val="24"/>
                <w:szCs w:val="24"/>
              </w:rPr>
              <w:instrText xml:space="preserve"> SEQ Equation \* ARABIC </w:instrText>
            </w:r>
            <w:r w:rsidRPr="00810DD1">
              <w:rPr>
                <w:sz w:val="24"/>
                <w:szCs w:val="24"/>
              </w:rPr>
              <w:fldChar w:fldCharType="separate"/>
            </w:r>
            <w:r w:rsidR="00692D38">
              <w:rPr>
                <w:noProof/>
                <w:sz w:val="24"/>
                <w:szCs w:val="24"/>
              </w:rPr>
              <w:t>21</w:t>
            </w:r>
            <w:r w:rsidRPr="00810DD1">
              <w:rPr>
                <w:sz w:val="24"/>
                <w:szCs w:val="24"/>
              </w:rPr>
              <w:fldChar w:fldCharType="end"/>
            </w:r>
            <w:bookmarkEnd w:id="17"/>
            <w:r w:rsidRPr="00810DD1">
              <w:rPr>
                <w:sz w:val="24"/>
                <w:szCs w:val="24"/>
                <w:lang w:eastAsia="en-US"/>
              </w:rPr>
              <w:t>)</w:t>
            </w:r>
            <w:bookmarkEnd w:id="18"/>
          </w:p>
        </w:tc>
      </w:tr>
    </w:tbl>
    <w:p w14:paraId="04B4A58D" w14:textId="3529742A" w:rsidR="00705C6D" w:rsidRDefault="002A5981" w:rsidP="009C33DB">
      <w:pPr>
        <w:rPr>
          <w:rFonts w:eastAsia="Aptos" w:cs="Times New Roman"/>
          <w:szCs w:val="24"/>
        </w:rPr>
      </w:pPr>
      <w:r>
        <w:rPr>
          <w:rFonts w:eastAsia="Aptos" w:cs="Times New Roman"/>
          <w:szCs w:val="24"/>
        </w:rPr>
        <w:t>w</w:t>
      </w:r>
      <w:r w:rsidR="00251326">
        <w:rPr>
          <w:rFonts w:eastAsia="Aptos" w:cs="Times New Roman"/>
          <w:szCs w:val="24"/>
        </w:rPr>
        <w:t>h</w:t>
      </w:r>
      <w:r w:rsidR="009C33DB" w:rsidRPr="005E1D84">
        <w:rPr>
          <w:rFonts w:eastAsia="Aptos" w:cs="Times New Roman"/>
          <w:szCs w:val="24"/>
        </w:rPr>
        <w:t xml:space="preserve">ere, </w:t>
      </w:r>
      <m:oMath>
        <m:r>
          <m:rPr>
            <m:sty m:val="b"/>
          </m:rPr>
          <w:rPr>
            <w:rFonts w:ascii="Cambria Math" w:hAnsi="Cambria Math" w:cs="Times New Roman"/>
            <w:szCs w:val="24"/>
          </w:rPr>
          <m:t>x</m:t>
        </m:r>
      </m:oMath>
      <w:r w:rsidR="009C33DB" w:rsidRPr="005E1D84">
        <w:rPr>
          <w:rFonts w:eastAsia="Aptos" w:cs="Times New Roman"/>
          <w:b/>
          <w:bCs/>
          <w:szCs w:val="24"/>
        </w:rPr>
        <w:t xml:space="preserve"> </w:t>
      </w:r>
      <w:r w:rsidR="009C33DB" w:rsidRPr="005E1D84">
        <w:rPr>
          <w:rFonts w:eastAsia="Aptos" w:cs="Times New Roman"/>
          <w:szCs w:val="24"/>
        </w:rPr>
        <w:t xml:space="preserve">is the front position vector and </w:t>
      </w:r>
      <m:oMath>
        <m:r>
          <w:rPr>
            <w:rFonts w:ascii="Cambria Math" w:hAnsi="Cambria Math" w:cs="Times New Roman"/>
            <w:szCs w:val="24"/>
          </w:rPr>
          <m:t>h</m:t>
        </m:r>
      </m:oMath>
      <w:r w:rsidR="009C33DB" w:rsidRPr="005E1D84">
        <w:rPr>
          <w:rFonts w:eastAsia="Aptos" w:cs="Times New Roman"/>
          <w:szCs w:val="24"/>
        </w:rPr>
        <w:t xml:space="preserve"> </w:t>
      </w:r>
      <w:r>
        <w:rPr>
          <w:rFonts w:eastAsia="Aptos" w:cs="Times New Roman"/>
          <w:szCs w:val="24"/>
        </w:rPr>
        <w:t>is the</w:t>
      </w:r>
      <w:r w:rsidR="009C33DB" w:rsidRPr="005E1D84">
        <w:rPr>
          <w:rFonts w:eastAsia="Aptos" w:cs="Times New Roman"/>
          <w:szCs w:val="24"/>
        </w:rPr>
        <w:t xml:space="preserve"> water column</w:t>
      </w:r>
      <w:r w:rsidR="004A0BB6">
        <w:rPr>
          <w:rFonts w:eastAsia="Aptos" w:cs="Times New Roman"/>
          <w:szCs w:val="24"/>
        </w:rPr>
        <w:t xml:space="preserve"> </w:t>
      </w:r>
      <w:r w:rsidR="004A0BB6">
        <w:rPr>
          <w:rFonts w:eastAsiaTheme="minorEastAsia" w:cs="Times New Roman"/>
          <w:szCs w:val="24"/>
          <w:lang w:eastAsia="ko-KR"/>
        </w:rPr>
        <w:t>remaining</w:t>
      </w:r>
      <w:r w:rsidR="009C33DB" w:rsidRPr="005E1D84">
        <w:rPr>
          <w:rFonts w:eastAsia="Aptos" w:cs="Times New Roman"/>
          <w:szCs w:val="24"/>
        </w:rPr>
        <w:t xml:space="preserve"> height.</w:t>
      </w:r>
    </w:p>
    <w:p w14:paraId="292B17B3" w14:textId="172BE98A" w:rsidR="00705C6D" w:rsidRPr="009C6756" w:rsidRDefault="00317D73" w:rsidP="00E37C2E">
      <w:pPr>
        <w:spacing w:line="276" w:lineRule="auto"/>
        <w:jc w:val="both"/>
        <w:rPr>
          <w:rFonts w:cs="Times New Roman"/>
          <w:szCs w:val="24"/>
        </w:rPr>
      </w:pPr>
      <w:r w:rsidRPr="00317D73">
        <w:rPr>
          <w:rFonts w:cs="Times New Roman"/>
          <w:szCs w:val="24"/>
        </w:rPr>
        <w:t>In the reference study by Sun et al.</w:t>
      </w:r>
      <w:r w:rsidR="0001761B">
        <w:rPr>
          <w:rFonts w:cs="Times New Roman"/>
          <w:szCs w:val="24"/>
        </w:rPr>
        <w:t xml:space="preserve"> </w:t>
      </w:r>
      <w:r w:rsidR="00705C6D" w:rsidRPr="000E00AF">
        <w:rPr>
          <w:rFonts w:eastAsiaTheme="minorEastAsia" w:cs="Times New Roman"/>
          <w:szCs w:val="24"/>
          <w:lang w:eastAsia="ko-KR"/>
        </w:rPr>
        <w:fldChar w:fldCharType="begin"/>
      </w:r>
      <w:r w:rsidR="00705C6D" w:rsidRPr="000E00AF">
        <w:rPr>
          <w:rFonts w:eastAsiaTheme="minorEastAsia" w:cs="Times New Roman"/>
          <w:szCs w:val="24"/>
          <w:lang w:eastAsia="ko-KR"/>
        </w:rPr>
        <w:instrText xml:space="preserve"> REF _Ref167787949 \r \h </w:instrText>
      </w:r>
      <w:r w:rsidR="00705C6D" w:rsidRPr="000E00AF">
        <w:rPr>
          <w:rFonts w:cs="Times New Roman"/>
          <w:szCs w:val="24"/>
        </w:rPr>
        <w:instrText xml:space="preserve"> \* MERGEFORMAT </w:instrText>
      </w:r>
      <w:r w:rsidR="00705C6D" w:rsidRPr="000E00AF">
        <w:rPr>
          <w:rFonts w:eastAsiaTheme="minorEastAsia" w:cs="Times New Roman"/>
          <w:szCs w:val="24"/>
          <w:lang w:eastAsia="ko-KR"/>
        </w:rPr>
      </w:r>
      <w:r w:rsidR="00705C6D" w:rsidRPr="000E00AF">
        <w:rPr>
          <w:rFonts w:eastAsiaTheme="minorEastAsia" w:cs="Times New Roman"/>
          <w:szCs w:val="24"/>
          <w:lang w:eastAsia="ko-KR"/>
        </w:rPr>
        <w:fldChar w:fldCharType="separate"/>
      </w:r>
      <w:r w:rsidR="00692D38">
        <w:rPr>
          <w:rFonts w:eastAsiaTheme="minorEastAsia" w:cs="Times New Roman"/>
          <w:szCs w:val="24"/>
          <w:lang w:eastAsia="ko-KR"/>
        </w:rPr>
        <w:t>[</w:t>
      </w:r>
      <w:r w:rsidR="00692D38" w:rsidRPr="00692D38">
        <w:rPr>
          <w:rFonts w:cs="Times New Roman"/>
          <w:szCs w:val="24"/>
        </w:rPr>
        <w:t>8]</w:t>
      </w:r>
      <w:r w:rsidR="00705C6D" w:rsidRPr="000E00AF">
        <w:rPr>
          <w:rFonts w:eastAsiaTheme="minorEastAsia" w:cs="Times New Roman"/>
          <w:szCs w:val="24"/>
          <w:lang w:eastAsia="ko-KR"/>
        </w:rPr>
        <w:fldChar w:fldCharType="end"/>
      </w:r>
      <w:r>
        <w:rPr>
          <w:rFonts w:eastAsiaTheme="minorEastAsia" w:cs="Times New Roman"/>
          <w:szCs w:val="24"/>
          <w:lang w:eastAsia="ko-KR"/>
        </w:rPr>
        <w:t>,</w:t>
      </w:r>
      <w:r w:rsidR="00705C6D" w:rsidRPr="000E00AF">
        <w:rPr>
          <w:rFonts w:cs="Times New Roman"/>
          <w:szCs w:val="24"/>
        </w:rPr>
        <w:t xml:space="preserve"> </w:t>
      </w:r>
      <w:r w:rsidRPr="00317D73">
        <w:rPr>
          <w:rFonts w:cs="Times New Roman"/>
          <w:szCs w:val="24"/>
        </w:rPr>
        <w:t>the authors</w:t>
      </w:r>
      <w:r>
        <w:rPr>
          <w:rFonts w:cs="Times New Roman"/>
          <w:szCs w:val="24"/>
        </w:rPr>
        <w:t xml:space="preserve"> </w:t>
      </w:r>
      <w:r w:rsidR="00705C6D" w:rsidRPr="000E00AF">
        <w:rPr>
          <w:rFonts w:cs="Times New Roman"/>
          <w:szCs w:val="24"/>
        </w:rPr>
        <w:t xml:space="preserve">compared the normalized front position of water, based on equations </w:t>
      </w:r>
      <w:r w:rsidR="00705C6D" w:rsidRPr="000E00AF">
        <w:rPr>
          <w:rFonts w:eastAsiaTheme="minorEastAsia" w:cs="Times New Roman"/>
          <w:kern w:val="0"/>
          <w:szCs w:val="24"/>
          <w:lang w:eastAsia="ko-KR"/>
          <w14:ligatures w14:val="none"/>
        </w:rPr>
        <w:fldChar w:fldCharType="begin"/>
      </w:r>
      <w:r w:rsidR="00705C6D" w:rsidRPr="000E00AF">
        <w:rPr>
          <w:rFonts w:cs="Times New Roman"/>
          <w:szCs w:val="24"/>
        </w:rPr>
        <w:instrText xml:space="preserve"> REF _Ref178152545 \h </w:instrText>
      </w:r>
      <w:r w:rsidR="000E00AF">
        <w:rPr>
          <w:rFonts w:eastAsiaTheme="minorEastAsia" w:cs="Times New Roman"/>
          <w:kern w:val="0"/>
          <w:szCs w:val="24"/>
          <w:lang w:eastAsia="ko-KR"/>
          <w14:ligatures w14:val="none"/>
        </w:rPr>
        <w:instrText xml:space="preserve"> \* MERGEFORMAT </w:instrText>
      </w:r>
      <w:r w:rsidR="00705C6D" w:rsidRPr="000E00AF">
        <w:rPr>
          <w:rFonts w:eastAsiaTheme="minorEastAsia" w:cs="Times New Roman"/>
          <w:kern w:val="0"/>
          <w:szCs w:val="24"/>
          <w:lang w:eastAsia="ko-KR"/>
          <w14:ligatures w14:val="none"/>
        </w:rPr>
      </w:r>
      <w:r w:rsidR="00705C6D" w:rsidRPr="000E00AF">
        <w:rPr>
          <w:rFonts w:eastAsiaTheme="minorEastAsia" w:cs="Times New Roman"/>
          <w:kern w:val="0"/>
          <w:szCs w:val="24"/>
          <w:lang w:eastAsia="ko-KR"/>
          <w14:ligatures w14:val="none"/>
        </w:rPr>
        <w:fldChar w:fldCharType="separate"/>
      </w:r>
      <w:r w:rsidR="00692D38" w:rsidRPr="00692D38">
        <w:rPr>
          <w:rFonts w:cs="Times New Roman"/>
          <w:szCs w:val="20"/>
        </w:rPr>
        <w:t>(</w:t>
      </w:r>
      <w:r w:rsidR="00692D38" w:rsidRPr="00692D38">
        <w:rPr>
          <w:rFonts w:cs="Times New Roman"/>
          <w:noProof/>
          <w:szCs w:val="20"/>
        </w:rPr>
        <w:t>19</w:t>
      </w:r>
      <w:r w:rsidR="00692D38" w:rsidRPr="00692D38">
        <w:rPr>
          <w:rFonts w:cs="Times New Roman"/>
          <w:szCs w:val="20"/>
        </w:rPr>
        <w:t>)</w:t>
      </w:r>
      <w:r w:rsidR="00705C6D" w:rsidRPr="000E00AF">
        <w:rPr>
          <w:rFonts w:eastAsiaTheme="minorEastAsia" w:cs="Times New Roman"/>
          <w:kern w:val="0"/>
          <w:szCs w:val="24"/>
          <w:lang w:eastAsia="ko-KR"/>
          <w14:ligatures w14:val="none"/>
        </w:rPr>
        <w:fldChar w:fldCharType="end"/>
      </w:r>
      <w:r w:rsidR="00705C6D" w:rsidRPr="000E00AF">
        <w:rPr>
          <w:rFonts w:cs="Times New Roman"/>
          <w:szCs w:val="24"/>
        </w:rPr>
        <w:t>-</w:t>
      </w:r>
      <w:r w:rsidR="00705C6D" w:rsidRPr="000E00AF">
        <w:rPr>
          <w:rFonts w:eastAsiaTheme="minorEastAsia" w:cs="Times New Roman"/>
          <w:kern w:val="0"/>
          <w:szCs w:val="24"/>
          <w:lang w:eastAsia="ko-KR"/>
          <w14:ligatures w14:val="none"/>
        </w:rPr>
        <w:fldChar w:fldCharType="begin"/>
      </w:r>
      <w:r w:rsidR="00705C6D" w:rsidRPr="000E00AF">
        <w:rPr>
          <w:rFonts w:eastAsiaTheme="minorEastAsia" w:cs="Times New Roman"/>
          <w:kern w:val="0"/>
          <w:szCs w:val="24"/>
          <w:lang w:eastAsia="ko-KR"/>
          <w14:ligatures w14:val="none"/>
        </w:rPr>
        <w:instrText xml:space="preserve"> REF _Ref178158842 \h </w:instrText>
      </w:r>
      <w:r w:rsidR="000E00AF">
        <w:rPr>
          <w:rFonts w:eastAsiaTheme="minorEastAsia" w:cs="Times New Roman"/>
          <w:kern w:val="0"/>
          <w:szCs w:val="24"/>
          <w:lang w:eastAsia="ko-KR"/>
          <w14:ligatures w14:val="none"/>
        </w:rPr>
        <w:instrText xml:space="preserve"> \* MERGEFORMAT </w:instrText>
      </w:r>
      <w:r w:rsidR="00705C6D" w:rsidRPr="000E00AF">
        <w:rPr>
          <w:rFonts w:eastAsiaTheme="minorEastAsia" w:cs="Times New Roman"/>
          <w:kern w:val="0"/>
          <w:szCs w:val="24"/>
          <w:lang w:eastAsia="ko-KR"/>
          <w14:ligatures w14:val="none"/>
        </w:rPr>
      </w:r>
      <w:r w:rsidR="00705C6D" w:rsidRPr="000E00AF">
        <w:rPr>
          <w:rFonts w:eastAsiaTheme="minorEastAsia" w:cs="Times New Roman"/>
          <w:kern w:val="0"/>
          <w:szCs w:val="24"/>
          <w:lang w:eastAsia="ko-KR"/>
          <w14:ligatures w14:val="none"/>
        </w:rPr>
        <w:fldChar w:fldCharType="separate"/>
      </w:r>
      <w:r w:rsidR="00692D38" w:rsidRPr="00692D38">
        <w:rPr>
          <w:rFonts w:cs="Times New Roman"/>
          <w:szCs w:val="20"/>
        </w:rPr>
        <w:t>(</w:t>
      </w:r>
      <w:r w:rsidR="00692D38" w:rsidRPr="00692D38">
        <w:rPr>
          <w:rFonts w:cs="Times New Roman"/>
          <w:noProof/>
          <w:szCs w:val="20"/>
        </w:rPr>
        <w:t>21</w:t>
      </w:r>
      <w:r w:rsidR="00692D38" w:rsidRPr="00692D38">
        <w:rPr>
          <w:rFonts w:cs="Times New Roman"/>
          <w:szCs w:val="20"/>
        </w:rPr>
        <w:t>)</w:t>
      </w:r>
      <w:r w:rsidR="00705C6D" w:rsidRPr="000E00AF">
        <w:rPr>
          <w:rFonts w:eastAsiaTheme="minorEastAsia" w:cs="Times New Roman"/>
          <w:kern w:val="0"/>
          <w:szCs w:val="24"/>
          <w:lang w:eastAsia="ko-KR"/>
          <w14:ligatures w14:val="none"/>
        </w:rPr>
        <w:fldChar w:fldCharType="end"/>
      </w:r>
      <w:r w:rsidR="00705C6D" w:rsidRPr="000E00AF">
        <w:rPr>
          <w:rFonts w:cs="Times New Roman"/>
          <w:szCs w:val="24"/>
        </w:rPr>
        <w:t xml:space="preserve">, between three-phase and two-phase dam break scenarios using numerical simulations. </w:t>
      </w:r>
      <w:r w:rsidR="004F3A33">
        <w:rPr>
          <w:rFonts w:eastAsia="Aptos" w:cs="Times New Roman"/>
          <w:szCs w:val="24"/>
        </w:rPr>
        <w:t>T</w:t>
      </w:r>
      <w:r w:rsidR="005971CD" w:rsidRPr="005971CD">
        <w:rPr>
          <w:rFonts w:eastAsia="Aptos" w:cs="Times New Roman"/>
          <w:szCs w:val="24"/>
        </w:rPr>
        <w:t xml:space="preserve">he results obtained from </w:t>
      </w:r>
      <w:r w:rsidR="00D75938">
        <w:rPr>
          <w:rFonts w:eastAsia="Aptos" w:cs="Times New Roman"/>
          <w:szCs w:val="24"/>
        </w:rPr>
        <w:t>our</w:t>
      </w:r>
      <w:r w:rsidR="005971CD" w:rsidRPr="005971CD">
        <w:rPr>
          <w:rFonts w:eastAsia="Aptos" w:cs="Times New Roman"/>
          <w:szCs w:val="24"/>
        </w:rPr>
        <w:t xml:space="preserve"> </w:t>
      </w:r>
      <w:r w:rsidR="005971CD" w:rsidRPr="00540822">
        <w:rPr>
          <w:rFonts w:eastAsia="Aptos" w:cs="Times New Roman"/>
          <w:i/>
          <w:iCs/>
          <w:szCs w:val="24"/>
        </w:rPr>
        <w:t>DPMInterFoam</w:t>
      </w:r>
      <w:r w:rsidR="005971CD" w:rsidRPr="005971CD">
        <w:rPr>
          <w:rFonts w:eastAsia="Aptos" w:cs="Times New Roman"/>
          <w:szCs w:val="24"/>
        </w:rPr>
        <w:t xml:space="preserve"> solver in the present study are compared against </w:t>
      </w:r>
      <w:r w:rsidR="00FA0BC5">
        <w:rPr>
          <w:rFonts w:eastAsia="Aptos" w:cs="Times New Roman"/>
          <w:szCs w:val="24"/>
        </w:rPr>
        <w:t xml:space="preserve">the </w:t>
      </w:r>
      <w:r w:rsidR="004036B8">
        <w:rPr>
          <w:rFonts w:eastAsia="Aptos" w:cs="Times New Roman"/>
          <w:szCs w:val="24"/>
        </w:rPr>
        <w:t>data series</w:t>
      </w:r>
      <w:r w:rsidR="00FA0BC5">
        <w:rPr>
          <w:rFonts w:eastAsia="Aptos" w:cs="Times New Roman"/>
          <w:szCs w:val="24"/>
        </w:rPr>
        <w:t xml:space="preserve"> extracted from</w:t>
      </w:r>
      <w:r w:rsidR="005971CD" w:rsidRPr="005971CD">
        <w:rPr>
          <w:rFonts w:eastAsia="Aptos" w:cs="Times New Roman"/>
          <w:szCs w:val="24"/>
        </w:rPr>
        <w:t xml:space="preserve"> </w:t>
      </w:r>
      <w:r w:rsidR="00FA0BC5" w:rsidRPr="000E00AF">
        <w:rPr>
          <w:rFonts w:eastAsiaTheme="minorEastAsia" w:cs="Times New Roman"/>
          <w:szCs w:val="24"/>
          <w:lang w:eastAsia="ko-KR"/>
        </w:rPr>
        <w:fldChar w:fldCharType="begin"/>
      </w:r>
      <w:r w:rsidR="00FA0BC5" w:rsidRPr="000E00AF">
        <w:rPr>
          <w:rFonts w:eastAsiaTheme="minorEastAsia" w:cs="Times New Roman"/>
          <w:szCs w:val="24"/>
          <w:lang w:eastAsia="ko-KR"/>
        </w:rPr>
        <w:instrText xml:space="preserve"> REF _Ref167787949 \r \h </w:instrText>
      </w:r>
      <w:r w:rsidR="00FA0BC5" w:rsidRPr="000E00AF">
        <w:rPr>
          <w:rFonts w:cs="Times New Roman"/>
          <w:szCs w:val="24"/>
        </w:rPr>
        <w:instrText xml:space="preserve"> \* MERGEFORMAT </w:instrText>
      </w:r>
      <w:r w:rsidR="00FA0BC5" w:rsidRPr="000E00AF">
        <w:rPr>
          <w:rFonts w:eastAsiaTheme="minorEastAsia" w:cs="Times New Roman"/>
          <w:szCs w:val="24"/>
          <w:lang w:eastAsia="ko-KR"/>
        </w:rPr>
      </w:r>
      <w:r w:rsidR="00FA0BC5" w:rsidRPr="000E00AF">
        <w:rPr>
          <w:rFonts w:eastAsiaTheme="minorEastAsia" w:cs="Times New Roman"/>
          <w:szCs w:val="24"/>
          <w:lang w:eastAsia="ko-KR"/>
        </w:rPr>
        <w:fldChar w:fldCharType="separate"/>
      </w:r>
      <w:r w:rsidR="00692D38">
        <w:rPr>
          <w:rFonts w:eastAsiaTheme="minorEastAsia" w:cs="Times New Roman"/>
          <w:szCs w:val="24"/>
          <w:lang w:eastAsia="ko-KR"/>
        </w:rPr>
        <w:t>[</w:t>
      </w:r>
      <w:r w:rsidR="00692D38" w:rsidRPr="00692D38">
        <w:rPr>
          <w:rFonts w:cs="Times New Roman"/>
          <w:szCs w:val="24"/>
        </w:rPr>
        <w:t>8]</w:t>
      </w:r>
      <w:r w:rsidR="00FA0BC5" w:rsidRPr="000E00AF">
        <w:rPr>
          <w:rFonts w:eastAsiaTheme="minorEastAsia" w:cs="Times New Roman"/>
          <w:szCs w:val="24"/>
          <w:lang w:eastAsia="ko-KR"/>
        </w:rPr>
        <w:fldChar w:fldCharType="end"/>
      </w:r>
      <w:r w:rsidR="00FA0BC5">
        <w:rPr>
          <w:rFonts w:eastAsiaTheme="minorEastAsia" w:cs="Times New Roman"/>
          <w:szCs w:val="24"/>
          <w:lang w:eastAsia="ko-KR"/>
        </w:rPr>
        <w:t xml:space="preserve"> </w:t>
      </w:r>
      <w:r w:rsidR="005971CD" w:rsidRPr="005971CD">
        <w:rPr>
          <w:rFonts w:eastAsia="Aptos" w:cs="Times New Roman"/>
          <w:szCs w:val="24"/>
        </w:rPr>
        <w:t>for validation</w:t>
      </w:r>
      <w:r w:rsidR="001E78D2">
        <w:rPr>
          <w:rFonts w:eastAsia="Aptos" w:cs="Times New Roman"/>
          <w:szCs w:val="24"/>
        </w:rPr>
        <w:t>, which are considered as ground truth</w:t>
      </w:r>
      <w:r w:rsidR="005971CD" w:rsidRPr="005971CD">
        <w:rPr>
          <w:rFonts w:eastAsia="Aptos" w:cs="Times New Roman"/>
          <w:szCs w:val="24"/>
        </w:rPr>
        <w:t xml:space="preserve">, as shown </w:t>
      </w:r>
      <w:r w:rsidR="00F11560" w:rsidRPr="000E00AF">
        <w:rPr>
          <w:rFonts w:cs="Times New Roman"/>
          <w:szCs w:val="24"/>
        </w:rPr>
        <w:t>i</w:t>
      </w:r>
      <w:r w:rsidR="00F11560" w:rsidRPr="000E00AF">
        <w:rPr>
          <w:rFonts w:eastAsia="Aptos" w:cs="Times New Roman"/>
          <w:szCs w:val="24"/>
        </w:rPr>
        <w:t xml:space="preserve">n </w:t>
      </w:r>
      <w:r w:rsidR="00F11560" w:rsidRPr="000E00AF">
        <w:rPr>
          <w:rFonts w:eastAsia="Aptos" w:cs="Times New Roman"/>
          <w:kern w:val="0"/>
          <w:szCs w:val="24"/>
          <w:lang w:eastAsia="ko-KR"/>
          <w14:ligatures w14:val="none"/>
        </w:rPr>
        <w:fldChar w:fldCharType="begin"/>
      </w:r>
      <w:r w:rsidR="00F11560" w:rsidRPr="000E00AF">
        <w:rPr>
          <w:rFonts w:eastAsia="Aptos" w:cs="Times New Roman"/>
          <w:kern w:val="0"/>
          <w:szCs w:val="24"/>
          <w:lang w:eastAsia="ko-KR"/>
          <w14:ligatures w14:val="none"/>
        </w:rPr>
        <w:instrText xml:space="preserve"> </w:instrText>
      </w:r>
      <w:r w:rsidR="00F11560" w:rsidRPr="000E00AF">
        <w:rPr>
          <w:rFonts w:eastAsia="Aptos" w:cs="Times New Roman"/>
          <w:szCs w:val="24"/>
        </w:rPr>
        <w:instrText xml:space="preserve">REF </w:instrText>
      </w:r>
      <w:r w:rsidR="00F11560" w:rsidRPr="000E00AF">
        <w:rPr>
          <w:rFonts w:eastAsia="Aptos" w:cs="Times New Roman"/>
          <w:kern w:val="0"/>
          <w:szCs w:val="24"/>
          <w:lang w:eastAsia="ko-KR"/>
          <w14:ligatures w14:val="none"/>
        </w:rPr>
        <w:instrText xml:space="preserve">_Ref177908461 \h </w:instrText>
      </w:r>
      <w:r w:rsidR="00F11560">
        <w:rPr>
          <w:rFonts w:eastAsia="Aptos" w:cs="Times New Roman"/>
          <w:kern w:val="0"/>
          <w:szCs w:val="24"/>
          <w:lang w:eastAsia="ko-KR"/>
          <w14:ligatures w14:val="none"/>
        </w:rPr>
        <w:instrText xml:space="preserve"> \* MERGEFORMAT </w:instrText>
      </w:r>
      <w:r w:rsidR="00F11560" w:rsidRPr="000E00AF">
        <w:rPr>
          <w:rFonts w:eastAsia="Aptos" w:cs="Times New Roman"/>
          <w:kern w:val="0"/>
          <w:szCs w:val="24"/>
          <w:lang w:eastAsia="ko-KR"/>
          <w14:ligatures w14:val="none"/>
        </w:rPr>
      </w:r>
      <w:r w:rsidR="00F11560" w:rsidRPr="000E00AF">
        <w:rPr>
          <w:rFonts w:eastAsia="Aptos" w:cs="Times New Roman"/>
          <w:szCs w:val="24"/>
        </w:rPr>
        <w:fldChar w:fldCharType="separate"/>
      </w:r>
      <w:r w:rsidR="00792759" w:rsidRPr="00792759">
        <w:rPr>
          <w:rFonts w:cs="Times New Roman"/>
        </w:rPr>
        <w:t xml:space="preserve">Figure </w:t>
      </w:r>
      <w:r w:rsidR="00792759" w:rsidRPr="00792759">
        <w:rPr>
          <w:rFonts w:cs="Times New Roman"/>
          <w:noProof/>
        </w:rPr>
        <w:t>3</w:t>
      </w:r>
      <w:r w:rsidR="00F11560" w:rsidRPr="000E00AF">
        <w:rPr>
          <w:rFonts w:eastAsia="Aptos" w:cs="Times New Roman"/>
          <w:szCs w:val="24"/>
        </w:rPr>
        <w:fldChar w:fldCharType="end"/>
      </w:r>
      <w:r w:rsidR="00645C1D">
        <w:rPr>
          <w:rFonts w:eastAsia="Aptos" w:cs="Times New Roman"/>
          <w:szCs w:val="24"/>
        </w:rPr>
        <w:t>. In the figure</w:t>
      </w:r>
      <w:r w:rsidR="00710F5F">
        <w:rPr>
          <w:rFonts w:eastAsia="Aptos" w:cs="Times New Roman"/>
          <w:szCs w:val="24"/>
        </w:rPr>
        <w:t>,</w:t>
      </w:r>
      <w:r w:rsidR="00705C6D" w:rsidRPr="008E349F">
        <w:rPr>
          <w:rFonts w:eastAsia="Aptos" w:cs="Times New Roman"/>
          <w:szCs w:val="24"/>
        </w:rPr>
        <w:t xml:space="preserve"> the normalized positions of the water wave front ar</w:t>
      </w:r>
      <w:r w:rsidR="00705C6D" w:rsidRPr="008E349F">
        <w:rPr>
          <w:rFonts w:eastAsia="Aptos" w:cs="Times New Roman"/>
          <w:kern w:val="0"/>
          <w:szCs w:val="24"/>
          <w:lang w:eastAsia="ko-KR"/>
          <w14:ligatures w14:val="none"/>
        </w:rPr>
        <w:t>e</w:t>
      </w:r>
      <w:r w:rsidR="00705C6D" w:rsidRPr="008E349F">
        <w:rPr>
          <w:rFonts w:eastAsia="Aptos" w:cs="Times New Roman"/>
          <w:szCs w:val="24"/>
        </w:rPr>
        <w:t xml:space="preserve"> plotted against dimensionless times.</w:t>
      </w:r>
      <w:r w:rsidR="00705C6D" w:rsidRPr="008E349F">
        <w:rPr>
          <w:rFonts w:cs="Times New Roman"/>
          <w:szCs w:val="24"/>
          <w:shd w:val="clear" w:color="auto" w:fill="FFFFFF"/>
        </w:rPr>
        <w:t xml:space="preserve"> The numerical data </w:t>
      </w:r>
      <w:r w:rsidR="0001761B">
        <w:rPr>
          <w:rFonts w:cs="Times New Roman"/>
          <w:szCs w:val="24"/>
          <w:shd w:val="clear" w:color="auto" w:fill="FFFFFF"/>
        </w:rPr>
        <w:t>in the reference</w:t>
      </w:r>
      <w:r w:rsidR="00705C6D" w:rsidRPr="008E349F">
        <w:rPr>
          <w:rFonts w:cs="Times New Roman"/>
          <w:szCs w:val="24"/>
          <w:shd w:val="clear" w:color="auto" w:fill="FFFFFF"/>
        </w:rPr>
        <w:t xml:space="preserve"> </w:t>
      </w:r>
      <w:r w:rsidR="0001761B" w:rsidRPr="000E00AF">
        <w:rPr>
          <w:rFonts w:eastAsiaTheme="minorEastAsia" w:cs="Times New Roman"/>
          <w:szCs w:val="24"/>
          <w:lang w:eastAsia="ko-KR"/>
        </w:rPr>
        <w:fldChar w:fldCharType="begin"/>
      </w:r>
      <w:r w:rsidR="0001761B" w:rsidRPr="000E00AF">
        <w:rPr>
          <w:rFonts w:eastAsiaTheme="minorEastAsia" w:cs="Times New Roman"/>
          <w:szCs w:val="24"/>
          <w:lang w:eastAsia="ko-KR"/>
        </w:rPr>
        <w:instrText xml:space="preserve"> REF _Ref167787949 \r \h </w:instrText>
      </w:r>
      <w:r w:rsidR="0001761B" w:rsidRPr="000E00AF">
        <w:rPr>
          <w:rFonts w:cs="Times New Roman"/>
          <w:szCs w:val="24"/>
        </w:rPr>
        <w:instrText xml:space="preserve"> \* MERGEFORMAT </w:instrText>
      </w:r>
      <w:r w:rsidR="0001761B" w:rsidRPr="000E00AF">
        <w:rPr>
          <w:rFonts w:eastAsiaTheme="minorEastAsia" w:cs="Times New Roman"/>
          <w:szCs w:val="24"/>
          <w:lang w:eastAsia="ko-KR"/>
        </w:rPr>
      </w:r>
      <w:r w:rsidR="0001761B" w:rsidRPr="000E00AF">
        <w:rPr>
          <w:rFonts w:eastAsiaTheme="minorEastAsia" w:cs="Times New Roman"/>
          <w:szCs w:val="24"/>
          <w:lang w:eastAsia="ko-KR"/>
        </w:rPr>
        <w:fldChar w:fldCharType="separate"/>
      </w:r>
      <w:r w:rsidR="0001761B">
        <w:rPr>
          <w:rFonts w:eastAsiaTheme="minorEastAsia" w:cs="Times New Roman"/>
          <w:szCs w:val="24"/>
          <w:lang w:eastAsia="ko-KR"/>
        </w:rPr>
        <w:t>[</w:t>
      </w:r>
      <w:r w:rsidR="0001761B" w:rsidRPr="00792759">
        <w:rPr>
          <w:rFonts w:cs="Times New Roman"/>
          <w:szCs w:val="24"/>
        </w:rPr>
        <w:t>8]</w:t>
      </w:r>
      <w:r w:rsidR="0001761B" w:rsidRPr="000E00AF">
        <w:rPr>
          <w:rFonts w:eastAsiaTheme="minorEastAsia" w:cs="Times New Roman"/>
          <w:szCs w:val="24"/>
          <w:lang w:eastAsia="ko-KR"/>
        </w:rPr>
        <w:fldChar w:fldCharType="end"/>
      </w:r>
      <w:r w:rsidR="0001761B">
        <w:rPr>
          <w:rFonts w:eastAsiaTheme="minorEastAsia" w:cs="Times New Roman"/>
          <w:szCs w:val="24"/>
          <w:lang w:eastAsia="ko-KR"/>
        </w:rPr>
        <w:t xml:space="preserve"> </w:t>
      </w:r>
      <w:r w:rsidR="00705C6D" w:rsidRPr="008E349F">
        <w:rPr>
          <w:rFonts w:cs="Times New Roman"/>
          <w:szCs w:val="24"/>
          <w:shd w:val="clear" w:color="auto" w:fill="FFFFFF"/>
        </w:rPr>
        <w:t xml:space="preserve">is indicated by </w:t>
      </w:r>
      <w:r w:rsidR="00705C6D" w:rsidRPr="008E349F">
        <w:rPr>
          <w:rFonts w:cs="Times New Roman"/>
          <w:szCs w:val="24"/>
        </w:rPr>
        <w:t>black squares connected with a black line</w:t>
      </w:r>
      <w:r w:rsidR="001E78D2">
        <w:rPr>
          <w:rFonts w:cs="Times New Roman"/>
          <w:szCs w:val="24"/>
        </w:rPr>
        <w:t xml:space="preserve">, while the data obtained by </w:t>
      </w:r>
      <w:r w:rsidR="001E78D2" w:rsidRPr="001E78D2">
        <w:rPr>
          <w:rFonts w:cs="Times New Roman"/>
          <w:i/>
          <w:iCs/>
          <w:szCs w:val="24"/>
        </w:rPr>
        <w:t>DPMInterFoam</w:t>
      </w:r>
      <w:r w:rsidR="001E78D2">
        <w:rPr>
          <w:rFonts w:cs="Times New Roman"/>
          <w:szCs w:val="24"/>
        </w:rPr>
        <w:t xml:space="preserve"> is represented in red crosses with a </w:t>
      </w:r>
      <w:r w:rsidR="00705C6D" w:rsidRPr="008E349F">
        <w:rPr>
          <w:rFonts w:cs="Times New Roman"/>
          <w:szCs w:val="24"/>
        </w:rPr>
        <w:t>red solid line, respectively. I</w:t>
      </w:r>
      <w:r w:rsidR="00705C6D" w:rsidRPr="008E349F">
        <w:rPr>
          <w:rFonts w:cs="Times New Roman"/>
          <w:szCs w:val="24"/>
          <w:shd w:val="clear" w:color="auto" w:fill="FFFFFF"/>
        </w:rPr>
        <w:t xml:space="preserve">t is evident from the analysis that the numerical result of </w:t>
      </w:r>
      <w:r w:rsidR="00705C6D" w:rsidRPr="008E349F">
        <w:rPr>
          <w:rFonts w:cs="Times New Roman"/>
          <w:i/>
          <w:iCs/>
          <w:szCs w:val="24"/>
        </w:rPr>
        <w:t>DPMInterFoam</w:t>
      </w:r>
      <w:r w:rsidR="00705C6D" w:rsidRPr="008E349F">
        <w:rPr>
          <w:rFonts w:cs="Times New Roman"/>
          <w:szCs w:val="24"/>
          <w:shd w:val="clear" w:color="auto" w:fill="FFFFFF"/>
        </w:rPr>
        <w:t xml:space="preserve"> aligns precisely with </w:t>
      </w:r>
      <w:r w:rsidR="00007D06">
        <w:rPr>
          <w:rFonts w:cs="Times New Roman"/>
          <w:szCs w:val="24"/>
          <w:shd w:val="clear" w:color="auto" w:fill="FFFFFF"/>
        </w:rPr>
        <w:t>the ground truth</w:t>
      </w:r>
      <w:r w:rsidR="00705C6D" w:rsidRPr="008E349F">
        <w:rPr>
          <w:rFonts w:cs="Times New Roman"/>
          <w:szCs w:val="24"/>
          <w:shd w:val="clear" w:color="auto" w:fill="FFFFFF"/>
        </w:rPr>
        <w:t xml:space="preserve"> data, which indicates that the numerical model configuration and </w:t>
      </w:r>
      <w:r w:rsidR="00645C1D">
        <w:rPr>
          <w:rFonts w:cs="Times New Roman"/>
          <w:szCs w:val="24"/>
          <w:shd w:val="clear" w:color="auto" w:fill="FFFFFF"/>
        </w:rPr>
        <w:t>selected</w:t>
      </w:r>
      <w:r w:rsidR="001C6EAE">
        <w:rPr>
          <w:rFonts w:cs="Times New Roman"/>
          <w:szCs w:val="24"/>
          <w:shd w:val="clear" w:color="auto" w:fill="FFFFFF"/>
        </w:rPr>
        <w:t xml:space="preserve"> </w:t>
      </w:r>
      <w:r w:rsidR="00705C6D" w:rsidRPr="008E349F">
        <w:rPr>
          <w:rFonts w:cs="Times New Roman"/>
          <w:szCs w:val="24"/>
          <w:shd w:val="clear" w:color="auto" w:fill="FFFFFF"/>
        </w:rPr>
        <w:t>paramete</w:t>
      </w:r>
      <w:r w:rsidR="00705C6D" w:rsidRPr="008E349F">
        <w:rPr>
          <w:rFonts w:eastAsiaTheme="minorEastAsia" w:cs="Times New Roman"/>
          <w:kern w:val="0"/>
          <w:szCs w:val="24"/>
          <w:shd w:val="clear" w:color="auto" w:fill="FFFFFF"/>
          <w:lang w:eastAsia="ko-KR"/>
          <w14:ligatures w14:val="none"/>
        </w:rPr>
        <w:t>rs</w:t>
      </w:r>
      <w:r w:rsidR="00705C6D" w:rsidRPr="008E349F">
        <w:rPr>
          <w:rFonts w:cs="Times New Roman"/>
          <w:szCs w:val="24"/>
          <w:shd w:val="clear" w:color="auto" w:fill="FFFFFF"/>
        </w:rPr>
        <w:t xml:space="preserve"> are correct. Then, the data of </w:t>
      </w:r>
      <w:r w:rsidR="00645C1D">
        <w:rPr>
          <w:rFonts w:cs="Times New Roman"/>
          <w:szCs w:val="24"/>
          <w:shd w:val="clear" w:color="auto" w:fill="FFFFFF"/>
        </w:rPr>
        <w:t xml:space="preserve">the </w:t>
      </w:r>
      <w:r w:rsidR="00705C6D" w:rsidRPr="008E349F">
        <w:rPr>
          <w:rFonts w:eastAsia="Aptos" w:cs="Times New Roman"/>
          <w:szCs w:val="24"/>
        </w:rPr>
        <w:t>normalized positions of the water wave front</w:t>
      </w:r>
      <w:r w:rsidR="00705C6D" w:rsidRPr="008E349F">
        <w:rPr>
          <w:rFonts w:cs="Times New Roman"/>
          <w:szCs w:val="24"/>
          <w:shd w:val="clear" w:color="auto" w:fill="FFFFFF"/>
        </w:rPr>
        <w:t xml:space="preserve"> from</w:t>
      </w:r>
      <w:r w:rsidR="00113EE5">
        <w:rPr>
          <w:rFonts w:cs="Times New Roman"/>
          <w:szCs w:val="24"/>
          <w:shd w:val="clear" w:color="auto" w:fill="FFFFFF"/>
        </w:rPr>
        <w:t xml:space="preserve"> the</w:t>
      </w:r>
      <w:r w:rsidR="00705C6D" w:rsidRPr="008E349F">
        <w:rPr>
          <w:rFonts w:cs="Times New Roman"/>
          <w:szCs w:val="24"/>
          <w:shd w:val="clear" w:color="auto" w:fill="FFFFFF"/>
        </w:rPr>
        <w:t xml:space="preserve"> </w:t>
      </w:r>
      <w:r w:rsidR="00705C6D" w:rsidRPr="00AB2BD8">
        <w:rPr>
          <w:rFonts w:cs="Times New Roman"/>
          <w:i/>
          <w:iCs/>
          <w:szCs w:val="24"/>
        </w:rPr>
        <w:t>MPPICInterFoam</w:t>
      </w:r>
      <w:r w:rsidR="00705C6D" w:rsidRPr="008E349F">
        <w:rPr>
          <w:rFonts w:cs="Times New Roman"/>
          <w:szCs w:val="24"/>
        </w:rPr>
        <w:t xml:space="preserve"> solver is plotted, </w:t>
      </w:r>
      <w:r w:rsidR="006A4CD9">
        <w:rPr>
          <w:rFonts w:cs="Times New Roman"/>
          <w:szCs w:val="24"/>
        </w:rPr>
        <w:t xml:space="preserve">i.e., </w:t>
      </w:r>
      <w:r w:rsidR="00705C6D" w:rsidRPr="008E349F">
        <w:rPr>
          <w:rFonts w:cs="Times New Roman"/>
          <w:szCs w:val="24"/>
        </w:rPr>
        <w:t>green solid line with asterisk marker</w:t>
      </w:r>
      <w:r w:rsidR="00645C1D">
        <w:rPr>
          <w:rFonts w:cs="Times New Roman"/>
          <w:szCs w:val="24"/>
        </w:rPr>
        <w:t>s</w:t>
      </w:r>
      <w:r w:rsidR="00705C6D" w:rsidRPr="008E349F">
        <w:rPr>
          <w:rFonts w:cs="Times New Roman"/>
          <w:szCs w:val="24"/>
        </w:rPr>
        <w:t>, in the same plot for compariso</w:t>
      </w:r>
      <w:r w:rsidR="00705C6D" w:rsidRPr="008E349F">
        <w:rPr>
          <w:rFonts w:eastAsiaTheme="minorEastAsia" w:cs="Times New Roman"/>
          <w:kern w:val="0"/>
          <w:szCs w:val="24"/>
          <w:lang w:eastAsia="ko-KR"/>
          <w14:ligatures w14:val="none"/>
        </w:rPr>
        <w:t>n</w:t>
      </w:r>
      <w:r w:rsidR="00705C6D" w:rsidRPr="008E349F">
        <w:rPr>
          <w:rFonts w:cs="Times New Roman"/>
          <w:szCs w:val="24"/>
        </w:rPr>
        <w:t xml:space="preserve">. </w:t>
      </w:r>
      <w:r w:rsidR="00B04C43">
        <w:rPr>
          <w:rFonts w:cs="Times New Roman"/>
          <w:szCs w:val="24"/>
        </w:rPr>
        <w:t xml:space="preserve">Through quantitative comparison </w:t>
      </w:r>
      <w:r w:rsidR="00CA2C4A" w:rsidRPr="00DC6A21">
        <w:rPr>
          <w:rFonts w:cs="Times New Roman"/>
          <w:szCs w:val="24"/>
        </w:rPr>
        <w:t>i</w:t>
      </w:r>
      <w:r w:rsidR="00CA2C4A" w:rsidRPr="00DC6A21">
        <w:rPr>
          <w:rFonts w:eastAsiaTheme="minorEastAsia" w:cs="Times New Roman"/>
          <w:kern w:val="0"/>
          <w:szCs w:val="24"/>
          <w:lang w:eastAsia="ko-KR"/>
          <w14:ligatures w14:val="none"/>
        </w:rPr>
        <w:t>n</w:t>
      </w:r>
      <w:r w:rsidR="00CA2C4A" w:rsidRPr="00DC6A21">
        <w:rPr>
          <w:rFonts w:eastAsia="Aptos" w:cs="Times New Roman"/>
          <w:szCs w:val="24"/>
        </w:rPr>
        <w:t xml:space="preserve"> </w:t>
      </w:r>
      <w:r w:rsidR="00CA2C4A" w:rsidRPr="00DC6A21">
        <w:rPr>
          <w:rFonts w:eastAsia="Aptos" w:cs="Times New Roman"/>
          <w:kern w:val="0"/>
          <w:szCs w:val="24"/>
          <w:lang w:eastAsia="ko-KR"/>
          <w14:ligatures w14:val="none"/>
        </w:rPr>
        <w:fldChar w:fldCharType="begin"/>
      </w:r>
      <w:r w:rsidR="00CA2C4A" w:rsidRPr="00DC6A21">
        <w:rPr>
          <w:rFonts w:eastAsia="Aptos" w:cs="Times New Roman"/>
          <w:kern w:val="0"/>
          <w:szCs w:val="24"/>
          <w:lang w:eastAsia="ko-KR"/>
          <w14:ligatures w14:val="none"/>
        </w:rPr>
        <w:instrText xml:space="preserve"> </w:instrText>
      </w:r>
      <w:r w:rsidR="00CA2C4A" w:rsidRPr="00DC6A21">
        <w:rPr>
          <w:rFonts w:eastAsia="Aptos" w:cs="Times New Roman"/>
          <w:szCs w:val="24"/>
        </w:rPr>
        <w:instrText xml:space="preserve">REF </w:instrText>
      </w:r>
      <w:r w:rsidR="00CA2C4A" w:rsidRPr="00DC6A21">
        <w:rPr>
          <w:rFonts w:eastAsia="Aptos" w:cs="Times New Roman"/>
          <w:kern w:val="0"/>
          <w:szCs w:val="24"/>
          <w:lang w:eastAsia="ko-KR"/>
          <w14:ligatures w14:val="none"/>
        </w:rPr>
        <w:instrText xml:space="preserve">_Ref177908461 \h </w:instrText>
      </w:r>
      <w:r w:rsidR="00CA2C4A" w:rsidRPr="00DC6A21">
        <w:rPr>
          <w:rFonts w:eastAsia="Aptos" w:cs="Times New Roman"/>
          <w:szCs w:val="24"/>
        </w:rPr>
        <w:instrText xml:space="preserve"> \* MERGEFORMAT </w:instrText>
      </w:r>
      <w:r w:rsidR="00CA2C4A" w:rsidRPr="00DC6A21">
        <w:rPr>
          <w:rFonts w:eastAsia="Aptos" w:cs="Times New Roman"/>
          <w:kern w:val="0"/>
          <w:szCs w:val="24"/>
          <w:lang w:eastAsia="ko-KR"/>
          <w14:ligatures w14:val="none"/>
        </w:rPr>
      </w:r>
      <w:r w:rsidR="00CA2C4A" w:rsidRPr="00DC6A21">
        <w:rPr>
          <w:rFonts w:eastAsia="Aptos" w:cs="Times New Roman"/>
          <w:szCs w:val="24"/>
        </w:rPr>
        <w:fldChar w:fldCharType="separate"/>
      </w:r>
      <w:r w:rsidR="00792759" w:rsidRPr="00792759">
        <w:rPr>
          <w:rFonts w:cs="Times New Roman"/>
        </w:rPr>
        <w:t xml:space="preserve">Figure </w:t>
      </w:r>
      <w:r w:rsidR="00792759" w:rsidRPr="00792759">
        <w:rPr>
          <w:rFonts w:cs="Times New Roman"/>
          <w:noProof/>
        </w:rPr>
        <w:t>3</w:t>
      </w:r>
      <w:r w:rsidR="00CA2C4A" w:rsidRPr="00DC6A21">
        <w:rPr>
          <w:rFonts w:eastAsia="Aptos" w:cs="Times New Roman"/>
          <w:szCs w:val="24"/>
        </w:rPr>
        <w:fldChar w:fldCharType="end"/>
      </w:r>
      <w:r w:rsidR="00CA2C4A" w:rsidRPr="00DC6A21">
        <w:rPr>
          <w:rFonts w:cs="Times New Roman"/>
          <w:szCs w:val="24"/>
        </w:rPr>
        <w:t>, all three data series show a similar trend of increasing normalized position with dimensionless time</w:t>
      </w:r>
      <w:r w:rsidR="00AB2BD8">
        <w:rPr>
          <w:rFonts w:cs="Times New Roman"/>
          <w:szCs w:val="24"/>
        </w:rPr>
        <w:t>,</w:t>
      </w:r>
      <w:r w:rsidR="009C27A3">
        <w:rPr>
          <w:rFonts w:cs="Times New Roman"/>
          <w:szCs w:val="24"/>
        </w:rPr>
        <w:t xml:space="preserve"> </w:t>
      </w:r>
      <w:r w:rsidR="00A148CC" w:rsidRPr="00A148CC">
        <w:rPr>
          <w:rFonts w:cs="Times New Roman"/>
          <w:szCs w:val="24"/>
        </w:rPr>
        <w:t>indicating</w:t>
      </w:r>
      <w:r w:rsidR="00A148CC" w:rsidRPr="00B04C43">
        <w:rPr>
          <w:rFonts w:cs="Times New Roman"/>
          <w:szCs w:val="24"/>
        </w:rPr>
        <w:t xml:space="preserve"> strong agreement with the reference data. Notably, the overlap of the red and black markers further validates the accuracy and robustness of the developed </w:t>
      </w:r>
      <w:r w:rsidR="00A148CC" w:rsidRPr="00B04C43">
        <w:rPr>
          <w:rFonts w:cs="Times New Roman"/>
          <w:i/>
          <w:iCs/>
          <w:szCs w:val="24"/>
        </w:rPr>
        <w:t>DPMInterFoam</w:t>
      </w:r>
      <w:r w:rsidR="00A148CC" w:rsidRPr="00B04C43">
        <w:rPr>
          <w:rFonts w:cs="Times New Roman"/>
          <w:szCs w:val="24"/>
        </w:rPr>
        <w:t xml:space="preserve"> solver.</w:t>
      </w:r>
      <w:r w:rsidR="00CA2C4A" w:rsidRPr="00B04C43">
        <w:rPr>
          <w:rFonts w:cs="Times New Roman"/>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70907" w14:paraId="6AA196D2" w14:textId="77777777" w:rsidTr="006F55C4">
        <w:tc>
          <w:tcPr>
            <w:tcW w:w="9350" w:type="dxa"/>
          </w:tcPr>
          <w:p w14:paraId="2FB26A37" w14:textId="77EBCDC1" w:rsidR="00A70907" w:rsidRDefault="00A70907" w:rsidP="00A70907">
            <w:pPr>
              <w:jc w:val="center"/>
              <w:rPr>
                <w:rFonts w:cs="Times New Roman"/>
                <w:szCs w:val="24"/>
              </w:rPr>
            </w:pPr>
            <w:r w:rsidRPr="00092156">
              <w:rPr>
                <w:noProof/>
              </w:rPr>
              <w:lastRenderedPageBreak/>
              <w:drawing>
                <wp:inline distT="0" distB="0" distL="0" distR="0" wp14:anchorId="2C415C40" wp14:editId="42520300">
                  <wp:extent cx="3662404" cy="2743200"/>
                  <wp:effectExtent l="0" t="0" r="0" b="0"/>
                  <wp:docPr id="135582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2404" cy="2743200"/>
                          </a:xfrm>
                          <a:prstGeom prst="rect">
                            <a:avLst/>
                          </a:prstGeom>
                          <a:noFill/>
                          <a:ln>
                            <a:noFill/>
                          </a:ln>
                        </pic:spPr>
                      </pic:pic>
                    </a:graphicData>
                  </a:graphic>
                </wp:inline>
              </w:drawing>
            </w:r>
          </w:p>
        </w:tc>
      </w:tr>
      <w:tr w:rsidR="00A70907" w14:paraId="7FF3D120" w14:textId="77777777" w:rsidTr="006F55C4">
        <w:tc>
          <w:tcPr>
            <w:tcW w:w="9350" w:type="dxa"/>
          </w:tcPr>
          <w:p w14:paraId="2DC8B3E2" w14:textId="79B40D45" w:rsidR="00A70907" w:rsidRDefault="00A70907" w:rsidP="00023FD1">
            <w:pPr>
              <w:pStyle w:val="Caption"/>
              <w:spacing w:after="0" w:line="240" w:lineRule="auto"/>
            </w:pPr>
            <w:bookmarkStart w:id="19" w:name="_Ref177908461"/>
            <w:bookmarkStart w:id="20" w:name="_Toc216785892"/>
            <w:r w:rsidRPr="00092156">
              <w:t xml:space="preserve">Figure </w:t>
            </w:r>
            <w:fldSimple w:instr=" SEQ Figure \* ARABIC ">
              <w:r w:rsidR="00E26868">
                <w:rPr>
                  <w:noProof/>
                </w:rPr>
                <w:t>3</w:t>
              </w:r>
            </w:fldSimple>
            <w:bookmarkEnd w:id="19"/>
            <w:r w:rsidR="00B65E8A">
              <w:rPr>
                <w:noProof/>
              </w:rPr>
              <w:t>.</w:t>
            </w:r>
            <w:r w:rsidRPr="00092156">
              <w:t xml:space="preserve"> Comparison of numerical </w:t>
            </w:r>
            <w:r w:rsidR="00B04C43">
              <w:t xml:space="preserve">results </w:t>
            </w:r>
            <w:r w:rsidRPr="00092156">
              <w:t xml:space="preserve">for </w:t>
            </w:r>
            <w:r w:rsidR="00B04C43">
              <w:t xml:space="preserve">the </w:t>
            </w:r>
            <w:r w:rsidRPr="00092156">
              <w:t>three</w:t>
            </w:r>
            <w:r w:rsidR="006862BF">
              <w:t>-</w:t>
            </w:r>
            <w:r w:rsidRPr="00092156">
              <w:t>phase dam break</w:t>
            </w:r>
            <w:r w:rsidR="00B04C43">
              <w:t xml:space="preserve"> case</w:t>
            </w:r>
            <w:bookmarkEnd w:id="20"/>
          </w:p>
          <w:p w14:paraId="5423E422" w14:textId="77777777" w:rsidR="00A70907" w:rsidRDefault="00A70907" w:rsidP="0027135F">
            <w:pPr>
              <w:jc w:val="both"/>
              <w:rPr>
                <w:rFonts w:cs="Times New Roman"/>
                <w:szCs w:val="24"/>
              </w:rPr>
            </w:pPr>
          </w:p>
        </w:tc>
      </w:tr>
    </w:tbl>
    <w:p w14:paraId="0A7653E3" w14:textId="53DCF47A" w:rsidR="00613DD7" w:rsidRDefault="004A7B92" w:rsidP="00AC3184">
      <w:pPr>
        <w:pStyle w:val="Caption"/>
        <w:spacing w:line="276" w:lineRule="auto"/>
        <w:jc w:val="both"/>
        <w:rPr>
          <w:rFonts w:eastAsia="Aptos" w:cs="Times New Roman"/>
          <w:sz w:val="24"/>
          <w:szCs w:val="24"/>
        </w:rPr>
      </w:pPr>
      <w:r w:rsidRPr="00DC6A21">
        <w:rPr>
          <w:rFonts w:eastAsia="Aptos" w:cs="Times New Roman"/>
          <w:sz w:val="24"/>
          <w:szCs w:val="24"/>
          <w:lang w:eastAsia="ko-KR"/>
        </w:rPr>
        <w:fldChar w:fldCharType="begin"/>
      </w:r>
      <w:r w:rsidRPr="00DC6A21">
        <w:rPr>
          <w:rFonts w:eastAsia="Aptos" w:cs="Times New Roman"/>
          <w:sz w:val="24"/>
          <w:szCs w:val="24"/>
          <w:lang w:eastAsia="ko-KR"/>
        </w:rPr>
        <w:instrText xml:space="preserve"> </w:instrText>
      </w:r>
      <w:r w:rsidRPr="00DC6A21">
        <w:rPr>
          <w:rFonts w:eastAsia="Aptos" w:cs="Times New Roman"/>
          <w:sz w:val="24"/>
          <w:szCs w:val="24"/>
        </w:rPr>
        <w:instrText xml:space="preserve">REF </w:instrText>
      </w:r>
      <w:r w:rsidRPr="00DC6A21">
        <w:rPr>
          <w:rFonts w:eastAsia="Aptos" w:cs="Times New Roman"/>
          <w:sz w:val="24"/>
          <w:szCs w:val="24"/>
          <w:lang w:eastAsia="ko-KR"/>
        </w:rPr>
        <w:instrText xml:space="preserve">_Ref177904308 \h </w:instrText>
      </w:r>
      <w:r w:rsidRPr="00DC6A21">
        <w:rPr>
          <w:rFonts w:eastAsia="Aptos" w:cs="Times New Roman"/>
          <w:sz w:val="24"/>
          <w:szCs w:val="24"/>
        </w:rPr>
        <w:instrText xml:space="preserve"> \* MERGEFORMAT </w:instrText>
      </w:r>
      <w:r w:rsidRPr="00DC6A21">
        <w:rPr>
          <w:rFonts w:eastAsia="Aptos" w:cs="Times New Roman"/>
          <w:sz w:val="24"/>
          <w:szCs w:val="24"/>
          <w:lang w:eastAsia="ko-KR"/>
        </w:rPr>
      </w:r>
      <w:r w:rsidRPr="00DC6A21">
        <w:rPr>
          <w:rFonts w:eastAsia="Aptos" w:cs="Times New Roman"/>
          <w:sz w:val="24"/>
          <w:szCs w:val="24"/>
        </w:rPr>
        <w:fldChar w:fldCharType="separate"/>
      </w:r>
      <w:r w:rsidR="00792759" w:rsidRPr="00792759">
        <w:rPr>
          <w:rFonts w:cs="Times New Roman"/>
          <w:sz w:val="24"/>
          <w:szCs w:val="24"/>
        </w:rPr>
        <w:t xml:space="preserve">Figure </w:t>
      </w:r>
      <w:r w:rsidR="00792759" w:rsidRPr="00792759">
        <w:rPr>
          <w:rFonts w:cs="Times New Roman"/>
          <w:noProof/>
          <w:sz w:val="24"/>
          <w:szCs w:val="24"/>
        </w:rPr>
        <w:t>4</w:t>
      </w:r>
      <w:r w:rsidRPr="00DC6A21">
        <w:rPr>
          <w:rFonts w:eastAsia="Aptos" w:cs="Times New Roman"/>
          <w:sz w:val="24"/>
          <w:szCs w:val="24"/>
        </w:rPr>
        <w:fldChar w:fldCharType="end"/>
      </w:r>
      <w:r w:rsidRPr="00DC6A21">
        <w:rPr>
          <w:rFonts w:eastAsia="Aptos" w:cs="Times New Roman"/>
          <w:sz w:val="24"/>
          <w:szCs w:val="24"/>
        </w:rPr>
        <w:t xml:space="preserve"> illustrates </w:t>
      </w:r>
      <w:r w:rsidR="007D31D9">
        <w:rPr>
          <w:rFonts w:eastAsia="Aptos" w:cs="Times New Roman"/>
          <w:sz w:val="24"/>
          <w:szCs w:val="24"/>
        </w:rPr>
        <w:t>visual</w:t>
      </w:r>
      <w:r w:rsidRPr="00DC6A21">
        <w:rPr>
          <w:rFonts w:eastAsia="Aptos" w:cs="Times New Roman"/>
          <w:sz w:val="24"/>
          <w:szCs w:val="24"/>
        </w:rPr>
        <w:t xml:space="preserve"> comparison of water </w:t>
      </w:r>
      <w:r w:rsidR="008C201E">
        <w:rPr>
          <w:rFonts w:eastAsia="Aptos" w:cs="Times New Roman"/>
          <w:sz w:val="24"/>
          <w:szCs w:val="24"/>
        </w:rPr>
        <w:t>waves’</w:t>
      </w:r>
      <w:r w:rsidRPr="00DC6A21">
        <w:rPr>
          <w:rFonts w:eastAsia="Aptos" w:cs="Times New Roman"/>
          <w:sz w:val="24"/>
          <w:szCs w:val="24"/>
        </w:rPr>
        <w:t xml:space="preserve"> front positions along with particle velocity magnitude at different time instances</w:t>
      </w:r>
      <w:r w:rsidR="00D35BA5">
        <w:rPr>
          <w:rFonts w:eastAsia="Aptos" w:cs="Times New Roman"/>
          <w:sz w:val="24"/>
          <w:szCs w:val="24"/>
        </w:rPr>
        <w:t xml:space="preserve">, </w:t>
      </w:r>
      <w:r w:rsidR="00D35BA5" w:rsidRPr="00D35BA5">
        <w:rPr>
          <w:rFonts w:eastAsia="Aptos" w:cs="Times New Roman"/>
          <w:sz w:val="24"/>
          <w:szCs w:val="24"/>
        </w:rPr>
        <w:t>obtained from both</w:t>
      </w:r>
      <w:r w:rsidR="00D35BA5">
        <w:rPr>
          <w:rFonts w:eastAsiaTheme="minorHAnsi" w:cs="Times New Roman"/>
          <w:i/>
          <w:kern w:val="2"/>
          <w:sz w:val="24"/>
          <w:szCs w:val="24"/>
          <w14:ligatures w14:val="standardContextual"/>
        </w:rPr>
        <w:t xml:space="preserve"> </w:t>
      </w:r>
      <w:r w:rsidR="00D35BA5" w:rsidRPr="00D35BA5">
        <w:rPr>
          <w:rFonts w:eastAsiaTheme="minorHAnsi" w:cs="Times New Roman"/>
          <w:iCs w:val="0"/>
          <w:kern w:val="2"/>
          <w:sz w:val="24"/>
          <w:szCs w:val="24"/>
          <w14:ligatures w14:val="standardContextual"/>
        </w:rPr>
        <w:t>solvers</w:t>
      </w:r>
      <w:r w:rsidRPr="00DC6A21">
        <w:rPr>
          <w:rFonts w:eastAsia="Aptos" w:cs="Times New Roman"/>
          <w:sz w:val="24"/>
          <w:szCs w:val="24"/>
        </w:rPr>
        <w:t>. The left column</w:t>
      </w:r>
      <w:r w:rsidR="00EA1A0A">
        <w:rPr>
          <w:rFonts w:eastAsia="Aptos" w:cs="Times New Roman"/>
          <w:sz w:val="24"/>
          <w:szCs w:val="24"/>
        </w:rPr>
        <w:t xml:space="preserve">, </w:t>
      </w:r>
      <w:r w:rsidRPr="00DC6A21">
        <w:rPr>
          <w:rFonts w:eastAsia="Aptos" w:cs="Times New Roman"/>
          <w:sz w:val="24"/>
          <w:szCs w:val="24"/>
          <w:lang w:eastAsia="ko-KR"/>
        </w:rPr>
        <w:fldChar w:fldCharType="begin"/>
      </w:r>
      <w:r w:rsidRPr="00DC6A21">
        <w:rPr>
          <w:rFonts w:eastAsia="Aptos" w:cs="Times New Roman"/>
          <w:sz w:val="24"/>
          <w:szCs w:val="24"/>
          <w:lang w:eastAsia="ko-KR"/>
        </w:rPr>
        <w:instrText xml:space="preserve"> </w:instrText>
      </w:r>
      <w:r w:rsidRPr="00DC6A21">
        <w:rPr>
          <w:rFonts w:eastAsia="Aptos" w:cs="Times New Roman"/>
          <w:sz w:val="24"/>
          <w:szCs w:val="24"/>
        </w:rPr>
        <w:instrText xml:space="preserve">REF </w:instrText>
      </w:r>
      <w:r w:rsidRPr="00DC6A21">
        <w:rPr>
          <w:rFonts w:eastAsia="Aptos" w:cs="Times New Roman"/>
          <w:sz w:val="24"/>
          <w:szCs w:val="24"/>
          <w:lang w:eastAsia="ko-KR"/>
        </w:rPr>
        <w:instrText xml:space="preserve">_Ref177904308 \h </w:instrText>
      </w:r>
      <w:r w:rsidRPr="00DC6A21">
        <w:rPr>
          <w:rFonts w:eastAsia="Aptos" w:cs="Times New Roman"/>
          <w:sz w:val="24"/>
          <w:szCs w:val="24"/>
        </w:rPr>
        <w:instrText xml:space="preserve"> \* MERGEFORMAT </w:instrText>
      </w:r>
      <w:r w:rsidRPr="00DC6A21">
        <w:rPr>
          <w:rFonts w:eastAsia="Aptos" w:cs="Times New Roman"/>
          <w:sz w:val="24"/>
          <w:szCs w:val="24"/>
          <w:lang w:eastAsia="ko-KR"/>
        </w:rPr>
      </w:r>
      <w:r w:rsidRPr="00DC6A21">
        <w:rPr>
          <w:rFonts w:eastAsia="Aptos" w:cs="Times New Roman"/>
          <w:sz w:val="24"/>
          <w:szCs w:val="24"/>
        </w:rPr>
        <w:fldChar w:fldCharType="separate"/>
      </w:r>
      <w:r w:rsidR="00792759" w:rsidRPr="00792759">
        <w:rPr>
          <w:rFonts w:cs="Times New Roman"/>
          <w:sz w:val="24"/>
          <w:szCs w:val="24"/>
        </w:rPr>
        <w:t xml:space="preserve">Figure </w:t>
      </w:r>
      <w:r w:rsidR="00792759" w:rsidRPr="00792759">
        <w:rPr>
          <w:rFonts w:cs="Times New Roman"/>
          <w:noProof/>
          <w:sz w:val="24"/>
          <w:szCs w:val="24"/>
        </w:rPr>
        <w:t>4</w:t>
      </w:r>
      <w:r w:rsidRPr="00DC6A21">
        <w:rPr>
          <w:rFonts w:eastAsia="Aptos" w:cs="Times New Roman"/>
          <w:sz w:val="24"/>
          <w:szCs w:val="24"/>
        </w:rPr>
        <w:fldChar w:fldCharType="end"/>
      </w:r>
      <w:r w:rsidR="00EA1A0A">
        <w:rPr>
          <w:rFonts w:eastAsia="Aptos" w:cs="Times New Roman"/>
          <w:sz w:val="24"/>
          <w:szCs w:val="24"/>
        </w:rPr>
        <w:t>(a),</w:t>
      </w:r>
      <w:r w:rsidRPr="00DC6A21">
        <w:rPr>
          <w:rFonts w:eastAsia="Aptos" w:cs="Times New Roman"/>
          <w:sz w:val="24"/>
          <w:szCs w:val="24"/>
        </w:rPr>
        <w:t xml:space="preserve"> represents </w:t>
      </w:r>
      <w:r w:rsidR="00FD0EAA">
        <w:rPr>
          <w:rFonts w:eastAsia="Aptos" w:cs="Times New Roman"/>
          <w:sz w:val="24"/>
          <w:szCs w:val="24"/>
        </w:rPr>
        <w:t>numerical</w:t>
      </w:r>
      <w:r w:rsidRPr="00DC6A21">
        <w:rPr>
          <w:rFonts w:eastAsia="Aptos" w:cs="Times New Roman"/>
          <w:sz w:val="24"/>
          <w:szCs w:val="24"/>
        </w:rPr>
        <w:t xml:space="preserve"> results of </w:t>
      </w:r>
      <w:r w:rsidRPr="008612E0">
        <w:rPr>
          <w:rFonts w:eastAsiaTheme="minorHAnsi" w:cs="Times New Roman"/>
          <w:i/>
          <w:color w:val="000000" w:themeColor="text1"/>
          <w:kern w:val="2"/>
          <w:sz w:val="24"/>
          <w:szCs w:val="24"/>
          <w14:ligatures w14:val="standardContextual"/>
        </w:rPr>
        <w:t>MPPICInterFoam</w:t>
      </w:r>
      <w:r w:rsidR="00AB5656">
        <w:rPr>
          <w:rFonts w:eastAsiaTheme="minorHAnsi" w:cs="Times New Roman"/>
          <w:i/>
          <w:kern w:val="2"/>
          <w:sz w:val="24"/>
          <w:szCs w:val="24"/>
          <w14:ligatures w14:val="standardContextual"/>
        </w:rPr>
        <w:t>,</w:t>
      </w:r>
      <w:r w:rsidRPr="00DC6A21">
        <w:rPr>
          <w:rFonts w:eastAsia="Aptos" w:cs="Times New Roman"/>
          <w:sz w:val="24"/>
          <w:szCs w:val="24"/>
        </w:rPr>
        <w:t xml:space="preserve"> while the right column</w:t>
      </w:r>
      <w:r w:rsidR="00EA1A0A">
        <w:rPr>
          <w:rFonts w:eastAsia="Aptos" w:cs="Times New Roman"/>
          <w:sz w:val="24"/>
          <w:szCs w:val="24"/>
        </w:rPr>
        <w:t xml:space="preserve">, </w:t>
      </w:r>
      <w:r w:rsidR="00EA1A0A" w:rsidRPr="00DC6A21">
        <w:rPr>
          <w:rFonts w:eastAsia="Aptos" w:cs="Times New Roman"/>
          <w:sz w:val="24"/>
          <w:szCs w:val="24"/>
          <w:lang w:eastAsia="ko-KR"/>
        </w:rPr>
        <w:fldChar w:fldCharType="begin"/>
      </w:r>
      <w:r w:rsidR="00EA1A0A" w:rsidRPr="00DC6A21">
        <w:rPr>
          <w:rFonts w:eastAsia="Aptos" w:cs="Times New Roman"/>
          <w:sz w:val="24"/>
          <w:szCs w:val="24"/>
          <w:lang w:eastAsia="ko-KR"/>
        </w:rPr>
        <w:instrText xml:space="preserve"> </w:instrText>
      </w:r>
      <w:r w:rsidR="00EA1A0A" w:rsidRPr="00DC6A21">
        <w:rPr>
          <w:rFonts w:eastAsia="Aptos" w:cs="Times New Roman"/>
          <w:sz w:val="24"/>
          <w:szCs w:val="24"/>
        </w:rPr>
        <w:instrText xml:space="preserve">REF </w:instrText>
      </w:r>
      <w:r w:rsidR="00EA1A0A" w:rsidRPr="00DC6A21">
        <w:rPr>
          <w:rFonts w:eastAsia="Aptos" w:cs="Times New Roman"/>
          <w:sz w:val="24"/>
          <w:szCs w:val="24"/>
          <w:lang w:eastAsia="ko-KR"/>
        </w:rPr>
        <w:instrText xml:space="preserve">_Ref177904308 \h </w:instrText>
      </w:r>
      <w:r w:rsidR="00EA1A0A" w:rsidRPr="00DC6A21">
        <w:rPr>
          <w:rFonts w:eastAsia="Aptos" w:cs="Times New Roman"/>
          <w:sz w:val="24"/>
          <w:szCs w:val="24"/>
        </w:rPr>
        <w:instrText xml:space="preserve"> \* MERGEFORMAT </w:instrText>
      </w:r>
      <w:r w:rsidR="00EA1A0A" w:rsidRPr="00DC6A21">
        <w:rPr>
          <w:rFonts w:eastAsia="Aptos" w:cs="Times New Roman"/>
          <w:sz w:val="24"/>
          <w:szCs w:val="24"/>
          <w:lang w:eastAsia="ko-KR"/>
        </w:rPr>
      </w:r>
      <w:r w:rsidR="00EA1A0A" w:rsidRPr="00DC6A21">
        <w:rPr>
          <w:rFonts w:eastAsia="Aptos" w:cs="Times New Roman"/>
          <w:sz w:val="24"/>
          <w:szCs w:val="24"/>
        </w:rPr>
        <w:fldChar w:fldCharType="separate"/>
      </w:r>
      <w:r w:rsidR="00792759" w:rsidRPr="00792759">
        <w:rPr>
          <w:rFonts w:cs="Times New Roman"/>
          <w:sz w:val="24"/>
          <w:szCs w:val="24"/>
        </w:rPr>
        <w:t xml:space="preserve">Figure </w:t>
      </w:r>
      <w:r w:rsidR="00792759" w:rsidRPr="00792759">
        <w:rPr>
          <w:rFonts w:cs="Times New Roman"/>
          <w:noProof/>
          <w:sz w:val="24"/>
          <w:szCs w:val="24"/>
        </w:rPr>
        <w:t>4</w:t>
      </w:r>
      <w:r w:rsidR="00EA1A0A" w:rsidRPr="00DC6A21">
        <w:rPr>
          <w:rFonts w:eastAsia="Aptos" w:cs="Times New Roman"/>
          <w:sz w:val="24"/>
          <w:szCs w:val="24"/>
        </w:rPr>
        <w:fldChar w:fldCharType="end"/>
      </w:r>
      <w:r w:rsidR="00EA1A0A">
        <w:rPr>
          <w:rFonts w:eastAsia="Aptos" w:cs="Times New Roman"/>
          <w:sz w:val="24"/>
          <w:szCs w:val="24"/>
        </w:rPr>
        <w:t>(b),</w:t>
      </w:r>
      <w:r w:rsidRPr="00DC6A21">
        <w:rPr>
          <w:rFonts w:eastAsia="Aptos" w:cs="Times New Roman"/>
          <w:sz w:val="24"/>
          <w:szCs w:val="24"/>
        </w:rPr>
        <w:t xml:space="preserve"> </w:t>
      </w:r>
      <w:r w:rsidR="00D02D7D">
        <w:rPr>
          <w:rFonts w:eastAsia="Aptos" w:cs="Times New Roman"/>
          <w:sz w:val="24"/>
          <w:szCs w:val="24"/>
        </w:rPr>
        <w:t xml:space="preserve">shows </w:t>
      </w:r>
      <w:r w:rsidR="00AB5656">
        <w:rPr>
          <w:rFonts w:eastAsia="Aptos" w:cs="Times New Roman"/>
          <w:sz w:val="24"/>
          <w:szCs w:val="24"/>
        </w:rPr>
        <w:t xml:space="preserve">the </w:t>
      </w:r>
      <w:r w:rsidR="00AB5656" w:rsidRPr="00AB5656">
        <w:rPr>
          <w:rFonts w:eastAsia="Aptos" w:cs="Times New Roman"/>
          <w:sz w:val="24"/>
          <w:szCs w:val="24"/>
        </w:rPr>
        <w:t>corresponding</w:t>
      </w:r>
      <w:r w:rsidR="00AB5656">
        <w:rPr>
          <w:rFonts w:eastAsia="Aptos" w:cs="Times New Roman"/>
          <w:sz w:val="24"/>
          <w:szCs w:val="24"/>
        </w:rPr>
        <w:t xml:space="preserve"> </w:t>
      </w:r>
      <w:r w:rsidR="00D02D7D">
        <w:rPr>
          <w:rFonts w:eastAsia="Aptos" w:cs="Times New Roman"/>
          <w:sz w:val="24"/>
          <w:szCs w:val="24"/>
        </w:rPr>
        <w:t>results from</w:t>
      </w:r>
      <w:r w:rsidRPr="00DC6A21">
        <w:rPr>
          <w:rFonts w:eastAsia="Aptos" w:cs="Times New Roman"/>
          <w:sz w:val="24"/>
          <w:szCs w:val="24"/>
        </w:rPr>
        <w:t xml:space="preserve"> </w:t>
      </w:r>
      <w:r w:rsidRPr="00DC6A21">
        <w:rPr>
          <w:rFonts w:eastAsiaTheme="minorHAnsi" w:cs="Times New Roman"/>
          <w:i/>
          <w:kern w:val="2"/>
          <w:sz w:val="24"/>
          <w:szCs w:val="24"/>
          <w14:ligatures w14:val="standardContextual"/>
        </w:rPr>
        <w:t>DPMInterFoam</w:t>
      </w:r>
      <w:r w:rsidRPr="00DC6A21">
        <w:rPr>
          <w:rFonts w:eastAsia="Aptos" w:cs="Times New Roman"/>
          <w:sz w:val="24"/>
          <w:szCs w:val="24"/>
        </w:rPr>
        <w:t xml:space="preserve">. </w:t>
      </w:r>
      <w:r w:rsidR="00E50F9A" w:rsidRPr="00E50F9A">
        <w:rPr>
          <w:rFonts w:eastAsia="Aptos" w:cs="Times New Roman"/>
          <w:sz w:val="24"/>
          <w:szCs w:val="24"/>
        </w:rPr>
        <w:t>Simulations from both solvers are shown at three distinct time instances: 0, 0.1, and 0.2 seconds, allowing for a side-by-side visual assessment of wave propagation and particle</w:t>
      </w:r>
      <w:r w:rsidR="00CB47F5">
        <w:rPr>
          <w:rFonts w:eastAsia="Aptos" w:cs="Times New Roman"/>
          <w:sz w:val="24"/>
          <w:szCs w:val="24"/>
        </w:rPr>
        <w:t xml:space="preserve"> </w:t>
      </w:r>
      <w:r w:rsidR="00E50F9A" w:rsidRPr="00E50F9A">
        <w:rPr>
          <w:rFonts w:eastAsia="Aptos" w:cs="Times New Roman"/>
          <w:sz w:val="24"/>
          <w:szCs w:val="24"/>
        </w:rPr>
        <w:t>dynamics over time.</w:t>
      </w:r>
      <w:r w:rsidR="00AE4A4C">
        <w:rPr>
          <w:rFonts w:eastAsia="Aptos" w:cs="Times New Roman"/>
          <w:sz w:val="24"/>
          <w:szCs w:val="24"/>
        </w:rPr>
        <w:t xml:space="preserve"> </w:t>
      </w:r>
    </w:p>
    <w:p w14:paraId="3ED364ED" w14:textId="4A026E85" w:rsidR="00C6467B" w:rsidRPr="00553137" w:rsidRDefault="00C6467B" w:rsidP="00C6467B">
      <w:pPr>
        <w:jc w:val="both"/>
        <w:rPr>
          <w:rFonts w:eastAsiaTheme="minorEastAsia" w:cs="Times New Roman"/>
          <w:color w:val="000000" w:themeColor="text1"/>
          <w:szCs w:val="24"/>
          <w:lang w:eastAsia="ko-KR"/>
        </w:rPr>
      </w:pPr>
      <w:r w:rsidRPr="00553137">
        <w:rPr>
          <w:rFonts w:cs="Times New Roman"/>
          <w:color w:val="000000" w:themeColor="text1"/>
          <w:szCs w:val="24"/>
          <w:shd w:val="clear" w:color="auto" w:fill="FFFFFF"/>
        </w:rPr>
        <w:t xml:space="preserve">The top row of </w:t>
      </w:r>
      <w:r w:rsidRPr="00553137">
        <w:rPr>
          <w:rFonts w:eastAsia="Aptos" w:cs="Times New Roman"/>
          <w:color w:val="000000" w:themeColor="text1"/>
          <w:szCs w:val="24"/>
          <w:lang w:eastAsia="ko-KR"/>
        </w:rPr>
        <w:fldChar w:fldCharType="begin"/>
      </w:r>
      <w:r w:rsidRPr="00553137">
        <w:rPr>
          <w:rFonts w:eastAsia="Aptos" w:cs="Times New Roman"/>
          <w:color w:val="000000" w:themeColor="text1"/>
          <w:szCs w:val="24"/>
          <w:lang w:eastAsia="ko-KR"/>
        </w:rPr>
        <w:instrText xml:space="preserve"> </w:instrText>
      </w:r>
      <w:r w:rsidRPr="00553137">
        <w:rPr>
          <w:rFonts w:eastAsia="Aptos" w:cs="Times New Roman"/>
          <w:color w:val="000000" w:themeColor="text1"/>
          <w:szCs w:val="24"/>
        </w:rPr>
        <w:instrText xml:space="preserve">REF </w:instrText>
      </w:r>
      <w:r w:rsidRPr="00553137">
        <w:rPr>
          <w:rFonts w:eastAsia="Aptos" w:cs="Times New Roman"/>
          <w:color w:val="000000" w:themeColor="text1"/>
          <w:szCs w:val="24"/>
          <w:lang w:eastAsia="ko-KR"/>
        </w:rPr>
        <w:instrText xml:space="preserve">_Ref177904308 \h </w:instrText>
      </w:r>
      <w:r w:rsidRPr="00553137">
        <w:rPr>
          <w:rFonts w:eastAsia="Aptos" w:cs="Times New Roman"/>
          <w:color w:val="000000" w:themeColor="text1"/>
          <w:szCs w:val="24"/>
        </w:rPr>
        <w:instrText xml:space="preserve"> \* MERGEFORMAT </w:instrText>
      </w:r>
      <w:r w:rsidRPr="00553137">
        <w:rPr>
          <w:rFonts w:eastAsia="Aptos" w:cs="Times New Roman"/>
          <w:color w:val="000000" w:themeColor="text1"/>
          <w:szCs w:val="24"/>
          <w:lang w:eastAsia="ko-KR"/>
        </w:rPr>
      </w:r>
      <w:r w:rsidRPr="00553137">
        <w:rPr>
          <w:rFonts w:eastAsia="Aptos" w:cs="Times New Roman"/>
          <w:color w:val="000000" w:themeColor="text1"/>
          <w:szCs w:val="24"/>
        </w:rPr>
        <w:fldChar w:fldCharType="separate"/>
      </w:r>
      <w:r w:rsidRPr="00553137">
        <w:rPr>
          <w:rFonts w:cs="Times New Roman"/>
          <w:color w:val="000000" w:themeColor="text1"/>
          <w:szCs w:val="24"/>
        </w:rPr>
        <w:t>Figure 4</w:t>
      </w:r>
      <w:r w:rsidRPr="00553137">
        <w:rPr>
          <w:rFonts w:eastAsia="Aptos" w:cs="Times New Roman"/>
          <w:color w:val="000000" w:themeColor="text1"/>
          <w:szCs w:val="24"/>
        </w:rPr>
        <w:fldChar w:fldCharType="end"/>
      </w:r>
      <w:r w:rsidRPr="00553137">
        <w:rPr>
          <w:rFonts w:eastAsia="Aptos" w:cs="Times New Roman"/>
          <w:color w:val="000000" w:themeColor="text1"/>
          <w:szCs w:val="24"/>
        </w:rPr>
        <w:t xml:space="preserve"> </w:t>
      </w:r>
      <w:r w:rsidRPr="00553137">
        <w:rPr>
          <w:rFonts w:cs="Times New Roman"/>
          <w:color w:val="000000" w:themeColor="text1"/>
          <w:szCs w:val="24"/>
          <w:shd w:val="clear" w:color="auto" w:fill="FFFFFF"/>
        </w:rPr>
        <w:t xml:space="preserve">shows the initial state of the water and particle column before release for both solvers. In the middle row, corresponding to 0.1 seconds, the water column from both solvers collapsed under the influence of gravitational force, advancing approximately halfway across the domain while entraining the particles. Analyzing the particle velocity magnitude for the </w:t>
      </w:r>
      <w:r w:rsidR="008612E0" w:rsidRPr="00553137">
        <w:rPr>
          <w:rFonts w:cs="Times New Roman"/>
          <w:i/>
          <w:color w:val="000000" w:themeColor="text1"/>
          <w:szCs w:val="24"/>
        </w:rPr>
        <w:t>DPM</w:t>
      </w:r>
      <w:r w:rsidRPr="00553137">
        <w:rPr>
          <w:rFonts w:cs="Times New Roman"/>
          <w:i/>
          <w:color w:val="000000" w:themeColor="text1"/>
          <w:szCs w:val="24"/>
        </w:rPr>
        <w:t>InterFoam</w:t>
      </w:r>
      <w:r w:rsidRPr="00553137">
        <w:rPr>
          <w:rFonts w:cs="Times New Roman"/>
          <w:color w:val="000000" w:themeColor="text1"/>
          <w:szCs w:val="24"/>
          <w:shd w:val="clear" w:color="auto" w:fill="FFFFFF"/>
        </w:rPr>
        <w:t xml:space="preserve"> solver reveals that the sweeping particles reach maximum velocity at the leading edge of the wave, with magnitudes gradually decreasing toward the opposite flow direction. Finally, in the bottom row of </w:t>
      </w:r>
      <w:r w:rsidRPr="00553137">
        <w:rPr>
          <w:rFonts w:eastAsia="Aptos" w:cs="Times New Roman"/>
          <w:color w:val="000000" w:themeColor="text1"/>
          <w:szCs w:val="24"/>
          <w:lang w:eastAsia="ko-KR"/>
        </w:rPr>
        <w:fldChar w:fldCharType="begin"/>
      </w:r>
      <w:r w:rsidRPr="00553137">
        <w:rPr>
          <w:rFonts w:eastAsia="Aptos" w:cs="Times New Roman"/>
          <w:color w:val="000000" w:themeColor="text1"/>
          <w:szCs w:val="24"/>
          <w:lang w:eastAsia="ko-KR"/>
        </w:rPr>
        <w:instrText xml:space="preserve"> </w:instrText>
      </w:r>
      <w:r w:rsidRPr="00553137">
        <w:rPr>
          <w:rFonts w:eastAsia="Aptos" w:cs="Times New Roman"/>
          <w:color w:val="000000" w:themeColor="text1"/>
          <w:szCs w:val="24"/>
        </w:rPr>
        <w:instrText xml:space="preserve">REF </w:instrText>
      </w:r>
      <w:r w:rsidRPr="00553137">
        <w:rPr>
          <w:rFonts w:eastAsia="Aptos" w:cs="Times New Roman"/>
          <w:color w:val="000000" w:themeColor="text1"/>
          <w:szCs w:val="24"/>
          <w:lang w:eastAsia="ko-KR"/>
        </w:rPr>
        <w:instrText xml:space="preserve">_Ref177904308 \h </w:instrText>
      </w:r>
      <w:r w:rsidRPr="00553137">
        <w:rPr>
          <w:rFonts w:eastAsia="Aptos" w:cs="Times New Roman"/>
          <w:color w:val="000000" w:themeColor="text1"/>
          <w:szCs w:val="24"/>
        </w:rPr>
        <w:instrText xml:space="preserve"> \* MERGEFORMAT </w:instrText>
      </w:r>
      <w:r w:rsidRPr="00553137">
        <w:rPr>
          <w:rFonts w:eastAsia="Aptos" w:cs="Times New Roman"/>
          <w:color w:val="000000" w:themeColor="text1"/>
          <w:szCs w:val="24"/>
          <w:lang w:eastAsia="ko-KR"/>
        </w:rPr>
      </w:r>
      <w:r w:rsidRPr="00553137">
        <w:rPr>
          <w:rFonts w:eastAsia="Aptos" w:cs="Times New Roman"/>
          <w:color w:val="000000" w:themeColor="text1"/>
          <w:szCs w:val="24"/>
        </w:rPr>
        <w:fldChar w:fldCharType="separate"/>
      </w:r>
      <w:r w:rsidRPr="00553137">
        <w:rPr>
          <w:rFonts w:cs="Times New Roman"/>
          <w:color w:val="000000" w:themeColor="text1"/>
          <w:szCs w:val="24"/>
        </w:rPr>
        <w:t>Figure 4</w:t>
      </w:r>
      <w:r w:rsidRPr="00553137">
        <w:rPr>
          <w:rFonts w:eastAsia="Aptos" w:cs="Times New Roman"/>
          <w:color w:val="000000" w:themeColor="text1"/>
          <w:szCs w:val="24"/>
        </w:rPr>
        <w:fldChar w:fldCharType="end"/>
      </w:r>
      <w:r w:rsidRPr="00553137">
        <w:rPr>
          <w:rFonts w:eastAsia="Aptos" w:cs="Times New Roman"/>
          <w:color w:val="000000" w:themeColor="text1"/>
          <w:szCs w:val="24"/>
        </w:rPr>
        <w:t>(</w:t>
      </w:r>
      <w:r w:rsidR="008612E0" w:rsidRPr="00553137">
        <w:rPr>
          <w:rFonts w:eastAsia="Aptos" w:cs="Times New Roman"/>
          <w:color w:val="000000" w:themeColor="text1"/>
          <w:szCs w:val="24"/>
        </w:rPr>
        <w:t>b</w:t>
      </w:r>
      <w:r w:rsidRPr="00553137">
        <w:rPr>
          <w:rFonts w:eastAsia="Aptos" w:cs="Times New Roman"/>
          <w:color w:val="000000" w:themeColor="text1"/>
          <w:szCs w:val="24"/>
        </w:rPr>
        <w:t xml:space="preserve">) </w:t>
      </w:r>
      <w:r w:rsidRPr="00553137">
        <w:rPr>
          <w:rFonts w:cs="Times New Roman"/>
          <w:color w:val="000000" w:themeColor="text1"/>
          <w:szCs w:val="24"/>
          <w:shd w:val="clear" w:color="auto" w:fill="FFFFFF"/>
        </w:rPr>
        <w:t xml:space="preserve">for </w:t>
      </w:r>
      <w:r w:rsidR="008612E0" w:rsidRPr="00553137">
        <w:rPr>
          <w:rFonts w:cs="Times New Roman"/>
          <w:i/>
          <w:color w:val="000000" w:themeColor="text1"/>
          <w:szCs w:val="24"/>
        </w:rPr>
        <w:t>DPMInterFoam</w:t>
      </w:r>
      <w:r w:rsidRPr="00553137">
        <w:rPr>
          <w:rFonts w:cs="Times New Roman"/>
          <w:color w:val="000000" w:themeColor="text1"/>
          <w:szCs w:val="24"/>
          <w:shd w:val="clear" w:color="auto" w:fill="FFFFFF"/>
        </w:rPr>
        <w:t xml:space="preserve">, the water has spread further along the floor, and the wave front continues to propagate, reaching the far end of the container at 0.2 seconds. The </w:t>
      </w:r>
      <w:r w:rsidR="008612E0" w:rsidRPr="00553137">
        <w:rPr>
          <w:rFonts w:cs="Times New Roman"/>
          <w:i/>
          <w:color w:val="000000" w:themeColor="text1"/>
          <w:szCs w:val="24"/>
        </w:rPr>
        <w:t>MPPICInterFoam</w:t>
      </w:r>
      <w:r w:rsidRPr="00553137">
        <w:rPr>
          <w:rFonts w:cs="Times New Roman"/>
          <w:color w:val="000000" w:themeColor="text1"/>
          <w:szCs w:val="24"/>
          <w:shd w:val="clear" w:color="auto" w:fill="FFFFFF"/>
        </w:rPr>
        <w:t xml:space="preserve"> results show the wave front at a comparable position, with a similar velocity distribution. Despite the overall agreement, </w:t>
      </w:r>
      <w:r w:rsidR="00900ADD">
        <w:rPr>
          <w:rFonts w:cs="Times New Roman"/>
          <w:color w:val="000000" w:themeColor="text1"/>
          <w:szCs w:val="24"/>
          <w:shd w:val="clear" w:color="auto" w:fill="FFFFFF"/>
        </w:rPr>
        <w:t>some</w:t>
      </w:r>
      <w:r w:rsidRPr="00553137">
        <w:rPr>
          <w:rFonts w:cs="Times New Roman"/>
          <w:color w:val="000000" w:themeColor="text1"/>
          <w:szCs w:val="24"/>
          <w:shd w:val="clear" w:color="auto" w:fill="FFFFFF"/>
        </w:rPr>
        <w:t xml:space="preserve"> differences in the spreading patterns between the two solvers are evident. These differences are attributed to the distinct approaches each solver </w:t>
      </w:r>
      <w:r w:rsidR="00900ADD">
        <w:rPr>
          <w:rFonts w:cs="Times New Roman"/>
          <w:color w:val="000000" w:themeColor="text1"/>
          <w:szCs w:val="24"/>
          <w:shd w:val="clear" w:color="auto" w:fill="FFFFFF"/>
        </w:rPr>
        <w:t xml:space="preserve">uses </w:t>
      </w:r>
      <w:r w:rsidRPr="00553137">
        <w:rPr>
          <w:rFonts w:cs="Times New Roman"/>
          <w:color w:val="000000" w:themeColor="text1"/>
          <w:szCs w:val="24"/>
          <w:shd w:val="clear" w:color="auto" w:fill="FFFFFF"/>
        </w:rPr>
        <w:t>to handle particle clouds, reflecting solver-specific modeling characteristics.</w:t>
      </w:r>
    </w:p>
    <w:p w14:paraId="3891721C" w14:textId="77777777" w:rsidR="00C6467B" w:rsidRDefault="00C6467B" w:rsidP="00C6467B"/>
    <w:p w14:paraId="22ABE0F7" w14:textId="77777777" w:rsidR="000C2EBC" w:rsidRDefault="000C2EBC" w:rsidP="00C6467B"/>
    <w:p w14:paraId="51515F3E" w14:textId="77777777" w:rsidR="00BD7ADC" w:rsidRPr="00C6467B" w:rsidRDefault="00BD7ADC" w:rsidP="00C6467B"/>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3150"/>
        <w:gridCol w:w="3060"/>
        <w:gridCol w:w="1525"/>
      </w:tblGrid>
      <w:tr w:rsidR="002F338B" w14:paraId="449AF5F3" w14:textId="77777777" w:rsidTr="00A2654C">
        <w:trPr>
          <w:jc w:val="center"/>
        </w:trPr>
        <w:tc>
          <w:tcPr>
            <w:tcW w:w="9350" w:type="dxa"/>
            <w:gridSpan w:val="4"/>
          </w:tcPr>
          <w:p w14:paraId="7F38E44A" w14:textId="70F53A3A" w:rsidR="002F338B" w:rsidRDefault="007A2FFE" w:rsidP="00F56063">
            <w:pPr>
              <w:jc w:val="center"/>
              <w:rPr>
                <w:rFonts w:cs="Times New Roman"/>
                <w:noProof/>
                <w:szCs w:val="24"/>
              </w:rPr>
            </w:pPr>
            <w:r w:rsidRPr="007A2FFE">
              <w:rPr>
                <w:rFonts w:cs="Times New Roman"/>
                <w:noProof/>
                <w:szCs w:val="24"/>
              </w:rPr>
              <w:lastRenderedPageBreak/>
              <w:drawing>
                <wp:inline distT="0" distB="0" distL="0" distR="0" wp14:anchorId="0AC7C4DA" wp14:editId="001BC3DB">
                  <wp:extent cx="3043237" cy="548640"/>
                  <wp:effectExtent l="0" t="0" r="5080" b="3810"/>
                  <wp:docPr id="2049" name="Picture 9" descr="A diagram of a graph showing a graph of a graph&#10;&#10;Description automatically generated with medium confidence">
                    <a:extLst xmlns:a="http://schemas.openxmlformats.org/drawingml/2006/main">
                      <a:ext uri="{FF2B5EF4-FFF2-40B4-BE49-F238E27FC236}">
                        <a16:creationId xmlns:a16="http://schemas.microsoft.com/office/drawing/2014/main" id="{3AE8D6B4-8F2C-E74E-D77D-C416466C81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Picture 9" descr="A diagram of a graph showing a graph of a graph&#10;&#10;Description automatically generated with medium confidence">
                            <a:extLst>
                              <a:ext uri="{FF2B5EF4-FFF2-40B4-BE49-F238E27FC236}">
                                <a16:creationId xmlns:a16="http://schemas.microsoft.com/office/drawing/2014/main" id="{3AE8D6B4-8F2C-E74E-D77D-C416466C81B4}"/>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l="34601" t="86417" r="27473" b="3615"/>
                          <a:stretch>
                            <a:fillRect/>
                          </a:stretch>
                        </pic:blipFill>
                        <pic:spPr bwMode="auto">
                          <a:xfrm>
                            <a:off x="0" y="0"/>
                            <a:ext cx="3043237" cy="548640"/>
                          </a:xfrm>
                          <a:prstGeom prst="rect">
                            <a:avLst/>
                          </a:prstGeom>
                          <a:noFill/>
                        </pic:spPr>
                      </pic:pic>
                    </a:graphicData>
                  </a:graphic>
                </wp:inline>
              </w:drawing>
            </w:r>
          </w:p>
        </w:tc>
      </w:tr>
      <w:tr w:rsidR="003A1B4E" w14:paraId="11F309B0" w14:textId="77777777" w:rsidTr="00A2654C">
        <w:trPr>
          <w:jc w:val="center"/>
        </w:trPr>
        <w:tc>
          <w:tcPr>
            <w:tcW w:w="9350" w:type="dxa"/>
            <w:gridSpan w:val="4"/>
          </w:tcPr>
          <w:p w14:paraId="29F75E8D" w14:textId="2C725E8B" w:rsidR="003A1B4E" w:rsidRDefault="007D2D91" w:rsidP="00F56063">
            <w:pPr>
              <w:jc w:val="center"/>
              <w:rPr>
                <w:rFonts w:cs="Times New Roman"/>
                <w:szCs w:val="24"/>
              </w:rPr>
            </w:pPr>
            <w:r w:rsidRPr="007D2D91">
              <w:rPr>
                <w:rFonts w:cs="Times New Roman"/>
                <w:noProof/>
                <w:szCs w:val="24"/>
              </w:rPr>
              <w:drawing>
                <wp:inline distT="0" distB="0" distL="0" distR="0" wp14:anchorId="3AA1B923" wp14:editId="5BD432A5">
                  <wp:extent cx="3570092" cy="4114800"/>
                  <wp:effectExtent l="0" t="0" r="0" b="0"/>
                  <wp:docPr id="4" name="Picture 3">
                    <a:extLst xmlns:a="http://schemas.openxmlformats.org/drawingml/2006/main">
                      <a:ext uri="{FF2B5EF4-FFF2-40B4-BE49-F238E27FC236}">
                        <a16:creationId xmlns:a16="http://schemas.microsoft.com/office/drawing/2014/main" id="{46C73773-BA9A-7ED6-490F-E664AD2DA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6C73773-BA9A-7ED6-490F-E664AD2DA899}"/>
                              </a:ext>
                            </a:extLst>
                          </pic:cNvPr>
                          <pic:cNvPicPr>
                            <a:picLocks noChangeAspect="1"/>
                          </pic:cNvPicPr>
                        </pic:nvPicPr>
                        <pic:blipFill rotWithShape="1">
                          <a:blip r:embed="rId18"/>
                          <a:srcRect l="7337" t="2659" r="7303" b="4952"/>
                          <a:stretch>
                            <a:fillRect/>
                          </a:stretch>
                        </pic:blipFill>
                        <pic:spPr bwMode="auto">
                          <a:xfrm>
                            <a:off x="0" y="0"/>
                            <a:ext cx="3570092" cy="4114800"/>
                          </a:xfrm>
                          <a:prstGeom prst="rect">
                            <a:avLst/>
                          </a:prstGeom>
                          <a:ln>
                            <a:noFill/>
                          </a:ln>
                          <a:extLst>
                            <a:ext uri="{53640926-AAD7-44D8-BBD7-CCE9431645EC}">
                              <a14:shadowObscured xmlns:a14="http://schemas.microsoft.com/office/drawing/2010/main"/>
                            </a:ext>
                          </a:extLst>
                        </pic:spPr>
                      </pic:pic>
                    </a:graphicData>
                  </a:graphic>
                </wp:inline>
              </w:drawing>
            </w:r>
          </w:p>
        </w:tc>
      </w:tr>
      <w:tr w:rsidR="00FF2AE6" w14:paraId="09C36E63" w14:textId="77777777" w:rsidTr="00A2654C">
        <w:trPr>
          <w:trHeight w:val="432"/>
          <w:jc w:val="center"/>
        </w:trPr>
        <w:tc>
          <w:tcPr>
            <w:tcW w:w="1615" w:type="dxa"/>
          </w:tcPr>
          <w:p w14:paraId="79713FA4" w14:textId="77777777" w:rsidR="00FF2AE6" w:rsidRDefault="00FF2AE6" w:rsidP="00BA3BCD">
            <w:pPr>
              <w:pStyle w:val="Caption"/>
              <w:spacing w:after="0" w:line="240" w:lineRule="auto"/>
              <w:rPr>
                <w:rFonts w:cs="Times New Roman"/>
                <w:noProof/>
                <w:sz w:val="24"/>
                <w:szCs w:val="24"/>
              </w:rPr>
            </w:pPr>
          </w:p>
        </w:tc>
        <w:tc>
          <w:tcPr>
            <w:tcW w:w="3150" w:type="dxa"/>
            <w:vAlign w:val="center"/>
          </w:tcPr>
          <w:p w14:paraId="08A37669" w14:textId="6508B5DB" w:rsidR="00FF2AE6" w:rsidRDefault="00FF2AE6" w:rsidP="00BA3BCD">
            <w:pPr>
              <w:pStyle w:val="Caption"/>
              <w:spacing w:after="0" w:line="240" w:lineRule="auto"/>
              <w:rPr>
                <w:rFonts w:cs="Times New Roman"/>
                <w:noProof/>
                <w:sz w:val="24"/>
                <w:szCs w:val="24"/>
              </w:rPr>
            </w:pPr>
            <w:r>
              <w:rPr>
                <w:rFonts w:cs="Times New Roman"/>
                <w:noProof/>
                <w:sz w:val="24"/>
                <w:szCs w:val="24"/>
              </w:rPr>
              <w:t>(a)</w:t>
            </w:r>
          </w:p>
        </w:tc>
        <w:tc>
          <w:tcPr>
            <w:tcW w:w="3060" w:type="dxa"/>
            <w:vAlign w:val="center"/>
          </w:tcPr>
          <w:p w14:paraId="198B2080" w14:textId="77777777" w:rsidR="00FF2AE6" w:rsidRDefault="00FF2AE6" w:rsidP="00BA3BCD">
            <w:pPr>
              <w:pStyle w:val="Caption"/>
              <w:spacing w:after="0" w:line="240" w:lineRule="auto"/>
              <w:rPr>
                <w:rFonts w:cs="Times New Roman"/>
                <w:noProof/>
                <w:sz w:val="24"/>
                <w:szCs w:val="24"/>
              </w:rPr>
            </w:pPr>
            <w:r>
              <w:rPr>
                <w:rFonts w:cs="Times New Roman"/>
                <w:noProof/>
                <w:sz w:val="24"/>
                <w:szCs w:val="24"/>
              </w:rPr>
              <w:t>(b)</w:t>
            </w:r>
          </w:p>
        </w:tc>
        <w:tc>
          <w:tcPr>
            <w:tcW w:w="1525" w:type="dxa"/>
          </w:tcPr>
          <w:p w14:paraId="67322507" w14:textId="44F22BE7" w:rsidR="00FF2AE6" w:rsidRDefault="00FF2AE6" w:rsidP="00BA3BCD">
            <w:pPr>
              <w:pStyle w:val="Caption"/>
              <w:spacing w:after="0" w:line="240" w:lineRule="auto"/>
              <w:rPr>
                <w:rFonts w:cs="Times New Roman"/>
                <w:noProof/>
                <w:sz w:val="24"/>
                <w:szCs w:val="24"/>
              </w:rPr>
            </w:pPr>
          </w:p>
        </w:tc>
      </w:tr>
      <w:tr w:rsidR="003A1B4E" w14:paraId="0241448E" w14:textId="77777777" w:rsidTr="00A2654C">
        <w:trPr>
          <w:jc w:val="center"/>
        </w:trPr>
        <w:tc>
          <w:tcPr>
            <w:tcW w:w="9350" w:type="dxa"/>
            <w:gridSpan w:val="4"/>
          </w:tcPr>
          <w:p w14:paraId="33C75CD6" w14:textId="09ADB4C5" w:rsidR="003A1B4E" w:rsidRDefault="003A1B4E" w:rsidP="00BA58B8">
            <w:pPr>
              <w:pStyle w:val="Caption"/>
              <w:rPr>
                <w:rFonts w:eastAsiaTheme="minorEastAsia" w:cs="Times New Roman"/>
                <w:sz w:val="24"/>
                <w:szCs w:val="24"/>
              </w:rPr>
            </w:pPr>
            <w:bookmarkStart w:id="21" w:name="_Ref177904308"/>
            <w:bookmarkStart w:id="22" w:name="_Toc216785893"/>
            <w:r>
              <w:t xml:space="preserve">Figure </w:t>
            </w:r>
            <w:fldSimple w:instr=" SEQ Figure \* ARABIC ">
              <w:r w:rsidR="00E26868">
                <w:rPr>
                  <w:noProof/>
                </w:rPr>
                <w:t>4</w:t>
              </w:r>
            </w:fldSimple>
            <w:bookmarkEnd w:id="21"/>
            <w:r w:rsidR="00B65E8A">
              <w:rPr>
                <w:noProof/>
              </w:rPr>
              <w:t>.</w:t>
            </w:r>
            <w:r>
              <w:t xml:space="preserve"> </w:t>
            </w:r>
            <w:r w:rsidRPr="007E33CA">
              <w:t xml:space="preserve">Comparison of </w:t>
            </w:r>
            <w:r>
              <w:t>t</w:t>
            </w:r>
            <w:r w:rsidRPr="007E33CA">
              <w:t>hree-</w:t>
            </w:r>
            <w:r>
              <w:t>p</w:t>
            </w:r>
            <w:r w:rsidRPr="007E33CA">
              <w:t xml:space="preserve">hase </w:t>
            </w:r>
            <w:r>
              <w:t>d</w:t>
            </w:r>
            <w:r w:rsidRPr="007E33CA">
              <w:t xml:space="preserve">am </w:t>
            </w:r>
            <w:r>
              <w:t>b</w:t>
            </w:r>
            <w:r w:rsidRPr="007E33CA">
              <w:t xml:space="preserve">reak </w:t>
            </w:r>
            <w:r>
              <w:t>r</w:t>
            </w:r>
            <w:r w:rsidRPr="007E33CA">
              <w:t>esults</w:t>
            </w:r>
            <w:r w:rsidR="007D31D9">
              <w:t>:</w:t>
            </w:r>
            <w:r w:rsidR="00706307">
              <w:t xml:space="preserve"> (a) </w:t>
            </w:r>
            <w:r w:rsidRPr="00822224">
              <w:rPr>
                <w:i/>
                <w:iCs w:val="0"/>
              </w:rPr>
              <w:t>MPPICInterFoam</w:t>
            </w:r>
            <w:r w:rsidR="007D31D9">
              <w:rPr>
                <w:i/>
              </w:rPr>
              <w:t xml:space="preserve"> </w:t>
            </w:r>
            <w:r w:rsidR="007D31D9">
              <w:rPr>
                <w:iCs w:val="0"/>
              </w:rPr>
              <w:t>and</w:t>
            </w:r>
            <w:r w:rsidR="00F70AE5">
              <w:t xml:space="preserve"> (b)</w:t>
            </w:r>
            <w:r w:rsidRPr="007E33CA">
              <w:t xml:space="preserve"> </w:t>
            </w:r>
            <w:r w:rsidRPr="00822224">
              <w:rPr>
                <w:i/>
                <w:iCs w:val="0"/>
              </w:rPr>
              <w:t>DPMInterFoam</w:t>
            </w:r>
            <w:bookmarkEnd w:id="22"/>
          </w:p>
        </w:tc>
      </w:tr>
    </w:tbl>
    <w:p w14:paraId="5E56EDCB" w14:textId="1B37B199" w:rsidR="00822846" w:rsidRDefault="00E050FB" w:rsidP="0027135F">
      <w:pPr>
        <w:jc w:val="both"/>
        <w:rPr>
          <w:rFonts w:eastAsiaTheme="minorEastAsia" w:cs="Times New Roman"/>
          <w:szCs w:val="24"/>
          <w:lang w:eastAsia="ko-KR"/>
        </w:rPr>
      </w:pPr>
      <w:r w:rsidRPr="00F30ECD">
        <w:rPr>
          <w:rFonts w:eastAsiaTheme="minorEastAsia" w:cs="Times New Roman"/>
          <w:szCs w:val="24"/>
          <w:lang w:eastAsia="ko-KR"/>
        </w:rPr>
        <w:t>Following the comparison</w:t>
      </w:r>
      <w:r w:rsidR="0095177B">
        <w:rPr>
          <w:rFonts w:eastAsiaTheme="minorEastAsia" w:cs="Times New Roman"/>
          <w:szCs w:val="24"/>
          <w:lang w:eastAsia="ko-KR"/>
        </w:rPr>
        <w:t xml:space="preserve"> of numerical results</w:t>
      </w:r>
      <w:r w:rsidRPr="00F30ECD">
        <w:rPr>
          <w:rFonts w:eastAsiaTheme="minorEastAsia" w:cs="Times New Roman"/>
          <w:szCs w:val="24"/>
          <w:lang w:eastAsia="ko-KR"/>
        </w:rPr>
        <w:t>,</w:t>
      </w:r>
      <w:r>
        <w:rPr>
          <w:rFonts w:eastAsiaTheme="minorEastAsia" w:cs="Times New Roman"/>
          <w:szCs w:val="24"/>
          <w:lang w:eastAsia="ko-KR"/>
        </w:rPr>
        <w:t xml:space="preserve"> t</w:t>
      </w:r>
      <w:r w:rsidRPr="00067A8D">
        <w:rPr>
          <w:rFonts w:eastAsiaTheme="minorEastAsia" w:cs="Times New Roman"/>
          <w:szCs w:val="24"/>
          <w:lang w:eastAsia="ko-KR"/>
        </w:rPr>
        <w:t>he computational performance of both solvers</w:t>
      </w:r>
      <w:r>
        <w:rPr>
          <w:rFonts w:eastAsiaTheme="minorEastAsia" w:cs="Times New Roman"/>
          <w:szCs w:val="24"/>
          <w:lang w:eastAsia="ko-KR"/>
        </w:rPr>
        <w:t xml:space="preserve"> is also evaluated for the three-phase dam break case. The study is </w:t>
      </w:r>
      <w:r w:rsidRPr="00FE1F7E">
        <w:rPr>
          <w:rFonts w:eastAsiaTheme="minorEastAsia" w:cs="Times New Roman"/>
          <w:szCs w:val="24"/>
          <w:lang w:eastAsia="ko-KR"/>
        </w:rPr>
        <w:t xml:space="preserve">performed on a workstation equipped with an Intel </w:t>
      </w:r>
      <w:r w:rsidRPr="0095177B">
        <w:rPr>
          <w:rFonts w:eastAsiaTheme="minorEastAsia" w:cs="Times New Roman"/>
          <w:color w:val="000000" w:themeColor="text1"/>
          <w:szCs w:val="24"/>
          <w:lang w:eastAsia="ko-KR"/>
        </w:rPr>
        <w:t>Xeon 6238R CPU (56 cores, 2.2 GHz) and 128 GB of RAM, using serial computation</w:t>
      </w:r>
      <w:r w:rsidR="009C41D5" w:rsidRPr="0095177B">
        <w:rPr>
          <w:rFonts w:eastAsiaTheme="minorEastAsia" w:cs="Times New Roman"/>
          <w:color w:val="000000" w:themeColor="text1"/>
          <w:szCs w:val="24"/>
          <w:lang w:eastAsia="ko-KR"/>
        </w:rPr>
        <w:t xml:space="preserve"> </w:t>
      </w:r>
      <w:r w:rsidR="00E6723A" w:rsidRPr="0095177B">
        <w:rPr>
          <w:rFonts w:eastAsiaTheme="minorEastAsia" w:cs="Times New Roman"/>
          <w:color w:val="000000" w:themeColor="text1"/>
          <w:szCs w:val="24"/>
          <w:lang w:eastAsia="ko-KR"/>
        </w:rPr>
        <w:t xml:space="preserve">to </w:t>
      </w:r>
      <w:r w:rsidR="009C41D5" w:rsidRPr="0095177B">
        <w:rPr>
          <w:rFonts w:eastAsiaTheme="minorEastAsia" w:cs="Times New Roman"/>
          <w:color w:val="000000" w:themeColor="text1"/>
          <w:szCs w:val="24"/>
          <w:lang w:eastAsia="ko-KR"/>
        </w:rPr>
        <w:t>ensure a consistent computational environment</w:t>
      </w:r>
      <w:r w:rsidR="0095177B">
        <w:rPr>
          <w:rFonts w:eastAsiaTheme="minorEastAsia" w:cs="Times New Roman"/>
          <w:color w:val="000000" w:themeColor="text1"/>
          <w:szCs w:val="24"/>
          <w:lang w:eastAsia="ko-KR"/>
        </w:rPr>
        <w:t>,</w:t>
      </w:r>
      <w:r w:rsidR="009C41D5" w:rsidRPr="0095177B">
        <w:rPr>
          <w:rFonts w:eastAsiaTheme="minorEastAsia" w:cs="Times New Roman"/>
          <w:color w:val="000000" w:themeColor="text1"/>
          <w:szCs w:val="24"/>
          <w:lang w:eastAsia="ko-KR"/>
        </w:rPr>
        <w:t xml:space="preserve"> and clearly distinguishes </w:t>
      </w:r>
      <w:r w:rsidR="00C1197D" w:rsidRPr="0095177B">
        <w:rPr>
          <w:rFonts w:eastAsiaTheme="minorEastAsia" w:cs="Times New Roman"/>
          <w:color w:val="000000" w:themeColor="text1"/>
          <w:szCs w:val="24"/>
          <w:lang w:eastAsia="ko-KR"/>
        </w:rPr>
        <w:t xml:space="preserve">and indicates </w:t>
      </w:r>
      <w:r w:rsidR="009C41D5" w:rsidRPr="0095177B">
        <w:rPr>
          <w:rFonts w:eastAsiaTheme="minorEastAsia" w:cs="Times New Roman"/>
          <w:color w:val="000000" w:themeColor="text1"/>
          <w:szCs w:val="24"/>
          <w:lang w:eastAsia="ko-KR"/>
        </w:rPr>
        <w:t>the performance differences between the two solvers</w:t>
      </w:r>
      <w:r w:rsidRPr="0095177B">
        <w:rPr>
          <w:rFonts w:eastAsiaTheme="minorEastAsia" w:cs="Times New Roman"/>
          <w:color w:val="000000" w:themeColor="text1"/>
          <w:szCs w:val="24"/>
          <w:lang w:eastAsia="ko-KR"/>
        </w:rPr>
        <w:t xml:space="preserve">. The </w:t>
      </w:r>
      <w:r w:rsidRPr="00D50939">
        <w:rPr>
          <w:rFonts w:eastAsiaTheme="minorEastAsia" w:cs="Times New Roman"/>
          <w:i/>
          <w:iCs/>
          <w:szCs w:val="24"/>
          <w:lang w:eastAsia="ko-KR"/>
        </w:rPr>
        <w:t>MPPICInterFoam</w:t>
      </w:r>
      <w:r w:rsidRPr="00067A8D">
        <w:rPr>
          <w:rFonts w:eastAsiaTheme="minorEastAsia" w:cs="Times New Roman"/>
          <w:szCs w:val="24"/>
          <w:lang w:eastAsia="ko-KR"/>
        </w:rPr>
        <w:t xml:space="preserve"> solver demonstrated faster computational time, </w:t>
      </w:r>
      <w:r w:rsidR="00CB7A21">
        <w:rPr>
          <w:rFonts w:eastAsiaTheme="minorEastAsia" w:cs="Times New Roman"/>
          <w:szCs w:val="24"/>
          <w:lang w:eastAsia="ko-KR"/>
        </w:rPr>
        <w:t>completing</w:t>
      </w:r>
      <w:r w:rsidRPr="00067A8D">
        <w:rPr>
          <w:rFonts w:eastAsiaTheme="minorEastAsia" w:cs="Times New Roman"/>
          <w:szCs w:val="24"/>
          <w:lang w:eastAsia="ko-KR"/>
        </w:rPr>
        <w:t xml:space="preserve"> the simulation</w:t>
      </w:r>
      <w:r w:rsidR="00CB7A21">
        <w:rPr>
          <w:rFonts w:eastAsiaTheme="minorEastAsia" w:cs="Times New Roman"/>
          <w:szCs w:val="24"/>
          <w:lang w:eastAsia="ko-KR"/>
        </w:rPr>
        <w:t xml:space="preserve"> in 3,458 seconds</w:t>
      </w:r>
      <w:r w:rsidRPr="00067A8D">
        <w:rPr>
          <w:rFonts w:eastAsiaTheme="minorEastAsia" w:cs="Times New Roman"/>
          <w:szCs w:val="24"/>
          <w:lang w:eastAsia="ko-KR"/>
        </w:rPr>
        <w:t xml:space="preserve">. </w:t>
      </w:r>
      <w:r w:rsidRPr="00AF67BF">
        <w:rPr>
          <w:rFonts w:eastAsiaTheme="minorEastAsia" w:cs="Times New Roman"/>
          <w:szCs w:val="24"/>
          <w:lang w:eastAsia="ko-KR"/>
        </w:rPr>
        <w:t xml:space="preserve">In contrast, the </w:t>
      </w:r>
      <w:r w:rsidRPr="00AF67BF">
        <w:rPr>
          <w:rFonts w:eastAsiaTheme="minorEastAsia" w:cs="Times New Roman"/>
          <w:i/>
          <w:iCs/>
          <w:szCs w:val="24"/>
          <w:lang w:eastAsia="ko-KR"/>
        </w:rPr>
        <w:t>DPMInterFoam</w:t>
      </w:r>
      <w:r w:rsidRPr="00AF67BF">
        <w:rPr>
          <w:rFonts w:eastAsiaTheme="minorEastAsia" w:cs="Times New Roman"/>
          <w:szCs w:val="24"/>
          <w:lang w:eastAsia="ko-KR"/>
        </w:rPr>
        <w:t xml:space="preserve"> solver requires 5,306 seconds under identical conditions, which is approximately 53.4% longer than </w:t>
      </w:r>
      <w:r w:rsidRPr="00582CED">
        <w:rPr>
          <w:rFonts w:eastAsiaTheme="minorEastAsia" w:cs="Times New Roman"/>
          <w:i/>
          <w:iCs/>
          <w:szCs w:val="24"/>
          <w:lang w:eastAsia="ko-KR"/>
        </w:rPr>
        <w:t>MPPICInterFoam</w:t>
      </w:r>
      <w:r w:rsidRPr="00AF67BF">
        <w:rPr>
          <w:rFonts w:eastAsiaTheme="minorEastAsia" w:cs="Times New Roman"/>
          <w:szCs w:val="24"/>
          <w:lang w:eastAsia="ko-KR"/>
        </w:rPr>
        <w:t xml:space="preserve">. This difference highlights the relative computational overhead associated with the </w:t>
      </w:r>
      <w:r w:rsidRPr="00582CED">
        <w:rPr>
          <w:rFonts w:eastAsiaTheme="minorEastAsia" w:cs="Times New Roman"/>
          <w:i/>
          <w:iCs/>
          <w:szCs w:val="24"/>
          <w:lang w:eastAsia="ko-KR"/>
        </w:rPr>
        <w:t>DPMInterFoam</w:t>
      </w:r>
      <w:r w:rsidRPr="00AF67BF">
        <w:rPr>
          <w:rFonts w:eastAsiaTheme="minorEastAsia" w:cs="Times New Roman"/>
          <w:szCs w:val="24"/>
          <w:lang w:eastAsia="ko-KR"/>
        </w:rPr>
        <w:t xml:space="preserve"> solver, likely due to differences in particle-cloud treatment and force </w:t>
      </w:r>
      <w:r>
        <w:rPr>
          <w:rFonts w:eastAsiaTheme="minorEastAsia" w:cs="Times New Roman"/>
          <w:szCs w:val="24"/>
          <w:lang w:eastAsia="ko-KR"/>
        </w:rPr>
        <w:t>calculation</w:t>
      </w:r>
      <w:r w:rsidRPr="00AF67BF">
        <w:rPr>
          <w:rFonts w:eastAsiaTheme="minorEastAsia" w:cs="Times New Roman"/>
          <w:szCs w:val="24"/>
          <w:lang w:eastAsia="ko-KR"/>
        </w:rPr>
        <w:t xml:space="preserve"> strategies.</w:t>
      </w:r>
      <w:r w:rsidR="007406E9">
        <w:rPr>
          <w:rFonts w:eastAsiaTheme="minorEastAsia" w:cs="Times New Roman"/>
          <w:szCs w:val="24"/>
          <w:lang w:eastAsia="ko-KR"/>
        </w:rPr>
        <w:t xml:space="preserve"> </w:t>
      </w:r>
      <w:r w:rsidR="007F75F0">
        <w:rPr>
          <w:rFonts w:eastAsiaTheme="minorEastAsia" w:cs="Times New Roman"/>
          <w:szCs w:val="24"/>
          <w:lang w:eastAsia="ko-KR"/>
        </w:rPr>
        <w:t xml:space="preserve">Therefore, in </w:t>
      </w:r>
      <w:r w:rsidR="004F0636">
        <w:rPr>
          <w:rFonts w:eastAsiaTheme="minorEastAsia" w:cs="Times New Roman"/>
          <w:szCs w:val="24"/>
          <w:lang w:eastAsia="ko-KR"/>
        </w:rPr>
        <w:t xml:space="preserve">a </w:t>
      </w:r>
      <w:r w:rsidR="004A1D0F">
        <w:rPr>
          <w:rFonts w:eastAsiaTheme="minorEastAsia" w:cs="Times New Roman"/>
          <w:szCs w:val="24"/>
          <w:lang w:eastAsia="ko-KR"/>
        </w:rPr>
        <w:t xml:space="preserve">regular rectangular domain, </w:t>
      </w:r>
      <w:r w:rsidR="0084474B">
        <w:rPr>
          <w:rFonts w:eastAsiaTheme="minorEastAsia" w:cs="Times New Roman"/>
          <w:szCs w:val="24"/>
          <w:lang w:eastAsia="ko-KR"/>
        </w:rPr>
        <w:t>both solver</w:t>
      </w:r>
      <w:r w:rsidR="008D5BFE">
        <w:rPr>
          <w:rFonts w:eastAsiaTheme="minorEastAsia" w:cs="Times New Roman"/>
          <w:szCs w:val="24"/>
          <w:lang w:eastAsia="ko-KR"/>
        </w:rPr>
        <w:t>s</w:t>
      </w:r>
      <w:r w:rsidR="0084474B">
        <w:rPr>
          <w:rFonts w:eastAsiaTheme="minorEastAsia" w:cs="Times New Roman"/>
          <w:szCs w:val="24"/>
          <w:lang w:eastAsia="ko-KR"/>
        </w:rPr>
        <w:t xml:space="preserve"> </w:t>
      </w:r>
      <w:r w:rsidR="005B064F">
        <w:rPr>
          <w:rFonts w:eastAsiaTheme="minorEastAsia" w:cs="Times New Roman"/>
          <w:szCs w:val="24"/>
          <w:lang w:eastAsia="ko-KR"/>
        </w:rPr>
        <w:t>are capable of</w:t>
      </w:r>
      <w:r w:rsidR="008D5BFE">
        <w:rPr>
          <w:rFonts w:eastAsiaTheme="minorEastAsia" w:cs="Times New Roman"/>
          <w:szCs w:val="24"/>
          <w:lang w:eastAsia="ko-KR"/>
        </w:rPr>
        <w:t xml:space="preserve"> </w:t>
      </w:r>
      <w:r w:rsidR="004F0636">
        <w:rPr>
          <w:rFonts w:eastAsiaTheme="minorEastAsia" w:cs="Times New Roman"/>
          <w:szCs w:val="24"/>
          <w:lang w:eastAsia="ko-KR"/>
        </w:rPr>
        <w:t>accurately solving the three-phase (gas, liquid, and solid) flow system</w:t>
      </w:r>
      <w:r w:rsidR="00430723">
        <w:rPr>
          <w:rFonts w:eastAsiaTheme="minorEastAsia" w:cs="Times New Roman"/>
          <w:szCs w:val="24"/>
          <w:lang w:eastAsia="ko-KR"/>
        </w:rPr>
        <w:t>.</w:t>
      </w:r>
      <w:r w:rsidR="00D5751D">
        <w:rPr>
          <w:rFonts w:eastAsiaTheme="minorEastAsia" w:cs="Times New Roman"/>
          <w:szCs w:val="24"/>
          <w:lang w:eastAsia="ko-KR"/>
        </w:rPr>
        <w:t xml:space="preserve"> </w:t>
      </w:r>
      <w:r w:rsidR="003B6A98">
        <w:rPr>
          <w:rFonts w:eastAsiaTheme="minorEastAsia" w:cs="Times New Roman"/>
          <w:szCs w:val="24"/>
          <w:lang w:eastAsia="ko-KR"/>
        </w:rPr>
        <w:t xml:space="preserve">However, </w:t>
      </w:r>
      <w:r w:rsidR="003B6A98" w:rsidRPr="00D50939">
        <w:rPr>
          <w:rFonts w:eastAsiaTheme="minorEastAsia" w:cs="Times New Roman"/>
          <w:i/>
          <w:iCs/>
          <w:szCs w:val="24"/>
          <w:lang w:eastAsia="ko-KR"/>
        </w:rPr>
        <w:t>DPMInterFoam</w:t>
      </w:r>
      <w:r w:rsidR="003B6A98">
        <w:rPr>
          <w:rFonts w:eastAsiaTheme="minorEastAsia" w:cs="Times New Roman"/>
          <w:szCs w:val="24"/>
          <w:lang w:eastAsia="ko-KR"/>
        </w:rPr>
        <w:t xml:space="preserve"> cost</w:t>
      </w:r>
      <w:r w:rsidR="004F0636">
        <w:rPr>
          <w:rFonts w:eastAsiaTheme="minorEastAsia" w:cs="Times New Roman"/>
          <w:szCs w:val="24"/>
          <w:lang w:eastAsia="ko-KR"/>
        </w:rPr>
        <w:t>s</w:t>
      </w:r>
      <w:r w:rsidR="003B6A98">
        <w:rPr>
          <w:rFonts w:eastAsiaTheme="minorEastAsia" w:cs="Times New Roman"/>
          <w:szCs w:val="24"/>
          <w:lang w:eastAsia="ko-KR"/>
        </w:rPr>
        <w:t xml:space="preserve"> </w:t>
      </w:r>
      <w:r w:rsidR="003B6A98" w:rsidRPr="003B6A98">
        <w:rPr>
          <w:rFonts w:eastAsiaTheme="minorEastAsia" w:cs="Times New Roman"/>
          <w:szCs w:val="24"/>
          <w:lang w:eastAsia="ko-KR"/>
        </w:rPr>
        <w:t>53.4</w:t>
      </w:r>
      <w:r w:rsidR="003B6A98">
        <w:rPr>
          <w:rFonts w:eastAsiaTheme="minorEastAsia" w:cs="Times New Roman"/>
          <w:szCs w:val="24"/>
          <w:lang w:eastAsia="ko-KR"/>
        </w:rPr>
        <w:t>% more computation</w:t>
      </w:r>
      <w:r w:rsidR="00D92A76">
        <w:rPr>
          <w:rFonts w:eastAsiaTheme="minorEastAsia" w:cs="Times New Roman"/>
          <w:szCs w:val="24"/>
          <w:lang w:eastAsia="ko-KR"/>
        </w:rPr>
        <w:t>al time</w:t>
      </w:r>
      <w:r w:rsidR="003B6A98">
        <w:rPr>
          <w:rFonts w:eastAsiaTheme="minorEastAsia" w:cs="Times New Roman"/>
          <w:szCs w:val="24"/>
          <w:lang w:eastAsia="ko-KR"/>
        </w:rPr>
        <w:t xml:space="preserve"> than </w:t>
      </w:r>
      <w:r w:rsidR="004D040B" w:rsidRPr="007212E2">
        <w:rPr>
          <w:rFonts w:eastAsiaTheme="minorEastAsia" w:cs="Times New Roman"/>
          <w:i/>
          <w:iCs/>
          <w:color w:val="000000" w:themeColor="text1"/>
          <w:szCs w:val="24"/>
          <w:lang w:eastAsia="ko-KR"/>
        </w:rPr>
        <w:t>MPPICInterFoam</w:t>
      </w:r>
      <w:r w:rsidR="004D040B">
        <w:rPr>
          <w:rFonts w:eastAsiaTheme="minorEastAsia" w:cs="Times New Roman"/>
          <w:szCs w:val="24"/>
          <w:lang w:eastAsia="ko-KR"/>
        </w:rPr>
        <w:t>.</w:t>
      </w:r>
      <w:r w:rsidR="003A6106">
        <w:rPr>
          <w:rFonts w:eastAsiaTheme="minorEastAsia" w:cs="Times New Roman"/>
          <w:szCs w:val="24"/>
          <w:lang w:eastAsia="ko-KR"/>
        </w:rPr>
        <w:t xml:space="preserve">  </w:t>
      </w:r>
    </w:p>
    <w:p w14:paraId="30781FA2" w14:textId="4E28E4D4" w:rsidR="00A516B2" w:rsidRDefault="00567CF6">
      <w:pPr>
        <w:rPr>
          <w:rFonts w:eastAsiaTheme="minorEastAsia" w:cs="Times New Roman"/>
          <w:szCs w:val="24"/>
          <w:lang w:eastAsia="ko-KR"/>
        </w:rPr>
      </w:pPr>
      <w:r>
        <w:rPr>
          <w:rFonts w:eastAsiaTheme="minorEastAsia" w:cs="Times New Roman"/>
          <w:szCs w:val="24"/>
          <w:lang w:eastAsia="ko-KR"/>
        </w:rPr>
        <w:br w:type="page"/>
      </w:r>
    </w:p>
    <w:p w14:paraId="6B6D2A37" w14:textId="035B9F61" w:rsidR="00B91EE9" w:rsidRPr="009D370B" w:rsidRDefault="00B91EE9" w:rsidP="0056255C">
      <w:pPr>
        <w:pStyle w:val="ListParagraph"/>
        <w:numPr>
          <w:ilvl w:val="0"/>
          <w:numId w:val="12"/>
        </w:numPr>
        <w:spacing w:line="360" w:lineRule="auto"/>
        <w:ind w:left="360"/>
        <w:jc w:val="both"/>
        <w:rPr>
          <w:rFonts w:eastAsiaTheme="minorEastAsia" w:cs="Times New Roman"/>
          <w:b/>
          <w:bCs/>
          <w:szCs w:val="24"/>
          <w:lang w:eastAsia="ko-KR"/>
        </w:rPr>
      </w:pPr>
      <w:r w:rsidRPr="009D370B">
        <w:rPr>
          <w:rFonts w:eastAsiaTheme="minorEastAsia" w:cs="Times New Roman"/>
          <w:b/>
          <w:bCs/>
          <w:szCs w:val="24"/>
          <w:lang w:eastAsia="ko-KR"/>
        </w:rPr>
        <w:lastRenderedPageBreak/>
        <w:t>PERFORATED DOMAIN CASE</w:t>
      </w:r>
    </w:p>
    <w:p w14:paraId="4481EF9C" w14:textId="08ABB465" w:rsidR="001C56F5" w:rsidRPr="0056255C" w:rsidRDefault="004827CA" w:rsidP="0056255C">
      <w:pPr>
        <w:jc w:val="both"/>
        <w:rPr>
          <w:rFonts w:eastAsiaTheme="minorEastAsia" w:cs="Times New Roman"/>
          <w:szCs w:val="24"/>
          <w:lang w:eastAsia="ko-KR"/>
        </w:rPr>
      </w:pPr>
      <w:r>
        <w:rPr>
          <w:rFonts w:eastAsiaTheme="minorEastAsia" w:cs="Times New Roman"/>
          <w:szCs w:val="24"/>
          <w:lang w:eastAsia="ko-KR"/>
        </w:rPr>
        <w:t xml:space="preserve">With the </w:t>
      </w:r>
      <w:r w:rsidRPr="003C3F3A">
        <w:rPr>
          <w:rFonts w:eastAsiaTheme="minorEastAsia" w:cs="Times New Roman"/>
          <w:i/>
          <w:iCs/>
          <w:szCs w:val="24"/>
          <w:lang w:eastAsia="ko-KR"/>
        </w:rPr>
        <w:t>DPMInterFoam</w:t>
      </w:r>
      <w:r>
        <w:rPr>
          <w:rFonts w:eastAsiaTheme="minorEastAsia" w:cs="Times New Roman"/>
          <w:szCs w:val="24"/>
          <w:lang w:eastAsia="ko-KR"/>
        </w:rPr>
        <w:t xml:space="preserve"> solver verified, </w:t>
      </w:r>
      <w:r w:rsidR="006B25D2">
        <w:rPr>
          <w:rFonts w:eastAsiaTheme="minorEastAsia" w:cs="Times New Roman"/>
          <w:szCs w:val="24"/>
          <w:lang w:eastAsia="ko-KR"/>
        </w:rPr>
        <w:t xml:space="preserve">we </w:t>
      </w:r>
      <w:r w:rsidR="002709CC">
        <w:rPr>
          <w:rFonts w:eastAsiaTheme="minorEastAsia" w:cs="Times New Roman"/>
          <w:szCs w:val="24"/>
          <w:lang w:eastAsia="ko-KR"/>
        </w:rPr>
        <w:t>proceed to a more complex case study in this section, in which a perforated domain is used</w:t>
      </w:r>
      <w:r w:rsidR="003F52D2" w:rsidRPr="00503A45">
        <w:rPr>
          <w:rFonts w:eastAsiaTheme="minorEastAsia" w:cs="Times New Roman"/>
          <w:szCs w:val="24"/>
          <w:lang w:eastAsia="ko-KR"/>
        </w:rPr>
        <w:t xml:space="preserve"> to analyze the </w:t>
      </w:r>
      <w:r w:rsidR="00422332" w:rsidRPr="00503A45">
        <w:rPr>
          <w:rFonts w:eastAsiaTheme="minorEastAsia" w:cs="Times New Roman"/>
          <w:szCs w:val="24"/>
          <w:lang w:eastAsia="ko-KR"/>
        </w:rPr>
        <w:t>particle distribution</w:t>
      </w:r>
      <w:r w:rsidR="00565AF3" w:rsidRPr="00503A45">
        <w:rPr>
          <w:rFonts w:eastAsiaTheme="minorEastAsia" w:cs="Times New Roman"/>
          <w:szCs w:val="24"/>
          <w:lang w:eastAsia="ko-KR"/>
        </w:rPr>
        <w:t xml:space="preserve"> </w:t>
      </w:r>
      <w:r w:rsidR="00803D34" w:rsidRPr="00503A45">
        <w:rPr>
          <w:rFonts w:eastAsiaTheme="minorEastAsia" w:cs="Times New Roman"/>
          <w:szCs w:val="24"/>
          <w:lang w:eastAsia="ko-KR"/>
        </w:rPr>
        <w:t xml:space="preserve">within the </w:t>
      </w:r>
      <w:r w:rsidR="00C93C8B" w:rsidRPr="00503A45">
        <w:rPr>
          <w:rFonts w:eastAsiaTheme="minorEastAsia" w:cs="Times New Roman"/>
          <w:szCs w:val="24"/>
          <w:lang w:eastAsia="ko-KR"/>
        </w:rPr>
        <w:t>interstitial space between perforated structure</w:t>
      </w:r>
      <w:r w:rsidR="005D4C28">
        <w:rPr>
          <w:rFonts w:eastAsiaTheme="minorEastAsia" w:cs="Times New Roman"/>
          <w:szCs w:val="24"/>
          <w:lang w:eastAsia="ko-KR"/>
        </w:rPr>
        <w:t>s</w:t>
      </w:r>
      <w:r w:rsidR="00C734B3">
        <w:rPr>
          <w:rFonts w:eastAsiaTheme="minorEastAsia" w:cs="Times New Roman"/>
          <w:szCs w:val="24"/>
          <w:lang w:eastAsia="ko-KR"/>
        </w:rPr>
        <w:t xml:space="preserve">. The effect of </w:t>
      </w:r>
      <w:r w:rsidR="00C47729">
        <w:rPr>
          <w:rFonts w:eastAsiaTheme="minorEastAsia" w:cs="Times New Roman"/>
          <w:szCs w:val="24"/>
          <w:lang w:eastAsia="ko-KR"/>
        </w:rPr>
        <w:t>multiphase flow</w:t>
      </w:r>
      <w:r w:rsidR="00C734B3">
        <w:rPr>
          <w:rFonts w:eastAsiaTheme="minorEastAsia" w:cs="Times New Roman"/>
          <w:szCs w:val="24"/>
          <w:lang w:eastAsia="ko-KR"/>
        </w:rPr>
        <w:t xml:space="preserve"> </w:t>
      </w:r>
      <w:r w:rsidR="00422332" w:rsidRPr="00503A45">
        <w:rPr>
          <w:rFonts w:eastAsiaTheme="minorEastAsia" w:cs="Times New Roman"/>
          <w:szCs w:val="24"/>
          <w:lang w:eastAsia="ko-KR"/>
        </w:rPr>
        <w:t xml:space="preserve">on </w:t>
      </w:r>
      <w:r w:rsidR="003F52D2" w:rsidRPr="00503A45">
        <w:rPr>
          <w:rFonts w:eastAsiaTheme="minorEastAsia" w:cs="Times New Roman"/>
          <w:szCs w:val="24"/>
          <w:lang w:eastAsia="ko-KR"/>
        </w:rPr>
        <w:t>particle migration</w:t>
      </w:r>
      <w:r w:rsidR="00565AF3" w:rsidRPr="00503A45">
        <w:rPr>
          <w:rFonts w:eastAsiaTheme="minorEastAsia" w:cs="Times New Roman"/>
          <w:szCs w:val="24"/>
          <w:lang w:eastAsia="ko-KR"/>
        </w:rPr>
        <w:t xml:space="preserve"> and </w:t>
      </w:r>
      <w:r w:rsidR="003F52D2" w:rsidRPr="00503A45">
        <w:rPr>
          <w:rFonts w:eastAsiaTheme="minorEastAsia" w:cs="Times New Roman"/>
          <w:szCs w:val="24"/>
          <w:lang w:eastAsia="ko-KR"/>
        </w:rPr>
        <w:t>drainage</w:t>
      </w:r>
      <w:r w:rsidR="00C734B3">
        <w:rPr>
          <w:rFonts w:eastAsiaTheme="minorEastAsia" w:cs="Times New Roman"/>
          <w:szCs w:val="24"/>
          <w:lang w:eastAsia="ko-KR"/>
        </w:rPr>
        <w:t xml:space="preserve"> is also evaluated</w:t>
      </w:r>
      <w:r w:rsidR="005D6880" w:rsidRPr="00503A45">
        <w:rPr>
          <w:rFonts w:eastAsiaTheme="minorEastAsia" w:cs="Times New Roman"/>
          <w:szCs w:val="24"/>
          <w:lang w:eastAsia="ko-KR"/>
        </w:rPr>
        <w:t xml:space="preserve">. </w:t>
      </w:r>
      <w:r w:rsidR="00850DD1">
        <w:rPr>
          <w:rFonts w:eastAsiaTheme="minorEastAsia" w:cs="Times New Roman"/>
          <w:szCs w:val="24"/>
          <w:lang w:eastAsia="ko-KR"/>
        </w:rPr>
        <w:t xml:space="preserve">Our </w:t>
      </w:r>
      <w:r w:rsidR="002709CC" w:rsidRPr="00850DD1">
        <w:rPr>
          <w:rFonts w:eastAsiaTheme="minorEastAsia" w:cs="Times New Roman"/>
          <w:i/>
          <w:iCs/>
          <w:szCs w:val="24"/>
          <w:lang w:eastAsia="ko-KR"/>
        </w:rPr>
        <w:t>DPMInterFoam</w:t>
      </w:r>
      <w:r w:rsidR="002709CC">
        <w:rPr>
          <w:rFonts w:eastAsiaTheme="minorEastAsia" w:cs="Times New Roman"/>
          <w:szCs w:val="24"/>
          <w:lang w:eastAsia="ko-KR"/>
        </w:rPr>
        <w:t xml:space="preserve"> </w:t>
      </w:r>
      <w:r w:rsidR="0099304E">
        <w:rPr>
          <w:rFonts w:eastAsiaTheme="minorEastAsia" w:cs="Times New Roman"/>
          <w:szCs w:val="24"/>
          <w:lang w:eastAsia="ko-KR"/>
        </w:rPr>
        <w:t>is</w:t>
      </w:r>
      <w:r w:rsidR="00B712E3">
        <w:rPr>
          <w:rFonts w:eastAsiaTheme="minorEastAsia" w:cs="Times New Roman"/>
          <w:szCs w:val="24"/>
          <w:lang w:eastAsia="ko-KR"/>
        </w:rPr>
        <w:t xml:space="preserve"> compared with </w:t>
      </w:r>
      <w:proofErr w:type="spellStart"/>
      <w:r w:rsidR="00B712E3">
        <w:rPr>
          <w:rFonts w:eastAsiaTheme="minorEastAsia" w:cs="Times New Roman"/>
          <w:szCs w:val="24"/>
          <w:lang w:eastAsia="ko-KR"/>
        </w:rPr>
        <w:t>OpenFOAM’s</w:t>
      </w:r>
      <w:proofErr w:type="spellEnd"/>
      <w:r w:rsidR="00850DD1">
        <w:rPr>
          <w:rFonts w:eastAsiaTheme="minorEastAsia" w:cs="Times New Roman"/>
          <w:szCs w:val="24"/>
          <w:lang w:eastAsia="ko-KR"/>
        </w:rPr>
        <w:t xml:space="preserve"> default </w:t>
      </w:r>
      <w:r w:rsidR="00850DD1" w:rsidRPr="002269B4">
        <w:rPr>
          <w:rFonts w:eastAsiaTheme="minorEastAsia" w:cs="Times New Roman"/>
          <w:i/>
          <w:iCs/>
          <w:szCs w:val="24"/>
          <w:lang w:eastAsia="ko-KR"/>
        </w:rPr>
        <w:t>MPPICInterFoam</w:t>
      </w:r>
      <w:r w:rsidR="00850DD1">
        <w:rPr>
          <w:rFonts w:eastAsiaTheme="minorEastAsia" w:cs="Times New Roman"/>
          <w:szCs w:val="24"/>
          <w:lang w:eastAsia="ko-KR"/>
        </w:rPr>
        <w:t xml:space="preserve">. </w:t>
      </w:r>
      <w:r w:rsidR="00D74DB6" w:rsidRPr="00503A45">
        <w:rPr>
          <w:rFonts w:eastAsiaTheme="minorEastAsia" w:cs="Times New Roman"/>
          <w:szCs w:val="24"/>
          <w:lang w:eastAsia="ko-KR"/>
        </w:rPr>
        <w:t xml:space="preserve"> </w:t>
      </w:r>
    </w:p>
    <w:p w14:paraId="2FF248B5" w14:textId="48742336" w:rsidR="00D05988" w:rsidRPr="000D3C50" w:rsidRDefault="009D370B" w:rsidP="000D3C50">
      <w:pPr>
        <w:pStyle w:val="ListParagraph"/>
        <w:numPr>
          <w:ilvl w:val="1"/>
          <w:numId w:val="12"/>
        </w:numPr>
        <w:ind w:left="540" w:hanging="540"/>
        <w:jc w:val="both"/>
        <w:rPr>
          <w:rFonts w:eastAsiaTheme="minorEastAsia" w:cs="Times New Roman"/>
          <w:b/>
          <w:bCs/>
          <w:szCs w:val="24"/>
          <w:lang w:eastAsia="ko-KR"/>
        </w:rPr>
      </w:pPr>
      <w:r w:rsidRPr="000D3C50">
        <w:rPr>
          <w:rFonts w:eastAsiaTheme="minorEastAsia" w:cs="Times New Roman"/>
          <w:b/>
          <w:bCs/>
          <w:szCs w:val="24"/>
          <w:lang w:eastAsia="ko-KR"/>
        </w:rPr>
        <w:t>Computational</w:t>
      </w:r>
      <w:r w:rsidR="00D05988" w:rsidRPr="000D3C50">
        <w:rPr>
          <w:rFonts w:eastAsiaTheme="minorEastAsia" w:cs="Times New Roman"/>
          <w:b/>
          <w:bCs/>
          <w:szCs w:val="24"/>
          <w:lang w:eastAsia="ko-KR"/>
        </w:rPr>
        <w:t xml:space="preserve"> </w:t>
      </w:r>
      <w:r w:rsidR="000C2ACA" w:rsidRPr="000D3C50">
        <w:rPr>
          <w:rFonts w:eastAsiaTheme="minorEastAsia" w:cs="Times New Roman"/>
          <w:b/>
          <w:bCs/>
          <w:szCs w:val="24"/>
          <w:lang w:eastAsia="ko-KR"/>
        </w:rPr>
        <w:t>D</w:t>
      </w:r>
      <w:r w:rsidR="00D05988" w:rsidRPr="000D3C50">
        <w:rPr>
          <w:rFonts w:eastAsiaTheme="minorEastAsia" w:cs="Times New Roman"/>
          <w:b/>
          <w:bCs/>
          <w:szCs w:val="24"/>
          <w:lang w:eastAsia="ko-KR"/>
        </w:rPr>
        <w:t>omain</w:t>
      </w:r>
    </w:p>
    <w:p w14:paraId="6C18E532" w14:textId="7D6E4B93" w:rsidR="002542B7" w:rsidRDefault="00790602" w:rsidP="00CC3F85">
      <w:pPr>
        <w:jc w:val="both"/>
        <w:rPr>
          <w:rFonts w:eastAsiaTheme="minorEastAsia" w:cs="Times New Roman"/>
          <w:szCs w:val="24"/>
          <w:lang w:eastAsia="ko-KR"/>
        </w:rPr>
      </w:pPr>
      <w:r w:rsidRPr="00790602">
        <w:rPr>
          <w:rFonts w:eastAsiaTheme="minorEastAsia" w:cs="Times New Roman"/>
          <w:szCs w:val="24"/>
          <w:lang w:eastAsia="ko-KR"/>
        </w:rPr>
        <w:t>A two-dimensional rectangular</w:t>
      </w:r>
      <w:r w:rsidR="00B04361">
        <w:rPr>
          <w:rFonts w:eastAsiaTheme="minorEastAsia" w:cs="Times New Roman"/>
          <w:szCs w:val="24"/>
          <w:lang w:eastAsia="ko-KR"/>
        </w:rPr>
        <w:t xml:space="preserve"> </w:t>
      </w:r>
      <w:r w:rsidRPr="00790602">
        <w:rPr>
          <w:rFonts w:eastAsiaTheme="minorEastAsia" w:cs="Times New Roman"/>
          <w:szCs w:val="24"/>
          <w:lang w:eastAsia="ko-KR"/>
        </w:rPr>
        <w:t>domain is considered</w:t>
      </w:r>
      <w:r w:rsidR="00B04361">
        <w:rPr>
          <w:rFonts w:eastAsiaTheme="minorEastAsia" w:cs="Times New Roman"/>
          <w:szCs w:val="24"/>
          <w:lang w:eastAsia="ko-KR"/>
        </w:rPr>
        <w:t xml:space="preserve"> that</w:t>
      </w:r>
      <w:r w:rsidRPr="00790602">
        <w:rPr>
          <w:rFonts w:eastAsiaTheme="minorEastAsia" w:cs="Times New Roman"/>
          <w:szCs w:val="24"/>
          <w:lang w:eastAsia="ko-KR"/>
        </w:rPr>
        <w:t xml:space="preserve"> measures 0.14 m in length and 0.3 m in height</w:t>
      </w:r>
      <w:r w:rsidR="00AC70CB">
        <w:rPr>
          <w:rFonts w:eastAsiaTheme="minorEastAsia" w:cs="Times New Roman"/>
          <w:szCs w:val="24"/>
          <w:lang w:eastAsia="ko-KR"/>
        </w:rPr>
        <w:t>,</w:t>
      </w:r>
      <w:r w:rsidR="00EC33F3">
        <w:rPr>
          <w:rFonts w:eastAsiaTheme="minorEastAsia" w:cs="Times New Roman"/>
          <w:szCs w:val="24"/>
          <w:lang w:eastAsia="ko-KR"/>
        </w:rPr>
        <w:t xml:space="preserve"> </w:t>
      </w:r>
      <w:r w:rsidR="005D4C28">
        <w:rPr>
          <w:rFonts w:eastAsiaTheme="minorEastAsia" w:cs="Times New Roman"/>
          <w:szCs w:val="24"/>
          <w:lang w:eastAsia="ko-KR"/>
        </w:rPr>
        <w:t>as shown</w:t>
      </w:r>
      <w:r w:rsidR="00EC33F3">
        <w:rPr>
          <w:rFonts w:eastAsiaTheme="minorEastAsia" w:cs="Times New Roman"/>
          <w:szCs w:val="24"/>
          <w:lang w:eastAsia="ko-KR"/>
        </w:rPr>
        <w:t xml:space="preserve"> in</w:t>
      </w:r>
      <w:r w:rsidR="00B04361">
        <w:rPr>
          <w:rFonts w:eastAsiaTheme="minorEastAsia" w:cs="Times New Roman"/>
          <w:szCs w:val="24"/>
          <w:lang w:eastAsia="ko-KR"/>
        </w:rPr>
        <w:t xml:space="preserve"> </w:t>
      </w:r>
      <w:r w:rsidR="00B04361">
        <w:rPr>
          <w:rFonts w:eastAsiaTheme="minorEastAsia" w:cs="Times New Roman"/>
          <w:szCs w:val="24"/>
          <w:lang w:eastAsia="ko-KR"/>
        </w:rPr>
        <w:fldChar w:fldCharType="begin"/>
      </w:r>
      <w:r w:rsidR="00B04361">
        <w:rPr>
          <w:rFonts w:eastAsiaTheme="minorEastAsia" w:cs="Times New Roman"/>
          <w:szCs w:val="24"/>
          <w:lang w:eastAsia="ko-KR"/>
        </w:rPr>
        <w:instrText xml:space="preserve"> REF _Ref168416105 \h </w:instrText>
      </w:r>
      <w:r w:rsidR="00B04361">
        <w:rPr>
          <w:rFonts w:eastAsiaTheme="minorEastAsia" w:cs="Times New Roman"/>
          <w:szCs w:val="24"/>
          <w:lang w:eastAsia="ko-KR"/>
        </w:rPr>
      </w:r>
      <w:r w:rsidR="00B04361">
        <w:rPr>
          <w:rFonts w:eastAsiaTheme="minorEastAsia" w:cs="Times New Roman"/>
          <w:szCs w:val="24"/>
          <w:lang w:eastAsia="ko-KR"/>
        </w:rPr>
        <w:fldChar w:fldCharType="separate"/>
      </w:r>
      <w:r w:rsidR="00792759">
        <w:t xml:space="preserve">Figure </w:t>
      </w:r>
      <w:r w:rsidR="00792759">
        <w:rPr>
          <w:noProof/>
        </w:rPr>
        <w:t>5</w:t>
      </w:r>
      <w:r w:rsidR="00B04361">
        <w:rPr>
          <w:rFonts w:eastAsiaTheme="minorEastAsia" w:cs="Times New Roman"/>
          <w:szCs w:val="24"/>
          <w:lang w:eastAsia="ko-KR"/>
        </w:rPr>
        <w:fldChar w:fldCharType="end"/>
      </w:r>
      <w:r w:rsidR="001F0A49" w:rsidRPr="00790602">
        <w:rPr>
          <w:rFonts w:eastAsiaTheme="minorEastAsia" w:cs="Times New Roman"/>
          <w:szCs w:val="24"/>
          <w:lang w:eastAsia="ko-KR"/>
        </w:rPr>
        <w:t>. Within</w:t>
      </w:r>
      <w:r w:rsidRPr="00790602">
        <w:rPr>
          <w:rFonts w:eastAsiaTheme="minorEastAsia" w:cs="Times New Roman"/>
          <w:szCs w:val="24"/>
          <w:lang w:eastAsia="ko-KR"/>
        </w:rPr>
        <w:t xml:space="preserve"> this</w:t>
      </w:r>
      <w:r w:rsidR="00CD7637">
        <w:rPr>
          <w:rFonts w:eastAsiaTheme="minorEastAsia" w:cs="Times New Roman"/>
          <w:szCs w:val="24"/>
          <w:lang w:eastAsia="ko-KR"/>
        </w:rPr>
        <w:t xml:space="preserve"> rectangular</w:t>
      </w:r>
      <w:r w:rsidRPr="00790602">
        <w:rPr>
          <w:rFonts w:eastAsiaTheme="minorEastAsia" w:cs="Times New Roman"/>
          <w:szCs w:val="24"/>
          <w:lang w:eastAsia="ko-KR"/>
        </w:rPr>
        <w:t xml:space="preserve"> domain, 31 </w:t>
      </w:r>
      <w:r w:rsidR="00B04361" w:rsidRPr="00790602">
        <w:rPr>
          <w:rFonts w:eastAsiaTheme="minorEastAsia" w:cs="Times New Roman"/>
          <w:szCs w:val="24"/>
          <w:lang w:eastAsia="ko-KR"/>
        </w:rPr>
        <w:t>circular</w:t>
      </w:r>
      <w:r w:rsidR="00B04361">
        <w:rPr>
          <w:rFonts w:eastAsiaTheme="minorEastAsia" w:cs="Times New Roman"/>
          <w:szCs w:val="24"/>
          <w:lang w:eastAsia="ko-KR"/>
        </w:rPr>
        <w:t xml:space="preserve"> </w:t>
      </w:r>
      <w:r w:rsidR="00614CDA">
        <w:rPr>
          <w:rFonts w:eastAsiaTheme="minorEastAsia" w:cs="Times New Roman"/>
          <w:szCs w:val="24"/>
          <w:lang w:eastAsia="ko-KR"/>
        </w:rPr>
        <w:t>holes</w:t>
      </w:r>
      <w:r w:rsidRPr="00790602">
        <w:rPr>
          <w:rFonts w:eastAsiaTheme="minorEastAsia" w:cs="Times New Roman"/>
          <w:szCs w:val="24"/>
          <w:lang w:eastAsia="ko-KR"/>
        </w:rPr>
        <w:t>, each with a diameter of 0.0254 m</w:t>
      </w:r>
      <w:r w:rsidR="00CD7637">
        <w:rPr>
          <w:rFonts w:eastAsiaTheme="minorEastAsia" w:cs="Times New Roman"/>
          <w:szCs w:val="24"/>
          <w:lang w:eastAsia="ko-KR"/>
        </w:rPr>
        <w:t xml:space="preserve">, are </w:t>
      </w:r>
      <w:r w:rsidR="005D4C28">
        <w:rPr>
          <w:rFonts w:eastAsiaTheme="minorEastAsia" w:cs="Times New Roman"/>
          <w:szCs w:val="24"/>
          <w:lang w:eastAsia="ko-KR"/>
        </w:rPr>
        <w:t>added</w:t>
      </w:r>
      <w:r w:rsidR="00CD7637">
        <w:rPr>
          <w:rFonts w:eastAsiaTheme="minorEastAsia" w:cs="Times New Roman"/>
          <w:szCs w:val="24"/>
          <w:lang w:eastAsia="ko-KR"/>
        </w:rPr>
        <w:t xml:space="preserve"> to </w:t>
      </w:r>
      <w:r w:rsidR="00875652">
        <w:rPr>
          <w:rFonts w:eastAsiaTheme="minorEastAsia" w:cs="Times New Roman"/>
          <w:szCs w:val="24"/>
          <w:lang w:eastAsia="ko-KR"/>
        </w:rPr>
        <w:t>create</w:t>
      </w:r>
      <w:r w:rsidR="00CD7637">
        <w:rPr>
          <w:rFonts w:eastAsiaTheme="minorEastAsia" w:cs="Times New Roman"/>
          <w:szCs w:val="24"/>
          <w:lang w:eastAsia="ko-KR"/>
        </w:rPr>
        <w:t xml:space="preserve"> </w:t>
      </w:r>
      <w:r w:rsidR="00614CDA">
        <w:rPr>
          <w:rFonts w:eastAsiaTheme="minorEastAsia" w:cs="Times New Roman"/>
          <w:szCs w:val="24"/>
          <w:lang w:eastAsia="ko-KR"/>
        </w:rPr>
        <w:t>the</w:t>
      </w:r>
      <w:r w:rsidR="00CD7637">
        <w:rPr>
          <w:rFonts w:eastAsiaTheme="minorEastAsia" w:cs="Times New Roman"/>
          <w:szCs w:val="24"/>
          <w:lang w:eastAsia="ko-KR"/>
        </w:rPr>
        <w:t xml:space="preserve"> perforated </w:t>
      </w:r>
      <w:r w:rsidR="00875652">
        <w:rPr>
          <w:rFonts w:eastAsiaTheme="minorEastAsia" w:cs="Times New Roman"/>
          <w:szCs w:val="24"/>
          <w:lang w:eastAsia="ko-KR"/>
        </w:rPr>
        <w:t>domain</w:t>
      </w:r>
      <w:r w:rsidRPr="00790602">
        <w:rPr>
          <w:rFonts w:eastAsiaTheme="minorEastAsia" w:cs="Times New Roman"/>
          <w:szCs w:val="24"/>
          <w:lang w:eastAsia="ko-KR"/>
        </w:rPr>
        <w:t>.</w:t>
      </w:r>
      <w:r w:rsidR="00602413">
        <w:rPr>
          <w:rFonts w:eastAsiaTheme="minorEastAsia" w:cs="Times New Roman"/>
          <w:szCs w:val="24"/>
          <w:lang w:eastAsia="ko-KR"/>
        </w:rPr>
        <w:t xml:space="preserve"> </w:t>
      </w:r>
      <w:r w:rsidR="00526DB3">
        <w:rPr>
          <w:rFonts w:eastAsiaTheme="minorEastAsia" w:cs="Times New Roman"/>
          <w:szCs w:val="24"/>
          <w:lang w:eastAsia="ko-KR"/>
        </w:rPr>
        <w:t>I</w:t>
      </w:r>
      <w:r w:rsidR="00614CDA">
        <w:rPr>
          <w:rFonts w:eastAsiaTheme="minorEastAsia" w:cs="Times New Roman"/>
          <w:szCs w:val="24"/>
          <w:lang w:eastAsia="ko-KR"/>
        </w:rPr>
        <w:t>t</w:t>
      </w:r>
      <w:r w:rsidR="00526DB3">
        <w:rPr>
          <w:rFonts w:eastAsiaTheme="minorEastAsia" w:cs="Times New Roman"/>
          <w:szCs w:val="24"/>
          <w:lang w:eastAsia="ko-KR"/>
        </w:rPr>
        <w:t xml:space="preserve"> is important to </w:t>
      </w:r>
      <w:r w:rsidR="008F14DA">
        <w:rPr>
          <w:rFonts w:eastAsiaTheme="minorEastAsia" w:cs="Times New Roman"/>
          <w:szCs w:val="24"/>
          <w:lang w:eastAsia="ko-KR"/>
        </w:rPr>
        <w:t>n</w:t>
      </w:r>
      <w:r w:rsidR="00B579A4">
        <w:rPr>
          <w:rFonts w:eastAsiaTheme="minorEastAsia" w:cs="Times New Roman"/>
          <w:szCs w:val="24"/>
          <w:lang w:eastAsia="ko-KR"/>
        </w:rPr>
        <w:t>ote that</w:t>
      </w:r>
      <w:r w:rsidR="00875652" w:rsidRPr="00602413">
        <w:rPr>
          <w:rFonts w:eastAsiaTheme="minorEastAsia" w:cs="Times New Roman"/>
          <w:szCs w:val="24"/>
          <w:lang w:eastAsia="ko-KR"/>
        </w:rPr>
        <w:t xml:space="preserve"> the particles</w:t>
      </w:r>
      <w:r w:rsidR="00875652">
        <w:rPr>
          <w:rFonts w:eastAsiaTheme="minorEastAsia" w:cs="Times New Roman"/>
          <w:szCs w:val="24"/>
          <w:lang w:eastAsia="ko-KR"/>
        </w:rPr>
        <w:t xml:space="preserve"> or water</w:t>
      </w:r>
      <w:r w:rsidR="00875652" w:rsidRPr="00602413">
        <w:rPr>
          <w:rFonts w:eastAsiaTheme="minorEastAsia" w:cs="Times New Roman"/>
          <w:szCs w:val="24"/>
          <w:lang w:eastAsia="ko-KR"/>
        </w:rPr>
        <w:t xml:space="preserve"> cannot penetrate </w:t>
      </w:r>
      <w:r w:rsidR="00167320">
        <w:rPr>
          <w:rFonts w:eastAsiaTheme="minorEastAsia" w:cs="Times New Roman"/>
          <w:szCs w:val="24"/>
          <w:lang w:eastAsia="ko-KR"/>
        </w:rPr>
        <w:t xml:space="preserve">through </w:t>
      </w:r>
      <w:r w:rsidR="00875652" w:rsidRPr="00602413">
        <w:rPr>
          <w:rFonts w:eastAsiaTheme="minorEastAsia" w:cs="Times New Roman"/>
          <w:szCs w:val="24"/>
          <w:lang w:eastAsia="ko-KR"/>
        </w:rPr>
        <w:t xml:space="preserve">the </w:t>
      </w:r>
      <w:r w:rsidR="00EB7355" w:rsidRPr="00790602">
        <w:rPr>
          <w:rFonts w:eastAsiaTheme="minorEastAsia" w:cs="Times New Roman"/>
          <w:szCs w:val="24"/>
          <w:lang w:eastAsia="ko-KR"/>
        </w:rPr>
        <w:t>circular</w:t>
      </w:r>
      <w:r w:rsidR="00EB7355">
        <w:rPr>
          <w:rFonts w:eastAsiaTheme="minorEastAsia" w:cs="Times New Roman"/>
          <w:szCs w:val="24"/>
          <w:lang w:eastAsia="ko-KR"/>
        </w:rPr>
        <w:t xml:space="preserve"> </w:t>
      </w:r>
      <w:r w:rsidR="004F504D">
        <w:rPr>
          <w:rFonts w:eastAsiaTheme="minorEastAsia" w:cs="Times New Roman"/>
          <w:szCs w:val="24"/>
          <w:lang w:eastAsia="ko-KR"/>
        </w:rPr>
        <w:t>holes</w:t>
      </w:r>
      <w:r w:rsidR="004F504D" w:rsidRPr="00602413">
        <w:rPr>
          <w:rFonts w:eastAsiaTheme="minorEastAsia" w:cs="Times New Roman"/>
          <w:szCs w:val="24"/>
          <w:lang w:eastAsia="ko-KR"/>
        </w:rPr>
        <w:t xml:space="preserve"> </w:t>
      </w:r>
      <w:r w:rsidR="00954E7F">
        <w:rPr>
          <w:rFonts w:eastAsiaTheme="minorEastAsia" w:cs="Times New Roman"/>
          <w:szCs w:val="24"/>
          <w:lang w:eastAsia="ko-KR"/>
        </w:rPr>
        <w:t xml:space="preserve">and </w:t>
      </w:r>
      <w:r w:rsidR="00875652" w:rsidRPr="00602413">
        <w:rPr>
          <w:rFonts w:eastAsiaTheme="minorEastAsia" w:cs="Times New Roman"/>
          <w:szCs w:val="24"/>
          <w:lang w:eastAsia="ko-KR"/>
        </w:rPr>
        <w:t xml:space="preserve">can </w:t>
      </w:r>
      <w:r w:rsidR="00875652">
        <w:rPr>
          <w:rFonts w:eastAsiaTheme="minorEastAsia" w:cs="Times New Roman"/>
          <w:szCs w:val="24"/>
          <w:lang w:eastAsia="ko-KR"/>
        </w:rPr>
        <w:t>only</w:t>
      </w:r>
      <w:r w:rsidR="00875652" w:rsidRPr="00602413">
        <w:rPr>
          <w:rFonts w:eastAsiaTheme="minorEastAsia" w:cs="Times New Roman"/>
          <w:szCs w:val="24"/>
          <w:lang w:eastAsia="ko-KR"/>
        </w:rPr>
        <w:t xml:space="preserve"> move through the interstitial spaces between the circles.</w:t>
      </w:r>
      <w:r w:rsidR="00D56AB5">
        <w:rPr>
          <w:rFonts w:eastAsiaTheme="minorEastAsia" w:cs="Times New Roman"/>
          <w:szCs w:val="24"/>
          <w:lang w:eastAsia="ko-KR"/>
        </w:rPr>
        <w:t xml:space="preserve"> </w:t>
      </w:r>
      <w:r w:rsidR="0002315F">
        <w:rPr>
          <w:rFonts w:eastAsiaTheme="minorEastAsia" w:cs="Times New Roman"/>
          <w:szCs w:val="24"/>
          <w:lang w:eastAsia="ko-KR"/>
        </w:rPr>
        <w:t>Moreover, t</w:t>
      </w:r>
      <w:r w:rsidR="00B85407">
        <w:rPr>
          <w:rFonts w:eastAsiaTheme="minorEastAsia" w:cs="Times New Roman"/>
          <w:szCs w:val="24"/>
          <w:lang w:eastAsia="ko-KR"/>
        </w:rPr>
        <w:t>he</w:t>
      </w:r>
      <w:r w:rsidR="00875652">
        <w:rPr>
          <w:rFonts w:eastAsiaTheme="minorEastAsia" w:cs="Times New Roman"/>
          <w:szCs w:val="24"/>
          <w:lang w:eastAsia="ko-KR"/>
        </w:rPr>
        <w:t xml:space="preserve"> perforated domain is</w:t>
      </w:r>
      <w:r w:rsidR="005A27F5">
        <w:rPr>
          <w:rFonts w:eastAsiaTheme="minorEastAsia" w:cs="Times New Roman"/>
          <w:szCs w:val="24"/>
          <w:lang w:eastAsia="ko-KR"/>
        </w:rPr>
        <w:t xml:space="preserve"> designed </w:t>
      </w:r>
      <w:r w:rsidR="00875652">
        <w:rPr>
          <w:rFonts w:eastAsiaTheme="minorEastAsia" w:cs="Times New Roman"/>
          <w:szCs w:val="24"/>
          <w:lang w:eastAsia="ko-KR"/>
        </w:rPr>
        <w:t>by positioning</w:t>
      </w:r>
      <w:r w:rsidR="00602413">
        <w:rPr>
          <w:rFonts w:eastAsiaTheme="minorEastAsia" w:cs="Times New Roman"/>
          <w:szCs w:val="24"/>
          <w:lang w:eastAsia="ko-KR"/>
        </w:rPr>
        <w:t xml:space="preserve"> </w:t>
      </w:r>
      <w:r w:rsidR="00602413" w:rsidRPr="00602413">
        <w:rPr>
          <w:rFonts w:eastAsiaTheme="minorEastAsia" w:cs="Times New Roman"/>
          <w:szCs w:val="24"/>
          <w:lang w:eastAsia="ko-KR"/>
        </w:rPr>
        <w:t>the center of</w:t>
      </w:r>
      <w:r w:rsidR="00602413">
        <w:rPr>
          <w:rFonts w:eastAsiaTheme="minorEastAsia" w:cs="Times New Roman"/>
          <w:szCs w:val="24"/>
          <w:lang w:eastAsia="ko-KR"/>
        </w:rPr>
        <w:t xml:space="preserve"> </w:t>
      </w:r>
      <w:r w:rsidR="002D3357">
        <w:rPr>
          <w:rFonts w:eastAsiaTheme="minorEastAsia" w:cs="Times New Roman"/>
          <w:szCs w:val="24"/>
          <w:lang w:eastAsia="ko-KR"/>
        </w:rPr>
        <w:t>three adjacent</w:t>
      </w:r>
      <w:r w:rsidR="00602413">
        <w:rPr>
          <w:rFonts w:eastAsiaTheme="minorEastAsia" w:cs="Times New Roman"/>
          <w:szCs w:val="24"/>
          <w:lang w:eastAsia="ko-KR"/>
        </w:rPr>
        <w:t xml:space="preserve"> </w:t>
      </w:r>
      <w:r w:rsidR="00602413" w:rsidRPr="00602413">
        <w:rPr>
          <w:rFonts w:eastAsiaTheme="minorEastAsia" w:cs="Times New Roman"/>
          <w:szCs w:val="24"/>
          <w:lang w:eastAsia="ko-KR"/>
        </w:rPr>
        <w:t>circle</w:t>
      </w:r>
      <w:r w:rsidR="00602413">
        <w:rPr>
          <w:rFonts w:eastAsiaTheme="minorEastAsia" w:cs="Times New Roman"/>
          <w:szCs w:val="24"/>
          <w:lang w:eastAsia="ko-KR"/>
        </w:rPr>
        <w:t>s</w:t>
      </w:r>
      <w:r w:rsidR="00602413" w:rsidRPr="00602413">
        <w:rPr>
          <w:rFonts w:eastAsiaTheme="minorEastAsia" w:cs="Times New Roman"/>
          <w:szCs w:val="24"/>
          <w:lang w:eastAsia="ko-KR"/>
        </w:rPr>
        <w:t xml:space="preserve"> at the apex of an equilateral triangle</w:t>
      </w:r>
      <w:r w:rsidR="00CC3F85">
        <w:rPr>
          <w:rFonts w:eastAsiaTheme="minorEastAsia" w:cs="Times New Roman"/>
          <w:szCs w:val="24"/>
          <w:lang w:eastAsia="ko-KR"/>
        </w:rPr>
        <w:t>,</w:t>
      </w:r>
      <w:r w:rsidR="00602413" w:rsidRPr="00602413">
        <w:rPr>
          <w:rFonts w:eastAsiaTheme="minorEastAsia" w:cs="Times New Roman"/>
          <w:szCs w:val="24"/>
          <w:lang w:eastAsia="ko-KR"/>
        </w:rPr>
        <w:t xml:space="preserve"> with each side measuring 0.031 m. </w:t>
      </w:r>
      <w:r w:rsidR="000F7F8E" w:rsidRPr="000F7F8E">
        <w:rPr>
          <w:rFonts w:eastAsiaTheme="minorEastAsia" w:cs="Times New Roman"/>
          <w:szCs w:val="24"/>
          <w:lang w:eastAsia="ko-KR"/>
        </w:rPr>
        <w:t xml:space="preserve">This geometric arrangement is systematically repeated to form a uniform perforated layout that ensures </w:t>
      </w:r>
      <w:r w:rsidR="00BC19A3">
        <w:rPr>
          <w:rFonts w:eastAsiaTheme="minorEastAsia" w:cs="Times New Roman"/>
          <w:szCs w:val="24"/>
          <w:lang w:eastAsia="ko-KR"/>
        </w:rPr>
        <w:t xml:space="preserve">intensive interactions </w:t>
      </w:r>
      <w:r w:rsidR="001A105C">
        <w:rPr>
          <w:rFonts w:eastAsiaTheme="minorEastAsia" w:cs="Times New Roman"/>
          <w:szCs w:val="24"/>
          <w:lang w:eastAsia="ko-KR"/>
        </w:rPr>
        <w:t>between</w:t>
      </w:r>
      <w:r w:rsidR="00795547">
        <w:rPr>
          <w:rFonts w:eastAsiaTheme="minorEastAsia" w:cs="Times New Roman"/>
          <w:szCs w:val="24"/>
          <w:lang w:eastAsia="ko-KR"/>
        </w:rPr>
        <w:t xml:space="preserve"> particles and </w:t>
      </w:r>
      <w:r w:rsidR="001A105C">
        <w:rPr>
          <w:rFonts w:eastAsiaTheme="minorEastAsia" w:cs="Times New Roman"/>
          <w:szCs w:val="24"/>
          <w:lang w:eastAsia="ko-KR"/>
        </w:rPr>
        <w:t xml:space="preserve">between particles and </w:t>
      </w:r>
      <w:r w:rsidR="00795547">
        <w:rPr>
          <w:rFonts w:eastAsiaTheme="minorEastAsia" w:cs="Times New Roman"/>
          <w:szCs w:val="24"/>
          <w:lang w:eastAsia="ko-KR"/>
        </w:rPr>
        <w:t>circular walls</w:t>
      </w:r>
      <w:r w:rsidR="000F7F8E" w:rsidRPr="000F7F8E">
        <w:rPr>
          <w:rFonts w:eastAsiaTheme="minorEastAsia" w:cs="Times New Roman"/>
          <w:szCs w:val="24"/>
          <w:lang w:eastAsia="ko-KR"/>
        </w:rPr>
        <w:t xml:space="preserve"> during the settlement stage.</w:t>
      </w:r>
      <w:r w:rsidR="001255ED">
        <w:rPr>
          <w:rFonts w:eastAsiaTheme="minorEastAsia" w:cs="Times New Roman"/>
          <w:szCs w:val="24"/>
          <w:lang w:eastAsia="ko-KR"/>
        </w:rPr>
        <w:t xml:space="preserve"> The aggregation of circular </w:t>
      </w:r>
      <w:r w:rsidR="004F504D">
        <w:rPr>
          <w:rFonts w:eastAsiaTheme="minorEastAsia" w:cs="Times New Roman"/>
          <w:szCs w:val="24"/>
          <w:lang w:eastAsia="ko-KR"/>
        </w:rPr>
        <w:t>holes</w:t>
      </w:r>
      <w:r w:rsidR="001255ED">
        <w:rPr>
          <w:rFonts w:eastAsiaTheme="minorEastAsia" w:cs="Times New Roman"/>
          <w:szCs w:val="24"/>
          <w:lang w:eastAsia="ko-KR"/>
        </w:rPr>
        <w:t xml:space="preserve"> occupied 0.19 m </w:t>
      </w:r>
      <w:r w:rsidR="00011C26">
        <w:rPr>
          <w:rFonts w:eastAsiaTheme="minorEastAsia" w:cs="Times New Roman"/>
          <w:szCs w:val="24"/>
          <w:lang w:eastAsia="ko-KR"/>
        </w:rPr>
        <w:t>along</w:t>
      </w:r>
      <w:r w:rsidR="001255ED">
        <w:rPr>
          <w:rFonts w:eastAsiaTheme="minorEastAsia" w:cs="Times New Roman"/>
          <w:szCs w:val="24"/>
          <w:lang w:eastAsia="ko-KR"/>
        </w:rPr>
        <w:t xml:space="preserve"> </w:t>
      </w:r>
      <w:r w:rsidR="00011C26">
        <w:rPr>
          <w:rFonts w:eastAsiaTheme="minorEastAsia" w:cs="Times New Roman"/>
          <w:szCs w:val="24"/>
          <w:lang w:eastAsia="ko-KR"/>
        </w:rPr>
        <w:t xml:space="preserve">the height of the </w:t>
      </w:r>
      <w:r w:rsidR="00FE02D9">
        <w:rPr>
          <w:rFonts w:eastAsiaTheme="minorEastAsia" w:cs="Times New Roman"/>
          <w:szCs w:val="24"/>
          <w:lang w:eastAsia="ko-KR"/>
        </w:rPr>
        <w:t>domain</w:t>
      </w:r>
      <w:r w:rsidR="001255ED">
        <w:rPr>
          <w:rFonts w:eastAsiaTheme="minorEastAsia" w:cs="Times New Roman"/>
          <w:szCs w:val="24"/>
          <w:lang w:eastAsia="ko-KR"/>
        </w:rPr>
        <w:t xml:space="preserve">. </w:t>
      </w:r>
      <w:r w:rsidR="00CC3F85">
        <w:rPr>
          <w:rFonts w:eastAsiaTheme="minorEastAsia" w:cs="Times New Roman"/>
          <w:szCs w:val="24"/>
          <w:lang w:eastAsia="ko-KR"/>
        </w:rPr>
        <w:t>T</w:t>
      </w:r>
      <w:r w:rsidR="00CC3F85" w:rsidRPr="00790602">
        <w:rPr>
          <w:rFonts w:eastAsiaTheme="minorEastAsia" w:cs="Times New Roman"/>
          <w:szCs w:val="24"/>
          <w:lang w:eastAsia="ko-KR"/>
        </w:rPr>
        <w:t>he liquid injection inlet is positioned at the center of the top boundary, while an outlet is situated at the bottom right corner of the domain.</w:t>
      </w:r>
      <w:r w:rsidR="00CC3F85">
        <w:rPr>
          <w:rFonts w:eastAsiaTheme="minorEastAsia" w:cs="Times New Roman"/>
          <w:szCs w:val="24"/>
          <w:lang w:eastAsia="ko-KR"/>
        </w:rPr>
        <w:t xml:space="preserve"> The inlet and outlet sizes are 0.01 m and 0.02 m, respectively.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5"/>
      </w:tblGrid>
      <w:tr w:rsidR="00C6120C" w14:paraId="1AD2E8FC" w14:textId="77777777" w:rsidTr="00E55E9E">
        <w:trPr>
          <w:jc w:val="center"/>
        </w:trPr>
        <w:tc>
          <w:tcPr>
            <w:tcW w:w="6655" w:type="dxa"/>
          </w:tcPr>
          <w:p w14:paraId="533B08F1" w14:textId="77777777" w:rsidR="00C6120C" w:rsidRDefault="00C6120C" w:rsidP="00E0793F">
            <w:pPr>
              <w:jc w:val="center"/>
              <w:rPr>
                <w:rFonts w:cs="Times New Roman"/>
                <w:szCs w:val="24"/>
              </w:rPr>
            </w:pPr>
            <w:r>
              <w:rPr>
                <w:rFonts w:cs="Times New Roman"/>
                <w:noProof/>
                <w:szCs w:val="24"/>
              </w:rPr>
              <w:drawing>
                <wp:inline distT="0" distB="0" distL="0" distR="0" wp14:anchorId="1065D283" wp14:editId="77ABAF78">
                  <wp:extent cx="4043887" cy="3657600"/>
                  <wp:effectExtent l="0" t="0" r="0" b="0"/>
                  <wp:docPr id="198356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68479"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3887" cy="3657600"/>
                          </a:xfrm>
                          <a:prstGeom prst="rect">
                            <a:avLst/>
                          </a:prstGeom>
                        </pic:spPr>
                      </pic:pic>
                    </a:graphicData>
                  </a:graphic>
                </wp:inline>
              </w:drawing>
            </w:r>
          </w:p>
        </w:tc>
      </w:tr>
      <w:tr w:rsidR="00C6120C" w14:paraId="5723B865" w14:textId="77777777" w:rsidTr="00E55E9E">
        <w:trPr>
          <w:jc w:val="center"/>
        </w:trPr>
        <w:tc>
          <w:tcPr>
            <w:tcW w:w="6655" w:type="dxa"/>
          </w:tcPr>
          <w:p w14:paraId="2840C073" w14:textId="1014F431" w:rsidR="00C6120C" w:rsidRPr="001A3FA4" w:rsidRDefault="00C6120C" w:rsidP="00E0793F">
            <w:pPr>
              <w:pStyle w:val="Caption"/>
            </w:pPr>
            <w:bookmarkStart w:id="23" w:name="_Ref168416105"/>
            <w:bookmarkStart w:id="24" w:name="_Toc216785894"/>
            <w:r>
              <w:t xml:space="preserve">Figure </w:t>
            </w:r>
            <w:fldSimple w:instr=" SEQ Figure \* ARABIC ">
              <w:r w:rsidR="00E26868">
                <w:rPr>
                  <w:noProof/>
                </w:rPr>
                <w:t>5</w:t>
              </w:r>
            </w:fldSimple>
            <w:bookmarkEnd w:id="23"/>
            <w:r w:rsidR="005A4441">
              <w:rPr>
                <w:noProof/>
              </w:rPr>
              <w:t>.</w:t>
            </w:r>
            <w:r>
              <w:t xml:space="preserve"> Perforated domain dimension</w:t>
            </w:r>
            <w:r w:rsidR="00783951">
              <w:t>s</w:t>
            </w:r>
            <w:bookmarkEnd w:id="24"/>
          </w:p>
        </w:tc>
      </w:tr>
    </w:tbl>
    <w:p w14:paraId="1261953C" w14:textId="77777777" w:rsidR="00EB4BF7" w:rsidRDefault="00EB4BF7">
      <w:pPr>
        <w:rPr>
          <w:rFonts w:eastAsiaTheme="minorEastAsia" w:cs="Times New Roman"/>
          <w:b/>
          <w:bCs/>
          <w:szCs w:val="24"/>
          <w:lang w:eastAsia="ko-KR"/>
        </w:rPr>
      </w:pPr>
      <w:r>
        <w:rPr>
          <w:rFonts w:eastAsiaTheme="minorEastAsia" w:cs="Times New Roman"/>
          <w:b/>
          <w:bCs/>
          <w:szCs w:val="24"/>
          <w:lang w:eastAsia="ko-KR"/>
        </w:rPr>
        <w:br w:type="page"/>
      </w:r>
    </w:p>
    <w:p w14:paraId="358A23C0" w14:textId="0C5D8724" w:rsidR="00CD4D9A" w:rsidRDefault="000C2ACA" w:rsidP="000D3C50">
      <w:pPr>
        <w:pStyle w:val="ListParagraph"/>
        <w:numPr>
          <w:ilvl w:val="1"/>
          <w:numId w:val="12"/>
        </w:numPr>
        <w:ind w:left="540" w:hanging="540"/>
        <w:jc w:val="both"/>
        <w:rPr>
          <w:rFonts w:eastAsiaTheme="minorEastAsia" w:cs="Times New Roman"/>
          <w:b/>
          <w:bCs/>
          <w:szCs w:val="24"/>
          <w:lang w:eastAsia="ko-KR"/>
        </w:rPr>
      </w:pPr>
      <w:r w:rsidRPr="000C2ACA">
        <w:rPr>
          <w:rFonts w:eastAsiaTheme="minorEastAsia" w:cs="Times New Roman"/>
          <w:b/>
          <w:bCs/>
          <w:szCs w:val="24"/>
          <w:lang w:eastAsia="ko-KR"/>
        </w:rPr>
        <w:lastRenderedPageBreak/>
        <w:t>Boundary Conditions</w:t>
      </w:r>
    </w:p>
    <w:p w14:paraId="64E3FCDF" w14:textId="7AE283E0" w:rsidR="000C2ACA" w:rsidRDefault="000C2ACA" w:rsidP="0027135F">
      <w:pPr>
        <w:jc w:val="both"/>
        <w:rPr>
          <w:rFonts w:eastAsiaTheme="minorEastAsia" w:cs="Times New Roman"/>
          <w:szCs w:val="24"/>
          <w:lang w:eastAsia="ko-KR"/>
        </w:rPr>
      </w:pPr>
      <w:r>
        <w:rPr>
          <w:rFonts w:eastAsiaTheme="minorEastAsia" w:cs="Times New Roman"/>
          <w:szCs w:val="24"/>
          <w:lang w:eastAsia="ko-KR"/>
        </w:rPr>
        <w:t>The</w:t>
      </w:r>
      <w:r w:rsidR="00751E05">
        <w:rPr>
          <w:rFonts w:eastAsiaTheme="minorEastAsia" w:cs="Times New Roman"/>
          <w:szCs w:val="24"/>
          <w:lang w:eastAsia="ko-KR"/>
        </w:rPr>
        <w:t xml:space="preserve"> computational</w:t>
      </w:r>
      <w:r>
        <w:rPr>
          <w:rFonts w:eastAsiaTheme="minorEastAsia" w:cs="Times New Roman"/>
          <w:szCs w:val="24"/>
          <w:lang w:eastAsia="ko-KR"/>
        </w:rPr>
        <w:t xml:space="preserve"> domain </w:t>
      </w:r>
      <w:r w:rsidR="00A157D5" w:rsidRPr="00A157D5">
        <w:rPr>
          <w:rFonts w:eastAsiaTheme="minorEastAsia" w:cs="Times New Roman"/>
          <w:szCs w:val="24"/>
          <w:lang w:eastAsia="ko-KR"/>
        </w:rPr>
        <w:t>comprises</w:t>
      </w:r>
      <w:r w:rsidR="00751E05">
        <w:rPr>
          <w:rFonts w:eastAsiaTheme="minorEastAsia" w:cs="Times New Roman"/>
          <w:szCs w:val="24"/>
          <w:lang w:eastAsia="ko-KR"/>
        </w:rPr>
        <w:t xml:space="preserve"> seven boundary conditions: </w:t>
      </w:r>
      <w:r w:rsidR="00751E05" w:rsidRPr="00751E05">
        <w:rPr>
          <w:rFonts w:eastAsiaTheme="minorEastAsia" w:cs="Times New Roman"/>
          <w:i/>
          <w:iCs/>
          <w:szCs w:val="24"/>
          <w:lang w:eastAsia="ko-KR"/>
        </w:rPr>
        <w:t>Top, Left-Right, Bottom, Circular holes, Front-Back, Inlet,</w:t>
      </w:r>
      <w:r w:rsidR="00011C26">
        <w:rPr>
          <w:rFonts w:eastAsiaTheme="minorEastAsia" w:cs="Times New Roman"/>
          <w:i/>
          <w:iCs/>
          <w:szCs w:val="24"/>
          <w:lang w:eastAsia="ko-KR"/>
        </w:rPr>
        <w:t xml:space="preserve"> </w:t>
      </w:r>
      <w:r w:rsidR="00011C26">
        <w:rPr>
          <w:rFonts w:eastAsiaTheme="minorEastAsia" w:cs="Times New Roman"/>
          <w:szCs w:val="24"/>
          <w:lang w:eastAsia="ko-KR"/>
        </w:rPr>
        <w:t>and</w:t>
      </w:r>
      <w:r w:rsidR="00751E05" w:rsidRPr="00751E05">
        <w:rPr>
          <w:rFonts w:eastAsiaTheme="minorEastAsia" w:cs="Times New Roman"/>
          <w:i/>
          <w:iCs/>
          <w:szCs w:val="24"/>
          <w:lang w:eastAsia="ko-KR"/>
        </w:rPr>
        <w:t xml:space="preserve"> Outlet</w:t>
      </w:r>
      <w:r w:rsidR="00751E05">
        <w:rPr>
          <w:rFonts w:eastAsiaTheme="minorEastAsia" w:cs="Times New Roman"/>
          <w:szCs w:val="24"/>
          <w:lang w:eastAsia="ko-KR"/>
        </w:rPr>
        <w:t xml:space="preserve">. The </w:t>
      </w:r>
      <w:r w:rsidR="00D1155B">
        <w:rPr>
          <w:rFonts w:eastAsiaTheme="minorEastAsia" w:cs="Times New Roman"/>
          <w:szCs w:val="24"/>
          <w:lang w:eastAsia="ko-KR"/>
        </w:rPr>
        <w:t>t</w:t>
      </w:r>
      <w:r w:rsidR="00751E05">
        <w:rPr>
          <w:rFonts w:eastAsiaTheme="minorEastAsia" w:cs="Times New Roman"/>
          <w:szCs w:val="24"/>
          <w:lang w:eastAsia="ko-KR"/>
        </w:rPr>
        <w:t xml:space="preserve">op surface </w:t>
      </w:r>
      <w:r w:rsidR="00B76172">
        <w:rPr>
          <w:rFonts w:eastAsiaTheme="minorEastAsia" w:cs="Times New Roman"/>
          <w:szCs w:val="24"/>
          <w:lang w:eastAsia="ko-KR"/>
        </w:rPr>
        <w:t xml:space="preserve">of </w:t>
      </w:r>
      <w:r w:rsidR="00842E7C">
        <w:rPr>
          <w:rFonts w:eastAsiaTheme="minorEastAsia" w:cs="Times New Roman"/>
          <w:szCs w:val="24"/>
          <w:lang w:eastAsia="ko-KR"/>
        </w:rPr>
        <w:t xml:space="preserve">the </w:t>
      </w:r>
      <w:r w:rsidR="00B76172">
        <w:rPr>
          <w:rFonts w:eastAsiaTheme="minorEastAsia" w:cs="Times New Roman"/>
          <w:szCs w:val="24"/>
          <w:lang w:eastAsia="ko-KR"/>
        </w:rPr>
        <w:t xml:space="preserve">domain </w:t>
      </w:r>
      <w:r w:rsidR="00851213">
        <w:rPr>
          <w:rFonts w:eastAsiaTheme="minorEastAsia" w:cs="Times New Roman"/>
          <w:szCs w:val="24"/>
          <w:lang w:eastAsia="ko-KR"/>
        </w:rPr>
        <w:t xml:space="preserve">is </w:t>
      </w:r>
      <w:r w:rsidR="00011C26" w:rsidRPr="008167E4">
        <w:rPr>
          <w:rFonts w:eastAsiaTheme="minorEastAsia" w:cs="Times New Roman"/>
          <w:szCs w:val="24"/>
          <w:lang w:eastAsia="ko-KR"/>
        </w:rPr>
        <w:t>referred to</w:t>
      </w:r>
      <w:r w:rsidR="00E40E00">
        <w:rPr>
          <w:rFonts w:eastAsiaTheme="minorEastAsia" w:cs="Times New Roman"/>
          <w:szCs w:val="24"/>
          <w:lang w:eastAsia="ko-KR"/>
        </w:rPr>
        <w:t xml:space="preserve"> </w:t>
      </w:r>
      <w:r w:rsidR="00851213">
        <w:rPr>
          <w:rFonts w:eastAsiaTheme="minorEastAsia" w:cs="Times New Roman"/>
          <w:szCs w:val="24"/>
          <w:lang w:eastAsia="ko-KR"/>
        </w:rPr>
        <w:t xml:space="preserve">as </w:t>
      </w:r>
      <w:r w:rsidR="00851213" w:rsidRPr="00851213">
        <w:rPr>
          <w:rFonts w:eastAsiaTheme="minorEastAsia" w:cs="Times New Roman"/>
          <w:i/>
          <w:iCs/>
          <w:szCs w:val="24"/>
          <w:lang w:eastAsia="ko-KR"/>
        </w:rPr>
        <w:t>Top</w:t>
      </w:r>
      <w:r w:rsidR="00851213">
        <w:rPr>
          <w:rFonts w:eastAsiaTheme="minorEastAsia" w:cs="Times New Roman"/>
          <w:szCs w:val="24"/>
          <w:lang w:eastAsia="ko-KR"/>
        </w:rPr>
        <w:t xml:space="preserve"> </w:t>
      </w:r>
      <w:r w:rsidR="00AA3A37" w:rsidRPr="00AA3A37">
        <w:rPr>
          <w:rFonts w:eastAsiaTheme="minorEastAsia" w:cs="Times New Roman"/>
          <w:szCs w:val="24"/>
          <w:lang w:eastAsia="ko-KR"/>
        </w:rPr>
        <w:t xml:space="preserve">and </w:t>
      </w:r>
      <w:r w:rsidR="00643ED3">
        <w:rPr>
          <w:rFonts w:eastAsiaTheme="minorEastAsia" w:cs="Times New Roman"/>
          <w:szCs w:val="24"/>
          <w:lang w:eastAsia="ko-KR"/>
        </w:rPr>
        <w:t xml:space="preserve">considered </w:t>
      </w:r>
      <w:r w:rsidR="00AA3A37" w:rsidRPr="00AA3A37">
        <w:rPr>
          <w:rFonts w:eastAsiaTheme="minorEastAsia" w:cs="Times New Roman"/>
          <w:szCs w:val="24"/>
          <w:lang w:eastAsia="ko-KR"/>
        </w:rPr>
        <w:t>as a patch</w:t>
      </w:r>
      <w:r w:rsidR="004547CC">
        <w:rPr>
          <w:rFonts w:eastAsiaTheme="minorEastAsia" w:cs="Times New Roman"/>
          <w:szCs w:val="24"/>
          <w:lang w:eastAsia="ko-KR"/>
        </w:rPr>
        <w:t>,</w:t>
      </w:r>
      <w:r w:rsidR="00AA3A37" w:rsidRPr="00AA3A37">
        <w:rPr>
          <w:rFonts w:eastAsiaTheme="minorEastAsia" w:cs="Times New Roman"/>
          <w:szCs w:val="24"/>
          <w:lang w:eastAsia="ko-KR"/>
        </w:rPr>
        <w:t xml:space="preserve"> where the atmospheric boundary condition is applied</w:t>
      </w:r>
      <w:r w:rsidR="00751E05">
        <w:rPr>
          <w:rFonts w:eastAsiaTheme="minorEastAsia" w:cs="Times New Roman"/>
          <w:szCs w:val="24"/>
          <w:lang w:eastAsia="ko-KR"/>
        </w:rPr>
        <w:t xml:space="preserve">. The </w:t>
      </w:r>
      <w:r w:rsidR="00751E05" w:rsidRPr="00751E05">
        <w:rPr>
          <w:rFonts w:eastAsiaTheme="minorEastAsia" w:cs="Times New Roman"/>
          <w:i/>
          <w:iCs/>
          <w:szCs w:val="24"/>
          <w:lang w:eastAsia="ko-KR"/>
        </w:rPr>
        <w:t>Left-Right</w:t>
      </w:r>
      <w:r w:rsidR="00C4076B">
        <w:rPr>
          <w:rFonts w:eastAsiaTheme="minorEastAsia" w:cs="Times New Roman"/>
          <w:i/>
          <w:iCs/>
          <w:szCs w:val="24"/>
          <w:lang w:eastAsia="ko-KR"/>
        </w:rPr>
        <w:t xml:space="preserve">, </w:t>
      </w:r>
      <w:r w:rsidR="00C4076B" w:rsidRPr="00CB7E28">
        <w:rPr>
          <w:rFonts w:eastAsiaTheme="minorEastAsia" w:cs="Times New Roman"/>
          <w:i/>
          <w:iCs/>
          <w:szCs w:val="24"/>
          <w:lang w:eastAsia="ko-KR"/>
        </w:rPr>
        <w:t>Bottom</w:t>
      </w:r>
      <w:r w:rsidR="00FB50D8">
        <w:rPr>
          <w:rFonts w:eastAsiaTheme="minorEastAsia" w:cs="Times New Roman"/>
          <w:i/>
          <w:iCs/>
          <w:szCs w:val="24"/>
          <w:lang w:eastAsia="ko-KR"/>
        </w:rPr>
        <w:t>,</w:t>
      </w:r>
      <w:r w:rsidR="00C4076B" w:rsidRPr="00CB7E28">
        <w:rPr>
          <w:rFonts w:eastAsiaTheme="minorEastAsia" w:cs="Times New Roman"/>
          <w:i/>
          <w:iCs/>
          <w:szCs w:val="24"/>
          <w:lang w:eastAsia="ko-KR"/>
        </w:rPr>
        <w:t xml:space="preserve"> </w:t>
      </w:r>
      <w:r w:rsidR="00C4076B" w:rsidRPr="004E7B36">
        <w:rPr>
          <w:rFonts w:eastAsiaTheme="minorEastAsia" w:cs="Times New Roman"/>
          <w:szCs w:val="24"/>
          <w:lang w:eastAsia="ko-KR"/>
        </w:rPr>
        <w:t xml:space="preserve">and </w:t>
      </w:r>
      <w:r w:rsidR="00C4076B" w:rsidRPr="00751E05">
        <w:rPr>
          <w:rFonts w:eastAsiaTheme="minorEastAsia" w:cs="Times New Roman"/>
          <w:i/>
          <w:iCs/>
          <w:szCs w:val="24"/>
          <w:lang w:eastAsia="ko-KR"/>
        </w:rPr>
        <w:t>Circular holes</w:t>
      </w:r>
      <w:r w:rsidR="004F587F">
        <w:rPr>
          <w:rFonts w:eastAsiaTheme="minorEastAsia" w:cs="Times New Roman"/>
          <w:i/>
          <w:iCs/>
          <w:szCs w:val="24"/>
          <w:lang w:eastAsia="ko-KR"/>
        </w:rPr>
        <w:t xml:space="preserve"> </w:t>
      </w:r>
      <w:r w:rsidR="004F587F" w:rsidRPr="003A5BC5">
        <w:rPr>
          <w:rFonts w:eastAsiaTheme="minorEastAsia" w:cs="Times New Roman"/>
          <w:szCs w:val="24"/>
          <w:lang w:eastAsia="ko-KR"/>
        </w:rPr>
        <w:t>boundary condition</w:t>
      </w:r>
      <w:r w:rsidR="009C016F">
        <w:rPr>
          <w:rFonts w:eastAsiaTheme="minorEastAsia" w:cs="Times New Roman"/>
          <w:szCs w:val="24"/>
          <w:lang w:eastAsia="ko-KR"/>
        </w:rPr>
        <w:t>s</w:t>
      </w:r>
      <w:r w:rsidR="004F587F" w:rsidRPr="003A5BC5">
        <w:rPr>
          <w:rFonts w:eastAsiaTheme="minorEastAsia" w:cs="Times New Roman"/>
          <w:szCs w:val="24"/>
          <w:lang w:eastAsia="ko-KR"/>
        </w:rPr>
        <w:t xml:space="preserve"> </w:t>
      </w:r>
      <w:r w:rsidR="003442AA">
        <w:rPr>
          <w:rFonts w:eastAsiaTheme="minorEastAsia" w:cs="Times New Roman"/>
          <w:szCs w:val="24"/>
          <w:lang w:eastAsia="ko-KR"/>
        </w:rPr>
        <w:t>represent</w:t>
      </w:r>
      <w:r w:rsidR="00887AAD" w:rsidRPr="003A5BC5">
        <w:rPr>
          <w:rFonts w:eastAsiaTheme="minorEastAsia" w:cs="Times New Roman"/>
          <w:szCs w:val="24"/>
          <w:lang w:eastAsia="ko-KR"/>
        </w:rPr>
        <w:t xml:space="preserve"> the </w:t>
      </w:r>
      <w:r w:rsidR="00A565D6">
        <w:rPr>
          <w:rFonts w:eastAsiaTheme="minorEastAsia" w:cs="Times New Roman"/>
          <w:szCs w:val="24"/>
          <w:lang w:eastAsia="ko-KR"/>
        </w:rPr>
        <w:t>domain</w:t>
      </w:r>
      <w:r w:rsidR="00FB50D8">
        <w:rPr>
          <w:rFonts w:eastAsiaTheme="minorEastAsia" w:cs="Times New Roman"/>
          <w:szCs w:val="24"/>
          <w:lang w:eastAsia="ko-KR"/>
        </w:rPr>
        <w:t>’s</w:t>
      </w:r>
      <w:r w:rsidR="00A565D6">
        <w:rPr>
          <w:rFonts w:eastAsiaTheme="minorEastAsia" w:cs="Times New Roman"/>
          <w:szCs w:val="24"/>
          <w:lang w:eastAsia="ko-KR"/>
        </w:rPr>
        <w:t xml:space="preserve"> </w:t>
      </w:r>
      <w:r w:rsidR="00887AAD" w:rsidRPr="003A5BC5">
        <w:rPr>
          <w:rFonts w:eastAsiaTheme="minorEastAsia" w:cs="Times New Roman"/>
          <w:szCs w:val="24"/>
          <w:lang w:eastAsia="ko-KR"/>
        </w:rPr>
        <w:t>left</w:t>
      </w:r>
      <w:r w:rsidR="0017102E">
        <w:rPr>
          <w:rFonts w:eastAsiaTheme="minorEastAsia" w:cs="Times New Roman"/>
          <w:szCs w:val="24"/>
          <w:lang w:eastAsia="ko-KR"/>
        </w:rPr>
        <w:t>-</w:t>
      </w:r>
      <w:r w:rsidR="00887AAD" w:rsidRPr="003A5BC5">
        <w:rPr>
          <w:rFonts w:eastAsiaTheme="minorEastAsia" w:cs="Times New Roman"/>
          <w:szCs w:val="24"/>
          <w:lang w:eastAsia="ko-KR"/>
        </w:rPr>
        <w:t>right</w:t>
      </w:r>
      <w:r w:rsidR="00CB2950">
        <w:rPr>
          <w:rFonts w:eastAsiaTheme="minorEastAsia" w:cs="Times New Roman"/>
          <w:szCs w:val="24"/>
          <w:lang w:eastAsia="ko-KR"/>
        </w:rPr>
        <w:t xml:space="preserve"> and</w:t>
      </w:r>
      <w:r w:rsidR="00CB7E28" w:rsidRPr="003A5BC5">
        <w:rPr>
          <w:rFonts w:eastAsiaTheme="minorEastAsia" w:cs="Times New Roman"/>
          <w:szCs w:val="24"/>
          <w:lang w:eastAsia="ko-KR"/>
        </w:rPr>
        <w:t xml:space="preserve"> </w:t>
      </w:r>
      <w:r w:rsidR="00812F76">
        <w:rPr>
          <w:rFonts w:eastAsiaTheme="minorEastAsia" w:cs="Times New Roman"/>
          <w:szCs w:val="24"/>
          <w:lang w:eastAsia="ko-KR"/>
        </w:rPr>
        <w:t>b</w:t>
      </w:r>
      <w:r w:rsidR="00CB7E28" w:rsidRPr="003A5BC5">
        <w:rPr>
          <w:rFonts w:eastAsiaTheme="minorEastAsia" w:cs="Times New Roman"/>
          <w:szCs w:val="24"/>
          <w:lang w:eastAsia="ko-KR"/>
        </w:rPr>
        <w:t>ottom</w:t>
      </w:r>
      <w:r w:rsidR="00CB2950">
        <w:rPr>
          <w:rFonts w:eastAsiaTheme="minorEastAsia" w:cs="Times New Roman"/>
          <w:szCs w:val="24"/>
          <w:lang w:eastAsia="ko-KR"/>
        </w:rPr>
        <w:t>,</w:t>
      </w:r>
      <w:r w:rsidR="00CB7E28" w:rsidRPr="003A5BC5">
        <w:rPr>
          <w:rFonts w:eastAsiaTheme="minorEastAsia" w:cs="Times New Roman"/>
          <w:szCs w:val="24"/>
          <w:lang w:eastAsia="ko-KR"/>
        </w:rPr>
        <w:t xml:space="preserve"> </w:t>
      </w:r>
      <w:r w:rsidR="00CB7E28" w:rsidRPr="004E7B36">
        <w:rPr>
          <w:rFonts w:eastAsiaTheme="minorEastAsia" w:cs="Times New Roman"/>
          <w:szCs w:val="24"/>
          <w:lang w:eastAsia="ko-KR"/>
        </w:rPr>
        <w:t xml:space="preserve">and </w:t>
      </w:r>
      <w:r w:rsidR="00CB7E28" w:rsidRPr="00CB7E28">
        <w:rPr>
          <w:rFonts w:eastAsiaTheme="minorEastAsia" w:cs="Times New Roman"/>
          <w:szCs w:val="24"/>
          <w:lang w:eastAsia="ko-KR"/>
        </w:rPr>
        <w:t xml:space="preserve">the surface of </w:t>
      </w:r>
      <w:r w:rsidR="00CB7E28">
        <w:rPr>
          <w:rFonts w:eastAsiaTheme="minorEastAsia" w:cs="Times New Roman"/>
          <w:szCs w:val="24"/>
          <w:lang w:eastAsia="ko-KR"/>
        </w:rPr>
        <w:t>circular through</w:t>
      </w:r>
      <w:r w:rsidR="00CB2950">
        <w:rPr>
          <w:rFonts w:eastAsiaTheme="minorEastAsia" w:cs="Times New Roman"/>
          <w:szCs w:val="24"/>
          <w:lang w:eastAsia="ko-KR"/>
        </w:rPr>
        <w:t xml:space="preserve"> </w:t>
      </w:r>
      <w:r w:rsidR="00CB7E28">
        <w:rPr>
          <w:rFonts w:eastAsiaTheme="minorEastAsia" w:cs="Times New Roman"/>
          <w:szCs w:val="24"/>
          <w:lang w:eastAsia="ko-KR"/>
        </w:rPr>
        <w:t>holes</w:t>
      </w:r>
      <w:r w:rsidR="00CB7E28" w:rsidRPr="00CB7E28">
        <w:rPr>
          <w:rFonts w:eastAsiaTheme="minorEastAsia" w:cs="Times New Roman"/>
          <w:szCs w:val="24"/>
          <w:lang w:eastAsia="ko-KR"/>
        </w:rPr>
        <w:t>, respectively</w:t>
      </w:r>
      <w:r w:rsidR="00003BC4">
        <w:rPr>
          <w:rFonts w:eastAsiaTheme="minorEastAsia" w:cs="Times New Roman"/>
          <w:szCs w:val="24"/>
          <w:lang w:eastAsia="ko-KR"/>
        </w:rPr>
        <w:t xml:space="preserve">. All these boundaries are modeled as </w:t>
      </w:r>
      <w:r w:rsidR="00FB50D8">
        <w:rPr>
          <w:rFonts w:eastAsiaTheme="minorEastAsia" w:cs="Times New Roman"/>
          <w:szCs w:val="24"/>
          <w:lang w:eastAsia="ko-KR"/>
        </w:rPr>
        <w:t xml:space="preserve">a </w:t>
      </w:r>
      <w:r w:rsidR="007D6E64">
        <w:rPr>
          <w:rFonts w:eastAsiaTheme="minorEastAsia" w:cs="Times New Roman"/>
          <w:szCs w:val="24"/>
          <w:lang w:eastAsia="ko-KR"/>
        </w:rPr>
        <w:t>wall</w:t>
      </w:r>
      <w:r w:rsidR="00F23BE5">
        <w:rPr>
          <w:rFonts w:eastAsiaTheme="minorEastAsia" w:cs="Times New Roman"/>
          <w:szCs w:val="24"/>
          <w:lang w:eastAsia="ko-KR"/>
        </w:rPr>
        <w:t>.</w:t>
      </w:r>
      <w:r w:rsidR="00E22DC9">
        <w:rPr>
          <w:rFonts w:eastAsiaTheme="minorEastAsia" w:cs="Times New Roman"/>
          <w:szCs w:val="24"/>
          <w:lang w:eastAsia="ko-KR"/>
        </w:rPr>
        <w:t xml:space="preserve"> The </w:t>
      </w:r>
      <w:r w:rsidR="00E22DC9" w:rsidRPr="00E22DC9">
        <w:rPr>
          <w:rFonts w:eastAsiaTheme="minorEastAsia" w:cs="Times New Roman"/>
          <w:i/>
          <w:iCs/>
          <w:szCs w:val="24"/>
          <w:lang w:eastAsia="ko-KR"/>
        </w:rPr>
        <w:t>Inlet</w:t>
      </w:r>
      <w:r w:rsidR="00E22DC9">
        <w:rPr>
          <w:rFonts w:eastAsiaTheme="minorEastAsia" w:cs="Times New Roman"/>
          <w:szCs w:val="24"/>
          <w:lang w:eastAsia="ko-KR"/>
        </w:rPr>
        <w:t xml:space="preserve"> </w:t>
      </w:r>
      <w:r w:rsidR="00FC5D6A">
        <w:rPr>
          <w:rFonts w:eastAsiaTheme="minorEastAsia" w:cs="Times New Roman"/>
          <w:szCs w:val="24"/>
          <w:lang w:eastAsia="ko-KR"/>
        </w:rPr>
        <w:t>serves</w:t>
      </w:r>
      <w:r w:rsidR="00CA3526">
        <w:rPr>
          <w:rFonts w:eastAsiaTheme="minorEastAsia" w:cs="Times New Roman"/>
          <w:szCs w:val="24"/>
          <w:lang w:eastAsia="ko-KR"/>
        </w:rPr>
        <w:t xml:space="preserve"> as</w:t>
      </w:r>
      <w:r w:rsidR="00E22DC9">
        <w:rPr>
          <w:rFonts w:eastAsiaTheme="minorEastAsia" w:cs="Times New Roman"/>
          <w:szCs w:val="24"/>
          <w:lang w:eastAsia="ko-KR"/>
        </w:rPr>
        <w:t xml:space="preserve"> </w:t>
      </w:r>
      <w:r w:rsidR="007D6E64">
        <w:rPr>
          <w:rFonts w:eastAsiaTheme="minorEastAsia" w:cs="Times New Roman"/>
          <w:szCs w:val="24"/>
          <w:lang w:eastAsia="ko-KR"/>
        </w:rPr>
        <w:t>a liquid</w:t>
      </w:r>
      <w:r w:rsidR="00E22DC9">
        <w:rPr>
          <w:rFonts w:eastAsiaTheme="minorEastAsia" w:cs="Times New Roman"/>
          <w:szCs w:val="24"/>
          <w:lang w:eastAsia="ko-KR"/>
        </w:rPr>
        <w:t xml:space="preserve"> injector</w:t>
      </w:r>
      <w:r w:rsidR="00CA3526">
        <w:rPr>
          <w:rFonts w:eastAsiaTheme="minorEastAsia" w:cs="Times New Roman"/>
          <w:szCs w:val="24"/>
          <w:lang w:eastAsia="ko-KR"/>
        </w:rPr>
        <w:t>,</w:t>
      </w:r>
      <w:r w:rsidR="00E22DC9">
        <w:rPr>
          <w:rFonts w:eastAsiaTheme="minorEastAsia" w:cs="Times New Roman"/>
          <w:szCs w:val="24"/>
          <w:lang w:eastAsia="ko-KR"/>
        </w:rPr>
        <w:t xml:space="preserve"> while the </w:t>
      </w:r>
      <w:r w:rsidR="00E22DC9" w:rsidRPr="00E22DC9">
        <w:rPr>
          <w:rFonts w:eastAsiaTheme="minorEastAsia" w:cs="Times New Roman"/>
          <w:i/>
          <w:iCs/>
          <w:szCs w:val="24"/>
          <w:lang w:eastAsia="ko-KR"/>
        </w:rPr>
        <w:t>Outlet</w:t>
      </w:r>
      <w:r w:rsidR="00E22DC9">
        <w:rPr>
          <w:rFonts w:eastAsiaTheme="minorEastAsia" w:cs="Times New Roman"/>
          <w:szCs w:val="24"/>
          <w:lang w:eastAsia="ko-KR"/>
        </w:rPr>
        <w:t xml:space="preserve"> </w:t>
      </w:r>
      <w:r w:rsidR="00704214">
        <w:rPr>
          <w:rFonts w:eastAsiaTheme="minorEastAsia" w:cs="Times New Roman"/>
          <w:szCs w:val="24"/>
          <w:lang w:eastAsia="ko-KR"/>
        </w:rPr>
        <w:t>functions</w:t>
      </w:r>
      <w:r w:rsidR="00BD3281">
        <w:rPr>
          <w:rFonts w:eastAsiaTheme="minorEastAsia" w:cs="Times New Roman"/>
          <w:szCs w:val="24"/>
          <w:lang w:eastAsia="ko-KR"/>
        </w:rPr>
        <w:t xml:space="preserve"> as</w:t>
      </w:r>
      <w:r w:rsidR="005B59AF">
        <w:rPr>
          <w:rFonts w:eastAsiaTheme="minorEastAsia" w:cs="Times New Roman"/>
          <w:szCs w:val="24"/>
          <w:lang w:eastAsia="ko-KR"/>
        </w:rPr>
        <w:t xml:space="preserve"> </w:t>
      </w:r>
      <w:r w:rsidR="00CA7C61">
        <w:rPr>
          <w:rFonts w:eastAsiaTheme="minorEastAsia" w:cs="Times New Roman"/>
          <w:szCs w:val="24"/>
          <w:lang w:eastAsia="ko-KR"/>
        </w:rPr>
        <w:t>an exit</w:t>
      </w:r>
      <w:r w:rsidR="005B59AF">
        <w:rPr>
          <w:rFonts w:eastAsiaTheme="minorEastAsia" w:cs="Times New Roman"/>
          <w:szCs w:val="24"/>
          <w:lang w:eastAsia="ko-KR"/>
        </w:rPr>
        <w:t xml:space="preserve"> point for both the </w:t>
      </w:r>
      <w:r w:rsidR="00E22DC9">
        <w:rPr>
          <w:rFonts w:eastAsiaTheme="minorEastAsia" w:cs="Times New Roman"/>
          <w:szCs w:val="24"/>
          <w:lang w:eastAsia="ko-KR"/>
        </w:rPr>
        <w:t>fluid and solid phase</w:t>
      </w:r>
      <w:r w:rsidR="005B59AF">
        <w:rPr>
          <w:rFonts w:eastAsiaTheme="minorEastAsia" w:cs="Times New Roman"/>
          <w:szCs w:val="24"/>
          <w:lang w:eastAsia="ko-KR"/>
        </w:rPr>
        <w:t>s.</w:t>
      </w:r>
      <w:r w:rsidR="00C6120C">
        <w:rPr>
          <w:rFonts w:eastAsiaTheme="minorEastAsia" w:cs="Times New Roman"/>
          <w:szCs w:val="24"/>
          <w:lang w:eastAsia="ko-KR"/>
        </w:rPr>
        <w:t xml:space="preserve"> </w:t>
      </w:r>
      <w:r w:rsidR="00C6120C" w:rsidRPr="00C6120C">
        <w:rPr>
          <w:rFonts w:eastAsiaTheme="minorEastAsia" w:cs="Times New Roman"/>
          <w:szCs w:val="24"/>
          <w:lang w:eastAsia="ko-KR"/>
        </w:rPr>
        <w:t xml:space="preserve">The flow boundary conditions to solve the partial differential equation </w:t>
      </w:r>
      <w:r w:rsidR="00A22BD7">
        <w:rPr>
          <w:rFonts w:eastAsiaTheme="minorEastAsia" w:cs="Times New Roman"/>
          <w:szCs w:val="24"/>
          <w:lang w:eastAsia="ko-KR"/>
        </w:rPr>
        <w:t>governing</w:t>
      </w:r>
      <w:r w:rsidR="00C6120C" w:rsidRPr="00C6120C">
        <w:rPr>
          <w:rFonts w:eastAsiaTheme="minorEastAsia" w:cs="Times New Roman"/>
          <w:szCs w:val="24"/>
          <w:lang w:eastAsia="ko-KR"/>
        </w:rPr>
        <w:t xml:space="preserve"> the velocity and pressure are summarized as follows:</w:t>
      </w:r>
    </w:p>
    <w:p w14:paraId="07734529" w14:textId="48F08CE5" w:rsidR="004E7B36" w:rsidRPr="00987F78" w:rsidRDefault="004E7B36" w:rsidP="00ED64A0">
      <w:pPr>
        <w:pStyle w:val="ListParagraph"/>
        <w:numPr>
          <w:ilvl w:val="0"/>
          <w:numId w:val="2"/>
        </w:numPr>
        <w:spacing w:after="0" w:line="240" w:lineRule="auto"/>
        <w:jc w:val="both"/>
        <w:rPr>
          <w:rFonts w:eastAsiaTheme="minorEastAsia" w:cs="Times New Roman"/>
          <w:szCs w:val="24"/>
          <w:lang w:eastAsia="ko-KR"/>
        </w:rPr>
      </w:pPr>
      <w:r w:rsidRPr="00987F78">
        <w:rPr>
          <w:rFonts w:eastAsiaTheme="minorEastAsia" w:cs="Times New Roman"/>
          <w:szCs w:val="24"/>
          <w:lang w:eastAsia="ko-KR"/>
        </w:rPr>
        <w:t>No-slip boundary condition</w:t>
      </w:r>
      <w:r w:rsidR="00F41A74">
        <w:rPr>
          <w:rFonts w:eastAsiaTheme="minorEastAsia" w:cs="Times New Roman"/>
          <w:szCs w:val="24"/>
          <w:lang w:eastAsia="ko-KR"/>
        </w:rPr>
        <w:t>s</w:t>
      </w:r>
      <w:r w:rsidRPr="00987F78">
        <w:rPr>
          <w:rFonts w:eastAsiaTheme="minorEastAsia" w:cs="Times New Roman"/>
          <w:szCs w:val="24"/>
          <w:lang w:eastAsia="ko-KR"/>
        </w:rPr>
        <w:t xml:space="preserve"> at all walls (i.e., the </w:t>
      </w:r>
      <w:r w:rsidRPr="00987F78">
        <w:rPr>
          <w:rFonts w:eastAsiaTheme="minorEastAsia" w:cs="Times New Roman"/>
          <w:i/>
          <w:iCs/>
          <w:szCs w:val="24"/>
          <w:lang w:eastAsia="ko-KR"/>
        </w:rPr>
        <w:t>Left-Right, Bottom</w:t>
      </w:r>
      <w:r w:rsidR="00C021F4">
        <w:rPr>
          <w:rFonts w:eastAsiaTheme="minorEastAsia" w:cs="Times New Roman"/>
          <w:szCs w:val="24"/>
          <w:lang w:eastAsia="ko-KR"/>
        </w:rPr>
        <w:t xml:space="preserve">, </w:t>
      </w:r>
      <w:r w:rsidRPr="00987F78">
        <w:rPr>
          <w:rFonts w:eastAsiaTheme="minorEastAsia" w:cs="Times New Roman"/>
          <w:szCs w:val="24"/>
          <w:lang w:eastAsia="ko-KR"/>
        </w:rPr>
        <w:t>and</w:t>
      </w:r>
      <w:r w:rsidRPr="00987F78">
        <w:rPr>
          <w:rFonts w:eastAsiaTheme="minorEastAsia" w:cs="Times New Roman"/>
          <w:i/>
          <w:iCs/>
          <w:szCs w:val="24"/>
          <w:lang w:eastAsia="ko-KR"/>
        </w:rPr>
        <w:t xml:space="preserve"> Circular holes</w:t>
      </w:r>
      <w:r w:rsidRPr="00987F78">
        <w:rPr>
          <w:rFonts w:eastAsiaTheme="minorEastAsia" w:cs="Times New Roman"/>
          <w:szCs w:val="24"/>
          <w:lang w:eastAsia="ko-KR"/>
        </w:rPr>
        <w:t>);</w:t>
      </w:r>
    </w:p>
    <w:p w14:paraId="682638EB" w14:textId="0465225E" w:rsidR="00987F78" w:rsidRPr="00987F78" w:rsidRDefault="00987F78" w:rsidP="00ED64A0">
      <w:pPr>
        <w:pStyle w:val="ListParagraph"/>
        <w:numPr>
          <w:ilvl w:val="0"/>
          <w:numId w:val="2"/>
        </w:numPr>
        <w:spacing w:after="0" w:line="240" w:lineRule="auto"/>
        <w:jc w:val="both"/>
        <w:rPr>
          <w:rFonts w:cs="Times New Roman"/>
          <w:color w:val="000000" w:themeColor="text1"/>
        </w:rPr>
      </w:pPr>
      <w:r w:rsidRPr="00987F78">
        <w:rPr>
          <w:rFonts w:cs="Times New Roman"/>
        </w:rPr>
        <w:t xml:space="preserve">Constant </w:t>
      </w:r>
      <w:r w:rsidRPr="00ED64A0">
        <w:rPr>
          <w:rFonts w:eastAsiaTheme="minorEastAsia" w:cs="Times New Roman"/>
          <w:szCs w:val="24"/>
          <w:lang w:eastAsia="ko-KR"/>
        </w:rPr>
        <w:t>atmospheric</w:t>
      </w:r>
      <w:r w:rsidRPr="00987F78">
        <w:rPr>
          <w:rFonts w:cs="Times New Roman"/>
        </w:rPr>
        <w:t xml:space="preserve"> pressure along the </w:t>
      </w:r>
      <w:r w:rsidR="00B76172" w:rsidRPr="00B76172">
        <w:rPr>
          <w:rFonts w:cs="Times New Roman"/>
          <w:i/>
          <w:iCs/>
        </w:rPr>
        <w:t>Top</w:t>
      </w:r>
      <w:r w:rsidRPr="00987F78">
        <w:rPr>
          <w:rFonts w:cs="Times New Roman"/>
        </w:rPr>
        <w:t xml:space="preserve"> </w:t>
      </w:r>
      <w:r w:rsidRPr="00987F78">
        <w:rPr>
          <w:rFonts w:cs="Times New Roman"/>
          <w:color w:val="000000" w:themeColor="text1"/>
        </w:rPr>
        <w:t>boundar</w:t>
      </w:r>
      <w:r w:rsidR="00B76172">
        <w:rPr>
          <w:rFonts w:cs="Times New Roman"/>
          <w:color w:val="000000" w:themeColor="text1"/>
        </w:rPr>
        <w:t>y</w:t>
      </w:r>
      <w:r w:rsidRPr="00987F78">
        <w:rPr>
          <w:rFonts w:cs="Times New Roman"/>
          <w:color w:val="000000" w:themeColor="text1"/>
        </w:rPr>
        <w:t>;</w:t>
      </w:r>
    </w:p>
    <w:p w14:paraId="143F42F8" w14:textId="77777777" w:rsidR="00FA23FB" w:rsidRDefault="00987F78" w:rsidP="00DA40CA">
      <w:pPr>
        <w:pStyle w:val="ListParagraph"/>
        <w:numPr>
          <w:ilvl w:val="0"/>
          <w:numId w:val="2"/>
        </w:numPr>
        <w:spacing w:line="240" w:lineRule="auto"/>
        <w:jc w:val="both"/>
        <w:rPr>
          <w:rFonts w:cs="Times New Roman"/>
          <w:color w:val="000000" w:themeColor="text1"/>
        </w:rPr>
      </w:pPr>
      <w:r w:rsidRPr="00987F78">
        <w:rPr>
          <w:rFonts w:cs="Times New Roman"/>
          <w:color w:val="000000" w:themeColor="text1"/>
        </w:rPr>
        <w:t xml:space="preserve">Zero pressure </w:t>
      </w:r>
      <w:r w:rsidRPr="00ED64A0">
        <w:rPr>
          <w:rFonts w:eastAsiaTheme="minorEastAsia" w:cs="Times New Roman"/>
          <w:szCs w:val="24"/>
          <w:lang w:eastAsia="ko-KR"/>
        </w:rPr>
        <w:t>gradient</w:t>
      </w:r>
      <w:r w:rsidR="00960B95" w:rsidRPr="00ED64A0">
        <w:rPr>
          <w:rFonts w:eastAsiaTheme="minorEastAsia" w:cs="Times New Roman"/>
          <w:szCs w:val="24"/>
          <w:lang w:eastAsia="ko-KR"/>
        </w:rPr>
        <w:t>s</w:t>
      </w:r>
      <w:r w:rsidRPr="00987F78">
        <w:rPr>
          <w:rFonts w:cs="Times New Roman"/>
          <w:color w:val="000000" w:themeColor="text1"/>
        </w:rPr>
        <w:t xml:space="preserve"> along the wall boundaries (i.e., </w:t>
      </w:r>
      <w:r w:rsidRPr="00987F78">
        <w:rPr>
          <w:rFonts w:eastAsiaTheme="minorEastAsia" w:cs="Times New Roman"/>
          <w:szCs w:val="24"/>
          <w:lang w:eastAsia="ko-KR"/>
        </w:rPr>
        <w:t xml:space="preserve">the </w:t>
      </w:r>
      <w:r w:rsidRPr="00987F78">
        <w:rPr>
          <w:rFonts w:eastAsiaTheme="minorEastAsia" w:cs="Times New Roman"/>
          <w:i/>
          <w:iCs/>
          <w:szCs w:val="24"/>
          <w:lang w:eastAsia="ko-KR"/>
        </w:rPr>
        <w:t>Left-Right, Bottom</w:t>
      </w:r>
      <w:r w:rsidR="00C021F4">
        <w:rPr>
          <w:rFonts w:eastAsiaTheme="minorEastAsia" w:cs="Times New Roman"/>
          <w:szCs w:val="24"/>
          <w:lang w:eastAsia="ko-KR"/>
        </w:rPr>
        <w:t xml:space="preserve">, </w:t>
      </w:r>
      <w:r w:rsidRPr="00987F78">
        <w:rPr>
          <w:rFonts w:eastAsiaTheme="minorEastAsia" w:cs="Times New Roman"/>
          <w:szCs w:val="24"/>
          <w:lang w:eastAsia="ko-KR"/>
        </w:rPr>
        <w:t>and</w:t>
      </w:r>
      <w:r w:rsidRPr="00987F78">
        <w:rPr>
          <w:rFonts w:eastAsiaTheme="minorEastAsia" w:cs="Times New Roman"/>
          <w:i/>
          <w:iCs/>
          <w:szCs w:val="24"/>
          <w:lang w:eastAsia="ko-KR"/>
        </w:rPr>
        <w:t xml:space="preserve"> Circular holes</w:t>
      </w:r>
      <w:r w:rsidRPr="00987F78">
        <w:rPr>
          <w:rFonts w:cs="Times New Roman"/>
          <w:color w:val="000000" w:themeColor="text1"/>
        </w:rPr>
        <w:t>).</w:t>
      </w:r>
    </w:p>
    <w:p w14:paraId="296362D9" w14:textId="20B3292C" w:rsidR="00987F78" w:rsidRPr="00FA23FB" w:rsidRDefault="00584855" w:rsidP="00DA40CA">
      <w:pPr>
        <w:spacing w:line="240" w:lineRule="auto"/>
        <w:jc w:val="both"/>
        <w:rPr>
          <w:rFonts w:cs="Times New Roman"/>
          <w:color w:val="000000" w:themeColor="text1"/>
        </w:rPr>
      </w:pPr>
      <w:r w:rsidRPr="00FA23FB">
        <w:rPr>
          <w:rFonts w:eastAsiaTheme="minorEastAsia" w:cs="Times New Roman"/>
          <w:szCs w:val="24"/>
          <w:lang w:eastAsia="ko-KR"/>
        </w:rPr>
        <w:t xml:space="preserve">The boundary conditions </w:t>
      </w:r>
      <w:r w:rsidR="00960B95" w:rsidRPr="00FA23FB">
        <w:rPr>
          <w:rFonts w:eastAsiaTheme="minorEastAsia" w:cs="Times New Roman"/>
          <w:szCs w:val="24"/>
          <w:lang w:eastAsia="ko-KR"/>
        </w:rPr>
        <w:t xml:space="preserve">for discrete particles </w:t>
      </w:r>
      <w:r w:rsidRPr="00FA23FB">
        <w:rPr>
          <w:rFonts w:eastAsiaTheme="minorEastAsia" w:cs="Times New Roman"/>
          <w:szCs w:val="24"/>
          <w:lang w:eastAsia="ko-KR"/>
        </w:rPr>
        <w:t xml:space="preserve">are also defined by </w:t>
      </w:r>
      <w:proofErr w:type="spellStart"/>
      <w:r w:rsidRPr="00FA23FB">
        <w:rPr>
          <w:rFonts w:eastAsiaTheme="minorEastAsia" w:cs="Times New Roman"/>
          <w:i/>
          <w:iCs/>
          <w:szCs w:val="24"/>
          <w:lang w:eastAsia="ko-KR"/>
        </w:rPr>
        <w:t>localPatchInterationModel</w:t>
      </w:r>
      <w:proofErr w:type="spellEnd"/>
      <w:r w:rsidRPr="00FA23FB">
        <w:rPr>
          <w:rFonts w:eastAsiaTheme="minorEastAsia" w:cs="Times New Roman"/>
          <w:szCs w:val="24"/>
          <w:lang w:eastAsia="ko-KR"/>
        </w:rPr>
        <w:t xml:space="preserve"> in </w:t>
      </w:r>
      <w:proofErr w:type="spellStart"/>
      <w:r w:rsidRPr="00FA23FB">
        <w:rPr>
          <w:rFonts w:eastAsiaTheme="minorEastAsia" w:cs="Times New Roman"/>
          <w:i/>
          <w:iCs/>
          <w:szCs w:val="24"/>
          <w:lang w:eastAsia="ko-KR"/>
        </w:rPr>
        <w:t>kinematicCloudProperties</w:t>
      </w:r>
      <w:proofErr w:type="spellEnd"/>
      <w:r w:rsidRPr="00FA23FB">
        <w:rPr>
          <w:rFonts w:eastAsiaTheme="minorEastAsia" w:cs="Times New Roman"/>
          <w:i/>
          <w:iCs/>
          <w:szCs w:val="24"/>
          <w:lang w:eastAsia="ko-KR"/>
        </w:rPr>
        <w:t xml:space="preserve"> </w:t>
      </w:r>
      <w:r w:rsidRPr="00FA23FB">
        <w:rPr>
          <w:rFonts w:eastAsiaTheme="minorEastAsia" w:cs="Times New Roman"/>
          <w:szCs w:val="24"/>
          <w:lang w:eastAsia="ko-KR"/>
        </w:rPr>
        <w:t xml:space="preserve">as </w:t>
      </w:r>
      <w:r w:rsidR="009672B7" w:rsidRPr="00FA23FB">
        <w:rPr>
          <w:rFonts w:eastAsiaTheme="minorEastAsia" w:cs="Times New Roman"/>
          <w:szCs w:val="24"/>
          <w:lang w:eastAsia="ko-KR"/>
        </w:rPr>
        <w:t>follows</w:t>
      </w:r>
      <w:r w:rsidRPr="00FA23FB">
        <w:rPr>
          <w:rFonts w:eastAsiaTheme="minorEastAsia" w:cs="Times New Roman"/>
          <w:szCs w:val="24"/>
          <w:lang w:eastAsia="ko-KR"/>
        </w:rPr>
        <w:t>:</w:t>
      </w:r>
    </w:p>
    <w:p w14:paraId="578B9D05" w14:textId="393C566A" w:rsidR="00584855" w:rsidRPr="00584855" w:rsidRDefault="00584855" w:rsidP="00ED64A0">
      <w:pPr>
        <w:pStyle w:val="ListParagraph"/>
        <w:numPr>
          <w:ilvl w:val="0"/>
          <w:numId w:val="2"/>
        </w:numPr>
        <w:spacing w:after="0" w:line="240" w:lineRule="auto"/>
        <w:jc w:val="both"/>
        <w:rPr>
          <w:rFonts w:eastAsiaTheme="minorEastAsia" w:cs="Times New Roman"/>
          <w:szCs w:val="24"/>
          <w:lang w:eastAsia="ko-KR"/>
        </w:rPr>
      </w:pPr>
      <w:r w:rsidRPr="009E1BEE">
        <w:rPr>
          <w:rFonts w:eastAsiaTheme="minorEastAsia" w:cs="Times New Roman"/>
          <w:i/>
          <w:iCs/>
          <w:szCs w:val="24"/>
          <w:lang w:eastAsia="ko-KR"/>
        </w:rPr>
        <w:t>Rebound</w:t>
      </w:r>
      <w:r w:rsidRPr="00584855">
        <w:rPr>
          <w:rFonts w:eastAsiaTheme="minorEastAsia" w:cs="Times New Roman"/>
          <w:szCs w:val="24"/>
          <w:lang w:eastAsia="ko-KR"/>
        </w:rPr>
        <w:t xml:space="preserve"> on the walls along the </w:t>
      </w:r>
      <w:r w:rsidRPr="00987F78">
        <w:rPr>
          <w:rFonts w:eastAsiaTheme="minorEastAsia" w:cs="Times New Roman"/>
          <w:i/>
          <w:iCs/>
          <w:szCs w:val="24"/>
          <w:lang w:eastAsia="ko-KR"/>
        </w:rPr>
        <w:t>Left-Right, Bottom</w:t>
      </w:r>
      <w:r w:rsidR="00621F7D">
        <w:rPr>
          <w:rFonts w:eastAsiaTheme="minorEastAsia" w:cs="Times New Roman"/>
          <w:i/>
          <w:iCs/>
          <w:szCs w:val="24"/>
          <w:lang w:eastAsia="ko-KR"/>
        </w:rPr>
        <w:t>,</w:t>
      </w:r>
      <w:r w:rsidRPr="00987F78">
        <w:rPr>
          <w:rFonts w:eastAsiaTheme="minorEastAsia" w:cs="Times New Roman"/>
          <w:i/>
          <w:iCs/>
          <w:szCs w:val="24"/>
          <w:lang w:eastAsia="ko-KR"/>
        </w:rPr>
        <w:t xml:space="preserve"> </w:t>
      </w:r>
      <w:r w:rsidRPr="00987F78">
        <w:rPr>
          <w:rFonts w:eastAsiaTheme="minorEastAsia" w:cs="Times New Roman"/>
          <w:szCs w:val="24"/>
          <w:lang w:eastAsia="ko-KR"/>
        </w:rPr>
        <w:t>and</w:t>
      </w:r>
      <w:r w:rsidRPr="00987F78">
        <w:rPr>
          <w:rFonts w:eastAsiaTheme="minorEastAsia" w:cs="Times New Roman"/>
          <w:i/>
          <w:iCs/>
          <w:szCs w:val="24"/>
          <w:lang w:eastAsia="ko-KR"/>
        </w:rPr>
        <w:t xml:space="preserve"> Circular holes</w:t>
      </w:r>
      <w:r w:rsidRPr="00584855">
        <w:rPr>
          <w:rFonts w:eastAsiaTheme="minorEastAsia" w:cs="Times New Roman"/>
          <w:szCs w:val="24"/>
          <w:lang w:eastAsia="ko-KR"/>
        </w:rPr>
        <w:t xml:space="preserve"> boundaries</w:t>
      </w:r>
      <w:r w:rsidR="009F191E">
        <w:rPr>
          <w:rFonts w:eastAsiaTheme="minorEastAsia" w:cs="Times New Roman"/>
          <w:szCs w:val="24"/>
          <w:lang w:eastAsia="ko-KR"/>
        </w:rPr>
        <w:t>;</w:t>
      </w:r>
    </w:p>
    <w:p w14:paraId="42CC7BD5" w14:textId="3F65AB62" w:rsidR="00207585" w:rsidRDefault="009E1BEE" w:rsidP="006E5745">
      <w:pPr>
        <w:pStyle w:val="ListParagraph"/>
        <w:numPr>
          <w:ilvl w:val="0"/>
          <w:numId w:val="2"/>
        </w:numPr>
        <w:spacing w:line="240" w:lineRule="auto"/>
        <w:jc w:val="both"/>
        <w:rPr>
          <w:rFonts w:eastAsiaTheme="minorEastAsia" w:cs="Times New Roman"/>
          <w:szCs w:val="24"/>
          <w:lang w:eastAsia="ko-KR"/>
        </w:rPr>
      </w:pPr>
      <w:r w:rsidRPr="009E1BEE">
        <w:rPr>
          <w:rFonts w:eastAsiaTheme="minorEastAsia" w:cs="Times New Roman"/>
          <w:i/>
          <w:iCs/>
          <w:szCs w:val="24"/>
          <w:lang w:eastAsia="ko-KR"/>
        </w:rPr>
        <w:t>Escape</w:t>
      </w:r>
      <w:r w:rsidR="00207585">
        <w:rPr>
          <w:rFonts w:eastAsiaTheme="minorEastAsia" w:cs="Times New Roman"/>
          <w:szCs w:val="24"/>
          <w:lang w:eastAsia="ko-KR"/>
        </w:rPr>
        <w:t xml:space="preserve"> </w:t>
      </w:r>
      <w:r>
        <w:rPr>
          <w:rFonts w:eastAsiaTheme="minorEastAsia" w:cs="Times New Roman"/>
          <w:szCs w:val="24"/>
          <w:lang w:eastAsia="ko-KR"/>
        </w:rPr>
        <w:t xml:space="preserve">at </w:t>
      </w:r>
      <w:r w:rsidR="00207585">
        <w:rPr>
          <w:rFonts w:eastAsiaTheme="minorEastAsia" w:cs="Times New Roman"/>
          <w:szCs w:val="24"/>
          <w:lang w:eastAsia="ko-KR"/>
        </w:rPr>
        <w:t>the</w:t>
      </w:r>
      <w:r w:rsidR="00584855">
        <w:rPr>
          <w:rFonts w:eastAsiaTheme="minorEastAsia" w:cs="Times New Roman"/>
          <w:szCs w:val="24"/>
          <w:lang w:eastAsia="ko-KR"/>
        </w:rPr>
        <w:t xml:space="preserve"> </w:t>
      </w:r>
      <w:r w:rsidR="00584855" w:rsidRPr="00C7563F">
        <w:rPr>
          <w:rFonts w:eastAsiaTheme="minorEastAsia" w:cs="Times New Roman"/>
          <w:i/>
          <w:iCs/>
          <w:szCs w:val="24"/>
          <w:lang w:eastAsia="ko-KR"/>
        </w:rPr>
        <w:t>Outlet</w:t>
      </w:r>
      <w:r w:rsidR="009F191E">
        <w:rPr>
          <w:rFonts w:eastAsiaTheme="minorEastAsia" w:cs="Times New Roman"/>
          <w:szCs w:val="24"/>
          <w:lang w:eastAsia="ko-KR"/>
        </w:rPr>
        <w:t xml:space="preserve"> boundary.</w:t>
      </w:r>
    </w:p>
    <w:p w14:paraId="27036E3D" w14:textId="77777777" w:rsidR="00B6525F" w:rsidRPr="00541D66" w:rsidRDefault="00B6525F" w:rsidP="00B6525F">
      <w:pPr>
        <w:pStyle w:val="ListParagraph"/>
        <w:spacing w:line="240" w:lineRule="auto"/>
        <w:jc w:val="both"/>
        <w:rPr>
          <w:rFonts w:eastAsiaTheme="minorEastAsia" w:cs="Times New Roman"/>
          <w:szCs w:val="24"/>
          <w:lang w:eastAsia="ko-KR"/>
        </w:rPr>
      </w:pPr>
    </w:p>
    <w:p w14:paraId="247ED9FF" w14:textId="63C20B27" w:rsidR="00F22D92" w:rsidRDefault="005563CD" w:rsidP="000D3C50">
      <w:pPr>
        <w:pStyle w:val="ListParagraph"/>
        <w:numPr>
          <w:ilvl w:val="1"/>
          <w:numId w:val="12"/>
        </w:numPr>
        <w:ind w:left="540" w:hanging="540"/>
        <w:jc w:val="both"/>
        <w:rPr>
          <w:rFonts w:eastAsiaTheme="minorEastAsia" w:cs="Times New Roman"/>
          <w:b/>
          <w:bCs/>
          <w:szCs w:val="24"/>
          <w:lang w:eastAsia="ko-KR"/>
        </w:rPr>
      </w:pPr>
      <w:r w:rsidRPr="00DA2905">
        <w:rPr>
          <w:rFonts w:eastAsiaTheme="minorEastAsia" w:cs="Times New Roman"/>
          <w:b/>
          <w:bCs/>
          <w:szCs w:val="24"/>
          <w:lang w:eastAsia="ko-KR"/>
        </w:rPr>
        <w:t xml:space="preserve">Results </w:t>
      </w:r>
      <w:r w:rsidR="00DA2905">
        <w:rPr>
          <w:rFonts w:eastAsiaTheme="minorEastAsia" w:cs="Times New Roman"/>
          <w:b/>
          <w:bCs/>
          <w:szCs w:val="24"/>
          <w:lang w:eastAsia="ko-KR"/>
        </w:rPr>
        <w:t>a</w:t>
      </w:r>
      <w:r w:rsidRPr="00DA2905">
        <w:rPr>
          <w:rFonts w:eastAsiaTheme="minorEastAsia" w:cs="Times New Roman"/>
          <w:b/>
          <w:bCs/>
          <w:szCs w:val="24"/>
          <w:lang w:eastAsia="ko-KR"/>
        </w:rPr>
        <w:t>nd Discussion</w:t>
      </w:r>
    </w:p>
    <w:p w14:paraId="5C743719" w14:textId="189856A7" w:rsidR="00AD23E8" w:rsidRDefault="00AD23E8" w:rsidP="001C56F5">
      <w:pPr>
        <w:jc w:val="both"/>
        <w:rPr>
          <w:rFonts w:eastAsiaTheme="minorEastAsia" w:cs="Times New Roman"/>
          <w:szCs w:val="24"/>
          <w:lang w:eastAsia="ko-KR"/>
        </w:rPr>
      </w:pPr>
      <w:r w:rsidRPr="00AD23E8">
        <w:rPr>
          <w:rFonts w:eastAsiaTheme="minorEastAsia" w:cs="Times New Roman"/>
          <w:szCs w:val="24"/>
          <w:lang w:eastAsia="ko-KR"/>
        </w:rPr>
        <w:t>This section analy</w:t>
      </w:r>
      <w:r w:rsidR="00C246A9">
        <w:rPr>
          <w:rFonts w:eastAsiaTheme="minorEastAsia" w:cs="Times New Roman"/>
          <w:szCs w:val="24"/>
          <w:lang w:eastAsia="ko-KR"/>
        </w:rPr>
        <w:t>zes</w:t>
      </w:r>
      <w:r w:rsidRPr="00AD23E8">
        <w:rPr>
          <w:rFonts w:eastAsiaTheme="minorEastAsia" w:cs="Times New Roman"/>
          <w:szCs w:val="24"/>
          <w:lang w:eastAsia="ko-KR"/>
        </w:rPr>
        <w:t xml:space="preserve"> particle distribution, </w:t>
      </w:r>
      <w:r w:rsidR="00233EB6" w:rsidRPr="00233EB6">
        <w:rPr>
          <w:rFonts w:eastAsiaTheme="minorEastAsia" w:cs="Times New Roman"/>
          <w:szCs w:val="24"/>
          <w:highlight w:val="yellow"/>
          <w:lang w:eastAsia="ko-KR"/>
        </w:rPr>
        <w:t>drainage</w:t>
      </w:r>
      <w:r w:rsidRPr="00AD23E8">
        <w:rPr>
          <w:rFonts w:eastAsiaTheme="minorEastAsia" w:cs="Times New Roman"/>
          <w:szCs w:val="24"/>
          <w:lang w:eastAsia="ko-KR"/>
        </w:rPr>
        <w:t xml:space="preserve"> behavior, and computational cost </w:t>
      </w:r>
      <w:r w:rsidR="00C246A9">
        <w:rPr>
          <w:rFonts w:eastAsiaTheme="minorEastAsia" w:cs="Times New Roman"/>
          <w:szCs w:val="24"/>
          <w:lang w:eastAsia="ko-KR"/>
        </w:rPr>
        <w:t xml:space="preserve">in the </w:t>
      </w:r>
      <w:r w:rsidR="00122B50">
        <w:rPr>
          <w:rFonts w:eastAsiaTheme="minorEastAsia" w:cs="Times New Roman"/>
          <w:szCs w:val="24"/>
          <w:lang w:eastAsia="ko-KR"/>
        </w:rPr>
        <w:t xml:space="preserve">case study of the </w:t>
      </w:r>
      <w:r w:rsidR="00C246A9">
        <w:rPr>
          <w:rFonts w:eastAsiaTheme="minorEastAsia" w:cs="Times New Roman"/>
          <w:szCs w:val="24"/>
          <w:lang w:eastAsia="ko-KR"/>
        </w:rPr>
        <w:t>perforated domain</w:t>
      </w:r>
      <w:r w:rsidRPr="00AD23E8">
        <w:rPr>
          <w:rFonts w:eastAsiaTheme="minorEastAsia" w:cs="Times New Roman"/>
          <w:szCs w:val="24"/>
          <w:lang w:eastAsia="ko-KR"/>
        </w:rPr>
        <w:t xml:space="preserve">. </w:t>
      </w:r>
      <w:r w:rsidR="006D0DDC">
        <w:rPr>
          <w:rFonts w:eastAsiaTheme="minorEastAsia" w:cs="Times New Roman"/>
          <w:szCs w:val="24"/>
          <w:lang w:eastAsia="ko-KR"/>
        </w:rPr>
        <w:t>Specifically</w:t>
      </w:r>
      <w:r w:rsidR="00C5007C">
        <w:rPr>
          <w:rFonts w:eastAsiaTheme="minorEastAsia" w:cs="Times New Roman"/>
          <w:szCs w:val="24"/>
          <w:lang w:eastAsia="ko-KR"/>
        </w:rPr>
        <w:t>, t</w:t>
      </w:r>
      <w:r w:rsidRPr="00AD23E8">
        <w:rPr>
          <w:rFonts w:eastAsiaTheme="minorEastAsia" w:cs="Times New Roman"/>
          <w:szCs w:val="24"/>
          <w:lang w:eastAsia="ko-KR"/>
        </w:rPr>
        <w:t>he particle distribution analysis</w:t>
      </w:r>
      <w:r w:rsidR="00BA3FDE">
        <w:rPr>
          <w:rFonts w:eastAsiaTheme="minorEastAsia" w:cs="Times New Roman"/>
          <w:szCs w:val="24"/>
          <w:lang w:eastAsia="ko-KR"/>
        </w:rPr>
        <w:t xml:space="preserve"> only</w:t>
      </w:r>
      <w:r w:rsidRPr="00AD23E8">
        <w:rPr>
          <w:rFonts w:eastAsiaTheme="minorEastAsia" w:cs="Times New Roman"/>
          <w:szCs w:val="24"/>
          <w:lang w:eastAsia="ko-KR"/>
        </w:rPr>
        <w:t xml:space="preserve"> </w:t>
      </w:r>
      <w:r w:rsidR="00C5007C">
        <w:rPr>
          <w:rFonts w:eastAsiaTheme="minorEastAsia" w:cs="Times New Roman"/>
          <w:szCs w:val="24"/>
          <w:lang w:eastAsia="ko-KR"/>
        </w:rPr>
        <w:t>examines</w:t>
      </w:r>
      <w:r w:rsidRPr="00AD23E8">
        <w:rPr>
          <w:rFonts w:eastAsiaTheme="minorEastAsia" w:cs="Times New Roman"/>
          <w:szCs w:val="24"/>
          <w:lang w:eastAsia="ko-KR"/>
        </w:rPr>
        <w:t xml:space="preserve"> the effects of particle dynamics alone</w:t>
      </w:r>
      <w:r w:rsidR="006D0DDC">
        <w:rPr>
          <w:rFonts w:eastAsiaTheme="minorEastAsia" w:cs="Times New Roman"/>
          <w:szCs w:val="24"/>
          <w:lang w:eastAsia="ko-KR"/>
        </w:rPr>
        <w:t>, captured by both solvers,</w:t>
      </w:r>
      <w:r w:rsidR="00890BF8">
        <w:rPr>
          <w:rFonts w:eastAsiaTheme="minorEastAsia" w:cs="Times New Roman"/>
          <w:szCs w:val="24"/>
          <w:lang w:eastAsia="ko-KR"/>
        </w:rPr>
        <w:t xml:space="preserve"> </w:t>
      </w:r>
      <w:r w:rsidR="00BA3FDE">
        <w:rPr>
          <w:rFonts w:eastAsiaTheme="minorEastAsia" w:cs="Times New Roman"/>
          <w:szCs w:val="24"/>
          <w:lang w:eastAsia="ko-KR"/>
        </w:rPr>
        <w:t>without considering</w:t>
      </w:r>
      <w:r w:rsidR="00BA3FDE" w:rsidRPr="00AD23E8">
        <w:rPr>
          <w:rFonts w:eastAsiaTheme="minorEastAsia" w:cs="Times New Roman"/>
          <w:szCs w:val="24"/>
          <w:lang w:eastAsia="ko-KR"/>
        </w:rPr>
        <w:t xml:space="preserve"> multiphase fluid flow</w:t>
      </w:r>
      <w:r w:rsidRPr="00AD23E8">
        <w:rPr>
          <w:rFonts w:eastAsiaTheme="minorEastAsia" w:cs="Times New Roman"/>
          <w:szCs w:val="24"/>
          <w:lang w:eastAsia="ko-KR"/>
        </w:rPr>
        <w:t xml:space="preserve">. In contrast, the </w:t>
      </w:r>
      <w:r w:rsidR="00233EB6" w:rsidRPr="00233EB6">
        <w:rPr>
          <w:rFonts w:eastAsiaTheme="minorEastAsia" w:cs="Times New Roman"/>
          <w:szCs w:val="24"/>
          <w:highlight w:val="yellow"/>
          <w:lang w:eastAsia="ko-KR"/>
        </w:rPr>
        <w:t>drainage</w:t>
      </w:r>
      <w:r w:rsidRPr="00AD23E8">
        <w:rPr>
          <w:rFonts w:eastAsiaTheme="minorEastAsia" w:cs="Times New Roman"/>
          <w:szCs w:val="24"/>
          <w:lang w:eastAsia="ko-KR"/>
        </w:rPr>
        <w:t xml:space="preserve"> behavior and computational cost are analyzed under multiphase flow conditions to evaluate the solvers’ performance in simulating fluid–particle interactions.</w:t>
      </w:r>
    </w:p>
    <w:p w14:paraId="7735C6AA" w14:textId="4E791CC5" w:rsidR="00D90F9F" w:rsidRPr="001C56F5" w:rsidRDefault="00D90F9F" w:rsidP="000D3C50">
      <w:pPr>
        <w:pStyle w:val="Heading2"/>
        <w:numPr>
          <w:ilvl w:val="2"/>
          <w:numId w:val="12"/>
        </w:numPr>
        <w:ind w:left="360" w:hanging="360"/>
        <w:rPr>
          <w:rFonts w:eastAsiaTheme="minorEastAsia"/>
          <w:lang w:eastAsia="ko-KR"/>
        </w:rPr>
      </w:pPr>
      <w:r w:rsidRPr="001C56F5">
        <w:rPr>
          <w:rFonts w:eastAsiaTheme="minorEastAsia"/>
          <w:lang w:eastAsia="ko-KR"/>
        </w:rPr>
        <w:t>Particle distribution analysis</w:t>
      </w:r>
    </w:p>
    <w:p w14:paraId="14A474C4" w14:textId="28744F42" w:rsidR="005E5A4B" w:rsidRPr="0061002D" w:rsidRDefault="00534EBE" w:rsidP="007E75CF">
      <w:pPr>
        <w:jc w:val="both"/>
        <w:rPr>
          <w:rFonts w:eastAsiaTheme="minorEastAsia" w:cs="Times New Roman"/>
          <w:szCs w:val="24"/>
          <w:lang w:eastAsia="ko-KR"/>
        </w:rPr>
      </w:pPr>
      <w:r w:rsidRPr="00534EBE">
        <w:rPr>
          <w:rFonts w:eastAsiaTheme="minorEastAsia" w:cs="Times New Roman"/>
          <w:szCs w:val="24"/>
          <w:lang w:eastAsia="ko-KR"/>
        </w:rPr>
        <w:t>This section focuses on analyzing the particle distribution resulting from packing one-third of the perforated domain</w:t>
      </w:r>
      <w:r w:rsidR="00890BF8">
        <w:rPr>
          <w:rFonts w:eastAsiaTheme="minorEastAsia" w:cs="Times New Roman"/>
          <w:szCs w:val="24"/>
          <w:lang w:eastAsia="ko-KR"/>
        </w:rPr>
        <w:t xml:space="preserve">, </w:t>
      </w:r>
      <w:r w:rsidR="007E75CF" w:rsidRPr="007E75CF">
        <w:rPr>
          <w:rFonts w:eastAsiaTheme="minorEastAsia" w:cs="Times New Roman"/>
          <w:szCs w:val="24"/>
          <w:lang w:eastAsia="ko-KR"/>
        </w:rPr>
        <w:t xml:space="preserve">measuring 0.055 m in </w:t>
      </w:r>
      <w:r w:rsidR="00F83070">
        <w:rPr>
          <w:rFonts w:eastAsiaTheme="minorEastAsia" w:cs="Times New Roman"/>
          <w:szCs w:val="24"/>
          <w:lang w:eastAsia="ko-KR"/>
        </w:rPr>
        <w:t xml:space="preserve">height </w:t>
      </w:r>
      <w:r w:rsidR="007E75CF" w:rsidRPr="007E75CF">
        <w:rPr>
          <w:rFonts w:eastAsiaTheme="minorEastAsia" w:cs="Times New Roman"/>
          <w:szCs w:val="24"/>
          <w:lang w:eastAsia="ko-KR"/>
        </w:rPr>
        <w:t>and 0.14 m in length</w:t>
      </w:r>
      <w:r w:rsidR="00890BF8">
        <w:rPr>
          <w:rFonts w:eastAsiaTheme="minorEastAsia" w:cs="Times New Roman"/>
          <w:szCs w:val="24"/>
          <w:lang w:eastAsia="ko-KR"/>
        </w:rPr>
        <w:t>, as shown in</w:t>
      </w:r>
      <w:r w:rsidR="004320A9">
        <w:rPr>
          <w:rFonts w:eastAsiaTheme="minorEastAsia" w:cs="Times New Roman"/>
          <w:szCs w:val="24"/>
          <w:lang w:eastAsia="ko-KR"/>
        </w:rPr>
        <w:t xml:space="preserve"> </w:t>
      </w:r>
      <w:r w:rsidR="004320A9">
        <w:rPr>
          <w:rFonts w:eastAsiaTheme="minorEastAsia" w:cs="Times New Roman"/>
          <w:szCs w:val="24"/>
          <w:lang w:eastAsia="ko-KR"/>
        </w:rPr>
        <w:fldChar w:fldCharType="begin"/>
      </w:r>
      <w:r w:rsidR="004320A9">
        <w:rPr>
          <w:rFonts w:eastAsiaTheme="minorEastAsia" w:cs="Times New Roman"/>
          <w:szCs w:val="24"/>
          <w:lang w:eastAsia="ko-KR"/>
        </w:rPr>
        <w:instrText xml:space="preserve"> REF _Ref168416105 \h </w:instrText>
      </w:r>
      <w:r w:rsidR="004320A9">
        <w:rPr>
          <w:rFonts w:eastAsiaTheme="minorEastAsia" w:cs="Times New Roman"/>
          <w:szCs w:val="24"/>
          <w:lang w:eastAsia="ko-KR"/>
        </w:rPr>
      </w:r>
      <w:r w:rsidR="004320A9">
        <w:rPr>
          <w:rFonts w:eastAsiaTheme="minorEastAsia" w:cs="Times New Roman"/>
          <w:szCs w:val="24"/>
          <w:lang w:eastAsia="ko-KR"/>
        </w:rPr>
        <w:fldChar w:fldCharType="separate"/>
      </w:r>
      <w:r w:rsidR="00792759">
        <w:t xml:space="preserve">Figure </w:t>
      </w:r>
      <w:r w:rsidR="00792759">
        <w:rPr>
          <w:noProof/>
        </w:rPr>
        <w:t>5</w:t>
      </w:r>
      <w:r w:rsidR="004320A9">
        <w:rPr>
          <w:rFonts w:eastAsiaTheme="minorEastAsia" w:cs="Times New Roman"/>
          <w:szCs w:val="24"/>
          <w:lang w:eastAsia="ko-KR"/>
        </w:rPr>
        <w:fldChar w:fldCharType="end"/>
      </w:r>
      <w:r w:rsidR="00DE2C58">
        <w:rPr>
          <w:rFonts w:eastAsiaTheme="minorEastAsia" w:cs="Times New Roman"/>
          <w:szCs w:val="24"/>
          <w:lang w:eastAsia="ko-KR"/>
        </w:rPr>
        <w:t>,</w:t>
      </w:r>
      <w:r w:rsidR="007E75CF" w:rsidRPr="007E75CF">
        <w:rPr>
          <w:rFonts w:eastAsiaTheme="minorEastAsia" w:cs="Times New Roman"/>
          <w:szCs w:val="24"/>
          <w:lang w:eastAsia="ko-KR"/>
        </w:rPr>
        <w:t xml:space="preserve"> </w:t>
      </w:r>
      <w:r w:rsidR="00F41143">
        <w:rPr>
          <w:rFonts w:eastAsiaTheme="minorEastAsia" w:cs="Times New Roman"/>
          <w:szCs w:val="24"/>
          <w:lang w:eastAsia="ko-KR"/>
        </w:rPr>
        <w:t>using</w:t>
      </w:r>
      <w:r w:rsidR="007E75CF" w:rsidRPr="007E75CF">
        <w:rPr>
          <w:rFonts w:eastAsiaTheme="minorEastAsia" w:cs="Times New Roman"/>
          <w:szCs w:val="24"/>
          <w:lang w:eastAsia="ko-KR"/>
        </w:rPr>
        <w:t xml:space="preserve"> </w:t>
      </w:r>
      <w:r w:rsidR="0033777F" w:rsidRPr="007E75CF">
        <w:rPr>
          <w:rFonts w:eastAsiaTheme="minorEastAsia" w:cs="Times New Roman"/>
          <w:szCs w:val="24"/>
          <w:lang w:eastAsia="ko-KR"/>
        </w:rPr>
        <w:t>both</w:t>
      </w:r>
      <w:r w:rsidR="007E75CF" w:rsidRPr="007E75CF">
        <w:rPr>
          <w:rFonts w:eastAsiaTheme="minorEastAsia" w:cs="Times New Roman"/>
          <w:szCs w:val="24"/>
          <w:lang w:eastAsia="ko-KR"/>
        </w:rPr>
        <w:t xml:space="preserve"> solvers. </w:t>
      </w:r>
      <w:r w:rsidR="005E5A4B" w:rsidRPr="005E5A4B">
        <w:rPr>
          <w:rFonts w:eastAsiaTheme="minorEastAsia" w:cs="Times New Roman"/>
          <w:szCs w:val="24"/>
          <w:lang w:eastAsia="ko-KR"/>
        </w:rPr>
        <w:t>The perforated structure, as previously described, is prepared for numerical simulation by completing all essential pre-processing steps</w:t>
      </w:r>
      <w:r w:rsidR="00BA3139">
        <w:rPr>
          <w:rFonts w:eastAsiaTheme="minorEastAsia" w:cs="Times New Roman"/>
          <w:szCs w:val="24"/>
          <w:lang w:eastAsia="ko-KR"/>
        </w:rPr>
        <w:t>, including</w:t>
      </w:r>
      <w:r w:rsidR="005E5A4B" w:rsidRPr="005E5A4B">
        <w:rPr>
          <w:rFonts w:eastAsiaTheme="minorEastAsia" w:cs="Times New Roman"/>
          <w:szCs w:val="24"/>
          <w:lang w:eastAsia="ko-KR"/>
        </w:rPr>
        <w:t xml:space="preserve"> domain creation, mesh generation, inlet and outlet definition, model configuration, and parameter setup. During pre-processing, particle properties are defined based on the values listed in </w:t>
      </w:r>
      <w:r w:rsidR="005E5A4B">
        <w:rPr>
          <w:rFonts w:eastAsiaTheme="minorEastAsia" w:cs="Times New Roman"/>
          <w:szCs w:val="24"/>
          <w:lang w:eastAsia="ko-KR"/>
        </w:rPr>
        <w:fldChar w:fldCharType="begin"/>
      </w:r>
      <w:r w:rsidR="005E5A4B">
        <w:rPr>
          <w:rFonts w:eastAsiaTheme="minorEastAsia" w:cs="Times New Roman"/>
          <w:szCs w:val="24"/>
          <w:lang w:eastAsia="ko-KR"/>
        </w:rPr>
        <w:instrText xml:space="preserve"> REF _Ref176175723 \h </w:instrText>
      </w:r>
      <w:r w:rsidR="005E5A4B">
        <w:rPr>
          <w:rFonts w:eastAsiaTheme="minorEastAsia" w:cs="Times New Roman"/>
          <w:szCs w:val="24"/>
          <w:lang w:eastAsia="ko-KR"/>
        </w:rPr>
      </w:r>
      <w:r w:rsidR="005E5A4B">
        <w:rPr>
          <w:rFonts w:eastAsiaTheme="minorEastAsia" w:cs="Times New Roman"/>
          <w:szCs w:val="24"/>
          <w:lang w:eastAsia="ko-KR"/>
        </w:rPr>
        <w:fldChar w:fldCharType="separate"/>
      </w:r>
      <w:r w:rsidR="00792759" w:rsidRPr="00D10502">
        <w:t xml:space="preserve">Table </w:t>
      </w:r>
      <w:r w:rsidR="00792759">
        <w:rPr>
          <w:noProof/>
        </w:rPr>
        <w:t>2</w:t>
      </w:r>
      <w:r w:rsidR="005E5A4B">
        <w:rPr>
          <w:rFonts w:eastAsiaTheme="minorEastAsia" w:cs="Times New Roman"/>
          <w:szCs w:val="24"/>
          <w:lang w:eastAsia="ko-KR"/>
        </w:rPr>
        <w:fldChar w:fldCharType="end"/>
      </w:r>
      <w:r w:rsidR="005E5A4B" w:rsidRPr="005E5A4B">
        <w:rPr>
          <w:rFonts w:eastAsiaTheme="minorEastAsia" w:cs="Times New Roman"/>
          <w:szCs w:val="24"/>
          <w:lang w:eastAsia="ko-KR"/>
        </w:rPr>
        <w:t xml:space="preserve">. Following this setup, the particle packing process is executed in three sequential stages: </w:t>
      </w:r>
      <w:r w:rsidR="005E5A4B" w:rsidRPr="0061002D">
        <w:rPr>
          <w:rFonts w:eastAsiaTheme="minorEastAsia" w:cs="Times New Roman"/>
          <w:szCs w:val="24"/>
          <w:lang w:eastAsia="ko-KR"/>
        </w:rPr>
        <w:t>injection, settlement, and selection.</w:t>
      </w:r>
    </w:p>
    <w:p w14:paraId="6C0684D6" w14:textId="3D2C8A83" w:rsidR="000C43AA" w:rsidRPr="007E75CF" w:rsidRDefault="003B33DE" w:rsidP="000C43AA">
      <w:pPr>
        <w:spacing w:line="240" w:lineRule="auto"/>
        <w:jc w:val="both"/>
        <w:rPr>
          <w:rFonts w:eastAsiaTheme="minorEastAsia" w:cs="Times New Roman"/>
          <w:szCs w:val="24"/>
          <w:lang w:eastAsia="ko-KR"/>
        </w:rPr>
      </w:pPr>
      <w:r w:rsidRPr="003B33DE">
        <w:rPr>
          <w:rFonts w:eastAsiaTheme="minorEastAsia" w:cs="Times New Roman"/>
          <w:szCs w:val="24"/>
          <w:lang w:eastAsia="ko-KR"/>
        </w:rPr>
        <w:t xml:space="preserve">In the first stage, </w:t>
      </w:r>
      <w:r w:rsidR="00CB7B15">
        <w:rPr>
          <w:rFonts w:eastAsiaTheme="minorEastAsia" w:cs="Times New Roman"/>
          <w:szCs w:val="24"/>
          <w:lang w:eastAsia="ko-KR"/>
        </w:rPr>
        <w:t xml:space="preserve">i.e., </w:t>
      </w:r>
      <w:r w:rsidRPr="003B33DE">
        <w:rPr>
          <w:rFonts w:eastAsiaTheme="minorEastAsia" w:cs="Times New Roman"/>
          <w:szCs w:val="24"/>
          <w:lang w:eastAsia="ko-KR"/>
        </w:rPr>
        <w:t xml:space="preserve">particle injection, a patch injection </w:t>
      </w:r>
      <w:r w:rsidR="007D215C" w:rsidRPr="003B33DE">
        <w:rPr>
          <w:rFonts w:eastAsiaTheme="minorEastAsia" w:cs="Times New Roman"/>
          <w:szCs w:val="24"/>
          <w:lang w:eastAsia="ko-KR"/>
        </w:rPr>
        <w:t>model</w:t>
      </w:r>
      <w:r w:rsidRPr="003B33DE">
        <w:rPr>
          <w:rFonts w:eastAsiaTheme="minorEastAsia" w:cs="Times New Roman"/>
          <w:szCs w:val="24"/>
          <w:lang w:eastAsia="ko-KR"/>
        </w:rPr>
        <w:t xml:space="preserve"> is used to introduce particles through the </w:t>
      </w:r>
      <w:r w:rsidR="002C536B" w:rsidRPr="002C536B">
        <w:rPr>
          <w:rFonts w:eastAsiaTheme="minorEastAsia" w:cs="Times New Roman"/>
          <w:i/>
          <w:iCs/>
          <w:szCs w:val="24"/>
          <w:lang w:eastAsia="ko-KR"/>
        </w:rPr>
        <w:t>C</w:t>
      </w:r>
      <w:r w:rsidRPr="002C536B">
        <w:rPr>
          <w:rFonts w:eastAsiaTheme="minorEastAsia" w:cs="Times New Roman"/>
          <w:i/>
          <w:iCs/>
          <w:szCs w:val="24"/>
          <w:lang w:eastAsia="ko-KR"/>
        </w:rPr>
        <w:t>ircular</w:t>
      </w:r>
      <w:r w:rsidR="002C536B">
        <w:rPr>
          <w:rFonts w:eastAsiaTheme="minorEastAsia" w:cs="Times New Roman"/>
          <w:i/>
          <w:iCs/>
          <w:szCs w:val="24"/>
          <w:lang w:eastAsia="ko-KR"/>
        </w:rPr>
        <w:t xml:space="preserve"> </w:t>
      </w:r>
      <w:proofErr w:type="gramStart"/>
      <w:r w:rsidRPr="002C536B">
        <w:rPr>
          <w:rFonts w:eastAsiaTheme="minorEastAsia" w:cs="Times New Roman"/>
          <w:i/>
          <w:iCs/>
          <w:szCs w:val="24"/>
          <w:lang w:eastAsia="ko-KR"/>
        </w:rPr>
        <w:t>hole</w:t>
      </w:r>
      <w:r w:rsidR="002C536B">
        <w:rPr>
          <w:rFonts w:eastAsiaTheme="minorEastAsia" w:cs="Times New Roman"/>
          <w:i/>
          <w:iCs/>
          <w:szCs w:val="24"/>
          <w:lang w:eastAsia="ko-KR"/>
        </w:rPr>
        <w:t>s</w:t>
      </w:r>
      <w:proofErr w:type="gramEnd"/>
      <w:r w:rsidRPr="003B33DE">
        <w:rPr>
          <w:rFonts w:eastAsiaTheme="minorEastAsia" w:cs="Times New Roman"/>
          <w:szCs w:val="24"/>
          <w:lang w:eastAsia="ko-KR"/>
        </w:rPr>
        <w:t xml:space="preserve"> boundary. A total of 120,000 particles </w:t>
      </w:r>
      <w:r w:rsidR="00621F7D">
        <w:rPr>
          <w:rFonts w:eastAsiaTheme="minorEastAsia" w:cs="Times New Roman"/>
          <w:szCs w:val="24"/>
          <w:lang w:eastAsia="ko-KR"/>
        </w:rPr>
        <w:t>is</w:t>
      </w:r>
      <w:r w:rsidRPr="003B33DE">
        <w:rPr>
          <w:rFonts w:eastAsiaTheme="minorEastAsia" w:cs="Times New Roman"/>
          <w:szCs w:val="24"/>
          <w:lang w:eastAsia="ko-KR"/>
        </w:rPr>
        <w:t xml:space="preserve"> injected into the domain over a duration of 2 seconds</w:t>
      </w:r>
      <w:r w:rsidR="00420157">
        <w:rPr>
          <w:rFonts w:eastAsiaTheme="minorEastAsia" w:cs="Times New Roman"/>
          <w:szCs w:val="24"/>
          <w:lang w:eastAsia="ko-KR"/>
        </w:rPr>
        <w:t>, as shown in the example script in</w:t>
      </w:r>
      <w:r w:rsidR="00A22EB4">
        <w:rPr>
          <w:rFonts w:eastAsiaTheme="minorEastAsia" w:cs="Times New Roman"/>
          <w:szCs w:val="24"/>
          <w:lang w:eastAsia="ko-KR"/>
        </w:rPr>
        <w:t xml:space="preserve"> </w:t>
      </w:r>
      <w:r w:rsidR="00136544">
        <w:rPr>
          <w:rFonts w:eastAsiaTheme="minorEastAsia" w:cs="Times New Roman"/>
          <w:szCs w:val="24"/>
          <w:lang w:eastAsia="ko-KR"/>
        </w:rPr>
        <w:t>Appendix</w:t>
      </w:r>
      <w:r w:rsidR="00420157">
        <w:rPr>
          <w:rFonts w:eastAsiaTheme="minorEastAsia" w:cs="Times New Roman"/>
          <w:szCs w:val="24"/>
          <w:lang w:eastAsia="ko-KR"/>
        </w:rPr>
        <w:t xml:space="preserve"> </w:t>
      </w:r>
      <w:r w:rsidR="00136544">
        <w:rPr>
          <w:rFonts w:eastAsiaTheme="minorEastAsia" w:cs="Times New Roman"/>
          <w:szCs w:val="24"/>
          <w:lang w:eastAsia="ko-KR"/>
        </w:rPr>
        <w:t>(</w:t>
      </w:r>
      <w:r w:rsidR="00FD15D1">
        <w:rPr>
          <w:rFonts w:eastAsiaTheme="minorEastAsia" w:cs="Times New Roman"/>
          <w:szCs w:val="24"/>
          <w:lang w:eastAsia="ko-KR"/>
        </w:rPr>
        <w:fldChar w:fldCharType="begin"/>
      </w:r>
      <w:r w:rsidR="00FD15D1">
        <w:rPr>
          <w:rFonts w:eastAsiaTheme="minorEastAsia" w:cs="Times New Roman"/>
          <w:szCs w:val="24"/>
          <w:lang w:eastAsia="ko-KR"/>
        </w:rPr>
        <w:instrText xml:space="preserve"> REF _Ref205826381 \h </w:instrText>
      </w:r>
      <w:r w:rsidR="00FD15D1">
        <w:rPr>
          <w:rFonts w:eastAsiaTheme="minorEastAsia" w:cs="Times New Roman"/>
          <w:szCs w:val="24"/>
          <w:lang w:eastAsia="ko-KR"/>
        </w:rPr>
      </w:r>
      <w:r w:rsidR="00FD15D1">
        <w:rPr>
          <w:rFonts w:eastAsiaTheme="minorEastAsia" w:cs="Times New Roman"/>
          <w:szCs w:val="24"/>
          <w:lang w:eastAsia="ko-KR"/>
        </w:rPr>
        <w:fldChar w:fldCharType="separate"/>
      </w:r>
      <w:r w:rsidR="00792759" w:rsidRPr="009127B6">
        <w:rPr>
          <w:szCs w:val="24"/>
        </w:rPr>
        <w:t xml:space="preserve">Figure A. </w:t>
      </w:r>
      <w:r w:rsidR="00792759">
        <w:rPr>
          <w:noProof/>
          <w:szCs w:val="24"/>
        </w:rPr>
        <w:t>6</w:t>
      </w:r>
      <w:r w:rsidR="00FD15D1">
        <w:rPr>
          <w:rFonts w:eastAsiaTheme="minorEastAsia" w:cs="Times New Roman"/>
          <w:szCs w:val="24"/>
          <w:lang w:eastAsia="ko-KR"/>
        </w:rPr>
        <w:fldChar w:fldCharType="end"/>
      </w:r>
      <w:r w:rsidR="003F5CB3">
        <w:rPr>
          <w:rFonts w:eastAsiaTheme="minorEastAsia" w:cs="Times New Roman"/>
          <w:szCs w:val="24"/>
          <w:lang w:eastAsia="ko-KR"/>
        </w:rPr>
        <w:t>(a)</w:t>
      </w:r>
      <w:r w:rsidR="00136544">
        <w:rPr>
          <w:rFonts w:eastAsiaTheme="minorEastAsia" w:cs="Times New Roman"/>
          <w:szCs w:val="24"/>
          <w:lang w:eastAsia="ko-KR"/>
        </w:rPr>
        <w:t>)</w:t>
      </w:r>
      <w:r w:rsidRPr="003B33DE">
        <w:rPr>
          <w:rFonts w:eastAsiaTheme="minorEastAsia" w:cs="Times New Roman"/>
          <w:szCs w:val="24"/>
          <w:lang w:eastAsia="ko-KR"/>
        </w:rPr>
        <w:t>.</w:t>
      </w:r>
      <w:r w:rsidR="002D655E">
        <w:rPr>
          <w:rFonts w:eastAsiaTheme="minorEastAsia" w:cs="Times New Roman"/>
          <w:szCs w:val="24"/>
          <w:lang w:eastAsia="ko-KR"/>
        </w:rPr>
        <w:t xml:space="preserve"> </w:t>
      </w:r>
      <w:r w:rsidRPr="003B33DE">
        <w:rPr>
          <w:rFonts w:eastAsiaTheme="minorEastAsia" w:cs="Times New Roman"/>
          <w:szCs w:val="24"/>
          <w:lang w:eastAsia="ko-KR"/>
        </w:rPr>
        <w:t xml:space="preserve">Following </w:t>
      </w:r>
      <w:r w:rsidR="00C70DBE">
        <w:rPr>
          <w:rFonts w:eastAsiaTheme="minorEastAsia" w:cs="Times New Roman"/>
          <w:szCs w:val="24"/>
          <w:lang w:eastAsia="ko-KR"/>
        </w:rPr>
        <w:t xml:space="preserve">the </w:t>
      </w:r>
      <w:r w:rsidRPr="003B33DE">
        <w:rPr>
          <w:rFonts w:eastAsiaTheme="minorEastAsia" w:cs="Times New Roman"/>
          <w:szCs w:val="24"/>
          <w:lang w:eastAsia="ko-KR"/>
        </w:rPr>
        <w:t xml:space="preserve">injection, the simulation enters the settlement stage, during which no additional particles are introduced. The simulation continues for another 10 seconds, allowing the injected particles to settle under gravity. After the settlement phase, the final positions of the packed particles are </w:t>
      </w:r>
      <w:r w:rsidR="00B04344" w:rsidRPr="003F1265">
        <w:rPr>
          <w:rFonts w:eastAsiaTheme="minorEastAsia" w:cs="Times New Roman"/>
          <w:szCs w:val="24"/>
          <w:lang w:eastAsia="ko-KR"/>
        </w:rPr>
        <w:t>collected</w:t>
      </w:r>
      <w:r w:rsidRPr="003B33DE">
        <w:rPr>
          <w:rFonts w:eastAsiaTheme="minorEastAsia" w:cs="Times New Roman"/>
          <w:szCs w:val="24"/>
          <w:lang w:eastAsia="ko-KR"/>
        </w:rPr>
        <w:t>.</w:t>
      </w:r>
      <w:r w:rsidR="00710925">
        <w:rPr>
          <w:rFonts w:eastAsiaTheme="minorEastAsia" w:cs="Times New Roman"/>
          <w:szCs w:val="24"/>
          <w:lang w:eastAsia="ko-KR"/>
        </w:rPr>
        <w:t xml:space="preserve"> </w:t>
      </w:r>
      <w:r w:rsidRPr="003B33DE">
        <w:rPr>
          <w:rFonts w:eastAsiaTheme="minorEastAsia" w:cs="Times New Roman"/>
          <w:szCs w:val="24"/>
          <w:lang w:eastAsia="ko-KR"/>
        </w:rPr>
        <w:t xml:space="preserve">Next, in the </w:t>
      </w:r>
      <w:r w:rsidRPr="00320FDE">
        <w:rPr>
          <w:rFonts w:eastAsiaTheme="minorEastAsia" w:cs="Times New Roman"/>
          <w:szCs w:val="24"/>
          <w:lang w:eastAsia="ko-KR"/>
        </w:rPr>
        <w:t>selection stage,</w:t>
      </w:r>
      <w:r w:rsidRPr="003B33DE">
        <w:rPr>
          <w:rFonts w:eastAsiaTheme="minorEastAsia" w:cs="Times New Roman"/>
          <w:szCs w:val="24"/>
          <w:lang w:eastAsia="ko-KR"/>
        </w:rPr>
        <w:t xml:space="preserve"> an in-house MATLAB script is employed to extract only the </w:t>
      </w:r>
      <w:r w:rsidRPr="003B33DE">
        <w:rPr>
          <w:rFonts w:eastAsiaTheme="minorEastAsia" w:cs="Times New Roman"/>
          <w:szCs w:val="24"/>
          <w:lang w:eastAsia="ko-KR"/>
        </w:rPr>
        <w:lastRenderedPageBreak/>
        <w:t>particles located within the lower one-third portion of the perforated structure (i.e., 0.055 m of the total height)</w:t>
      </w:r>
      <w:r w:rsidR="001941C5">
        <w:rPr>
          <w:rFonts w:eastAsiaTheme="minorEastAsia" w:cs="Times New Roman"/>
          <w:szCs w:val="24"/>
          <w:lang w:eastAsia="ko-KR"/>
        </w:rPr>
        <w:t xml:space="preserve">, as shown in </w:t>
      </w:r>
      <w:r w:rsidR="00083770">
        <w:rPr>
          <w:rFonts w:eastAsiaTheme="minorEastAsia" w:cs="Times New Roman"/>
          <w:szCs w:val="24"/>
          <w:lang w:eastAsia="ko-KR"/>
        </w:rPr>
        <w:fldChar w:fldCharType="begin"/>
      </w:r>
      <w:r w:rsidR="00083770">
        <w:rPr>
          <w:rFonts w:eastAsiaTheme="minorEastAsia" w:cs="Times New Roman"/>
          <w:szCs w:val="24"/>
          <w:lang w:eastAsia="ko-KR"/>
        </w:rPr>
        <w:instrText xml:space="preserve"> REF _Ref205901660 \h </w:instrText>
      </w:r>
      <w:r w:rsidR="00083770">
        <w:rPr>
          <w:rFonts w:eastAsiaTheme="minorEastAsia" w:cs="Times New Roman"/>
          <w:szCs w:val="24"/>
          <w:lang w:eastAsia="ko-KR"/>
        </w:rPr>
      </w:r>
      <w:r w:rsidR="00083770">
        <w:rPr>
          <w:rFonts w:eastAsiaTheme="minorEastAsia" w:cs="Times New Roman"/>
          <w:szCs w:val="24"/>
          <w:lang w:eastAsia="ko-KR"/>
        </w:rPr>
        <w:fldChar w:fldCharType="separate"/>
      </w:r>
      <w:r w:rsidR="00792759" w:rsidRPr="009127B6">
        <w:rPr>
          <w:szCs w:val="24"/>
        </w:rPr>
        <w:t xml:space="preserve">Figure A. </w:t>
      </w:r>
      <w:r w:rsidR="00792759">
        <w:rPr>
          <w:noProof/>
          <w:szCs w:val="24"/>
        </w:rPr>
        <w:t>7</w:t>
      </w:r>
      <w:r w:rsidR="00083770">
        <w:rPr>
          <w:rFonts w:eastAsiaTheme="minorEastAsia" w:cs="Times New Roman"/>
          <w:szCs w:val="24"/>
          <w:lang w:eastAsia="ko-KR"/>
        </w:rPr>
        <w:fldChar w:fldCharType="end"/>
      </w:r>
      <w:r w:rsidRPr="003B33DE">
        <w:rPr>
          <w:rFonts w:eastAsiaTheme="minorEastAsia" w:cs="Times New Roman"/>
          <w:szCs w:val="24"/>
          <w:lang w:eastAsia="ko-KR"/>
        </w:rPr>
        <w:t xml:space="preserve">. These selected particles are then </w:t>
      </w:r>
      <w:r w:rsidRPr="000D235F">
        <w:rPr>
          <w:rFonts w:eastAsiaTheme="minorEastAsia" w:cs="Times New Roman"/>
          <w:szCs w:val="24"/>
          <w:lang w:eastAsia="ko-KR"/>
        </w:rPr>
        <w:t>re-injected</w:t>
      </w:r>
      <w:r w:rsidR="003F5CB3">
        <w:rPr>
          <w:rFonts w:eastAsiaTheme="minorEastAsia" w:cs="Times New Roman"/>
          <w:szCs w:val="24"/>
          <w:lang w:eastAsia="ko-KR"/>
        </w:rPr>
        <w:t xml:space="preserve"> </w:t>
      </w:r>
      <w:r w:rsidR="00C70DBE">
        <w:rPr>
          <w:rFonts w:eastAsiaTheme="minorEastAsia" w:cs="Times New Roman"/>
          <w:szCs w:val="24"/>
          <w:lang w:eastAsia="ko-KR"/>
        </w:rPr>
        <w:t>as shown in</w:t>
      </w:r>
      <w:r w:rsidR="00546F68">
        <w:rPr>
          <w:rFonts w:eastAsiaTheme="minorEastAsia" w:cs="Times New Roman"/>
          <w:szCs w:val="24"/>
          <w:lang w:eastAsia="ko-KR"/>
        </w:rPr>
        <w:t xml:space="preserve"> </w:t>
      </w:r>
      <w:r w:rsidR="00F021D3">
        <w:rPr>
          <w:rFonts w:eastAsiaTheme="minorEastAsia" w:cs="Times New Roman"/>
          <w:szCs w:val="24"/>
          <w:lang w:eastAsia="ko-KR"/>
        </w:rPr>
        <w:fldChar w:fldCharType="begin"/>
      </w:r>
      <w:r w:rsidR="00F021D3">
        <w:rPr>
          <w:rFonts w:eastAsiaTheme="minorEastAsia" w:cs="Times New Roman"/>
          <w:szCs w:val="24"/>
          <w:lang w:eastAsia="ko-KR"/>
        </w:rPr>
        <w:instrText xml:space="preserve"> REF _Ref205826381 \h </w:instrText>
      </w:r>
      <w:r w:rsidR="00F021D3">
        <w:rPr>
          <w:rFonts w:eastAsiaTheme="minorEastAsia" w:cs="Times New Roman"/>
          <w:szCs w:val="24"/>
          <w:lang w:eastAsia="ko-KR"/>
        </w:rPr>
      </w:r>
      <w:r w:rsidR="00F021D3">
        <w:rPr>
          <w:rFonts w:eastAsiaTheme="minorEastAsia" w:cs="Times New Roman"/>
          <w:szCs w:val="24"/>
          <w:lang w:eastAsia="ko-KR"/>
        </w:rPr>
        <w:fldChar w:fldCharType="separate"/>
      </w:r>
      <w:r w:rsidR="00792759" w:rsidRPr="009127B6">
        <w:rPr>
          <w:szCs w:val="24"/>
        </w:rPr>
        <w:t xml:space="preserve">Figure A. </w:t>
      </w:r>
      <w:r w:rsidR="00792759">
        <w:rPr>
          <w:noProof/>
          <w:szCs w:val="24"/>
        </w:rPr>
        <w:t>6</w:t>
      </w:r>
      <w:r w:rsidR="00F021D3">
        <w:rPr>
          <w:rFonts w:eastAsiaTheme="minorEastAsia" w:cs="Times New Roman"/>
          <w:szCs w:val="24"/>
          <w:lang w:eastAsia="ko-KR"/>
        </w:rPr>
        <w:fldChar w:fldCharType="end"/>
      </w:r>
      <w:r w:rsidR="003F5CB3">
        <w:rPr>
          <w:rFonts w:eastAsiaTheme="minorEastAsia" w:cs="Times New Roman"/>
          <w:szCs w:val="24"/>
          <w:lang w:eastAsia="ko-KR"/>
        </w:rPr>
        <w:t>(b)</w:t>
      </w:r>
      <w:r w:rsidR="00C70DBE">
        <w:rPr>
          <w:rFonts w:eastAsiaTheme="minorEastAsia" w:cs="Times New Roman"/>
          <w:szCs w:val="24"/>
          <w:lang w:eastAsia="ko-KR"/>
        </w:rPr>
        <w:t>,</w:t>
      </w:r>
      <w:r w:rsidRPr="003B33DE">
        <w:rPr>
          <w:rFonts w:eastAsiaTheme="minorEastAsia" w:cs="Times New Roman"/>
          <w:szCs w:val="24"/>
          <w:lang w:eastAsia="ko-KR"/>
        </w:rPr>
        <w:t xml:space="preserve"> into the domain </w:t>
      </w:r>
      <w:r w:rsidR="002D655E">
        <w:rPr>
          <w:rFonts w:eastAsiaTheme="minorEastAsia" w:cs="Times New Roman"/>
          <w:szCs w:val="24"/>
          <w:lang w:eastAsia="ko-KR"/>
        </w:rPr>
        <w:t xml:space="preserve">to analyze particle distribution between both solvers. </w:t>
      </w:r>
      <w:r w:rsidRPr="003B33DE">
        <w:rPr>
          <w:rFonts w:eastAsiaTheme="minorEastAsia" w:cs="Times New Roman"/>
          <w:szCs w:val="24"/>
          <w:lang w:eastAsia="ko-KR"/>
        </w:rPr>
        <w:t xml:space="preserve">To maintain consistency, the same procedure is followed </w:t>
      </w:r>
      <w:r w:rsidR="002D655E" w:rsidRPr="003B33DE">
        <w:rPr>
          <w:rFonts w:eastAsiaTheme="minorEastAsia" w:cs="Times New Roman"/>
          <w:szCs w:val="24"/>
          <w:lang w:eastAsia="ko-KR"/>
        </w:rPr>
        <w:t>across solvers</w:t>
      </w:r>
      <w:r w:rsidRPr="003B33DE">
        <w:rPr>
          <w:rFonts w:eastAsiaTheme="minorEastAsia" w:cs="Times New Roman"/>
          <w:szCs w:val="24"/>
          <w:lang w:eastAsia="ko-KR"/>
        </w:rPr>
        <w:t xml:space="preserve">. Additionally, to prevent particle loss </w:t>
      </w:r>
      <w:r w:rsidR="00FF1040">
        <w:rPr>
          <w:rFonts w:eastAsiaTheme="minorEastAsia" w:cs="Times New Roman"/>
          <w:szCs w:val="24"/>
          <w:lang w:eastAsia="ko-KR"/>
        </w:rPr>
        <w:t>throughout</w:t>
      </w:r>
      <w:r w:rsidRPr="003B33DE">
        <w:rPr>
          <w:rFonts w:eastAsiaTheme="minorEastAsia" w:cs="Times New Roman"/>
          <w:szCs w:val="24"/>
          <w:lang w:eastAsia="ko-KR"/>
        </w:rPr>
        <w:t xml:space="preserve"> the simulation period, the outlet boundary is configured with </w:t>
      </w:r>
      <w:r w:rsidR="00621F7D">
        <w:rPr>
          <w:rFonts w:eastAsiaTheme="minorEastAsia" w:cs="Times New Roman"/>
          <w:szCs w:val="24"/>
          <w:lang w:eastAsia="ko-KR"/>
        </w:rPr>
        <w:t xml:space="preserve">the </w:t>
      </w:r>
      <w:r w:rsidR="00BD4B50" w:rsidRPr="00654CB4">
        <w:rPr>
          <w:rFonts w:eastAsiaTheme="minorEastAsia" w:cs="Times New Roman"/>
          <w:i/>
          <w:iCs/>
          <w:szCs w:val="24"/>
          <w:lang w:eastAsia="ko-KR"/>
        </w:rPr>
        <w:t>Rebound</w:t>
      </w:r>
      <w:r w:rsidRPr="003B33DE">
        <w:rPr>
          <w:rFonts w:eastAsiaTheme="minorEastAsia" w:cs="Times New Roman"/>
          <w:szCs w:val="24"/>
          <w:lang w:eastAsia="ko-KR"/>
        </w:rPr>
        <w:t xml:space="preserve"> condition</w:t>
      </w:r>
      <w:r w:rsidR="001A4564">
        <w:rPr>
          <w:rFonts w:eastAsiaTheme="minorEastAsia" w:cs="Times New Roman"/>
          <w:szCs w:val="24"/>
          <w:lang w:eastAsia="ko-KR"/>
        </w:rPr>
        <w:t>, particularly for distribution analysis</w:t>
      </w:r>
      <w:r w:rsidRPr="003B33DE">
        <w:rPr>
          <w:rFonts w:eastAsiaTheme="minorEastAsia" w:cs="Times New Roman"/>
          <w:szCs w:val="24"/>
          <w:lang w:eastAsia="ko-KR"/>
        </w:rPr>
        <w:t xml:space="preserve">, ensuring that no particles escape the domain. </w:t>
      </w:r>
      <w:r w:rsidR="00442731">
        <w:rPr>
          <w:rFonts w:eastAsiaTheme="minorEastAsia" w:cs="Times New Roman"/>
          <w:szCs w:val="24"/>
          <w:lang w:eastAsia="ko-KR"/>
        </w:rPr>
        <w:fldChar w:fldCharType="begin"/>
      </w:r>
      <w:r w:rsidR="00442731">
        <w:rPr>
          <w:rFonts w:eastAsiaTheme="minorEastAsia" w:cs="Times New Roman"/>
          <w:szCs w:val="24"/>
          <w:lang w:eastAsia="ko-KR"/>
        </w:rPr>
        <w:instrText xml:space="preserve"> REF _Ref178085889 \h </w:instrText>
      </w:r>
      <w:r w:rsidR="00442731">
        <w:rPr>
          <w:rFonts w:eastAsiaTheme="minorEastAsia" w:cs="Times New Roman"/>
          <w:szCs w:val="24"/>
          <w:lang w:eastAsia="ko-KR"/>
        </w:rPr>
      </w:r>
      <w:r w:rsidR="00442731">
        <w:rPr>
          <w:rFonts w:eastAsiaTheme="minorEastAsia" w:cs="Times New Roman"/>
          <w:szCs w:val="24"/>
          <w:lang w:eastAsia="ko-KR"/>
        </w:rPr>
        <w:fldChar w:fldCharType="separate"/>
      </w:r>
      <w:r w:rsidR="00792759">
        <w:t xml:space="preserve">Figure </w:t>
      </w:r>
      <w:r w:rsidR="00792759">
        <w:rPr>
          <w:noProof/>
        </w:rPr>
        <w:t>6</w:t>
      </w:r>
      <w:r w:rsidR="00442731">
        <w:rPr>
          <w:rFonts w:eastAsiaTheme="minorEastAsia" w:cs="Times New Roman"/>
          <w:szCs w:val="24"/>
          <w:lang w:eastAsia="ko-KR"/>
        </w:rPr>
        <w:fldChar w:fldCharType="end"/>
      </w:r>
      <w:r w:rsidRPr="003B33DE">
        <w:rPr>
          <w:rFonts w:eastAsiaTheme="minorEastAsia" w:cs="Times New Roman"/>
          <w:szCs w:val="24"/>
          <w:lang w:eastAsia="ko-KR"/>
        </w:rPr>
        <w:t xml:space="preserve"> shows the particle distribution </w:t>
      </w:r>
      <w:r w:rsidR="004F294A">
        <w:rPr>
          <w:rFonts w:eastAsiaTheme="minorEastAsia" w:cs="Times New Roman"/>
          <w:szCs w:val="24"/>
          <w:lang w:eastAsia="ko-KR"/>
        </w:rPr>
        <w:t>at</w:t>
      </w:r>
      <w:r w:rsidRPr="003B33DE">
        <w:rPr>
          <w:rFonts w:eastAsiaTheme="minorEastAsia" w:cs="Times New Roman"/>
          <w:szCs w:val="24"/>
          <w:lang w:eastAsia="ko-KR"/>
        </w:rPr>
        <w:t xml:space="preserve"> the bottom one-third of the perforated structure</w:t>
      </w:r>
      <w:r w:rsidR="002A1F09">
        <w:rPr>
          <w:rFonts w:eastAsiaTheme="minorEastAsia" w:cs="Times New Roman"/>
          <w:szCs w:val="24"/>
          <w:lang w:eastAsia="ko-KR"/>
        </w:rPr>
        <w:t>,</w:t>
      </w:r>
      <w:r w:rsidRPr="003B33DE">
        <w:rPr>
          <w:rFonts w:eastAsiaTheme="minorEastAsia" w:cs="Times New Roman"/>
          <w:szCs w:val="24"/>
          <w:lang w:eastAsia="ko-KR"/>
        </w:rPr>
        <w:t xml:space="preserve"> as simulated using the </w:t>
      </w:r>
      <w:r w:rsidRPr="003B33DE">
        <w:rPr>
          <w:rFonts w:eastAsiaTheme="minorEastAsia" w:cs="Times New Roman"/>
          <w:i/>
          <w:iCs/>
          <w:szCs w:val="24"/>
          <w:lang w:eastAsia="ko-KR"/>
        </w:rPr>
        <w:t>DPMInterFoam</w:t>
      </w:r>
      <w:r w:rsidRPr="003B33DE">
        <w:rPr>
          <w:rFonts w:eastAsiaTheme="minorEastAsia" w:cs="Times New Roman"/>
          <w:szCs w:val="24"/>
          <w:lang w:eastAsia="ko-KR"/>
        </w:rPr>
        <w:t xml:space="preserve"> solver.</w:t>
      </w:r>
      <w:r w:rsidR="00710925">
        <w:rPr>
          <w:rFonts w:eastAsiaTheme="minorEastAsia" w:cs="Times New Roman"/>
          <w:szCs w:val="24"/>
          <w:lang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1200B" w14:paraId="38C98CCF" w14:textId="77777777" w:rsidTr="005B17EF">
        <w:trPr>
          <w:trHeight w:val="5030"/>
        </w:trPr>
        <w:tc>
          <w:tcPr>
            <w:tcW w:w="9350" w:type="dxa"/>
          </w:tcPr>
          <w:p w14:paraId="3FF86F10" w14:textId="31ACF01C" w:rsidR="00F1200B" w:rsidRDefault="00F1200B" w:rsidP="00F1200B">
            <w:pPr>
              <w:jc w:val="center"/>
              <w:rPr>
                <w:rFonts w:cs="Times New Roman"/>
                <w:szCs w:val="24"/>
              </w:rPr>
            </w:pPr>
            <w:r>
              <w:rPr>
                <w:rFonts w:cs="Times New Roman"/>
                <w:noProof/>
                <w:szCs w:val="24"/>
              </w:rPr>
              <w:drawing>
                <wp:inline distT="0" distB="0" distL="0" distR="0" wp14:anchorId="52843CC2" wp14:editId="7A1122DC">
                  <wp:extent cx="3059633" cy="3162146"/>
                  <wp:effectExtent l="0" t="0" r="7620" b="635"/>
                  <wp:docPr id="162221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11849"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76034" cy="3179097"/>
                          </a:xfrm>
                          <a:prstGeom prst="rect">
                            <a:avLst/>
                          </a:prstGeom>
                        </pic:spPr>
                      </pic:pic>
                    </a:graphicData>
                  </a:graphic>
                </wp:inline>
              </w:drawing>
            </w:r>
          </w:p>
        </w:tc>
      </w:tr>
      <w:tr w:rsidR="00F1200B" w14:paraId="5182B986" w14:textId="77777777" w:rsidTr="005B17EF">
        <w:tc>
          <w:tcPr>
            <w:tcW w:w="9350" w:type="dxa"/>
          </w:tcPr>
          <w:p w14:paraId="272BAC6E" w14:textId="34F7D180" w:rsidR="00F1200B" w:rsidRDefault="00F76A41" w:rsidP="00B05810">
            <w:pPr>
              <w:pStyle w:val="Caption"/>
              <w:rPr>
                <w:rFonts w:eastAsiaTheme="minorEastAsia" w:cs="Times New Roman"/>
                <w:szCs w:val="24"/>
              </w:rPr>
            </w:pPr>
            <w:bookmarkStart w:id="25" w:name="_Ref178085889"/>
            <w:bookmarkStart w:id="26" w:name="_Toc216785895"/>
            <w:r>
              <w:t xml:space="preserve">Figure </w:t>
            </w:r>
            <w:fldSimple w:instr=" SEQ Figure \* ARABIC ">
              <w:r w:rsidR="00E26868">
                <w:rPr>
                  <w:noProof/>
                </w:rPr>
                <w:t>6</w:t>
              </w:r>
            </w:fldSimple>
            <w:bookmarkEnd w:id="25"/>
            <w:r w:rsidR="005A4441">
              <w:rPr>
                <w:noProof/>
              </w:rPr>
              <w:t>.</w:t>
            </w:r>
            <w:r>
              <w:t xml:space="preserve"> </w:t>
            </w:r>
            <w:r w:rsidR="00C57224">
              <w:t>Particle distribution analysis</w:t>
            </w:r>
            <w:r w:rsidR="004F294A">
              <w:t xml:space="preserve"> obtained by</w:t>
            </w:r>
            <w:r w:rsidR="00C57224">
              <w:t xml:space="preserve"> </w:t>
            </w:r>
            <w:r w:rsidR="00C57224" w:rsidRPr="006D3882">
              <w:rPr>
                <w:i/>
                <w:iCs w:val="0"/>
              </w:rPr>
              <w:t>DPMInterFoam</w:t>
            </w:r>
            <w:bookmarkEnd w:id="26"/>
          </w:p>
        </w:tc>
      </w:tr>
    </w:tbl>
    <w:p w14:paraId="6F60F38A" w14:textId="0ED4C076" w:rsidR="00310E26" w:rsidRPr="008E289A" w:rsidRDefault="00811784" w:rsidP="00171C0F">
      <w:pPr>
        <w:jc w:val="both"/>
        <w:rPr>
          <w:rFonts w:eastAsiaTheme="minorEastAsia" w:cs="Times New Roman"/>
          <w:szCs w:val="24"/>
          <w:lang w:eastAsia="ko-KR"/>
        </w:rPr>
      </w:pPr>
      <w:r w:rsidRPr="008E289A">
        <w:rPr>
          <w:rFonts w:eastAsiaTheme="minorEastAsia" w:cs="Times New Roman"/>
          <w:szCs w:val="24"/>
          <w:lang w:eastAsia="ko-KR"/>
        </w:rPr>
        <w:t xml:space="preserve">The analysis of particle distribution </w:t>
      </w:r>
      <w:r w:rsidR="00C87FFD" w:rsidRPr="008E289A">
        <w:rPr>
          <w:rFonts w:eastAsiaTheme="minorEastAsia" w:cs="Times New Roman"/>
          <w:szCs w:val="24"/>
          <w:lang w:eastAsia="ko-KR"/>
        </w:rPr>
        <w:t>reveals</w:t>
      </w:r>
      <w:r w:rsidRPr="008E289A">
        <w:rPr>
          <w:rFonts w:eastAsiaTheme="minorEastAsia" w:cs="Times New Roman"/>
          <w:szCs w:val="24"/>
          <w:lang w:eastAsia="ko-KR"/>
        </w:rPr>
        <w:t xml:space="preserve"> a significant difference</w:t>
      </w:r>
      <w:r w:rsidR="002A1F09" w:rsidRPr="008E289A">
        <w:rPr>
          <w:rFonts w:eastAsiaTheme="minorEastAsia" w:cs="Times New Roman"/>
          <w:szCs w:val="24"/>
          <w:lang w:eastAsia="ko-KR"/>
        </w:rPr>
        <w:t xml:space="preserve"> between </w:t>
      </w:r>
      <w:r w:rsidR="00621F7D" w:rsidRPr="008E289A">
        <w:rPr>
          <w:rFonts w:eastAsiaTheme="minorEastAsia" w:cs="Times New Roman"/>
          <w:szCs w:val="24"/>
          <w:lang w:eastAsia="ko-KR"/>
        </w:rPr>
        <w:t>the</w:t>
      </w:r>
      <w:r w:rsidR="002A1F09" w:rsidRPr="008E289A">
        <w:rPr>
          <w:rFonts w:eastAsiaTheme="minorEastAsia" w:cs="Times New Roman"/>
          <w:szCs w:val="24"/>
          <w:lang w:eastAsia="ko-KR"/>
        </w:rPr>
        <w:t xml:space="preserve"> solvers</w:t>
      </w:r>
      <w:r w:rsidRPr="008E289A">
        <w:rPr>
          <w:rFonts w:eastAsiaTheme="minorEastAsia" w:cs="Times New Roman"/>
          <w:szCs w:val="24"/>
          <w:lang w:eastAsia="ko-KR"/>
        </w:rPr>
        <w:t xml:space="preserve">, resulting in a substantial variation in the number of particles required to fill the region of interest. To occupy one-third of the perforated domain, the </w:t>
      </w:r>
      <w:r w:rsidRPr="008E289A">
        <w:rPr>
          <w:rFonts w:eastAsiaTheme="minorEastAsia" w:cs="Times New Roman"/>
          <w:i/>
          <w:iCs/>
          <w:szCs w:val="24"/>
          <w:lang w:eastAsia="ko-KR"/>
        </w:rPr>
        <w:t>DPMInterFoam</w:t>
      </w:r>
      <w:r w:rsidRPr="008E289A">
        <w:rPr>
          <w:rFonts w:eastAsiaTheme="minorEastAsia" w:cs="Times New Roman"/>
          <w:szCs w:val="24"/>
          <w:lang w:eastAsia="ko-KR"/>
        </w:rPr>
        <w:t xml:space="preserve"> case requires only 5,606 particles. In contrast, the </w:t>
      </w:r>
      <w:r w:rsidRPr="008E289A">
        <w:rPr>
          <w:rFonts w:eastAsiaTheme="minorEastAsia" w:cs="Times New Roman"/>
          <w:i/>
          <w:iCs/>
          <w:szCs w:val="24"/>
          <w:lang w:eastAsia="ko-KR"/>
        </w:rPr>
        <w:t>MPPICInterFoam</w:t>
      </w:r>
      <w:r w:rsidRPr="008E289A">
        <w:rPr>
          <w:rFonts w:eastAsiaTheme="minorEastAsia" w:cs="Times New Roman"/>
          <w:szCs w:val="24"/>
          <w:lang w:eastAsia="ko-KR"/>
        </w:rPr>
        <w:t xml:space="preserve"> solver needs 94,636 particles to </w:t>
      </w:r>
      <w:r w:rsidR="001567D1" w:rsidRPr="008E289A">
        <w:rPr>
          <w:rFonts w:eastAsiaTheme="minorEastAsia" w:cs="Times New Roman"/>
          <w:szCs w:val="24"/>
          <w:lang w:eastAsia="ko-KR"/>
        </w:rPr>
        <w:t>fill</w:t>
      </w:r>
      <w:r w:rsidRPr="008E289A">
        <w:rPr>
          <w:rFonts w:eastAsiaTheme="minorEastAsia" w:cs="Times New Roman"/>
          <w:szCs w:val="24"/>
          <w:lang w:eastAsia="ko-KR"/>
        </w:rPr>
        <w:t xml:space="preserve"> the same </w:t>
      </w:r>
      <w:r w:rsidR="00A269C7" w:rsidRPr="008E289A">
        <w:rPr>
          <w:rFonts w:eastAsiaTheme="minorEastAsia" w:cs="Times New Roman"/>
          <w:szCs w:val="24"/>
          <w:lang w:eastAsia="ko-KR"/>
        </w:rPr>
        <w:t>region</w:t>
      </w:r>
      <w:r w:rsidRPr="008E289A">
        <w:rPr>
          <w:rFonts w:eastAsiaTheme="minorEastAsia" w:cs="Times New Roman"/>
          <w:szCs w:val="24"/>
          <w:lang w:eastAsia="ko-KR"/>
        </w:rPr>
        <w:t xml:space="preserve">. </w:t>
      </w:r>
      <w:r w:rsidR="00691EDD" w:rsidRPr="008E289A">
        <w:rPr>
          <w:rFonts w:eastAsiaTheme="minorEastAsia" w:cs="Times New Roman"/>
          <w:szCs w:val="24"/>
          <w:lang w:eastAsia="ko-KR"/>
        </w:rPr>
        <w:t xml:space="preserve">The larger number of particles in the </w:t>
      </w:r>
      <w:r w:rsidR="00691EDD" w:rsidRPr="008E289A">
        <w:rPr>
          <w:rFonts w:eastAsiaTheme="minorEastAsia" w:cs="Times New Roman"/>
          <w:i/>
          <w:iCs/>
          <w:szCs w:val="24"/>
          <w:lang w:eastAsia="ko-KR"/>
        </w:rPr>
        <w:t>MPPICInterFoam</w:t>
      </w:r>
      <w:r w:rsidR="00691EDD" w:rsidRPr="008E289A">
        <w:rPr>
          <w:rFonts w:eastAsiaTheme="minorEastAsia" w:cs="Times New Roman"/>
          <w:szCs w:val="24"/>
          <w:lang w:eastAsia="ko-KR"/>
        </w:rPr>
        <w:t xml:space="preserve"> case is due to particle overlap, which results from the different approach </w:t>
      </w:r>
      <w:r w:rsidR="00DD64C9" w:rsidRPr="008E289A">
        <w:rPr>
          <w:rFonts w:eastAsiaTheme="minorEastAsia" w:cs="Times New Roman"/>
          <w:szCs w:val="24"/>
          <w:lang w:eastAsia="ko-KR"/>
        </w:rPr>
        <w:t>to modeling</w:t>
      </w:r>
      <w:r w:rsidR="00691EDD" w:rsidRPr="008E289A">
        <w:rPr>
          <w:rFonts w:eastAsiaTheme="minorEastAsia" w:cs="Times New Roman"/>
          <w:szCs w:val="24"/>
          <w:lang w:eastAsia="ko-KR"/>
        </w:rPr>
        <w:t xml:space="preserve"> particle–particle collisions (stress model) compared to </w:t>
      </w:r>
      <w:r w:rsidR="00691EDD" w:rsidRPr="008E289A">
        <w:rPr>
          <w:rFonts w:eastAsiaTheme="minorEastAsia" w:cs="Times New Roman"/>
          <w:i/>
          <w:iCs/>
          <w:szCs w:val="24"/>
          <w:lang w:eastAsia="ko-KR"/>
        </w:rPr>
        <w:t>DPMInterFoam</w:t>
      </w:r>
      <w:r w:rsidR="003815F0" w:rsidRPr="008E289A">
        <w:rPr>
          <w:rFonts w:eastAsiaTheme="minorEastAsia" w:cs="Times New Roman"/>
          <w:szCs w:val="24"/>
          <w:lang w:eastAsia="ko-KR"/>
        </w:rPr>
        <w:t xml:space="preserve">. </w:t>
      </w:r>
      <w:r w:rsidR="00A908FE" w:rsidRPr="008E289A">
        <w:rPr>
          <w:rFonts w:eastAsiaTheme="minorEastAsia" w:cs="Times New Roman"/>
          <w:szCs w:val="24"/>
          <w:lang w:eastAsia="ko-KR"/>
        </w:rPr>
        <w:t xml:space="preserve">These particle-particle overlaps in </w:t>
      </w:r>
      <w:r w:rsidR="00A908FE" w:rsidRPr="008E289A">
        <w:rPr>
          <w:rFonts w:eastAsiaTheme="minorEastAsia" w:cs="Times New Roman"/>
          <w:i/>
          <w:iCs/>
          <w:szCs w:val="24"/>
          <w:lang w:eastAsia="ko-KR"/>
        </w:rPr>
        <w:t>MPPICInterFoam</w:t>
      </w:r>
      <w:r w:rsidR="00A908FE" w:rsidRPr="008E289A">
        <w:rPr>
          <w:rFonts w:eastAsiaTheme="minorEastAsia" w:cs="Times New Roman"/>
          <w:szCs w:val="24"/>
          <w:lang w:eastAsia="ko-KR"/>
        </w:rPr>
        <w:t xml:space="preserve"> significantly impact the particle volume fraction</w:t>
      </w:r>
      <w:r w:rsidR="003A6D98" w:rsidRPr="008E289A">
        <w:rPr>
          <w:rFonts w:eastAsiaTheme="minorEastAsia" w:cs="Times New Roman"/>
          <w:szCs w:val="24"/>
          <w:lang w:eastAsia="ko-KR"/>
        </w:rPr>
        <w:t xml:space="preserve"> and </w:t>
      </w:r>
      <w:r w:rsidR="00A908FE" w:rsidRPr="008E289A">
        <w:rPr>
          <w:rFonts w:eastAsiaTheme="minorEastAsia" w:cs="Times New Roman"/>
          <w:szCs w:val="24"/>
          <w:lang w:eastAsia="ko-KR"/>
        </w:rPr>
        <w:t>distribution</w:t>
      </w:r>
      <w:r w:rsidR="003A6D98" w:rsidRPr="008E289A">
        <w:rPr>
          <w:rFonts w:eastAsiaTheme="minorEastAsia" w:cs="Times New Roman"/>
          <w:szCs w:val="24"/>
          <w:lang w:eastAsia="ko-KR"/>
        </w:rPr>
        <w:t>,</w:t>
      </w:r>
      <w:r w:rsidR="00421B1D" w:rsidRPr="008E289A">
        <w:rPr>
          <w:rFonts w:eastAsiaTheme="minorEastAsia" w:cs="Times New Roman"/>
          <w:szCs w:val="24"/>
          <w:lang w:eastAsia="ko-KR"/>
        </w:rPr>
        <w:t xml:space="preserve"> </w:t>
      </w:r>
      <w:r w:rsidR="00DD64C9" w:rsidRPr="008E289A">
        <w:rPr>
          <w:rFonts w:eastAsiaTheme="minorEastAsia" w:cs="Times New Roman"/>
          <w:szCs w:val="24"/>
          <w:lang w:eastAsia="ko-KR"/>
        </w:rPr>
        <w:t>as well as</w:t>
      </w:r>
      <w:r w:rsidR="00421B1D" w:rsidRPr="008E289A">
        <w:rPr>
          <w:rFonts w:eastAsiaTheme="minorEastAsia" w:cs="Times New Roman"/>
          <w:szCs w:val="24"/>
          <w:lang w:eastAsia="ko-KR"/>
        </w:rPr>
        <w:t xml:space="preserve"> simulation accuracy</w:t>
      </w:r>
      <w:r w:rsidR="00A908FE" w:rsidRPr="008E289A">
        <w:rPr>
          <w:rFonts w:eastAsiaTheme="minorEastAsia" w:cs="Times New Roman"/>
          <w:szCs w:val="24"/>
          <w:lang w:eastAsia="ko-KR"/>
        </w:rPr>
        <w:t xml:space="preserve">. </w:t>
      </w:r>
    </w:p>
    <w:p w14:paraId="3E246341" w14:textId="7F221C8E" w:rsidR="00963645" w:rsidRDefault="00233EB6" w:rsidP="00963645">
      <w:pPr>
        <w:pStyle w:val="Heading2"/>
        <w:numPr>
          <w:ilvl w:val="2"/>
          <w:numId w:val="12"/>
        </w:numPr>
        <w:ind w:left="360" w:hanging="360"/>
        <w:rPr>
          <w:rFonts w:eastAsiaTheme="minorEastAsia"/>
          <w:lang w:eastAsia="ko-KR"/>
        </w:rPr>
      </w:pPr>
      <w:r w:rsidRPr="00233EB6">
        <w:rPr>
          <w:rFonts w:eastAsiaTheme="minorEastAsia"/>
          <w:highlight w:val="yellow"/>
          <w:lang w:eastAsia="ko-KR"/>
        </w:rPr>
        <w:t>Drainage</w:t>
      </w:r>
      <w:r w:rsidR="00963645" w:rsidRPr="00A33406">
        <w:rPr>
          <w:rFonts w:eastAsiaTheme="minorEastAsia"/>
          <w:lang w:eastAsia="ko-KR"/>
        </w:rPr>
        <w:t xml:space="preserve"> Analysis</w:t>
      </w:r>
    </w:p>
    <w:p w14:paraId="32DAD170" w14:textId="3AA48C1D" w:rsidR="00963645" w:rsidRPr="00B65281" w:rsidRDefault="00963645" w:rsidP="00171C0F">
      <w:pPr>
        <w:jc w:val="both"/>
        <w:rPr>
          <w:rFonts w:eastAsiaTheme="minorEastAsia" w:cs="Times New Roman"/>
          <w:szCs w:val="24"/>
          <w:lang w:eastAsia="ko-KR"/>
        </w:rPr>
      </w:pPr>
      <w:r w:rsidRPr="00AE384B">
        <w:rPr>
          <w:rFonts w:eastAsiaTheme="minorEastAsia" w:cs="Times New Roman"/>
          <w:szCs w:val="24"/>
          <w:lang w:eastAsia="ko-KR"/>
        </w:rPr>
        <w:t>The primary objective</w:t>
      </w:r>
      <w:r>
        <w:rPr>
          <w:rFonts w:eastAsiaTheme="minorEastAsia" w:cs="Times New Roman"/>
          <w:szCs w:val="24"/>
          <w:lang w:eastAsia="ko-KR"/>
        </w:rPr>
        <w:t xml:space="preserve"> of </w:t>
      </w:r>
      <w:r w:rsidR="00233EB6" w:rsidRPr="00233EB6">
        <w:rPr>
          <w:rFonts w:eastAsiaTheme="minorEastAsia" w:cs="Times New Roman"/>
          <w:szCs w:val="24"/>
          <w:highlight w:val="yellow"/>
          <w:lang w:eastAsia="ko-KR"/>
        </w:rPr>
        <w:t>drainage</w:t>
      </w:r>
      <w:r>
        <w:rPr>
          <w:rFonts w:eastAsiaTheme="minorEastAsia" w:cs="Times New Roman"/>
          <w:szCs w:val="24"/>
          <w:lang w:eastAsia="ko-KR"/>
        </w:rPr>
        <w:t xml:space="preserve"> analysis</w:t>
      </w:r>
      <w:r w:rsidRPr="00AE384B">
        <w:rPr>
          <w:rFonts w:eastAsiaTheme="minorEastAsia" w:cs="Times New Roman"/>
          <w:szCs w:val="24"/>
          <w:lang w:eastAsia="ko-KR"/>
        </w:rPr>
        <w:t xml:space="preserve"> is to evaluate the drainage of water through the interstitial spaces of</w:t>
      </w:r>
      <w:r>
        <w:rPr>
          <w:rFonts w:eastAsiaTheme="minorEastAsia" w:cs="Times New Roman"/>
          <w:szCs w:val="24"/>
          <w:lang w:eastAsia="ko-KR"/>
        </w:rPr>
        <w:t xml:space="preserve"> </w:t>
      </w:r>
      <w:r w:rsidRPr="00AE384B">
        <w:rPr>
          <w:rFonts w:eastAsiaTheme="minorEastAsia" w:cs="Times New Roman"/>
          <w:szCs w:val="24"/>
          <w:lang w:eastAsia="ko-KR"/>
        </w:rPr>
        <w:t>packed particles in perforated structures.</w:t>
      </w:r>
      <w:r>
        <w:rPr>
          <w:rFonts w:eastAsiaTheme="minorEastAsia" w:cs="Times New Roman"/>
          <w:szCs w:val="24"/>
          <w:lang w:eastAsia="ko-KR"/>
        </w:rPr>
        <w:t xml:space="preserve"> Initially, w</w:t>
      </w:r>
      <w:r w:rsidRPr="00AE384B">
        <w:rPr>
          <w:rFonts w:eastAsiaTheme="minorEastAsia" w:cs="Times New Roman"/>
          <w:szCs w:val="24"/>
          <w:lang w:eastAsia="ko-KR"/>
        </w:rPr>
        <w:t xml:space="preserve">ater is injected into the domain through the </w:t>
      </w:r>
      <w:r>
        <w:rPr>
          <w:rFonts w:eastAsiaTheme="minorEastAsia" w:cs="Times New Roman"/>
          <w:i/>
          <w:iCs/>
          <w:szCs w:val="24"/>
          <w:lang w:eastAsia="ko-KR"/>
        </w:rPr>
        <w:t>I</w:t>
      </w:r>
      <w:r w:rsidRPr="00F20313">
        <w:rPr>
          <w:rFonts w:eastAsiaTheme="minorEastAsia" w:cs="Times New Roman"/>
          <w:i/>
          <w:iCs/>
          <w:szCs w:val="24"/>
          <w:lang w:eastAsia="ko-KR"/>
        </w:rPr>
        <w:t>nlet</w:t>
      </w:r>
      <w:r>
        <w:rPr>
          <w:rFonts w:eastAsiaTheme="minorEastAsia" w:cs="Times New Roman"/>
          <w:szCs w:val="24"/>
          <w:lang w:eastAsia="ko-KR"/>
        </w:rPr>
        <w:t xml:space="preserve"> on the Top</w:t>
      </w:r>
      <w:r w:rsidRPr="00AE384B">
        <w:rPr>
          <w:rFonts w:eastAsiaTheme="minorEastAsia" w:cs="Times New Roman"/>
          <w:szCs w:val="24"/>
          <w:lang w:eastAsia="ko-KR"/>
        </w:rPr>
        <w:t xml:space="preserve"> patch for 4 seconds.</w:t>
      </w:r>
      <w:r>
        <w:rPr>
          <w:rFonts w:eastAsiaTheme="minorEastAsia" w:cs="Times New Roman"/>
          <w:szCs w:val="24"/>
          <w:lang w:eastAsia="ko-KR"/>
        </w:rPr>
        <w:t xml:space="preserve"> During the injection period, water enters the domain, passes through the air, </w:t>
      </w:r>
      <w:r w:rsidRPr="0026520C">
        <w:rPr>
          <w:rFonts w:eastAsiaTheme="minorEastAsia" w:cs="Times New Roman"/>
          <w:szCs w:val="24"/>
          <w:lang w:eastAsia="ko-KR"/>
        </w:rPr>
        <w:t>impinges</w:t>
      </w:r>
      <w:r>
        <w:rPr>
          <w:rFonts w:eastAsiaTheme="minorEastAsia" w:cs="Times New Roman"/>
          <w:szCs w:val="24"/>
          <w:lang w:eastAsia="ko-KR"/>
        </w:rPr>
        <w:t xml:space="preserve"> on the surface of </w:t>
      </w:r>
      <w:r w:rsidRPr="00621F7D">
        <w:rPr>
          <w:rFonts w:eastAsiaTheme="minorEastAsia" w:cs="Times New Roman"/>
          <w:i/>
          <w:iCs/>
          <w:szCs w:val="24"/>
          <w:lang w:eastAsia="ko-KR"/>
        </w:rPr>
        <w:t>Circular holes</w:t>
      </w:r>
      <w:r>
        <w:rPr>
          <w:rFonts w:eastAsiaTheme="minorEastAsia" w:cs="Times New Roman"/>
          <w:szCs w:val="24"/>
          <w:lang w:eastAsia="ko-KR"/>
        </w:rPr>
        <w:t xml:space="preserve">, transports through the interstitial space of the perforated </w:t>
      </w:r>
      <w:r w:rsidRPr="008601A6">
        <w:rPr>
          <w:rFonts w:eastAsiaTheme="minorEastAsia" w:cs="Times New Roman"/>
          <w:color w:val="000000" w:themeColor="text1"/>
          <w:szCs w:val="24"/>
          <w:lang w:eastAsia="ko-KR"/>
        </w:rPr>
        <w:t xml:space="preserve">structure, accumulates at the domain floor, and drains through the </w:t>
      </w:r>
      <w:r w:rsidRPr="008601A6">
        <w:rPr>
          <w:rFonts w:eastAsiaTheme="minorEastAsia" w:cs="Times New Roman"/>
          <w:i/>
          <w:color w:val="000000" w:themeColor="text1"/>
          <w:szCs w:val="24"/>
          <w:lang w:eastAsia="ko-KR"/>
        </w:rPr>
        <w:t>Outlet</w:t>
      </w:r>
      <w:r w:rsidRPr="008601A6">
        <w:rPr>
          <w:rFonts w:eastAsiaTheme="minorEastAsia" w:cs="Times New Roman"/>
          <w:color w:val="000000" w:themeColor="text1"/>
          <w:szCs w:val="24"/>
          <w:lang w:eastAsia="ko-KR"/>
        </w:rPr>
        <w:t xml:space="preserve"> along with particles. Here, the </w:t>
      </w:r>
      <w:r w:rsidRPr="008601A6">
        <w:rPr>
          <w:rFonts w:eastAsiaTheme="minorEastAsia" w:cs="Times New Roman"/>
          <w:i/>
          <w:color w:val="000000" w:themeColor="text1"/>
          <w:szCs w:val="24"/>
          <w:lang w:eastAsia="ko-KR"/>
        </w:rPr>
        <w:t>Outlet</w:t>
      </w:r>
      <w:r w:rsidRPr="008601A6">
        <w:rPr>
          <w:rFonts w:eastAsiaTheme="minorEastAsia" w:cs="Times New Roman"/>
          <w:color w:val="000000" w:themeColor="text1"/>
          <w:szCs w:val="24"/>
          <w:lang w:eastAsia="ko-KR"/>
        </w:rPr>
        <w:t xml:space="preserve"> boundary is configured as </w:t>
      </w:r>
      <w:r w:rsidR="003D5861" w:rsidRPr="003D5861">
        <w:rPr>
          <w:rFonts w:eastAsiaTheme="minorEastAsia" w:cs="Times New Roman"/>
          <w:iCs/>
          <w:color w:val="000000" w:themeColor="text1"/>
          <w:szCs w:val="24"/>
          <w:lang w:eastAsia="ko-KR"/>
        </w:rPr>
        <w:t>an</w:t>
      </w:r>
      <w:r w:rsidR="003D5861">
        <w:rPr>
          <w:rFonts w:eastAsiaTheme="minorEastAsia" w:cs="Times New Roman"/>
          <w:i/>
          <w:color w:val="000000" w:themeColor="text1"/>
          <w:szCs w:val="24"/>
          <w:lang w:eastAsia="ko-KR"/>
        </w:rPr>
        <w:t xml:space="preserve"> Escape</w:t>
      </w:r>
      <w:r w:rsidRPr="008601A6">
        <w:rPr>
          <w:rFonts w:eastAsiaTheme="minorEastAsia" w:cs="Times New Roman"/>
          <w:color w:val="000000" w:themeColor="text1"/>
          <w:szCs w:val="24"/>
          <w:lang w:eastAsia="ko-KR"/>
        </w:rPr>
        <w:t xml:space="preserve"> for </w:t>
      </w:r>
      <w:r w:rsidR="00233EB6" w:rsidRPr="00233EB6">
        <w:rPr>
          <w:rFonts w:eastAsiaTheme="minorEastAsia" w:cs="Times New Roman"/>
          <w:color w:val="000000" w:themeColor="text1"/>
          <w:szCs w:val="24"/>
          <w:highlight w:val="yellow"/>
          <w:lang w:eastAsia="ko-KR"/>
        </w:rPr>
        <w:t>drainage</w:t>
      </w:r>
      <w:r w:rsidR="00233EB6">
        <w:rPr>
          <w:rFonts w:eastAsiaTheme="minorEastAsia" w:cs="Times New Roman"/>
          <w:color w:val="000000" w:themeColor="text1"/>
          <w:szCs w:val="24"/>
          <w:lang w:eastAsia="ko-KR"/>
        </w:rPr>
        <w:t xml:space="preserve"> </w:t>
      </w:r>
      <w:r w:rsidRPr="008601A6">
        <w:rPr>
          <w:rFonts w:eastAsiaTheme="minorEastAsia" w:cs="Times New Roman"/>
          <w:color w:val="000000" w:themeColor="text1"/>
          <w:szCs w:val="24"/>
          <w:lang w:eastAsia="ko-KR"/>
        </w:rPr>
        <w:t xml:space="preserve">analysis, unlike the previous section, to enable particle outflow. After the water injection </w:t>
      </w:r>
      <w:r w:rsidRPr="00AE384B">
        <w:rPr>
          <w:rFonts w:eastAsiaTheme="minorEastAsia" w:cs="Times New Roman"/>
          <w:szCs w:val="24"/>
          <w:lang w:eastAsia="ko-KR"/>
        </w:rPr>
        <w:lastRenderedPageBreak/>
        <w:t xml:space="preserve">period, each </w:t>
      </w:r>
      <w:r>
        <w:rPr>
          <w:rFonts w:eastAsiaTheme="minorEastAsia" w:cs="Times New Roman"/>
          <w:szCs w:val="24"/>
          <w:lang w:eastAsia="ko-KR"/>
        </w:rPr>
        <w:t xml:space="preserve">numerical </w:t>
      </w:r>
      <w:r w:rsidRPr="00AE384B">
        <w:rPr>
          <w:rFonts w:eastAsiaTheme="minorEastAsia" w:cs="Times New Roman"/>
          <w:szCs w:val="24"/>
          <w:lang w:eastAsia="ko-KR"/>
        </w:rPr>
        <w:t xml:space="preserve">case is run for an additional 2 seconds </w:t>
      </w:r>
      <w:r>
        <w:rPr>
          <w:rFonts w:eastAsiaTheme="minorEastAsia" w:cs="Times New Roman"/>
          <w:szCs w:val="24"/>
          <w:lang w:eastAsia="ko-KR"/>
        </w:rPr>
        <w:t xml:space="preserve">(non-injection) </w:t>
      </w:r>
      <w:r w:rsidRPr="00AE384B">
        <w:rPr>
          <w:rFonts w:eastAsiaTheme="minorEastAsia" w:cs="Times New Roman"/>
          <w:szCs w:val="24"/>
          <w:lang w:eastAsia="ko-KR"/>
        </w:rPr>
        <w:t>to allow the remaining water to drain from the domain.</w:t>
      </w:r>
      <w:r>
        <w:rPr>
          <w:rFonts w:eastAsiaTheme="minorEastAsia" w:cs="Times New Roman"/>
          <w:szCs w:val="24"/>
          <w:lang w:eastAsia="ko-KR"/>
        </w:rPr>
        <w:t xml:space="preserve"> A post-processing utility (in-house code) is developed to measure water volume through the </w:t>
      </w:r>
      <w:r w:rsidR="000D158F" w:rsidRPr="000D158F">
        <w:rPr>
          <w:rFonts w:eastAsiaTheme="minorEastAsia" w:cs="Times New Roman"/>
          <w:i/>
          <w:iCs/>
          <w:szCs w:val="24"/>
          <w:lang w:eastAsia="ko-KR"/>
        </w:rPr>
        <w:t>I</w:t>
      </w:r>
      <w:r w:rsidRPr="000D158F">
        <w:rPr>
          <w:rFonts w:eastAsiaTheme="minorEastAsia" w:cs="Times New Roman"/>
          <w:i/>
          <w:iCs/>
          <w:szCs w:val="24"/>
          <w:lang w:eastAsia="ko-KR"/>
        </w:rPr>
        <w:t>nlet</w:t>
      </w:r>
      <w:r>
        <w:rPr>
          <w:rFonts w:eastAsiaTheme="minorEastAsia" w:cs="Times New Roman"/>
          <w:szCs w:val="24"/>
          <w:lang w:eastAsia="ko-KR"/>
        </w:rPr>
        <w:t xml:space="preserve"> and </w:t>
      </w:r>
      <w:r w:rsidR="000D158F" w:rsidRPr="000D158F">
        <w:rPr>
          <w:rFonts w:eastAsiaTheme="minorEastAsia" w:cs="Times New Roman"/>
          <w:i/>
          <w:iCs/>
          <w:szCs w:val="24"/>
          <w:lang w:eastAsia="ko-KR"/>
        </w:rPr>
        <w:t>O</w:t>
      </w:r>
      <w:r w:rsidRPr="000D158F">
        <w:rPr>
          <w:rFonts w:eastAsiaTheme="minorEastAsia" w:cs="Times New Roman"/>
          <w:i/>
          <w:iCs/>
          <w:szCs w:val="24"/>
          <w:lang w:eastAsia="ko-KR"/>
        </w:rPr>
        <w:t>utlet</w:t>
      </w:r>
      <w:r>
        <w:rPr>
          <w:rFonts w:eastAsiaTheme="minorEastAsia" w:cs="Times New Roman"/>
          <w:szCs w:val="24"/>
          <w:lang w:eastAsia="ko-KR"/>
        </w:rPr>
        <w:t xml:space="preserve"> and trapped within domain. </w:t>
      </w:r>
      <w:r w:rsidRPr="007554BE">
        <w:rPr>
          <w:rFonts w:eastAsiaTheme="minorEastAsia" w:cs="Times New Roman"/>
          <w:szCs w:val="24"/>
          <w:lang w:eastAsia="ko-KR"/>
        </w:rPr>
        <w:t xml:space="preserve">These calculated water volumes are then </w:t>
      </w:r>
      <w:r>
        <w:rPr>
          <w:rFonts w:eastAsiaTheme="minorEastAsia" w:cs="Times New Roman"/>
          <w:szCs w:val="24"/>
          <w:lang w:eastAsia="ko-KR"/>
        </w:rPr>
        <w:t>utilized</w:t>
      </w:r>
      <w:r w:rsidRPr="007554BE">
        <w:rPr>
          <w:rFonts w:eastAsiaTheme="minorEastAsia" w:cs="Times New Roman"/>
          <w:szCs w:val="24"/>
          <w:lang w:eastAsia="ko-KR"/>
        </w:rPr>
        <w:t xml:space="preserve"> to assess and compare </w:t>
      </w:r>
      <w:r w:rsidR="00233EB6" w:rsidRPr="00233EB6">
        <w:rPr>
          <w:rFonts w:eastAsiaTheme="minorEastAsia" w:cs="Times New Roman"/>
          <w:szCs w:val="24"/>
          <w:highlight w:val="yellow"/>
          <w:lang w:eastAsia="ko-KR"/>
        </w:rPr>
        <w:t>drainage</w:t>
      </w:r>
      <w:r w:rsidRPr="007554BE">
        <w:rPr>
          <w:rFonts w:eastAsiaTheme="minorEastAsia" w:cs="Times New Roman"/>
          <w:szCs w:val="24"/>
          <w:lang w:eastAsia="ko-KR"/>
        </w:rPr>
        <w:t xml:space="preserve"> performance under different </w:t>
      </w:r>
      <w:r w:rsidRPr="006445A4">
        <w:rPr>
          <w:rFonts w:eastAsiaTheme="minorEastAsia" w:cs="Times New Roman"/>
          <w:szCs w:val="24"/>
          <w:lang w:eastAsia="ko-KR"/>
        </w:rPr>
        <w:t xml:space="preserve">particle </w:t>
      </w:r>
      <w:r>
        <w:rPr>
          <w:rFonts w:eastAsiaTheme="minorEastAsia" w:cs="Times New Roman"/>
          <w:szCs w:val="24"/>
          <w:lang w:eastAsia="ko-KR"/>
        </w:rPr>
        <w:t>volume fractions</w:t>
      </w:r>
      <w:r w:rsidRPr="007554BE">
        <w:rPr>
          <w:rFonts w:eastAsiaTheme="minorEastAsia" w:cs="Times New Roman"/>
          <w:szCs w:val="24"/>
          <w:lang w:eastAsia="ko-KR"/>
        </w:rPr>
        <w:t>.</w:t>
      </w:r>
    </w:p>
    <w:tbl>
      <w:tblPr>
        <w:tblStyle w:val="TableGrid"/>
        <w:tblW w:w="9468" w:type="dxa"/>
        <w:jc w:val="center"/>
        <w:tblLook w:val="04A0" w:firstRow="1" w:lastRow="0" w:firstColumn="1" w:lastColumn="0" w:noHBand="0" w:noVBand="1"/>
      </w:tblPr>
      <w:tblGrid>
        <w:gridCol w:w="637"/>
        <w:gridCol w:w="2212"/>
        <w:gridCol w:w="2203"/>
        <w:gridCol w:w="2208"/>
        <w:gridCol w:w="2208"/>
      </w:tblGrid>
      <w:tr w:rsidR="00855CDE" w14:paraId="4D1AA908" w14:textId="77777777" w:rsidTr="005B75D1">
        <w:trPr>
          <w:trHeight w:val="533"/>
          <w:jc w:val="center"/>
        </w:trPr>
        <w:tc>
          <w:tcPr>
            <w:tcW w:w="9468" w:type="dxa"/>
            <w:gridSpan w:val="5"/>
            <w:tcBorders>
              <w:top w:val="nil"/>
              <w:left w:val="nil"/>
              <w:bottom w:val="single" w:sz="4" w:space="0" w:color="auto"/>
              <w:right w:val="nil"/>
            </w:tcBorders>
            <w:vAlign w:val="center"/>
          </w:tcPr>
          <w:p w14:paraId="41DCC266" w14:textId="664CAA34" w:rsidR="00855CDE" w:rsidRPr="00EE333E" w:rsidRDefault="00855CDE" w:rsidP="00EB7EA4">
            <w:pPr>
              <w:jc w:val="center"/>
              <w:rPr>
                <w:rFonts w:cs="Times New Roman"/>
                <w:szCs w:val="24"/>
              </w:rPr>
            </w:pPr>
            <w:bookmarkStart w:id="27" w:name="_Ref176175723"/>
            <w:r w:rsidRPr="00D10502">
              <w:t xml:space="preserve">Table </w:t>
            </w:r>
            <w:fldSimple w:instr=" SEQ Table \* ARABIC ">
              <w:r w:rsidR="00792759">
                <w:rPr>
                  <w:noProof/>
                </w:rPr>
                <w:t>2</w:t>
              </w:r>
            </w:fldSimple>
            <w:bookmarkEnd w:id="27"/>
            <w:r w:rsidRPr="00D10502">
              <w:t>: Perforated domain parameters</w:t>
            </w:r>
          </w:p>
        </w:tc>
      </w:tr>
      <w:tr w:rsidR="00177795" w14:paraId="2F3557B3" w14:textId="77777777" w:rsidTr="003B7DB4">
        <w:trPr>
          <w:trHeight w:val="533"/>
          <w:jc w:val="center"/>
        </w:trPr>
        <w:tc>
          <w:tcPr>
            <w:tcW w:w="637" w:type="dxa"/>
            <w:tcBorders>
              <w:top w:val="single" w:sz="4" w:space="0" w:color="auto"/>
              <w:bottom w:val="single" w:sz="4" w:space="0" w:color="auto"/>
              <w:right w:val="nil"/>
            </w:tcBorders>
            <w:vAlign w:val="center"/>
          </w:tcPr>
          <w:p w14:paraId="6B7C3837" w14:textId="77777777" w:rsidR="00177795" w:rsidRDefault="00177795" w:rsidP="00EB7EA4">
            <w:pPr>
              <w:jc w:val="center"/>
              <w:rPr>
                <w:rFonts w:cs="Times New Roman"/>
                <w:szCs w:val="24"/>
              </w:rPr>
            </w:pPr>
          </w:p>
        </w:tc>
        <w:tc>
          <w:tcPr>
            <w:tcW w:w="2212" w:type="dxa"/>
            <w:tcBorders>
              <w:top w:val="single" w:sz="4" w:space="0" w:color="auto"/>
              <w:left w:val="nil"/>
              <w:bottom w:val="single" w:sz="4" w:space="0" w:color="auto"/>
              <w:right w:val="nil"/>
            </w:tcBorders>
            <w:vAlign w:val="center"/>
          </w:tcPr>
          <w:p w14:paraId="17857FEF" w14:textId="77777777" w:rsidR="00177795" w:rsidRPr="00EE333E" w:rsidRDefault="00177795" w:rsidP="00EB7EA4">
            <w:pPr>
              <w:ind w:right="-377"/>
              <w:rPr>
                <w:rFonts w:cs="Times New Roman"/>
                <w:szCs w:val="24"/>
              </w:rPr>
            </w:pPr>
            <w:r w:rsidRPr="00EE333E">
              <w:rPr>
                <w:rFonts w:cs="Times New Roman"/>
                <w:szCs w:val="24"/>
              </w:rPr>
              <w:t>Properties</w:t>
            </w:r>
          </w:p>
        </w:tc>
        <w:tc>
          <w:tcPr>
            <w:tcW w:w="2203" w:type="dxa"/>
            <w:tcBorders>
              <w:top w:val="single" w:sz="4" w:space="0" w:color="auto"/>
              <w:left w:val="nil"/>
              <w:bottom w:val="single" w:sz="4" w:space="0" w:color="auto"/>
              <w:right w:val="nil"/>
            </w:tcBorders>
            <w:vAlign w:val="center"/>
          </w:tcPr>
          <w:p w14:paraId="7789A14D" w14:textId="77777777" w:rsidR="00177795" w:rsidRPr="00EE333E" w:rsidRDefault="00177795" w:rsidP="00EB7EA4">
            <w:pPr>
              <w:jc w:val="center"/>
              <w:rPr>
                <w:rFonts w:cs="Times New Roman"/>
                <w:szCs w:val="24"/>
              </w:rPr>
            </w:pPr>
            <w:r w:rsidRPr="00EE333E">
              <w:rPr>
                <w:rFonts w:cs="Times New Roman"/>
                <w:szCs w:val="24"/>
              </w:rPr>
              <w:t>Unit</w:t>
            </w:r>
          </w:p>
        </w:tc>
        <w:tc>
          <w:tcPr>
            <w:tcW w:w="2208" w:type="dxa"/>
            <w:tcBorders>
              <w:top w:val="single" w:sz="4" w:space="0" w:color="auto"/>
              <w:left w:val="nil"/>
              <w:bottom w:val="single" w:sz="4" w:space="0" w:color="auto"/>
              <w:right w:val="nil"/>
            </w:tcBorders>
            <w:vAlign w:val="center"/>
          </w:tcPr>
          <w:p w14:paraId="75FE10FD" w14:textId="51EB34CE" w:rsidR="00177795" w:rsidRPr="00EE333E" w:rsidRDefault="00177795" w:rsidP="00EB7EA4">
            <w:pPr>
              <w:jc w:val="center"/>
              <w:rPr>
                <w:rFonts w:cs="Times New Roman"/>
                <w:szCs w:val="24"/>
              </w:rPr>
            </w:pPr>
            <w:r w:rsidRPr="00EE333E">
              <w:rPr>
                <w:rFonts w:cs="Times New Roman"/>
                <w:szCs w:val="24"/>
              </w:rPr>
              <w:t>Values</w:t>
            </w:r>
          </w:p>
        </w:tc>
        <w:tc>
          <w:tcPr>
            <w:tcW w:w="2208" w:type="dxa"/>
            <w:tcBorders>
              <w:top w:val="single" w:sz="4" w:space="0" w:color="auto"/>
              <w:left w:val="nil"/>
              <w:bottom w:val="single" w:sz="4" w:space="0" w:color="auto"/>
            </w:tcBorders>
            <w:vAlign w:val="center"/>
          </w:tcPr>
          <w:p w14:paraId="2EDEAA3B" w14:textId="62D799D2" w:rsidR="00177795" w:rsidRPr="00EE333E" w:rsidRDefault="00B86BB4" w:rsidP="00EB7EA4">
            <w:pPr>
              <w:jc w:val="center"/>
              <w:rPr>
                <w:rFonts w:cs="Times New Roman"/>
                <w:szCs w:val="24"/>
              </w:rPr>
            </w:pPr>
            <w:r>
              <w:rPr>
                <w:rFonts w:cs="Times New Roman"/>
                <w:szCs w:val="24"/>
              </w:rPr>
              <w:t>Source</w:t>
            </w:r>
          </w:p>
        </w:tc>
      </w:tr>
      <w:tr w:rsidR="00177795" w14:paraId="733DF13D" w14:textId="77777777" w:rsidTr="003B7DB4">
        <w:trPr>
          <w:jc w:val="center"/>
        </w:trPr>
        <w:tc>
          <w:tcPr>
            <w:tcW w:w="637" w:type="dxa"/>
            <w:vMerge w:val="restart"/>
            <w:textDirection w:val="btLr"/>
            <w:vAlign w:val="center"/>
          </w:tcPr>
          <w:p w14:paraId="2C7245B2" w14:textId="75666EE2" w:rsidR="00177795" w:rsidRPr="00FB6984" w:rsidRDefault="003B7DB4" w:rsidP="009E7E3D">
            <w:pPr>
              <w:ind w:left="113" w:right="113"/>
              <w:jc w:val="center"/>
              <w:rPr>
                <w:rFonts w:cs="Times New Roman"/>
                <w:sz w:val="20"/>
                <w:szCs w:val="20"/>
              </w:rPr>
            </w:pPr>
            <w:r w:rsidRPr="009E7E3D">
              <w:rPr>
                <w:rFonts w:cs="Times New Roman"/>
                <w:i/>
                <w:iCs/>
                <w:sz w:val="20"/>
                <w:szCs w:val="20"/>
              </w:rPr>
              <w:t>General Parameters</w:t>
            </w:r>
          </w:p>
        </w:tc>
        <w:tc>
          <w:tcPr>
            <w:tcW w:w="2212" w:type="dxa"/>
            <w:tcBorders>
              <w:bottom w:val="nil"/>
              <w:right w:val="nil"/>
            </w:tcBorders>
          </w:tcPr>
          <w:p w14:paraId="36E88512" w14:textId="77777777" w:rsidR="00177795" w:rsidRPr="00FB6984" w:rsidRDefault="00177795" w:rsidP="00EB7EA4">
            <w:pPr>
              <w:ind w:right="-377"/>
              <w:rPr>
                <w:rFonts w:cs="Times New Roman"/>
                <w:sz w:val="20"/>
                <w:szCs w:val="20"/>
              </w:rPr>
            </w:pPr>
            <w:r w:rsidRPr="00FB6984">
              <w:rPr>
                <w:rFonts w:cs="Times New Roman"/>
                <w:sz w:val="20"/>
                <w:szCs w:val="20"/>
              </w:rPr>
              <w:t>Size of container</w:t>
            </w:r>
          </w:p>
        </w:tc>
        <w:tc>
          <w:tcPr>
            <w:tcW w:w="2203" w:type="dxa"/>
            <w:tcBorders>
              <w:left w:val="nil"/>
              <w:bottom w:val="nil"/>
              <w:right w:val="nil"/>
            </w:tcBorders>
            <w:vAlign w:val="center"/>
          </w:tcPr>
          <w:p w14:paraId="1145E15A" w14:textId="77777777" w:rsidR="00177795" w:rsidRPr="00FB6984" w:rsidRDefault="00177795" w:rsidP="00EB7EA4">
            <w:pPr>
              <w:jc w:val="center"/>
              <w:rPr>
                <w:rFonts w:cs="Times New Roman"/>
                <w:sz w:val="20"/>
                <w:szCs w:val="20"/>
              </w:rPr>
            </w:pPr>
            <w:r w:rsidRPr="00FB6984">
              <w:rPr>
                <w:rFonts w:cs="Times New Roman"/>
                <w:sz w:val="20"/>
                <w:szCs w:val="20"/>
              </w:rPr>
              <w:t>m</w:t>
            </w:r>
          </w:p>
        </w:tc>
        <w:tc>
          <w:tcPr>
            <w:tcW w:w="2208" w:type="dxa"/>
            <w:tcBorders>
              <w:left w:val="nil"/>
              <w:bottom w:val="nil"/>
              <w:right w:val="nil"/>
            </w:tcBorders>
            <w:vAlign w:val="center"/>
          </w:tcPr>
          <w:p w14:paraId="40E2FD0E" w14:textId="0A0DFE7B" w:rsidR="00177795" w:rsidRPr="00FB6984" w:rsidRDefault="00177795" w:rsidP="00EB7EA4">
            <w:pPr>
              <w:jc w:val="center"/>
              <w:rPr>
                <w:rFonts w:cs="Times New Roman"/>
                <w:sz w:val="20"/>
                <w:szCs w:val="20"/>
              </w:rPr>
            </w:pPr>
            <w:r w:rsidRPr="00FB6984">
              <w:rPr>
                <w:rFonts w:cs="Times New Roman"/>
                <w:sz w:val="20"/>
                <w:szCs w:val="20"/>
              </w:rPr>
              <w:t>0.</w:t>
            </w:r>
            <w:r w:rsidR="004845F9">
              <w:rPr>
                <w:rFonts w:cs="Times New Roman"/>
                <w:sz w:val="20"/>
                <w:szCs w:val="20"/>
              </w:rPr>
              <w:t>14</w:t>
            </w:r>
            <w:r w:rsidRPr="00FB6984">
              <w:rPr>
                <w:rFonts w:cs="Times New Roman"/>
                <w:sz w:val="20"/>
                <w:szCs w:val="20"/>
              </w:rPr>
              <w:t xml:space="preserve"> x 0.</w:t>
            </w:r>
            <w:r w:rsidR="004845F9">
              <w:rPr>
                <w:rFonts w:cs="Times New Roman"/>
                <w:sz w:val="20"/>
                <w:szCs w:val="20"/>
              </w:rPr>
              <w:t>3</w:t>
            </w:r>
            <w:r w:rsidRPr="00FB6984">
              <w:rPr>
                <w:rFonts w:cs="Times New Roman"/>
                <w:sz w:val="20"/>
                <w:szCs w:val="20"/>
              </w:rPr>
              <w:t xml:space="preserve"> </w:t>
            </w:r>
          </w:p>
        </w:tc>
        <w:tc>
          <w:tcPr>
            <w:tcW w:w="2208" w:type="dxa"/>
            <w:tcBorders>
              <w:left w:val="nil"/>
              <w:bottom w:val="nil"/>
            </w:tcBorders>
            <w:vAlign w:val="center"/>
          </w:tcPr>
          <w:p w14:paraId="5F12E73D" w14:textId="2E66E2E3"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2A195A3D" w14:textId="77777777" w:rsidTr="003B7DB4">
        <w:trPr>
          <w:jc w:val="center"/>
        </w:trPr>
        <w:tc>
          <w:tcPr>
            <w:tcW w:w="637" w:type="dxa"/>
            <w:vMerge/>
            <w:tcBorders>
              <w:right w:val="single" w:sz="4" w:space="0" w:color="auto"/>
            </w:tcBorders>
            <w:vAlign w:val="center"/>
          </w:tcPr>
          <w:p w14:paraId="2A5CA873"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3FB6FDD9" w14:textId="77777777" w:rsidR="00177795" w:rsidRPr="00FB6984" w:rsidRDefault="00177795" w:rsidP="00EB7EA4">
            <w:pPr>
              <w:ind w:right="-377"/>
              <w:rPr>
                <w:rFonts w:cs="Times New Roman"/>
                <w:sz w:val="20"/>
                <w:szCs w:val="20"/>
              </w:rPr>
            </w:pPr>
            <w:r w:rsidRPr="00FB6984">
              <w:rPr>
                <w:rFonts w:cs="Times New Roman"/>
                <w:sz w:val="20"/>
                <w:szCs w:val="20"/>
              </w:rPr>
              <w:t>Number cells</w:t>
            </w:r>
          </w:p>
        </w:tc>
        <w:tc>
          <w:tcPr>
            <w:tcW w:w="2203" w:type="dxa"/>
            <w:tcBorders>
              <w:top w:val="nil"/>
              <w:left w:val="nil"/>
              <w:bottom w:val="nil"/>
              <w:right w:val="nil"/>
            </w:tcBorders>
            <w:vAlign w:val="center"/>
          </w:tcPr>
          <w:p w14:paraId="6A353EE7" w14:textId="77777777" w:rsidR="00177795" w:rsidRPr="00FB6984" w:rsidRDefault="00177795" w:rsidP="00EB7EA4">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17BB124A" w14:textId="2BE5DF71" w:rsidR="00177795" w:rsidRPr="00FB6984" w:rsidRDefault="004845F9" w:rsidP="00EB7EA4">
            <w:pPr>
              <w:jc w:val="center"/>
              <w:rPr>
                <w:rFonts w:cs="Times New Roman"/>
                <w:sz w:val="20"/>
                <w:szCs w:val="20"/>
              </w:rPr>
            </w:pPr>
            <w:r>
              <w:rPr>
                <w:rFonts w:cs="Times New Roman"/>
                <w:sz w:val="20"/>
                <w:szCs w:val="20"/>
              </w:rPr>
              <w:t>112</w:t>
            </w:r>
            <w:r w:rsidR="00177795" w:rsidRPr="00FB6984">
              <w:rPr>
                <w:rFonts w:cs="Times New Roman"/>
                <w:sz w:val="20"/>
                <w:szCs w:val="20"/>
              </w:rPr>
              <w:t xml:space="preserve"> x 2</w:t>
            </w:r>
            <w:r>
              <w:rPr>
                <w:rFonts w:cs="Times New Roman"/>
                <w:sz w:val="20"/>
                <w:szCs w:val="20"/>
              </w:rPr>
              <w:t>40</w:t>
            </w:r>
          </w:p>
        </w:tc>
        <w:tc>
          <w:tcPr>
            <w:tcW w:w="2208" w:type="dxa"/>
            <w:tcBorders>
              <w:top w:val="nil"/>
              <w:left w:val="nil"/>
              <w:bottom w:val="nil"/>
              <w:right w:val="single" w:sz="4" w:space="0" w:color="auto"/>
            </w:tcBorders>
            <w:vAlign w:val="center"/>
          </w:tcPr>
          <w:p w14:paraId="7EB969B6" w14:textId="702DAB98"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330642F2" w14:textId="77777777" w:rsidTr="003B7DB4">
        <w:trPr>
          <w:jc w:val="center"/>
        </w:trPr>
        <w:tc>
          <w:tcPr>
            <w:tcW w:w="637" w:type="dxa"/>
            <w:vMerge/>
            <w:tcBorders>
              <w:right w:val="single" w:sz="4" w:space="0" w:color="auto"/>
            </w:tcBorders>
            <w:vAlign w:val="center"/>
          </w:tcPr>
          <w:p w14:paraId="29A79806"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1D7FEB0F" w14:textId="77777777" w:rsidR="00177795" w:rsidRPr="00D1665D" w:rsidRDefault="00177795" w:rsidP="00EB7EA4">
            <w:pPr>
              <w:ind w:right="-377"/>
              <w:rPr>
                <w:rFonts w:cs="Times New Roman"/>
                <w:sz w:val="20"/>
                <w:szCs w:val="20"/>
              </w:rPr>
            </w:pPr>
            <w:r w:rsidRPr="00D1665D">
              <w:rPr>
                <w:rFonts w:cs="Times New Roman"/>
                <w:sz w:val="20"/>
                <w:szCs w:val="20"/>
              </w:rPr>
              <w:t>Liquid density</w:t>
            </w:r>
          </w:p>
        </w:tc>
        <w:tc>
          <w:tcPr>
            <w:tcW w:w="2203" w:type="dxa"/>
            <w:tcBorders>
              <w:top w:val="nil"/>
              <w:left w:val="nil"/>
              <w:bottom w:val="nil"/>
              <w:right w:val="nil"/>
            </w:tcBorders>
            <w:vAlign w:val="center"/>
          </w:tcPr>
          <w:p w14:paraId="4F695FDC" w14:textId="77777777" w:rsidR="00177795" w:rsidRPr="00FB6984" w:rsidRDefault="00177795" w:rsidP="00EB7EA4">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08" w:type="dxa"/>
            <w:tcBorders>
              <w:top w:val="nil"/>
              <w:left w:val="nil"/>
              <w:bottom w:val="nil"/>
              <w:right w:val="nil"/>
            </w:tcBorders>
            <w:vAlign w:val="center"/>
          </w:tcPr>
          <w:p w14:paraId="188F6AB8" w14:textId="77777777" w:rsidR="00177795" w:rsidRPr="00FB6984" w:rsidRDefault="00177795" w:rsidP="00EB7EA4">
            <w:pPr>
              <w:jc w:val="center"/>
              <w:rPr>
                <w:rFonts w:cs="Times New Roman"/>
                <w:sz w:val="20"/>
                <w:szCs w:val="20"/>
              </w:rPr>
            </w:pPr>
            <w:r w:rsidRPr="00FB6984">
              <w:rPr>
                <w:rFonts w:cs="Times New Roman"/>
                <w:sz w:val="20"/>
                <w:szCs w:val="20"/>
              </w:rPr>
              <w:t>1000</w:t>
            </w:r>
          </w:p>
        </w:tc>
        <w:tc>
          <w:tcPr>
            <w:tcW w:w="2208" w:type="dxa"/>
            <w:tcBorders>
              <w:top w:val="nil"/>
              <w:left w:val="nil"/>
              <w:bottom w:val="nil"/>
              <w:right w:val="single" w:sz="4" w:space="0" w:color="auto"/>
            </w:tcBorders>
            <w:vAlign w:val="center"/>
          </w:tcPr>
          <w:p w14:paraId="50FDC89E" w14:textId="247069A0"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46D19DD3" w14:textId="77777777" w:rsidTr="003B7DB4">
        <w:trPr>
          <w:jc w:val="center"/>
        </w:trPr>
        <w:tc>
          <w:tcPr>
            <w:tcW w:w="637" w:type="dxa"/>
            <w:vMerge/>
            <w:tcBorders>
              <w:right w:val="single" w:sz="4" w:space="0" w:color="auto"/>
            </w:tcBorders>
            <w:vAlign w:val="center"/>
          </w:tcPr>
          <w:p w14:paraId="124306D3"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30697604" w14:textId="77777777" w:rsidR="00177795" w:rsidRPr="00D1665D" w:rsidRDefault="00177795" w:rsidP="00EB7EA4">
            <w:pPr>
              <w:ind w:right="-377"/>
              <w:rPr>
                <w:rFonts w:cs="Times New Roman"/>
                <w:sz w:val="20"/>
                <w:szCs w:val="20"/>
              </w:rPr>
            </w:pPr>
            <w:r w:rsidRPr="00D1665D">
              <w:rPr>
                <w:rFonts w:cs="Times New Roman"/>
                <w:sz w:val="20"/>
                <w:szCs w:val="20"/>
              </w:rPr>
              <w:t>Liquid viscosity</w:t>
            </w:r>
          </w:p>
        </w:tc>
        <w:tc>
          <w:tcPr>
            <w:tcW w:w="2203" w:type="dxa"/>
            <w:tcBorders>
              <w:top w:val="nil"/>
              <w:left w:val="nil"/>
              <w:bottom w:val="nil"/>
              <w:right w:val="nil"/>
            </w:tcBorders>
            <w:vAlign w:val="center"/>
          </w:tcPr>
          <w:p w14:paraId="58E1351E" w14:textId="2E5B4955" w:rsidR="00177795" w:rsidRPr="00FB6984" w:rsidRDefault="00CA7616" w:rsidP="00EB7EA4">
            <w:pPr>
              <w:jc w:val="center"/>
              <w:rPr>
                <w:rFonts w:cs="Times New Roman"/>
                <w:sz w:val="20"/>
                <w:szCs w:val="20"/>
              </w:rPr>
            </w:pPr>
            <w:r w:rsidRPr="00CA7616">
              <w:rPr>
                <w:rFonts w:cs="Times New Roman"/>
                <w:sz w:val="20"/>
                <w:szCs w:val="20"/>
              </w:rPr>
              <w:t>Pa·s</w:t>
            </w:r>
          </w:p>
        </w:tc>
        <w:tc>
          <w:tcPr>
            <w:tcW w:w="2208" w:type="dxa"/>
            <w:tcBorders>
              <w:top w:val="nil"/>
              <w:left w:val="nil"/>
              <w:bottom w:val="nil"/>
              <w:right w:val="nil"/>
            </w:tcBorders>
            <w:vAlign w:val="center"/>
          </w:tcPr>
          <w:p w14:paraId="52BFAC8B" w14:textId="2219E01D" w:rsidR="00177795" w:rsidRPr="00FB6984" w:rsidRDefault="00177795" w:rsidP="00EB7EA4">
            <w:pPr>
              <w:jc w:val="center"/>
              <w:rPr>
                <w:rFonts w:cs="Times New Roman"/>
                <w:sz w:val="20"/>
                <w:szCs w:val="20"/>
              </w:rPr>
            </w:pPr>
            <w:r w:rsidRPr="00560075">
              <w:rPr>
                <w:rFonts w:cs="Times New Roman"/>
                <w:sz w:val="20"/>
                <w:szCs w:val="20"/>
                <w:highlight w:val="yellow"/>
              </w:rPr>
              <w:t>1 x 10</w:t>
            </w:r>
            <w:r w:rsidRPr="00560075">
              <w:rPr>
                <w:rFonts w:cs="Times New Roman"/>
                <w:sz w:val="20"/>
                <w:szCs w:val="20"/>
                <w:highlight w:val="yellow"/>
                <w:vertAlign w:val="superscript"/>
              </w:rPr>
              <w:t>-</w:t>
            </w:r>
            <w:r w:rsidR="00297BD5" w:rsidRPr="00560075">
              <w:rPr>
                <w:rFonts w:cs="Times New Roman"/>
                <w:sz w:val="20"/>
                <w:szCs w:val="20"/>
                <w:highlight w:val="yellow"/>
                <w:vertAlign w:val="superscript"/>
              </w:rPr>
              <w:t>3</w:t>
            </w:r>
          </w:p>
        </w:tc>
        <w:tc>
          <w:tcPr>
            <w:tcW w:w="2208" w:type="dxa"/>
            <w:tcBorders>
              <w:top w:val="nil"/>
              <w:left w:val="nil"/>
              <w:bottom w:val="nil"/>
              <w:right w:val="single" w:sz="4" w:space="0" w:color="auto"/>
            </w:tcBorders>
            <w:vAlign w:val="center"/>
          </w:tcPr>
          <w:p w14:paraId="1E4B38E0" w14:textId="1AF6E364" w:rsidR="00177795" w:rsidRPr="00FB6984" w:rsidRDefault="00505959"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177795" w14:paraId="61A4DBF2" w14:textId="77777777" w:rsidTr="003B7DB4">
        <w:trPr>
          <w:jc w:val="center"/>
        </w:trPr>
        <w:tc>
          <w:tcPr>
            <w:tcW w:w="637" w:type="dxa"/>
            <w:vMerge/>
            <w:tcBorders>
              <w:right w:val="single" w:sz="4" w:space="0" w:color="auto"/>
            </w:tcBorders>
            <w:vAlign w:val="center"/>
          </w:tcPr>
          <w:p w14:paraId="72A0872F"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136F069F" w14:textId="77777777" w:rsidR="00177795" w:rsidRPr="00D1665D" w:rsidRDefault="00177795" w:rsidP="00EB7EA4">
            <w:pPr>
              <w:ind w:right="-377"/>
              <w:rPr>
                <w:rFonts w:cs="Times New Roman"/>
                <w:sz w:val="20"/>
                <w:szCs w:val="20"/>
              </w:rPr>
            </w:pPr>
            <w:r w:rsidRPr="00D1665D">
              <w:rPr>
                <w:rFonts w:cs="Times New Roman"/>
                <w:sz w:val="20"/>
                <w:szCs w:val="20"/>
              </w:rPr>
              <w:t>Fluid density</w:t>
            </w:r>
          </w:p>
        </w:tc>
        <w:tc>
          <w:tcPr>
            <w:tcW w:w="2203" w:type="dxa"/>
            <w:tcBorders>
              <w:top w:val="nil"/>
              <w:left w:val="nil"/>
              <w:bottom w:val="nil"/>
              <w:right w:val="nil"/>
            </w:tcBorders>
            <w:vAlign w:val="center"/>
          </w:tcPr>
          <w:p w14:paraId="255DAEA5" w14:textId="77777777" w:rsidR="00177795" w:rsidRPr="00FB6984" w:rsidRDefault="00177795" w:rsidP="00EB7EA4">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08" w:type="dxa"/>
            <w:tcBorders>
              <w:top w:val="nil"/>
              <w:left w:val="nil"/>
              <w:bottom w:val="nil"/>
              <w:right w:val="nil"/>
            </w:tcBorders>
            <w:vAlign w:val="center"/>
          </w:tcPr>
          <w:p w14:paraId="1601C237" w14:textId="77777777" w:rsidR="00177795" w:rsidRPr="00FB6984" w:rsidRDefault="00177795" w:rsidP="00EB7EA4">
            <w:pPr>
              <w:jc w:val="center"/>
              <w:rPr>
                <w:rFonts w:cs="Times New Roman"/>
                <w:sz w:val="20"/>
                <w:szCs w:val="20"/>
              </w:rPr>
            </w:pPr>
            <w:r w:rsidRPr="00FB6984">
              <w:rPr>
                <w:rFonts w:cs="Times New Roman"/>
                <w:sz w:val="20"/>
                <w:szCs w:val="20"/>
              </w:rPr>
              <w:t>1</w:t>
            </w:r>
          </w:p>
        </w:tc>
        <w:tc>
          <w:tcPr>
            <w:tcW w:w="2208" w:type="dxa"/>
            <w:tcBorders>
              <w:top w:val="nil"/>
              <w:left w:val="nil"/>
              <w:bottom w:val="nil"/>
              <w:right w:val="single" w:sz="4" w:space="0" w:color="auto"/>
            </w:tcBorders>
            <w:vAlign w:val="center"/>
          </w:tcPr>
          <w:p w14:paraId="5C847C63" w14:textId="661397A1"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094CC1B4" w14:textId="77777777" w:rsidTr="003B7DB4">
        <w:trPr>
          <w:jc w:val="center"/>
        </w:trPr>
        <w:tc>
          <w:tcPr>
            <w:tcW w:w="637" w:type="dxa"/>
            <w:vMerge/>
            <w:tcBorders>
              <w:right w:val="single" w:sz="4" w:space="0" w:color="auto"/>
            </w:tcBorders>
            <w:vAlign w:val="bottom"/>
          </w:tcPr>
          <w:p w14:paraId="0C96C808"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0F848AB7" w14:textId="77777777" w:rsidR="00177795" w:rsidRPr="00D1665D" w:rsidRDefault="00177795" w:rsidP="00EB7EA4">
            <w:pPr>
              <w:ind w:right="-377"/>
              <w:rPr>
                <w:rFonts w:cs="Times New Roman"/>
                <w:sz w:val="20"/>
                <w:szCs w:val="20"/>
              </w:rPr>
            </w:pPr>
            <w:r w:rsidRPr="00D1665D">
              <w:rPr>
                <w:rFonts w:cs="Times New Roman"/>
                <w:sz w:val="20"/>
                <w:szCs w:val="20"/>
              </w:rPr>
              <w:t>Fluid viscosity</w:t>
            </w:r>
          </w:p>
        </w:tc>
        <w:tc>
          <w:tcPr>
            <w:tcW w:w="2203" w:type="dxa"/>
            <w:tcBorders>
              <w:top w:val="nil"/>
              <w:left w:val="nil"/>
              <w:bottom w:val="nil"/>
              <w:right w:val="nil"/>
            </w:tcBorders>
            <w:vAlign w:val="center"/>
          </w:tcPr>
          <w:p w14:paraId="6ACA3D9C" w14:textId="369E49D1" w:rsidR="00177795" w:rsidRPr="00FB6984" w:rsidRDefault="00CA7616" w:rsidP="00EB7EA4">
            <w:pPr>
              <w:jc w:val="center"/>
              <w:rPr>
                <w:rFonts w:cs="Times New Roman"/>
                <w:sz w:val="20"/>
                <w:szCs w:val="20"/>
              </w:rPr>
            </w:pPr>
            <w:r w:rsidRPr="00CA7616">
              <w:rPr>
                <w:rFonts w:cs="Times New Roman"/>
                <w:sz w:val="20"/>
                <w:szCs w:val="20"/>
              </w:rPr>
              <w:t>Pa·s</w:t>
            </w:r>
          </w:p>
        </w:tc>
        <w:tc>
          <w:tcPr>
            <w:tcW w:w="2208" w:type="dxa"/>
            <w:tcBorders>
              <w:top w:val="nil"/>
              <w:left w:val="nil"/>
              <w:bottom w:val="nil"/>
              <w:right w:val="nil"/>
            </w:tcBorders>
            <w:vAlign w:val="center"/>
          </w:tcPr>
          <w:p w14:paraId="6BAA6D2D" w14:textId="2924F297" w:rsidR="00177795" w:rsidRPr="00FB6984" w:rsidRDefault="00177795" w:rsidP="00EB7EA4">
            <w:pPr>
              <w:jc w:val="center"/>
              <w:rPr>
                <w:rFonts w:cs="Times New Roman"/>
                <w:sz w:val="20"/>
                <w:szCs w:val="20"/>
              </w:rPr>
            </w:pPr>
            <w:r w:rsidRPr="00560075">
              <w:rPr>
                <w:rFonts w:cs="Times New Roman"/>
                <w:sz w:val="20"/>
                <w:szCs w:val="20"/>
                <w:highlight w:val="yellow"/>
              </w:rPr>
              <w:t>1</w:t>
            </w:r>
            <w:r w:rsidR="00A77C76" w:rsidRPr="00560075">
              <w:rPr>
                <w:rFonts w:cs="Times New Roman"/>
                <w:sz w:val="20"/>
                <w:szCs w:val="20"/>
                <w:highlight w:val="yellow"/>
              </w:rPr>
              <w:t>.48</w:t>
            </w:r>
            <w:r w:rsidRPr="00560075">
              <w:rPr>
                <w:rFonts w:cs="Times New Roman"/>
                <w:sz w:val="20"/>
                <w:szCs w:val="20"/>
                <w:highlight w:val="yellow"/>
              </w:rPr>
              <w:t xml:space="preserve"> x 10</w:t>
            </w:r>
            <w:r w:rsidRPr="00560075">
              <w:rPr>
                <w:rFonts w:cs="Times New Roman"/>
                <w:sz w:val="20"/>
                <w:szCs w:val="20"/>
                <w:highlight w:val="yellow"/>
                <w:vertAlign w:val="superscript"/>
              </w:rPr>
              <w:t>-5</w:t>
            </w:r>
          </w:p>
        </w:tc>
        <w:tc>
          <w:tcPr>
            <w:tcW w:w="2208" w:type="dxa"/>
            <w:tcBorders>
              <w:top w:val="nil"/>
              <w:left w:val="nil"/>
              <w:bottom w:val="nil"/>
              <w:right w:val="single" w:sz="4" w:space="0" w:color="auto"/>
            </w:tcBorders>
            <w:vAlign w:val="center"/>
          </w:tcPr>
          <w:p w14:paraId="042B3995" w14:textId="7CB69FB4" w:rsidR="00177795" w:rsidRPr="00FB6984" w:rsidRDefault="00055A01"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177795" w14:paraId="1A0FE7F7" w14:textId="77777777" w:rsidTr="003B7DB4">
        <w:trPr>
          <w:jc w:val="center"/>
        </w:trPr>
        <w:tc>
          <w:tcPr>
            <w:tcW w:w="637" w:type="dxa"/>
            <w:vMerge/>
            <w:tcBorders>
              <w:right w:val="single" w:sz="4" w:space="0" w:color="auto"/>
            </w:tcBorders>
            <w:vAlign w:val="center"/>
          </w:tcPr>
          <w:p w14:paraId="5C1969E4"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56003428" w14:textId="77777777" w:rsidR="00177795" w:rsidRPr="00FB6984" w:rsidRDefault="00177795" w:rsidP="00EB7EA4">
            <w:pPr>
              <w:ind w:right="-377"/>
              <w:rPr>
                <w:rFonts w:cs="Times New Roman"/>
                <w:sz w:val="20"/>
                <w:szCs w:val="20"/>
              </w:rPr>
            </w:pPr>
            <w:r w:rsidRPr="00FB6984">
              <w:rPr>
                <w:rFonts w:cs="Times New Roman"/>
                <w:sz w:val="20"/>
                <w:szCs w:val="20"/>
              </w:rPr>
              <w:t>Particle diameter</w:t>
            </w:r>
          </w:p>
        </w:tc>
        <w:tc>
          <w:tcPr>
            <w:tcW w:w="2203" w:type="dxa"/>
            <w:tcBorders>
              <w:top w:val="nil"/>
              <w:left w:val="nil"/>
              <w:bottom w:val="nil"/>
              <w:right w:val="nil"/>
            </w:tcBorders>
            <w:vAlign w:val="center"/>
          </w:tcPr>
          <w:p w14:paraId="60DDC4B0" w14:textId="77777777" w:rsidR="00177795" w:rsidRPr="00FB6984" w:rsidRDefault="00177795" w:rsidP="00EB7EA4">
            <w:pPr>
              <w:jc w:val="center"/>
              <w:rPr>
                <w:rFonts w:cs="Times New Roman"/>
                <w:sz w:val="20"/>
                <w:szCs w:val="20"/>
              </w:rPr>
            </w:pPr>
            <w:r w:rsidRPr="00FB6984">
              <w:rPr>
                <w:rFonts w:cs="Times New Roman"/>
                <w:sz w:val="20"/>
                <w:szCs w:val="20"/>
              </w:rPr>
              <w:t>m</w:t>
            </w:r>
          </w:p>
        </w:tc>
        <w:tc>
          <w:tcPr>
            <w:tcW w:w="2208" w:type="dxa"/>
            <w:tcBorders>
              <w:top w:val="nil"/>
              <w:left w:val="nil"/>
              <w:bottom w:val="nil"/>
              <w:right w:val="nil"/>
            </w:tcBorders>
            <w:vAlign w:val="center"/>
          </w:tcPr>
          <w:p w14:paraId="36CF6BD4" w14:textId="43399233" w:rsidR="00177795" w:rsidRPr="00FB6984" w:rsidRDefault="00177795" w:rsidP="00EB7EA4">
            <w:pPr>
              <w:jc w:val="center"/>
              <w:rPr>
                <w:rFonts w:cs="Times New Roman"/>
                <w:sz w:val="20"/>
                <w:szCs w:val="20"/>
              </w:rPr>
            </w:pPr>
            <w:r w:rsidRPr="00FB6984">
              <w:rPr>
                <w:rFonts w:cs="Times New Roman"/>
                <w:sz w:val="20"/>
                <w:szCs w:val="20"/>
              </w:rPr>
              <w:t>0.00</w:t>
            </w:r>
            <w:r w:rsidR="00BB202C">
              <w:rPr>
                <w:rFonts w:cs="Times New Roman"/>
                <w:sz w:val="20"/>
                <w:szCs w:val="20"/>
              </w:rPr>
              <w:t>1</w:t>
            </w:r>
          </w:p>
        </w:tc>
        <w:tc>
          <w:tcPr>
            <w:tcW w:w="2208" w:type="dxa"/>
            <w:tcBorders>
              <w:top w:val="nil"/>
              <w:left w:val="nil"/>
              <w:bottom w:val="nil"/>
              <w:right w:val="single" w:sz="4" w:space="0" w:color="auto"/>
            </w:tcBorders>
            <w:vAlign w:val="center"/>
          </w:tcPr>
          <w:p w14:paraId="4E688054" w14:textId="7D2D5345"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267119EE" w14:textId="77777777" w:rsidTr="003B7DB4">
        <w:trPr>
          <w:jc w:val="center"/>
        </w:trPr>
        <w:tc>
          <w:tcPr>
            <w:tcW w:w="637" w:type="dxa"/>
            <w:vMerge/>
            <w:tcBorders>
              <w:right w:val="single" w:sz="4" w:space="0" w:color="auto"/>
            </w:tcBorders>
            <w:vAlign w:val="center"/>
          </w:tcPr>
          <w:p w14:paraId="6F42B336"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6CE21F91" w14:textId="77777777" w:rsidR="00177795" w:rsidRPr="00FB6984" w:rsidRDefault="00177795" w:rsidP="00EB7EA4">
            <w:pPr>
              <w:ind w:right="-377"/>
              <w:rPr>
                <w:rFonts w:cs="Times New Roman"/>
                <w:sz w:val="20"/>
                <w:szCs w:val="20"/>
              </w:rPr>
            </w:pPr>
            <w:r w:rsidRPr="00FB6984">
              <w:rPr>
                <w:rFonts w:cs="Times New Roman"/>
                <w:sz w:val="20"/>
                <w:szCs w:val="20"/>
              </w:rPr>
              <w:t>Particle density</w:t>
            </w:r>
          </w:p>
        </w:tc>
        <w:tc>
          <w:tcPr>
            <w:tcW w:w="2203" w:type="dxa"/>
            <w:tcBorders>
              <w:top w:val="nil"/>
              <w:left w:val="nil"/>
              <w:bottom w:val="nil"/>
              <w:right w:val="nil"/>
            </w:tcBorders>
            <w:vAlign w:val="center"/>
          </w:tcPr>
          <w:p w14:paraId="39E1EEBE" w14:textId="77777777" w:rsidR="00177795" w:rsidRPr="00FB6984" w:rsidRDefault="00177795" w:rsidP="00EB7EA4">
            <w:pPr>
              <w:jc w:val="center"/>
              <w:rPr>
                <w:rFonts w:cs="Times New Roman"/>
                <w:sz w:val="20"/>
                <w:szCs w:val="20"/>
              </w:rPr>
            </w:pPr>
            <w:r w:rsidRPr="00FB6984">
              <w:rPr>
                <w:rFonts w:cs="Times New Roman"/>
                <w:sz w:val="20"/>
                <w:szCs w:val="20"/>
              </w:rPr>
              <w:t>kgm</w:t>
            </w:r>
            <w:r w:rsidRPr="00FB6984">
              <w:rPr>
                <w:rFonts w:cs="Times New Roman"/>
                <w:sz w:val="20"/>
                <w:szCs w:val="20"/>
                <w:vertAlign w:val="superscript"/>
              </w:rPr>
              <w:t>-3</w:t>
            </w:r>
          </w:p>
        </w:tc>
        <w:tc>
          <w:tcPr>
            <w:tcW w:w="2208" w:type="dxa"/>
            <w:tcBorders>
              <w:top w:val="nil"/>
              <w:left w:val="nil"/>
              <w:bottom w:val="nil"/>
              <w:right w:val="nil"/>
            </w:tcBorders>
            <w:vAlign w:val="center"/>
          </w:tcPr>
          <w:p w14:paraId="2B90CC9C" w14:textId="77777777" w:rsidR="00177795" w:rsidRPr="00FB6984" w:rsidRDefault="00177795" w:rsidP="00EB7EA4">
            <w:pPr>
              <w:jc w:val="center"/>
              <w:rPr>
                <w:rFonts w:cs="Times New Roman"/>
                <w:sz w:val="20"/>
                <w:szCs w:val="20"/>
              </w:rPr>
            </w:pPr>
            <w:r w:rsidRPr="00FB6984">
              <w:rPr>
                <w:rFonts w:cs="Times New Roman"/>
                <w:sz w:val="20"/>
                <w:szCs w:val="20"/>
              </w:rPr>
              <w:t>2500</w:t>
            </w:r>
          </w:p>
        </w:tc>
        <w:tc>
          <w:tcPr>
            <w:tcW w:w="2208" w:type="dxa"/>
            <w:tcBorders>
              <w:top w:val="nil"/>
              <w:left w:val="nil"/>
              <w:bottom w:val="nil"/>
              <w:right w:val="single" w:sz="4" w:space="0" w:color="auto"/>
            </w:tcBorders>
            <w:vAlign w:val="center"/>
          </w:tcPr>
          <w:p w14:paraId="6D06517D" w14:textId="155BCE9D"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0E3A1E1B" w14:textId="77777777" w:rsidTr="003B7DB4">
        <w:trPr>
          <w:jc w:val="center"/>
        </w:trPr>
        <w:tc>
          <w:tcPr>
            <w:tcW w:w="637" w:type="dxa"/>
            <w:vMerge/>
            <w:tcBorders>
              <w:right w:val="single" w:sz="4" w:space="0" w:color="auto"/>
            </w:tcBorders>
            <w:vAlign w:val="center"/>
          </w:tcPr>
          <w:p w14:paraId="5BFC7A21"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7FE62671" w14:textId="77777777" w:rsidR="00177795" w:rsidRPr="00FB6984" w:rsidRDefault="00177795" w:rsidP="00EB7EA4">
            <w:pPr>
              <w:ind w:right="-377"/>
              <w:rPr>
                <w:rFonts w:cs="Times New Roman"/>
                <w:sz w:val="20"/>
                <w:szCs w:val="20"/>
              </w:rPr>
            </w:pPr>
            <w:r w:rsidRPr="00FB6984">
              <w:rPr>
                <w:rFonts w:cs="Times New Roman"/>
                <w:sz w:val="20"/>
                <w:szCs w:val="20"/>
              </w:rPr>
              <w:t>Gravity</w:t>
            </w:r>
          </w:p>
        </w:tc>
        <w:tc>
          <w:tcPr>
            <w:tcW w:w="2203" w:type="dxa"/>
            <w:tcBorders>
              <w:top w:val="nil"/>
              <w:left w:val="nil"/>
              <w:bottom w:val="nil"/>
              <w:right w:val="nil"/>
            </w:tcBorders>
            <w:vAlign w:val="center"/>
          </w:tcPr>
          <w:p w14:paraId="3B5DB0D1" w14:textId="77777777" w:rsidR="00177795" w:rsidRPr="00FB6984" w:rsidRDefault="00177795" w:rsidP="00EB7EA4">
            <w:pPr>
              <w:jc w:val="center"/>
              <w:rPr>
                <w:rFonts w:cs="Times New Roman"/>
                <w:sz w:val="20"/>
                <w:szCs w:val="20"/>
              </w:rPr>
            </w:pPr>
            <w:r w:rsidRPr="00FB6984">
              <w:rPr>
                <w:rFonts w:cs="Times New Roman"/>
                <w:sz w:val="20"/>
                <w:szCs w:val="20"/>
              </w:rPr>
              <w:t>ms</w:t>
            </w:r>
            <w:r w:rsidRPr="00FB6984">
              <w:rPr>
                <w:rFonts w:cs="Times New Roman"/>
                <w:sz w:val="20"/>
                <w:szCs w:val="20"/>
                <w:vertAlign w:val="superscript"/>
              </w:rPr>
              <w:t>-2</w:t>
            </w:r>
          </w:p>
        </w:tc>
        <w:tc>
          <w:tcPr>
            <w:tcW w:w="2208" w:type="dxa"/>
            <w:tcBorders>
              <w:top w:val="nil"/>
              <w:left w:val="nil"/>
              <w:bottom w:val="nil"/>
              <w:right w:val="nil"/>
            </w:tcBorders>
            <w:vAlign w:val="center"/>
          </w:tcPr>
          <w:p w14:paraId="14550DD5" w14:textId="77777777" w:rsidR="00177795" w:rsidRPr="00FB6984" w:rsidRDefault="00177795" w:rsidP="00EB7EA4">
            <w:pPr>
              <w:jc w:val="center"/>
              <w:rPr>
                <w:rFonts w:cs="Times New Roman"/>
                <w:sz w:val="20"/>
                <w:szCs w:val="20"/>
              </w:rPr>
            </w:pPr>
            <w:r w:rsidRPr="00FB6984">
              <w:rPr>
                <w:rFonts w:cs="Times New Roman"/>
                <w:sz w:val="20"/>
                <w:szCs w:val="20"/>
              </w:rPr>
              <w:t>0, -9.8, 0</w:t>
            </w:r>
          </w:p>
        </w:tc>
        <w:tc>
          <w:tcPr>
            <w:tcW w:w="2208" w:type="dxa"/>
            <w:tcBorders>
              <w:top w:val="nil"/>
              <w:left w:val="nil"/>
              <w:bottom w:val="nil"/>
              <w:right w:val="single" w:sz="4" w:space="0" w:color="auto"/>
            </w:tcBorders>
            <w:vAlign w:val="center"/>
          </w:tcPr>
          <w:p w14:paraId="1E0057EF" w14:textId="1560EB27"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36A3A472" w14:textId="77777777" w:rsidTr="003B7DB4">
        <w:trPr>
          <w:jc w:val="center"/>
        </w:trPr>
        <w:tc>
          <w:tcPr>
            <w:tcW w:w="637" w:type="dxa"/>
            <w:vMerge/>
            <w:tcBorders>
              <w:right w:val="single" w:sz="4" w:space="0" w:color="auto"/>
            </w:tcBorders>
            <w:vAlign w:val="center"/>
          </w:tcPr>
          <w:p w14:paraId="66A1A0B6" w14:textId="77777777" w:rsidR="00177795" w:rsidRPr="00FB6984" w:rsidRDefault="00177795" w:rsidP="00317818">
            <w:pPr>
              <w:jc w:val="center"/>
              <w:rPr>
                <w:rFonts w:cs="Times New Roman"/>
                <w:sz w:val="20"/>
                <w:szCs w:val="20"/>
              </w:rPr>
            </w:pPr>
          </w:p>
        </w:tc>
        <w:tc>
          <w:tcPr>
            <w:tcW w:w="2212" w:type="dxa"/>
            <w:tcBorders>
              <w:top w:val="nil"/>
              <w:left w:val="single" w:sz="4" w:space="0" w:color="auto"/>
              <w:bottom w:val="nil"/>
              <w:right w:val="nil"/>
            </w:tcBorders>
          </w:tcPr>
          <w:p w14:paraId="619F5B14" w14:textId="77777777" w:rsidR="00177795" w:rsidRPr="00FB6984" w:rsidRDefault="00177795" w:rsidP="00EB7EA4">
            <w:pPr>
              <w:ind w:right="-377"/>
              <w:rPr>
                <w:rFonts w:cs="Times New Roman"/>
                <w:sz w:val="20"/>
                <w:szCs w:val="20"/>
              </w:rPr>
            </w:pPr>
            <w:r w:rsidRPr="00FB6984">
              <w:rPr>
                <w:rFonts w:cs="Times New Roman"/>
                <w:sz w:val="20"/>
                <w:szCs w:val="20"/>
              </w:rPr>
              <w:t>Restitution coefficient</w:t>
            </w:r>
          </w:p>
        </w:tc>
        <w:tc>
          <w:tcPr>
            <w:tcW w:w="2203" w:type="dxa"/>
            <w:tcBorders>
              <w:top w:val="nil"/>
              <w:left w:val="nil"/>
              <w:bottom w:val="nil"/>
              <w:right w:val="nil"/>
            </w:tcBorders>
            <w:vAlign w:val="center"/>
          </w:tcPr>
          <w:p w14:paraId="3975FCDC" w14:textId="77777777" w:rsidR="00177795" w:rsidRPr="00FB6984" w:rsidRDefault="00177795" w:rsidP="00EB7EA4">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7E7261A7" w14:textId="77777777" w:rsidR="00177795" w:rsidRPr="00FB6984" w:rsidRDefault="00177795" w:rsidP="00EB7EA4">
            <w:pPr>
              <w:jc w:val="center"/>
              <w:rPr>
                <w:rFonts w:cs="Times New Roman"/>
                <w:sz w:val="20"/>
                <w:szCs w:val="20"/>
              </w:rPr>
            </w:pPr>
            <w:r w:rsidRPr="00FB6984">
              <w:rPr>
                <w:rFonts w:cs="Times New Roman"/>
                <w:sz w:val="20"/>
                <w:szCs w:val="20"/>
              </w:rPr>
              <w:t>0.9</w:t>
            </w:r>
          </w:p>
        </w:tc>
        <w:tc>
          <w:tcPr>
            <w:tcW w:w="2208" w:type="dxa"/>
            <w:tcBorders>
              <w:top w:val="nil"/>
              <w:left w:val="nil"/>
              <w:bottom w:val="nil"/>
              <w:right w:val="single" w:sz="4" w:space="0" w:color="auto"/>
            </w:tcBorders>
            <w:vAlign w:val="center"/>
          </w:tcPr>
          <w:p w14:paraId="05194CCA" w14:textId="603AA9A9" w:rsidR="00177795" w:rsidRPr="00FB6984" w:rsidRDefault="00177795" w:rsidP="00EB7EA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177795" w14:paraId="11E771DC" w14:textId="77777777" w:rsidTr="003B7DB4">
        <w:trPr>
          <w:jc w:val="center"/>
        </w:trPr>
        <w:tc>
          <w:tcPr>
            <w:tcW w:w="637" w:type="dxa"/>
            <w:vMerge/>
            <w:tcBorders>
              <w:bottom w:val="single" w:sz="4" w:space="0" w:color="auto"/>
            </w:tcBorders>
            <w:vAlign w:val="center"/>
          </w:tcPr>
          <w:p w14:paraId="3EE872B2" w14:textId="77777777" w:rsidR="00177795" w:rsidRPr="00FB6984" w:rsidRDefault="00177795" w:rsidP="00317818">
            <w:pPr>
              <w:jc w:val="center"/>
              <w:rPr>
                <w:rFonts w:cs="Times New Roman"/>
                <w:sz w:val="20"/>
                <w:szCs w:val="20"/>
              </w:rPr>
            </w:pPr>
          </w:p>
        </w:tc>
        <w:tc>
          <w:tcPr>
            <w:tcW w:w="2212" w:type="dxa"/>
            <w:tcBorders>
              <w:top w:val="nil"/>
              <w:bottom w:val="single" w:sz="4" w:space="0" w:color="auto"/>
              <w:right w:val="nil"/>
            </w:tcBorders>
          </w:tcPr>
          <w:p w14:paraId="7684E2DD" w14:textId="77777777" w:rsidR="00177795" w:rsidRPr="00FB6984" w:rsidRDefault="00177795" w:rsidP="00EB7EA4">
            <w:pPr>
              <w:ind w:right="-377"/>
              <w:rPr>
                <w:rFonts w:cs="Times New Roman"/>
                <w:sz w:val="20"/>
                <w:szCs w:val="20"/>
              </w:rPr>
            </w:pPr>
            <w:r w:rsidRPr="00FB6984">
              <w:rPr>
                <w:rFonts w:cs="Times New Roman"/>
                <w:sz w:val="20"/>
                <w:szCs w:val="20"/>
              </w:rPr>
              <w:t>Friction coefficient</w:t>
            </w:r>
          </w:p>
        </w:tc>
        <w:tc>
          <w:tcPr>
            <w:tcW w:w="2203" w:type="dxa"/>
            <w:tcBorders>
              <w:top w:val="nil"/>
              <w:left w:val="nil"/>
              <w:bottom w:val="single" w:sz="4" w:space="0" w:color="auto"/>
              <w:right w:val="nil"/>
            </w:tcBorders>
            <w:vAlign w:val="center"/>
          </w:tcPr>
          <w:p w14:paraId="63002E12" w14:textId="77777777" w:rsidR="00177795" w:rsidRPr="00FB6984" w:rsidRDefault="00177795" w:rsidP="00EB7EA4">
            <w:pPr>
              <w:jc w:val="center"/>
              <w:rPr>
                <w:rFonts w:cs="Times New Roman"/>
                <w:sz w:val="20"/>
                <w:szCs w:val="20"/>
              </w:rPr>
            </w:pPr>
            <w:r w:rsidRPr="00FB6984">
              <w:rPr>
                <w:rFonts w:cs="Times New Roman"/>
                <w:sz w:val="20"/>
                <w:szCs w:val="20"/>
              </w:rPr>
              <w:t>-</w:t>
            </w:r>
          </w:p>
        </w:tc>
        <w:tc>
          <w:tcPr>
            <w:tcW w:w="2208" w:type="dxa"/>
            <w:tcBorders>
              <w:top w:val="nil"/>
              <w:left w:val="nil"/>
              <w:bottom w:val="single" w:sz="4" w:space="0" w:color="auto"/>
              <w:right w:val="nil"/>
            </w:tcBorders>
            <w:vAlign w:val="center"/>
          </w:tcPr>
          <w:p w14:paraId="18F45710" w14:textId="19AFD880" w:rsidR="00177795" w:rsidRPr="00FB6984" w:rsidRDefault="00177795" w:rsidP="00EB7EA4">
            <w:pPr>
              <w:jc w:val="center"/>
              <w:rPr>
                <w:rFonts w:cs="Times New Roman"/>
                <w:sz w:val="20"/>
                <w:szCs w:val="20"/>
              </w:rPr>
            </w:pPr>
            <w:r w:rsidRPr="00FB6984">
              <w:rPr>
                <w:rFonts w:cs="Times New Roman"/>
                <w:sz w:val="20"/>
                <w:szCs w:val="20"/>
              </w:rPr>
              <w:t>0.</w:t>
            </w:r>
            <w:r w:rsidR="002850AB">
              <w:rPr>
                <w:rFonts w:cs="Times New Roman"/>
                <w:sz w:val="20"/>
                <w:szCs w:val="20"/>
              </w:rPr>
              <w:t>2</w:t>
            </w:r>
          </w:p>
        </w:tc>
        <w:tc>
          <w:tcPr>
            <w:tcW w:w="2208" w:type="dxa"/>
            <w:tcBorders>
              <w:top w:val="nil"/>
              <w:left w:val="nil"/>
              <w:bottom w:val="single" w:sz="4" w:space="0" w:color="auto"/>
            </w:tcBorders>
            <w:vAlign w:val="center"/>
          </w:tcPr>
          <w:p w14:paraId="70BCB137" w14:textId="7E839FC8" w:rsidR="00177795" w:rsidRPr="00FB6984" w:rsidRDefault="00436991" w:rsidP="00EB7EA4">
            <w:pPr>
              <w:jc w:val="center"/>
              <w:rPr>
                <w:rFonts w:cs="Times New Roman"/>
                <w:sz w:val="20"/>
                <w:szCs w:val="20"/>
              </w:rPr>
            </w:pPr>
            <w:r>
              <w:rPr>
                <w:rFonts w:cs="Times New Roman"/>
                <w:sz w:val="20"/>
                <w:szCs w:val="20"/>
              </w:rPr>
              <w:fldChar w:fldCharType="begin"/>
            </w:r>
            <w:r>
              <w:rPr>
                <w:rFonts w:cs="Times New Roman"/>
                <w:sz w:val="20"/>
                <w:szCs w:val="20"/>
              </w:rPr>
              <w:instrText xml:space="preserve"> REF _Ref172118711 \r \h </w:instrText>
            </w:r>
            <w:r>
              <w:rPr>
                <w:rFonts w:cs="Times New Roman"/>
                <w:sz w:val="20"/>
                <w:szCs w:val="20"/>
              </w:rPr>
            </w:r>
            <w:r>
              <w:rPr>
                <w:rFonts w:cs="Times New Roman"/>
                <w:sz w:val="20"/>
                <w:szCs w:val="20"/>
              </w:rPr>
              <w:fldChar w:fldCharType="separate"/>
            </w:r>
            <w:r>
              <w:rPr>
                <w:rFonts w:cs="Times New Roman"/>
                <w:sz w:val="20"/>
                <w:szCs w:val="20"/>
              </w:rPr>
              <w:t>[29]</w:t>
            </w:r>
            <w:r>
              <w:rPr>
                <w:rFonts w:cs="Times New Roman"/>
                <w:sz w:val="20"/>
                <w:szCs w:val="20"/>
              </w:rPr>
              <w:fldChar w:fldCharType="end"/>
            </w:r>
          </w:p>
        </w:tc>
      </w:tr>
      <w:tr w:rsidR="003B7DB4" w14:paraId="18AA9AB0" w14:textId="77777777" w:rsidTr="003B7DB4">
        <w:trPr>
          <w:jc w:val="center"/>
        </w:trPr>
        <w:tc>
          <w:tcPr>
            <w:tcW w:w="637" w:type="dxa"/>
            <w:vMerge w:val="restart"/>
            <w:tcBorders>
              <w:right w:val="single" w:sz="4" w:space="0" w:color="000000"/>
            </w:tcBorders>
            <w:textDirection w:val="btLr"/>
            <w:vAlign w:val="center"/>
          </w:tcPr>
          <w:p w14:paraId="7707C788" w14:textId="4647BB32" w:rsidR="003B7DB4" w:rsidRPr="00FB6984" w:rsidRDefault="003B7DB4" w:rsidP="00317818">
            <w:pPr>
              <w:ind w:left="113" w:right="113"/>
              <w:jc w:val="center"/>
              <w:rPr>
                <w:rFonts w:cs="Times New Roman"/>
                <w:sz w:val="20"/>
                <w:szCs w:val="20"/>
              </w:rPr>
            </w:pPr>
            <w:r w:rsidRPr="00795115">
              <w:rPr>
                <w:rFonts w:cs="Times New Roman"/>
                <w:i/>
                <w:iCs/>
                <w:sz w:val="20"/>
                <w:szCs w:val="20"/>
              </w:rPr>
              <w:t>DPMInterFoam</w:t>
            </w:r>
          </w:p>
        </w:tc>
        <w:tc>
          <w:tcPr>
            <w:tcW w:w="2212" w:type="dxa"/>
            <w:tcBorders>
              <w:top w:val="single" w:sz="4" w:space="0" w:color="auto"/>
              <w:left w:val="single" w:sz="4" w:space="0" w:color="000000"/>
              <w:bottom w:val="nil"/>
              <w:right w:val="nil"/>
            </w:tcBorders>
          </w:tcPr>
          <w:p w14:paraId="007E989B" w14:textId="77777777" w:rsidR="003B7DB4" w:rsidRPr="00FB6984" w:rsidRDefault="003B7DB4" w:rsidP="003B7DB4">
            <w:pPr>
              <w:ind w:right="-377"/>
              <w:rPr>
                <w:rFonts w:cs="Times New Roman"/>
                <w:sz w:val="20"/>
                <w:szCs w:val="20"/>
              </w:rPr>
            </w:pPr>
            <w:r w:rsidRPr="00FB6984">
              <w:rPr>
                <w:rFonts w:cs="Times New Roman"/>
                <w:sz w:val="20"/>
                <w:szCs w:val="20"/>
              </w:rPr>
              <w:t>Spring constant</w:t>
            </w:r>
          </w:p>
        </w:tc>
        <w:tc>
          <w:tcPr>
            <w:tcW w:w="2203" w:type="dxa"/>
            <w:tcBorders>
              <w:top w:val="single" w:sz="4" w:space="0" w:color="auto"/>
              <w:left w:val="nil"/>
              <w:bottom w:val="nil"/>
              <w:right w:val="nil"/>
            </w:tcBorders>
            <w:vAlign w:val="center"/>
          </w:tcPr>
          <w:p w14:paraId="13B130E0" w14:textId="77777777" w:rsidR="003B7DB4" w:rsidRPr="00FB6984" w:rsidRDefault="003B7DB4" w:rsidP="003B7DB4">
            <w:pPr>
              <w:jc w:val="center"/>
              <w:rPr>
                <w:rFonts w:cs="Times New Roman"/>
                <w:sz w:val="20"/>
                <w:szCs w:val="20"/>
              </w:rPr>
            </w:pPr>
            <w:r w:rsidRPr="00FB6984">
              <w:rPr>
                <w:rFonts w:cs="Times New Roman"/>
                <w:sz w:val="20"/>
                <w:szCs w:val="20"/>
              </w:rPr>
              <w:t>N/m</w:t>
            </w:r>
          </w:p>
        </w:tc>
        <w:tc>
          <w:tcPr>
            <w:tcW w:w="2208" w:type="dxa"/>
            <w:tcBorders>
              <w:top w:val="single" w:sz="4" w:space="0" w:color="auto"/>
              <w:left w:val="nil"/>
              <w:bottom w:val="nil"/>
              <w:right w:val="nil"/>
            </w:tcBorders>
            <w:vAlign w:val="center"/>
          </w:tcPr>
          <w:p w14:paraId="0FACCE8E" w14:textId="77777777" w:rsidR="003B7DB4" w:rsidRPr="00FB6984" w:rsidRDefault="003B7DB4" w:rsidP="003B7DB4">
            <w:pPr>
              <w:jc w:val="center"/>
              <w:rPr>
                <w:rFonts w:cs="Times New Roman"/>
                <w:sz w:val="20"/>
                <w:szCs w:val="20"/>
              </w:rPr>
            </w:pPr>
            <w:r w:rsidRPr="00FB6984">
              <w:rPr>
                <w:rFonts w:cs="Times New Roman"/>
                <w:sz w:val="20"/>
                <w:szCs w:val="20"/>
              </w:rPr>
              <w:t>1000</w:t>
            </w:r>
          </w:p>
        </w:tc>
        <w:tc>
          <w:tcPr>
            <w:tcW w:w="2208" w:type="dxa"/>
            <w:tcBorders>
              <w:top w:val="single" w:sz="4" w:space="0" w:color="auto"/>
              <w:left w:val="nil"/>
              <w:bottom w:val="nil"/>
              <w:right w:val="single" w:sz="4" w:space="0" w:color="000000"/>
            </w:tcBorders>
            <w:vAlign w:val="center"/>
          </w:tcPr>
          <w:p w14:paraId="737CE002" w14:textId="66AE03BF" w:rsidR="003B7DB4" w:rsidRPr="00FB6984" w:rsidRDefault="003B7DB4" w:rsidP="003B7DB4">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_Ref167787949 \r \h  \* MERGEFORMAT </w:instrText>
            </w:r>
            <w:r w:rsidRPr="00FB6984">
              <w:rPr>
                <w:rFonts w:cs="Times New Roman"/>
                <w:sz w:val="20"/>
                <w:szCs w:val="20"/>
              </w:rPr>
            </w:r>
            <w:r w:rsidRPr="00FB6984">
              <w:rPr>
                <w:rFonts w:cs="Times New Roman"/>
                <w:sz w:val="20"/>
                <w:szCs w:val="20"/>
              </w:rPr>
              <w:fldChar w:fldCharType="separate"/>
            </w:r>
            <w:r w:rsidR="00792759">
              <w:rPr>
                <w:rFonts w:cs="Times New Roman"/>
                <w:sz w:val="20"/>
                <w:szCs w:val="20"/>
              </w:rPr>
              <w:t>[8]</w:t>
            </w:r>
            <w:r w:rsidRPr="00FB6984">
              <w:rPr>
                <w:rFonts w:cs="Times New Roman"/>
                <w:sz w:val="20"/>
                <w:szCs w:val="20"/>
              </w:rPr>
              <w:fldChar w:fldCharType="end"/>
            </w:r>
          </w:p>
        </w:tc>
      </w:tr>
      <w:tr w:rsidR="00436991" w14:paraId="40E21139" w14:textId="77777777" w:rsidTr="00D25032">
        <w:trPr>
          <w:jc w:val="center"/>
        </w:trPr>
        <w:tc>
          <w:tcPr>
            <w:tcW w:w="637" w:type="dxa"/>
            <w:vMerge/>
            <w:tcBorders>
              <w:right w:val="single" w:sz="4" w:space="0" w:color="000000"/>
            </w:tcBorders>
            <w:vAlign w:val="center"/>
          </w:tcPr>
          <w:p w14:paraId="63FD07A9"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7D1BC14C" w14:textId="77777777" w:rsidR="00436991" w:rsidRPr="00FB6984" w:rsidRDefault="00436991" w:rsidP="00436991">
            <w:pPr>
              <w:ind w:right="-377"/>
              <w:rPr>
                <w:rFonts w:cs="Times New Roman"/>
                <w:sz w:val="20"/>
                <w:szCs w:val="20"/>
              </w:rPr>
            </w:pPr>
            <w:r w:rsidRPr="00FB6984">
              <w:rPr>
                <w:rFonts w:cs="Times New Roman"/>
                <w:color w:val="000000" w:themeColor="text1"/>
                <w:sz w:val="20"/>
                <w:szCs w:val="20"/>
              </w:rPr>
              <w:t>Young’s modulus</w:t>
            </w:r>
          </w:p>
        </w:tc>
        <w:tc>
          <w:tcPr>
            <w:tcW w:w="2203" w:type="dxa"/>
            <w:tcBorders>
              <w:top w:val="nil"/>
              <w:left w:val="nil"/>
              <w:bottom w:val="nil"/>
              <w:right w:val="nil"/>
            </w:tcBorders>
            <w:vAlign w:val="center"/>
          </w:tcPr>
          <w:p w14:paraId="2CD377D2" w14:textId="77777777" w:rsidR="00436991" w:rsidRPr="00FB6984" w:rsidRDefault="00436991" w:rsidP="00436991">
            <w:pPr>
              <w:jc w:val="center"/>
              <w:rPr>
                <w:rFonts w:cs="Times New Roman"/>
                <w:sz w:val="20"/>
                <w:szCs w:val="20"/>
              </w:rPr>
            </w:pPr>
            <w:r w:rsidRPr="00FB6984">
              <w:rPr>
                <w:rFonts w:cs="Times New Roman"/>
                <w:sz w:val="20"/>
                <w:szCs w:val="20"/>
              </w:rPr>
              <w:t>MPa</w:t>
            </w:r>
          </w:p>
        </w:tc>
        <w:tc>
          <w:tcPr>
            <w:tcW w:w="2208" w:type="dxa"/>
            <w:tcBorders>
              <w:top w:val="nil"/>
              <w:left w:val="nil"/>
              <w:bottom w:val="nil"/>
              <w:right w:val="nil"/>
            </w:tcBorders>
            <w:vAlign w:val="center"/>
          </w:tcPr>
          <w:p w14:paraId="47A88CD4" w14:textId="15FC86C2" w:rsidR="00436991" w:rsidRPr="00FB6984" w:rsidRDefault="00436991" w:rsidP="00436991">
            <w:pPr>
              <w:jc w:val="center"/>
              <w:rPr>
                <w:rFonts w:cs="Times New Roman"/>
                <w:sz w:val="20"/>
                <w:szCs w:val="20"/>
              </w:rPr>
            </w:pPr>
            <w:r>
              <w:rPr>
                <w:rFonts w:cs="Times New Roman"/>
                <w:sz w:val="20"/>
                <w:szCs w:val="20"/>
              </w:rPr>
              <w:t>2.75</w:t>
            </w:r>
          </w:p>
        </w:tc>
        <w:tc>
          <w:tcPr>
            <w:tcW w:w="2208" w:type="dxa"/>
            <w:tcBorders>
              <w:top w:val="nil"/>
              <w:left w:val="nil"/>
              <w:bottom w:val="nil"/>
              <w:right w:val="single" w:sz="4" w:space="0" w:color="000000"/>
            </w:tcBorders>
          </w:tcPr>
          <w:p w14:paraId="282F7D2E" w14:textId="27E303CF"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6424C6FC" w14:textId="77777777" w:rsidTr="00D25032">
        <w:trPr>
          <w:jc w:val="center"/>
        </w:trPr>
        <w:tc>
          <w:tcPr>
            <w:tcW w:w="637" w:type="dxa"/>
            <w:vMerge/>
            <w:tcBorders>
              <w:right w:val="single" w:sz="4" w:space="0" w:color="000000"/>
            </w:tcBorders>
            <w:vAlign w:val="center"/>
          </w:tcPr>
          <w:p w14:paraId="3BBB846F"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23D4702A" w14:textId="77777777" w:rsidR="00436991" w:rsidRPr="00FB6984" w:rsidRDefault="00436991" w:rsidP="00436991">
            <w:pPr>
              <w:ind w:right="-377"/>
              <w:rPr>
                <w:rFonts w:cs="Times New Roman"/>
                <w:sz w:val="20"/>
                <w:szCs w:val="20"/>
              </w:rPr>
            </w:pPr>
            <w:r w:rsidRPr="00FB6984">
              <w:rPr>
                <w:rFonts w:cs="Times New Roman"/>
                <w:color w:val="000000" w:themeColor="text1"/>
                <w:sz w:val="20"/>
                <w:szCs w:val="20"/>
              </w:rPr>
              <w:t>Poisson’s ratio</w:t>
            </w:r>
          </w:p>
        </w:tc>
        <w:tc>
          <w:tcPr>
            <w:tcW w:w="2203" w:type="dxa"/>
            <w:tcBorders>
              <w:top w:val="nil"/>
              <w:left w:val="nil"/>
              <w:bottom w:val="nil"/>
              <w:right w:val="nil"/>
            </w:tcBorders>
            <w:vAlign w:val="center"/>
          </w:tcPr>
          <w:p w14:paraId="27DFCCEE"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4FC59FDA" w14:textId="77777777" w:rsidR="00436991" w:rsidRPr="00FB6984" w:rsidRDefault="00436991" w:rsidP="00436991">
            <w:pPr>
              <w:jc w:val="center"/>
              <w:rPr>
                <w:rFonts w:cs="Times New Roman"/>
                <w:sz w:val="20"/>
                <w:szCs w:val="20"/>
              </w:rPr>
            </w:pPr>
            <w:r w:rsidRPr="00FB6984">
              <w:rPr>
                <w:rFonts w:cs="Times New Roman"/>
                <w:sz w:val="20"/>
                <w:szCs w:val="20"/>
              </w:rPr>
              <w:t>0.2</w:t>
            </w:r>
          </w:p>
        </w:tc>
        <w:tc>
          <w:tcPr>
            <w:tcW w:w="2208" w:type="dxa"/>
            <w:tcBorders>
              <w:top w:val="nil"/>
              <w:left w:val="nil"/>
              <w:bottom w:val="nil"/>
              <w:right w:val="single" w:sz="4" w:space="0" w:color="000000"/>
            </w:tcBorders>
          </w:tcPr>
          <w:p w14:paraId="6B923C6B" w14:textId="218D31D6"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232C0D61" w14:textId="77777777" w:rsidTr="00D25032">
        <w:trPr>
          <w:jc w:val="center"/>
        </w:trPr>
        <w:tc>
          <w:tcPr>
            <w:tcW w:w="637" w:type="dxa"/>
            <w:vMerge/>
            <w:tcBorders>
              <w:right w:val="single" w:sz="4" w:space="0" w:color="000000"/>
            </w:tcBorders>
            <w:vAlign w:val="center"/>
          </w:tcPr>
          <w:p w14:paraId="71F2A3F6"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0488FC39" w14:textId="77777777" w:rsidR="00436991" w:rsidRPr="00FB6984" w:rsidRDefault="00436991" w:rsidP="00436991">
            <w:pPr>
              <w:ind w:right="-377"/>
              <w:rPr>
                <w:rFonts w:cs="Times New Roman"/>
                <w:sz w:val="20"/>
                <w:szCs w:val="20"/>
              </w:rPr>
            </w:pPr>
            <w:r w:rsidRPr="00FB6984">
              <w:rPr>
                <w:rFonts w:cs="Times New Roman"/>
                <w:color w:val="000000" w:themeColor="text1"/>
                <w:sz w:val="20"/>
                <w:szCs w:val="20"/>
              </w:rPr>
              <w:t>Coefficient of restitution: particle-particle</w:t>
            </w:r>
          </w:p>
        </w:tc>
        <w:tc>
          <w:tcPr>
            <w:tcW w:w="2203" w:type="dxa"/>
            <w:tcBorders>
              <w:top w:val="nil"/>
              <w:left w:val="nil"/>
              <w:bottom w:val="nil"/>
              <w:right w:val="nil"/>
            </w:tcBorders>
            <w:vAlign w:val="center"/>
          </w:tcPr>
          <w:p w14:paraId="1640C0E5"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4D34CEC8" w14:textId="77777777" w:rsidR="00436991" w:rsidRPr="00FB6984" w:rsidRDefault="00436991" w:rsidP="00436991">
            <w:pPr>
              <w:jc w:val="center"/>
              <w:rPr>
                <w:rFonts w:cs="Times New Roman"/>
                <w:sz w:val="20"/>
                <w:szCs w:val="20"/>
              </w:rPr>
            </w:pPr>
            <w:r w:rsidRPr="00FB6984">
              <w:rPr>
                <w:rFonts w:cs="Times New Roman"/>
                <w:sz w:val="20"/>
                <w:szCs w:val="20"/>
              </w:rPr>
              <w:t>0.2</w:t>
            </w:r>
          </w:p>
        </w:tc>
        <w:tc>
          <w:tcPr>
            <w:tcW w:w="2208" w:type="dxa"/>
            <w:tcBorders>
              <w:top w:val="nil"/>
              <w:left w:val="nil"/>
              <w:bottom w:val="nil"/>
              <w:right w:val="single" w:sz="4" w:space="0" w:color="000000"/>
            </w:tcBorders>
          </w:tcPr>
          <w:p w14:paraId="7DEDB455" w14:textId="477933A8"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76338B27" w14:textId="77777777" w:rsidTr="00D25032">
        <w:trPr>
          <w:jc w:val="center"/>
        </w:trPr>
        <w:tc>
          <w:tcPr>
            <w:tcW w:w="637" w:type="dxa"/>
            <w:vMerge/>
            <w:tcBorders>
              <w:right w:val="single" w:sz="4" w:space="0" w:color="000000"/>
            </w:tcBorders>
            <w:vAlign w:val="center"/>
          </w:tcPr>
          <w:p w14:paraId="6C09F650"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553B3E1E" w14:textId="77777777" w:rsidR="00436991" w:rsidRPr="00FB6984" w:rsidRDefault="00436991" w:rsidP="00436991">
            <w:pPr>
              <w:ind w:right="-377"/>
              <w:rPr>
                <w:rFonts w:cs="Times New Roman"/>
                <w:sz w:val="20"/>
                <w:szCs w:val="20"/>
              </w:rPr>
            </w:pPr>
            <w:r w:rsidRPr="00FB6984">
              <w:rPr>
                <w:rFonts w:cs="Times New Roman"/>
                <w:color w:val="000000" w:themeColor="text1"/>
                <w:sz w:val="20"/>
                <w:szCs w:val="20"/>
              </w:rPr>
              <w:t>Coefficient of restitution: particle-wall</w:t>
            </w:r>
          </w:p>
        </w:tc>
        <w:tc>
          <w:tcPr>
            <w:tcW w:w="2203" w:type="dxa"/>
            <w:tcBorders>
              <w:top w:val="nil"/>
              <w:left w:val="nil"/>
              <w:bottom w:val="nil"/>
              <w:right w:val="nil"/>
            </w:tcBorders>
            <w:vAlign w:val="center"/>
          </w:tcPr>
          <w:p w14:paraId="5CCAE3D5"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6E934189" w14:textId="77777777" w:rsidR="00436991" w:rsidRPr="00FB6984" w:rsidRDefault="00436991" w:rsidP="00436991">
            <w:pPr>
              <w:jc w:val="center"/>
              <w:rPr>
                <w:rFonts w:cs="Times New Roman"/>
                <w:sz w:val="20"/>
                <w:szCs w:val="20"/>
              </w:rPr>
            </w:pPr>
            <w:r w:rsidRPr="00FB6984">
              <w:rPr>
                <w:rFonts w:cs="Times New Roman"/>
                <w:sz w:val="20"/>
                <w:szCs w:val="20"/>
              </w:rPr>
              <w:t>0.2</w:t>
            </w:r>
          </w:p>
        </w:tc>
        <w:tc>
          <w:tcPr>
            <w:tcW w:w="2208" w:type="dxa"/>
            <w:tcBorders>
              <w:top w:val="nil"/>
              <w:left w:val="nil"/>
              <w:bottom w:val="nil"/>
              <w:right w:val="single" w:sz="4" w:space="0" w:color="000000"/>
            </w:tcBorders>
          </w:tcPr>
          <w:p w14:paraId="224618D6" w14:textId="43844C3E"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27C35F72" w14:textId="77777777" w:rsidTr="00D25032">
        <w:trPr>
          <w:jc w:val="center"/>
        </w:trPr>
        <w:tc>
          <w:tcPr>
            <w:tcW w:w="637" w:type="dxa"/>
            <w:vMerge/>
            <w:tcBorders>
              <w:right w:val="single" w:sz="4" w:space="0" w:color="000000"/>
            </w:tcBorders>
            <w:vAlign w:val="center"/>
          </w:tcPr>
          <w:p w14:paraId="326E46F6"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4BA52581" w14:textId="77777777" w:rsidR="00436991" w:rsidRPr="00FB6984" w:rsidRDefault="00436991" w:rsidP="00436991">
            <w:pPr>
              <w:ind w:right="-377"/>
              <w:rPr>
                <w:rFonts w:cs="Times New Roman"/>
                <w:color w:val="000000" w:themeColor="text1"/>
                <w:sz w:val="20"/>
                <w:szCs w:val="20"/>
              </w:rPr>
            </w:pPr>
            <w:r w:rsidRPr="00FB6984">
              <w:rPr>
                <w:rFonts w:cs="Times New Roman"/>
                <w:color w:val="000000" w:themeColor="text1"/>
                <w:sz w:val="20"/>
                <w:szCs w:val="20"/>
              </w:rPr>
              <w:t>Coefficient of friction: particle-particle</w:t>
            </w:r>
          </w:p>
        </w:tc>
        <w:tc>
          <w:tcPr>
            <w:tcW w:w="2203" w:type="dxa"/>
            <w:tcBorders>
              <w:top w:val="nil"/>
              <w:left w:val="nil"/>
              <w:bottom w:val="nil"/>
              <w:right w:val="nil"/>
            </w:tcBorders>
            <w:vAlign w:val="center"/>
          </w:tcPr>
          <w:p w14:paraId="199CB369"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2B9B8C0D" w14:textId="77777777" w:rsidR="00436991" w:rsidRPr="00FB6984" w:rsidRDefault="00436991" w:rsidP="00436991">
            <w:pPr>
              <w:jc w:val="center"/>
              <w:rPr>
                <w:rFonts w:cs="Times New Roman"/>
                <w:sz w:val="20"/>
                <w:szCs w:val="20"/>
              </w:rPr>
            </w:pPr>
            <w:r w:rsidRPr="00FB6984">
              <w:rPr>
                <w:rFonts w:cs="Times New Roman"/>
                <w:sz w:val="20"/>
                <w:szCs w:val="20"/>
              </w:rPr>
              <w:t>0.35</w:t>
            </w:r>
          </w:p>
        </w:tc>
        <w:tc>
          <w:tcPr>
            <w:tcW w:w="2208" w:type="dxa"/>
            <w:tcBorders>
              <w:top w:val="nil"/>
              <w:left w:val="nil"/>
              <w:bottom w:val="nil"/>
              <w:right w:val="single" w:sz="4" w:space="0" w:color="000000"/>
            </w:tcBorders>
          </w:tcPr>
          <w:p w14:paraId="09589E73" w14:textId="1F5117C3"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3CF6409A" w14:textId="77777777" w:rsidTr="00D25032">
        <w:trPr>
          <w:jc w:val="center"/>
        </w:trPr>
        <w:tc>
          <w:tcPr>
            <w:tcW w:w="637" w:type="dxa"/>
            <w:vMerge/>
            <w:tcBorders>
              <w:right w:val="single" w:sz="4" w:space="0" w:color="000000"/>
            </w:tcBorders>
            <w:vAlign w:val="center"/>
          </w:tcPr>
          <w:p w14:paraId="0D315EB3" w14:textId="77777777" w:rsidR="00436991" w:rsidRPr="00FB6984" w:rsidRDefault="00436991" w:rsidP="00436991">
            <w:pPr>
              <w:jc w:val="center"/>
              <w:rPr>
                <w:sz w:val="20"/>
                <w:szCs w:val="20"/>
              </w:rPr>
            </w:pPr>
          </w:p>
        </w:tc>
        <w:tc>
          <w:tcPr>
            <w:tcW w:w="2212" w:type="dxa"/>
            <w:tcBorders>
              <w:top w:val="nil"/>
              <w:left w:val="single" w:sz="4" w:space="0" w:color="000000"/>
              <w:bottom w:val="nil"/>
              <w:right w:val="nil"/>
            </w:tcBorders>
          </w:tcPr>
          <w:p w14:paraId="3A0ABB0A" w14:textId="77777777" w:rsidR="00436991" w:rsidRPr="00FB6984" w:rsidRDefault="00436991" w:rsidP="00436991">
            <w:pPr>
              <w:ind w:right="-377"/>
              <w:rPr>
                <w:rFonts w:cs="Times New Roman"/>
                <w:color w:val="000000" w:themeColor="text1"/>
                <w:sz w:val="20"/>
                <w:szCs w:val="20"/>
              </w:rPr>
            </w:pPr>
            <w:r w:rsidRPr="00FB6984">
              <w:rPr>
                <w:rFonts w:cs="Times New Roman"/>
                <w:color w:val="000000" w:themeColor="text1"/>
                <w:sz w:val="20"/>
                <w:szCs w:val="20"/>
              </w:rPr>
              <w:t>Coefficient of friction: particle-wall</w:t>
            </w:r>
          </w:p>
        </w:tc>
        <w:tc>
          <w:tcPr>
            <w:tcW w:w="2203" w:type="dxa"/>
            <w:tcBorders>
              <w:top w:val="nil"/>
              <w:left w:val="nil"/>
              <w:bottom w:val="nil"/>
              <w:right w:val="nil"/>
            </w:tcBorders>
            <w:vAlign w:val="center"/>
          </w:tcPr>
          <w:p w14:paraId="48B64972"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142C79F3" w14:textId="77777777" w:rsidR="00436991" w:rsidRPr="00FB6984" w:rsidRDefault="00436991" w:rsidP="00436991">
            <w:pPr>
              <w:jc w:val="center"/>
              <w:rPr>
                <w:rFonts w:cs="Times New Roman"/>
                <w:sz w:val="20"/>
                <w:szCs w:val="20"/>
              </w:rPr>
            </w:pPr>
            <w:r w:rsidRPr="00FB6984">
              <w:rPr>
                <w:rFonts w:cs="Times New Roman"/>
                <w:sz w:val="20"/>
                <w:szCs w:val="20"/>
              </w:rPr>
              <w:t>0.6</w:t>
            </w:r>
          </w:p>
        </w:tc>
        <w:tc>
          <w:tcPr>
            <w:tcW w:w="2208" w:type="dxa"/>
            <w:tcBorders>
              <w:top w:val="nil"/>
              <w:left w:val="nil"/>
              <w:bottom w:val="nil"/>
              <w:right w:val="single" w:sz="4" w:space="0" w:color="000000"/>
            </w:tcBorders>
          </w:tcPr>
          <w:p w14:paraId="094F2976" w14:textId="4F9D24A0"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436991" w14:paraId="2543F1F1" w14:textId="77777777" w:rsidTr="00D25032">
        <w:trPr>
          <w:jc w:val="center"/>
        </w:trPr>
        <w:tc>
          <w:tcPr>
            <w:tcW w:w="637" w:type="dxa"/>
            <w:vMerge/>
            <w:tcBorders>
              <w:right w:val="single" w:sz="4" w:space="0" w:color="000000"/>
            </w:tcBorders>
            <w:vAlign w:val="center"/>
          </w:tcPr>
          <w:p w14:paraId="4E191848" w14:textId="77777777" w:rsidR="00436991" w:rsidRPr="00FB6984" w:rsidRDefault="00436991" w:rsidP="00436991">
            <w:pPr>
              <w:jc w:val="center"/>
              <w:rPr>
                <w:sz w:val="20"/>
                <w:szCs w:val="20"/>
              </w:rPr>
            </w:pPr>
          </w:p>
        </w:tc>
        <w:tc>
          <w:tcPr>
            <w:tcW w:w="2212" w:type="dxa"/>
            <w:tcBorders>
              <w:top w:val="nil"/>
              <w:left w:val="single" w:sz="4" w:space="0" w:color="000000"/>
              <w:bottom w:val="single" w:sz="4" w:space="0" w:color="000000"/>
              <w:right w:val="nil"/>
            </w:tcBorders>
          </w:tcPr>
          <w:p w14:paraId="33C54ECF" w14:textId="77777777" w:rsidR="00436991" w:rsidRPr="00FB6984" w:rsidRDefault="00436991" w:rsidP="00436991">
            <w:pPr>
              <w:ind w:right="-377"/>
              <w:rPr>
                <w:rFonts w:cs="Times New Roman"/>
                <w:color w:val="000000" w:themeColor="text1"/>
                <w:sz w:val="20"/>
                <w:szCs w:val="20"/>
              </w:rPr>
            </w:pPr>
            <w:r w:rsidRPr="00FB6984">
              <w:rPr>
                <w:rFonts w:cs="Times New Roman"/>
                <w:color w:val="000000" w:themeColor="text1"/>
                <w:sz w:val="20"/>
                <w:szCs w:val="20"/>
              </w:rPr>
              <w:t>Collision resolution step</w:t>
            </w:r>
          </w:p>
        </w:tc>
        <w:tc>
          <w:tcPr>
            <w:tcW w:w="2203" w:type="dxa"/>
            <w:tcBorders>
              <w:top w:val="nil"/>
              <w:left w:val="nil"/>
              <w:bottom w:val="single" w:sz="4" w:space="0" w:color="000000"/>
              <w:right w:val="nil"/>
            </w:tcBorders>
            <w:vAlign w:val="center"/>
          </w:tcPr>
          <w:p w14:paraId="336D2E12" w14:textId="77777777" w:rsidR="00436991" w:rsidRPr="00FB6984" w:rsidRDefault="00436991" w:rsidP="00436991">
            <w:pPr>
              <w:jc w:val="center"/>
              <w:rPr>
                <w:rFonts w:cs="Times New Roman"/>
                <w:sz w:val="20"/>
                <w:szCs w:val="20"/>
              </w:rPr>
            </w:pPr>
            <w:r w:rsidRPr="00FB6984">
              <w:rPr>
                <w:rFonts w:cs="Times New Roman"/>
                <w:sz w:val="20"/>
                <w:szCs w:val="20"/>
              </w:rPr>
              <w:t>-</w:t>
            </w:r>
          </w:p>
        </w:tc>
        <w:tc>
          <w:tcPr>
            <w:tcW w:w="2208" w:type="dxa"/>
            <w:tcBorders>
              <w:top w:val="nil"/>
              <w:left w:val="nil"/>
              <w:bottom w:val="single" w:sz="4" w:space="0" w:color="000000"/>
              <w:right w:val="nil"/>
            </w:tcBorders>
            <w:vAlign w:val="center"/>
          </w:tcPr>
          <w:p w14:paraId="7E8D3E54" w14:textId="77777777" w:rsidR="00436991" w:rsidRPr="00FB6984" w:rsidRDefault="00436991" w:rsidP="00436991">
            <w:pPr>
              <w:jc w:val="center"/>
              <w:rPr>
                <w:rFonts w:cs="Times New Roman"/>
                <w:sz w:val="20"/>
                <w:szCs w:val="20"/>
              </w:rPr>
            </w:pPr>
            <w:r w:rsidRPr="00FB6984">
              <w:rPr>
                <w:rFonts w:cs="Times New Roman"/>
                <w:sz w:val="20"/>
                <w:szCs w:val="20"/>
              </w:rPr>
              <w:t>12</w:t>
            </w:r>
          </w:p>
        </w:tc>
        <w:tc>
          <w:tcPr>
            <w:tcW w:w="2208" w:type="dxa"/>
            <w:tcBorders>
              <w:top w:val="nil"/>
              <w:left w:val="nil"/>
              <w:bottom w:val="single" w:sz="4" w:space="0" w:color="000000"/>
              <w:right w:val="single" w:sz="4" w:space="0" w:color="000000"/>
            </w:tcBorders>
          </w:tcPr>
          <w:p w14:paraId="0B9D1BE6" w14:textId="4F66F116" w:rsidR="00436991" w:rsidRPr="00FB6984" w:rsidRDefault="00436991" w:rsidP="00436991">
            <w:pPr>
              <w:jc w:val="center"/>
              <w:rPr>
                <w:rFonts w:cs="Times New Roman"/>
                <w:sz w:val="20"/>
                <w:szCs w:val="20"/>
              </w:rPr>
            </w:pPr>
            <w:r w:rsidRPr="009B0908">
              <w:rPr>
                <w:rFonts w:cs="Times New Roman"/>
                <w:sz w:val="20"/>
                <w:szCs w:val="20"/>
              </w:rPr>
              <w:fldChar w:fldCharType="begin"/>
            </w:r>
            <w:r w:rsidRPr="009B0908">
              <w:rPr>
                <w:rFonts w:cs="Times New Roman"/>
                <w:sz w:val="20"/>
                <w:szCs w:val="20"/>
              </w:rPr>
              <w:instrText xml:space="preserve"> REF _Ref167884858 \r \h </w:instrText>
            </w:r>
            <w:r w:rsidRPr="009B0908">
              <w:rPr>
                <w:rFonts w:cs="Times New Roman"/>
                <w:sz w:val="20"/>
                <w:szCs w:val="20"/>
              </w:rPr>
            </w:r>
            <w:r w:rsidRPr="009B0908">
              <w:rPr>
                <w:rFonts w:cs="Times New Roman"/>
                <w:sz w:val="20"/>
                <w:szCs w:val="20"/>
              </w:rPr>
              <w:fldChar w:fldCharType="separate"/>
            </w:r>
            <w:r w:rsidRPr="009B0908">
              <w:rPr>
                <w:rFonts w:cs="Times New Roman"/>
                <w:sz w:val="20"/>
                <w:szCs w:val="20"/>
              </w:rPr>
              <w:t>[33]</w:t>
            </w:r>
            <w:r w:rsidRPr="009B0908">
              <w:rPr>
                <w:rFonts w:cs="Times New Roman"/>
                <w:sz w:val="20"/>
                <w:szCs w:val="20"/>
              </w:rPr>
              <w:fldChar w:fldCharType="end"/>
            </w:r>
          </w:p>
        </w:tc>
      </w:tr>
      <w:tr w:rsidR="003B7DB4" w14:paraId="6403E258" w14:textId="77777777" w:rsidTr="003B7DB4">
        <w:trPr>
          <w:cantSplit/>
          <w:trHeight w:val="288"/>
          <w:jc w:val="center"/>
        </w:trPr>
        <w:tc>
          <w:tcPr>
            <w:tcW w:w="637" w:type="dxa"/>
            <w:vMerge w:val="restart"/>
            <w:tcBorders>
              <w:left w:val="single" w:sz="4" w:space="0" w:color="000000"/>
              <w:right w:val="single" w:sz="4" w:space="0" w:color="000000"/>
            </w:tcBorders>
            <w:textDirection w:val="btLr"/>
            <w:vAlign w:val="center"/>
          </w:tcPr>
          <w:p w14:paraId="3AA5648C" w14:textId="48E5522B" w:rsidR="003B7DB4" w:rsidRPr="00FB6984" w:rsidRDefault="003B7DB4" w:rsidP="00317818">
            <w:pPr>
              <w:ind w:left="113" w:right="113"/>
              <w:jc w:val="center"/>
              <w:rPr>
                <w:rFonts w:cs="Times New Roman"/>
                <w:sz w:val="20"/>
                <w:szCs w:val="20"/>
              </w:rPr>
            </w:pPr>
            <w:r w:rsidRPr="00795115">
              <w:rPr>
                <w:rFonts w:cs="Times New Roman"/>
                <w:i/>
                <w:iCs/>
                <w:sz w:val="20"/>
                <w:szCs w:val="20"/>
              </w:rPr>
              <w:t>MPPICInterFoam</w:t>
            </w:r>
          </w:p>
        </w:tc>
        <w:tc>
          <w:tcPr>
            <w:tcW w:w="2212" w:type="dxa"/>
            <w:tcBorders>
              <w:top w:val="nil"/>
              <w:left w:val="single" w:sz="4" w:space="0" w:color="000000"/>
              <w:bottom w:val="nil"/>
              <w:right w:val="nil"/>
            </w:tcBorders>
          </w:tcPr>
          <w:p w14:paraId="760F18F6" w14:textId="77777777" w:rsidR="003B7DB4" w:rsidRPr="00FB6984" w:rsidRDefault="00000000" w:rsidP="003B7DB4">
            <w:pPr>
              <w:ind w:right="-377"/>
              <w:rPr>
                <w:rFonts w:cs="Times New Roman"/>
                <w:color w:val="000000" w:themeColor="text1"/>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α</m:t>
                    </m:r>
                  </m:e>
                  <m:sub>
                    <m:r>
                      <w:rPr>
                        <w:rFonts w:ascii="Cambria Math" w:hAnsi="Cambria Math" w:cs="Times New Roman"/>
                        <w:sz w:val="20"/>
                        <w:szCs w:val="20"/>
                      </w:rPr>
                      <m:t>cp</m:t>
                    </m:r>
                  </m:sub>
                </m:sSub>
              </m:oMath>
            </m:oMathPara>
          </w:p>
        </w:tc>
        <w:tc>
          <w:tcPr>
            <w:tcW w:w="2203" w:type="dxa"/>
            <w:tcBorders>
              <w:top w:val="nil"/>
              <w:left w:val="nil"/>
              <w:bottom w:val="nil"/>
              <w:right w:val="nil"/>
            </w:tcBorders>
            <w:vAlign w:val="center"/>
          </w:tcPr>
          <w:p w14:paraId="3C3D87DC" w14:textId="77777777" w:rsidR="003B7DB4" w:rsidRPr="00FB6984" w:rsidRDefault="003B7DB4" w:rsidP="003B7DB4">
            <w:pPr>
              <w:jc w:val="center"/>
              <w:rPr>
                <w:rFonts w:cs="Times New Roman"/>
                <w:sz w:val="20"/>
                <w:szCs w:val="20"/>
              </w:rPr>
            </w:pPr>
            <w:r>
              <w:rPr>
                <w:rFonts w:cs="Times New Roman"/>
                <w:sz w:val="20"/>
                <w:szCs w:val="20"/>
              </w:rPr>
              <w:t>-</w:t>
            </w:r>
          </w:p>
        </w:tc>
        <w:tc>
          <w:tcPr>
            <w:tcW w:w="2208" w:type="dxa"/>
            <w:tcBorders>
              <w:top w:val="nil"/>
              <w:left w:val="nil"/>
              <w:bottom w:val="nil"/>
              <w:right w:val="nil"/>
            </w:tcBorders>
            <w:vAlign w:val="center"/>
          </w:tcPr>
          <w:p w14:paraId="1F91CB61" w14:textId="77777777" w:rsidR="003B7DB4" w:rsidRPr="00FB6984" w:rsidRDefault="003B7DB4" w:rsidP="003B7DB4">
            <w:pPr>
              <w:jc w:val="center"/>
              <w:rPr>
                <w:rFonts w:cs="Times New Roman"/>
                <w:sz w:val="20"/>
                <w:szCs w:val="20"/>
              </w:rPr>
            </w:pPr>
            <w:r w:rsidRPr="00FB6984">
              <w:rPr>
                <w:rFonts w:cs="Times New Roman"/>
                <w:sz w:val="20"/>
                <w:szCs w:val="20"/>
              </w:rPr>
              <w:t>0.64</w:t>
            </w:r>
          </w:p>
        </w:tc>
        <w:tc>
          <w:tcPr>
            <w:tcW w:w="2208" w:type="dxa"/>
            <w:tcBorders>
              <w:top w:val="nil"/>
              <w:left w:val="nil"/>
              <w:bottom w:val="nil"/>
              <w:right w:val="single" w:sz="4" w:space="0" w:color="000000"/>
            </w:tcBorders>
            <w:vAlign w:val="center"/>
          </w:tcPr>
          <w:p w14:paraId="37341484" w14:textId="46CC8BE5" w:rsidR="003B7DB4" w:rsidRPr="00FB6984" w:rsidRDefault="003B7DB4" w:rsidP="003B7DB4">
            <w:pPr>
              <w:jc w:val="center"/>
              <w:rPr>
                <w:rFonts w:cs="Times New Roman"/>
                <w:sz w:val="20"/>
                <w:szCs w:val="20"/>
              </w:rPr>
            </w:pPr>
            <w:r w:rsidRPr="00FB6984">
              <w:rPr>
                <w:rFonts w:cs="Times New Roman"/>
                <w:sz w:val="20"/>
                <w:szCs w:val="20"/>
              </w:rPr>
              <w:t xml:space="preserve">0.5 ~ 0.7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F11FE8" w14:paraId="23A5E1F8" w14:textId="77777777" w:rsidTr="003B7DB4">
        <w:trPr>
          <w:cantSplit/>
          <w:trHeight w:val="288"/>
          <w:jc w:val="center"/>
        </w:trPr>
        <w:tc>
          <w:tcPr>
            <w:tcW w:w="637" w:type="dxa"/>
            <w:vMerge/>
            <w:tcBorders>
              <w:left w:val="single" w:sz="4" w:space="0" w:color="000000"/>
              <w:right w:val="single" w:sz="4" w:space="0" w:color="000000"/>
            </w:tcBorders>
            <w:vAlign w:val="center"/>
          </w:tcPr>
          <w:p w14:paraId="040F345F" w14:textId="77777777" w:rsidR="00F11FE8" w:rsidRPr="00FB6984" w:rsidRDefault="00F11FE8" w:rsidP="00F11FE8">
            <w:pPr>
              <w:jc w:val="center"/>
              <w:rPr>
                <w:sz w:val="20"/>
                <w:szCs w:val="20"/>
              </w:rPr>
            </w:pPr>
          </w:p>
        </w:tc>
        <w:tc>
          <w:tcPr>
            <w:tcW w:w="2212" w:type="dxa"/>
            <w:tcBorders>
              <w:top w:val="nil"/>
              <w:left w:val="single" w:sz="4" w:space="0" w:color="000000"/>
              <w:bottom w:val="nil"/>
              <w:right w:val="nil"/>
            </w:tcBorders>
          </w:tcPr>
          <w:p w14:paraId="5658D14A" w14:textId="77777777" w:rsidR="00F11FE8" w:rsidRPr="00FB6984" w:rsidRDefault="00000000" w:rsidP="00F11FE8">
            <w:pPr>
              <w:ind w:right="-377"/>
              <w:rPr>
                <w:rFonts w:cs="Times New Roman"/>
                <w:color w:val="000000" w:themeColor="text1"/>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p</m:t>
                    </m:r>
                  </m:e>
                  <m:sub>
                    <m:r>
                      <w:rPr>
                        <w:rFonts w:ascii="Cambria Math" w:hAnsi="Cambria Math" w:cs="Times New Roman"/>
                        <w:sz w:val="20"/>
                        <w:szCs w:val="20"/>
                      </w:rPr>
                      <m:t>p</m:t>
                    </m:r>
                  </m:sub>
                </m:sSub>
              </m:oMath>
            </m:oMathPara>
          </w:p>
        </w:tc>
        <w:tc>
          <w:tcPr>
            <w:tcW w:w="2203" w:type="dxa"/>
            <w:tcBorders>
              <w:top w:val="nil"/>
              <w:left w:val="nil"/>
              <w:bottom w:val="nil"/>
              <w:right w:val="nil"/>
            </w:tcBorders>
            <w:vAlign w:val="center"/>
          </w:tcPr>
          <w:p w14:paraId="2861E73D" w14:textId="77777777" w:rsidR="00F11FE8" w:rsidRPr="00FB6984" w:rsidRDefault="00F11FE8" w:rsidP="00F11FE8">
            <w:pPr>
              <w:jc w:val="center"/>
              <w:rPr>
                <w:rFonts w:cs="Times New Roman"/>
                <w:sz w:val="20"/>
                <w:szCs w:val="20"/>
              </w:rPr>
            </w:pPr>
            <w:r w:rsidRPr="00FB6984">
              <w:rPr>
                <w:rFonts w:cs="Times New Roman"/>
                <w:sz w:val="20"/>
                <w:szCs w:val="20"/>
              </w:rPr>
              <w:t>Pa</w:t>
            </w:r>
          </w:p>
        </w:tc>
        <w:tc>
          <w:tcPr>
            <w:tcW w:w="2208" w:type="dxa"/>
            <w:tcBorders>
              <w:top w:val="nil"/>
              <w:left w:val="nil"/>
              <w:bottom w:val="nil"/>
              <w:right w:val="nil"/>
            </w:tcBorders>
            <w:vAlign w:val="center"/>
          </w:tcPr>
          <w:p w14:paraId="4EF0E374" w14:textId="77777777" w:rsidR="00F11FE8" w:rsidRPr="00FB6984" w:rsidRDefault="00F11FE8" w:rsidP="00F11FE8">
            <w:pPr>
              <w:jc w:val="center"/>
              <w:rPr>
                <w:rFonts w:cs="Times New Roman"/>
                <w:sz w:val="20"/>
                <w:szCs w:val="20"/>
              </w:rPr>
            </w:pPr>
            <w:r w:rsidRPr="00FB6984">
              <w:rPr>
                <w:rFonts w:cs="Times New Roman"/>
                <w:sz w:val="20"/>
                <w:szCs w:val="20"/>
              </w:rPr>
              <w:t>10</w:t>
            </w:r>
          </w:p>
        </w:tc>
        <w:tc>
          <w:tcPr>
            <w:tcW w:w="2208" w:type="dxa"/>
            <w:tcBorders>
              <w:top w:val="nil"/>
              <w:left w:val="nil"/>
              <w:bottom w:val="nil"/>
              <w:right w:val="single" w:sz="4" w:space="0" w:color="000000"/>
            </w:tcBorders>
            <w:vAlign w:val="center"/>
          </w:tcPr>
          <w:p w14:paraId="0A52C03F" w14:textId="4A0CE39A" w:rsidR="00F11FE8" w:rsidRPr="00FB6984" w:rsidRDefault="00F11FE8" w:rsidP="00F11FE8">
            <w:pPr>
              <w:jc w:val="center"/>
              <w:rPr>
                <w:rFonts w:cs="Times New Roman"/>
                <w:sz w:val="20"/>
                <w:szCs w:val="20"/>
              </w:rPr>
            </w:pPr>
            <w:r w:rsidRPr="00FB6984">
              <w:rPr>
                <w:rFonts w:cs="Times New Roman"/>
                <w:sz w:val="20"/>
                <w:szCs w:val="20"/>
              </w:rPr>
              <w:t xml:space="preserve">5 ~ 100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F11FE8" w14:paraId="4E4AE062" w14:textId="77777777" w:rsidTr="003B7DB4">
        <w:trPr>
          <w:cantSplit/>
          <w:trHeight w:val="288"/>
          <w:jc w:val="center"/>
        </w:trPr>
        <w:tc>
          <w:tcPr>
            <w:tcW w:w="637" w:type="dxa"/>
            <w:vMerge/>
            <w:tcBorders>
              <w:left w:val="single" w:sz="4" w:space="0" w:color="000000"/>
              <w:right w:val="single" w:sz="4" w:space="0" w:color="000000"/>
            </w:tcBorders>
            <w:vAlign w:val="center"/>
          </w:tcPr>
          <w:p w14:paraId="2DDA9999" w14:textId="77777777" w:rsidR="00F11FE8" w:rsidRPr="00FB6984" w:rsidRDefault="00F11FE8" w:rsidP="00F11FE8">
            <w:pPr>
              <w:jc w:val="center"/>
              <w:rPr>
                <w:sz w:val="20"/>
                <w:szCs w:val="20"/>
              </w:rPr>
            </w:pPr>
          </w:p>
        </w:tc>
        <w:tc>
          <w:tcPr>
            <w:tcW w:w="2212" w:type="dxa"/>
            <w:tcBorders>
              <w:top w:val="nil"/>
              <w:left w:val="single" w:sz="4" w:space="0" w:color="000000"/>
              <w:bottom w:val="nil"/>
              <w:right w:val="nil"/>
            </w:tcBorders>
          </w:tcPr>
          <w:p w14:paraId="36434665" w14:textId="77777777" w:rsidR="00F11FE8" w:rsidRPr="00FB6984" w:rsidRDefault="00F11FE8" w:rsidP="00F11FE8">
            <w:pPr>
              <w:ind w:right="-377"/>
              <w:rPr>
                <w:rFonts w:eastAsia="Times New Roman" w:cs="Times New Roman"/>
                <w:sz w:val="20"/>
                <w:szCs w:val="20"/>
              </w:rPr>
            </w:pPr>
            <m:oMathPara>
              <m:oMathParaPr>
                <m:jc m:val="left"/>
              </m:oMathParaPr>
              <m:oMath>
                <m:r>
                  <w:rPr>
                    <w:rFonts w:ascii="Cambria Math" w:hAnsi="Cambria Math" w:cs="Times New Roman"/>
                    <w:sz w:val="20"/>
                    <w:szCs w:val="20"/>
                  </w:rPr>
                  <m:t>β</m:t>
                </m:r>
              </m:oMath>
            </m:oMathPara>
          </w:p>
        </w:tc>
        <w:tc>
          <w:tcPr>
            <w:tcW w:w="2203" w:type="dxa"/>
            <w:tcBorders>
              <w:top w:val="nil"/>
              <w:left w:val="nil"/>
              <w:bottom w:val="nil"/>
              <w:right w:val="nil"/>
            </w:tcBorders>
            <w:vAlign w:val="center"/>
          </w:tcPr>
          <w:p w14:paraId="4DF052ED" w14:textId="77777777" w:rsidR="00F11FE8" w:rsidRPr="00FB6984" w:rsidRDefault="00F11FE8" w:rsidP="00F11FE8">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17AA3DD2" w14:textId="77777777" w:rsidR="00F11FE8" w:rsidRPr="00FB6984" w:rsidRDefault="00F11FE8" w:rsidP="00F11FE8">
            <w:pPr>
              <w:jc w:val="center"/>
              <w:rPr>
                <w:rFonts w:cs="Times New Roman"/>
                <w:sz w:val="20"/>
                <w:szCs w:val="20"/>
              </w:rPr>
            </w:pPr>
            <w:r w:rsidRPr="00FB6984">
              <w:rPr>
                <w:rFonts w:cs="Times New Roman"/>
                <w:sz w:val="20"/>
                <w:szCs w:val="20"/>
              </w:rPr>
              <w:t>2</w:t>
            </w:r>
          </w:p>
        </w:tc>
        <w:tc>
          <w:tcPr>
            <w:tcW w:w="2208" w:type="dxa"/>
            <w:tcBorders>
              <w:top w:val="nil"/>
              <w:left w:val="nil"/>
              <w:bottom w:val="nil"/>
              <w:right w:val="single" w:sz="4" w:space="0" w:color="000000"/>
            </w:tcBorders>
            <w:vAlign w:val="center"/>
          </w:tcPr>
          <w:p w14:paraId="79124E18" w14:textId="5415026B" w:rsidR="00F11FE8" w:rsidRPr="00FB6984" w:rsidRDefault="00F11FE8" w:rsidP="00F11FE8">
            <w:pPr>
              <w:jc w:val="center"/>
              <w:rPr>
                <w:rFonts w:cs="Times New Roman"/>
                <w:sz w:val="20"/>
                <w:szCs w:val="20"/>
              </w:rPr>
            </w:pPr>
            <m:oMath>
              <m:r>
                <w:rPr>
                  <w:rFonts w:ascii="Cambria Math" w:hAnsi="Cambria Math" w:cs="Times New Roman"/>
                  <w:sz w:val="20"/>
                  <w:szCs w:val="20"/>
                </w:rPr>
                <m:t>2≤β≤5</m:t>
              </m:r>
            </m:oMath>
            <w:r w:rsidRPr="00FB6984">
              <w:rPr>
                <w:rFonts w:cs="Times New Roman"/>
                <w:sz w:val="20"/>
                <w:szCs w:val="20"/>
              </w:rPr>
              <w:t xml:space="preserve">  </w:t>
            </w: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F11FE8" w14:paraId="54D32C20" w14:textId="77777777" w:rsidTr="003B7DB4">
        <w:trPr>
          <w:cantSplit/>
          <w:trHeight w:val="288"/>
          <w:jc w:val="center"/>
        </w:trPr>
        <w:tc>
          <w:tcPr>
            <w:tcW w:w="637" w:type="dxa"/>
            <w:vMerge/>
            <w:tcBorders>
              <w:left w:val="single" w:sz="4" w:space="0" w:color="000000"/>
              <w:right w:val="single" w:sz="4" w:space="0" w:color="000000"/>
            </w:tcBorders>
            <w:vAlign w:val="center"/>
          </w:tcPr>
          <w:p w14:paraId="298EFE92" w14:textId="77777777" w:rsidR="00F11FE8" w:rsidRPr="00FB6984" w:rsidRDefault="00F11FE8" w:rsidP="00F11FE8">
            <w:pPr>
              <w:jc w:val="center"/>
              <w:rPr>
                <w:sz w:val="20"/>
                <w:szCs w:val="20"/>
              </w:rPr>
            </w:pPr>
          </w:p>
        </w:tc>
        <w:tc>
          <w:tcPr>
            <w:tcW w:w="2212" w:type="dxa"/>
            <w:tcBorders>
              <w:top w:val="nil"/>
              <w:left w:val="single" w:sz="4" w:space="0" w:color="000000"/>
              <w:bottom w:val="nil"/>
              <w:right w:val="nil"/>
            </w:tcBorders>
          </w:tcPr>
          <w:p w14:paraId="6DC90140" w14:textId="77777777" w:rsidR="00F11FE8" w:rsidRPr="00FB6984" w:rsidRDefault="00F11FE8" w:rsidP="00F11FE8">
            <w:pPr>
              <w:ind w:right="-377"/>
              <w:rPr>
                <w:rFonts w:eastAsia="Times New Roman" w:cs="Times New Roman"/>
                <w:sz w:val="20"/>
                <w:szCs w:val="20"/>
              </w:rPr>
            </w:pPr>
            <m:oMathPara>
              <m:oMathParaPr>
                <m:jc m:val="left"/>
              </m:oMathParaPr>
              <m:oMath>
                <m:r>
                  <w:rPr>
                    <w:rFonts w:ascii="Cambria Math" w:hAnsi="Cambria Math" w:cs="Times New Roman"/>
                    <w:sz w:val="20"/>
                    <w:szCs w:val="20"/>
                  </w:rPr>
                  <m:t>ϵ</m:t>
                </m:r>
              </m:oMath>
            </m:oMathPara>
          </w:p>
        </w:tc>
        <w:tc>
          <w:tcPr>
            <w:tcW w:w="2203" w:type="dxa"/>
            <w:tcBorders>
              <w:top w:val="nil"/>
              <w:left w:val="nil"/>
              <w:bottom w:val="nil"/>
              <w:right w:val="nil"/>
            </w:tcBorders>
            <w:vAlign w:val="center"/>
          </w:tcPr>
          <w:p w14:paraId="5341E8C3" w14:textId="77777777" w:rsidR="00F11FE8" w:rsidRPr="00FB6984" w:rsidRDefault="00F11FE8" w:rsidP="00F11FE8">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228B6C10" w14:textId="77777777" w:rsidR="00F11FE8" w:rsidRPr="00FB6984" w:rsidRDefault="00F11FE8" w:rsidP="00F11FE8">
            <w:pPr>
              <w:jc w:val="center"/>
              <w:rPr>
                <w:rFonts w:cs="Times New Roman"/>
                <w:sz w:val="20"/>
                <w:szCs w:val="20"/>
              </w:rPr>
            </w:pPr>
            <w:r w:rsidRPr="00FB6984">
              <w:rPr>
                <w:rFonts w:cs="Times New Roman"/>
                <w:sz w:val="20"/>
                <w:szCs w:val="20"/>
              </w:rPr>
              <w:t>1 x 10</w:t>
            </w:r>
            <w:r w:rsidRPr="00FB6984">
              <w:rPr>
                <w:rFonts w:cs="Times New Roman"/>
                <w:sz w:val="20"/>
                <w:szCs w:val="20"/>
                <w:vertAlign w:val="superscript"/>
              </w:rPr>
              <w:t>-7</w:t>
            </w:r>
          </w:p>
        </w:tc>
        <w:tc>
          <w:tcPr>
            <w:tcW w:w="2208" w:type="dxa"/>
            <w:tcBorders>
              <w:top w:val="nil"/>
              <w:left w:val="nil"/>
              <w:bottom w:val="nil"/>
              <w:right w:val="single" w:sz="4" w:space="0" w:color="000000"/>
            </w:tcBorders>
            <w:vAlign w:val="center"/>
          </w:tcPr>
          <w:p w14:paraId="59BD78E1" w14:textId="462D2121" w:rsidR="00F11FE8" w:rsidRPr="00FB6984" w:rsidRDefault="00F11FE8" w:rsidP="00F11FE8">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F11FE8" w14:paraId="68DFDCF3" w14:textId="77777777" w:rsidTr="003B7DB4">
        <w:trPr>
          <w:cantSplit/>
          <w:trHeight w:val="288"/>
          <w:jc w:val="center"/>
        </w:trPr>
        <w:tc>
          <w:tcPr>
            <w:tcW w:w="637" w:type="dxa"/>
            <w:vMerge/>
            <w:tcBorders>
              <w:left w:val="single" w:sz="4" w:space="0" w:color="000000"/>
              <w:right w:val="single" w:sz="4" w:space="0" w:color="000000"/>
            </w:tcBorders>
            <w:vAlign w:val="center"/>
          </w:tcPr>
          <w:p w14:paraId="4450A00A" w14:textId="77777777" w:rsidR="00F11FE8" w:rsidRPr="00FB6984" w:rsidRDefault="00F11FE8" w:rsidP="00F11FE8">
            <w:pPr>
              <w:jc w:val="center"/>
              <w:rPr>
                <w:sz w:val="20"/>
                <w:szCs w:val="20"/>
              </w:rPr>
            </w:pPr>
          </w:p>
        </w:tc>
        <w:tc>
          <w:tcPr>
            <w:tcW w:w="2212" w:type="dxa"/>
            <w:tcBorders>
              <w:top w:val="nil"/>
              <w:left w:val="single" w:sz="4" w:space="0" w:color="000000"/>
              <w:bottom w:val="nil"/>
              <w:right w:val="nil"/>
            </w:tcBorders>
          </w:tcPr>
          <w:p w14:paraId="6418865C" w14:textId="77777777" w:rsidR="00F11FE8" w:rsidRPr="00FB6984" w:rsidRDefault="00F11FE8" w:rsidP="00F11FE8">
            <w:pPr>
              <w:ind w:right="-377"/>
              <w:rPr>
                <w:rFonts w:eastAsia="Times New Roman" w:cs="Times New Roman"/>
                <w:sz w:val="20"/>
                <w:szCs w:val="20"/>
              </w:rPr>
            </w:pPr>
            <w:r w:rsidRPr="00FB6984">
              <w:rPr>
                <w:rFonts w:eastAsia="Times New Roman" w:cs="Times New Roman"/>
                <w:sz w:val="20"/>
                <w:szCs w:val="20"/>
              </w:rPr>
              <w:t>Packing model</w:t>
            </w:r>
          </w:p>
        </w:tc>
        <w:tc>
          <w:tcPr>
            <w:tcW w:w="2203" w:type="dxa"/>
            <w:tcBorders>
              <w:top w:val="nil"/>
              <w:left w:val="nil"/>
              <w:bottom w:val="nil"/>
              <w:right w:val="nil"/>
            </w:tcBorders>
            <w:vAlign w:val="center"/>
          </w:tcPr>
          <w:p w14:paraId="1BE75263" w14:textId="77777777" w:rsidR="00F11FE8" w:rsidRPr="00FB6984" w:rsidRDefault="00F11FE8" w:rsidP="00F11FE8">
            <w:pPr>
              <w:jc w:val="center"/>
              <w:rPr>
                <w:rFonts w:cs="Times New Roman"/>
                <w:sz w:val="20"/>
                <w:szCs w:val="20"/>
              </w:rPr>
            </w:pPr>
            <w:r w:rsidRPr="00FB6984">
              <w:rPr>
                <w:rFonts w:cs="Times New Roman"/>
                <w:sz w:val="20"/>
                <w:szCs w:val="20"/>
              </w:rPr>
              <w:t>-</w:t>
            </w:r>
          </w:p>
        </w:tc>
        <w:tc>
          <w:tcPr>
            <w:tcW w:w="2208" w:type="dxa"/>
            <w:tcBorders>
              <w:top w:val="nil"/>
              <w:left w:val="nil"/>
              <w:bottom w:val="nil"/>
              <w:right w:val="nil"/>
            </w:tcBorders>
            <w:vAlign w:val="center"/>
          </w:tcPr>
          <w:p w14:paraId="14506713" w14:textId="77777777" w:rsidR="00F11FE8" w:rsidRPr="00FB6984" w:rsidRDefault="00F11FE8" w:rsidP="00F11FE8">
            <w:pPr>
              <w:jc w:val="center"/>
              <w:rPr>
                <w:rFonts w:cs="Times New Roman"/>
                <w:sz w:val="20"/>
                <w:szCs w:val="20"/>
              </w:rPr>
            </w:pPr>
            <w:r w:rsidRPr="00FB6984">
              <w:rPr>
                <w:rFonts w:cs="Times New Roman"/>
                <w:sz w:val="20"/>
                <w:szCs w:val="20"/>
              </w:rPr>
              <w:t>Explicit</w:t>
            </w:r>
          </w:p>
        </w:tc>
        <w:tc>
          <w:tcPr>
            <w:tcW w:w="2208" w:type="dxa"/>
            <w:tcBorders>
              <w:top w:val="nil"/>
              <w:left w:val="nil"/>
              <w:bottom w:val="nil"/>
              <w:right w:val="single" w:sz="4" w:space="0" w:color="000000"/>
            </w:tcBorders>
            <w:vAlign w:val="center"/>
          </w:tcPr>
          <w:p w14:paraId="6B8F05D6" w14:textId="1FB67180" w:rsidR="00F11FE8" w:rsidRPr="00FB6984" w:rsidRDefault="00F11FE8" w:rsidP="00F11FE8">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r w:rsidR="00F11FE8" w14:paraId="6A51A8D5" w14:textId="77777777" w:rsidTr="003B7DB4">
        <w:trPr>
          <w:cantSplit/>
          <w:trHeight w:val="288"/>
          <w:jc w:val="center"/>
        </w:trPr>
        <w:tc>
          <w:tcPr>
            <w:tcW w:w="637" w:type="dxa"/>
            <w:vMerge/>
            <w:tcBorders>
              <w:left w:val="single" w:sz="4" w:space="0" w:color="000000"/>
              <w:bottom w:val="single" w:sz="4" w:space="0" w:color="000000"/>
              <w:right w:val="single" w:sz="4" w:space="0" w:color="000000"/>
            </w:tcBorders>
            <w:vAlign w:val="center"/>
          </w:tcPr>
          <w:p w14:paraId="6F2C3A01" w14:textId="77777777" w:rsidR="00F11FE8" w:rsidRPr="00FB6984" w:rsidRDefault="00F11FE8" w:rsidP="00F11FE8">
            <w:pPr>
              <w:jc w:val="center"/>
              <w:rPr>
                <w:sz w:val="20"/>
                <w:szCs w:val="20"/>
              </w:rPr>
            </w:pPr>
          </w:p>
        </w:tc>
        <w:tc>
          <w:tcPr>
            <w:tcW w:w="2212" w:type="dxa"/>
            <w:tcBorders>
              <w:top w:val="nil"/>
              <w:left w:val="single" w:sz="4" w:space="0" w:color="000000"/>
              <w:bottom w:val="single" w:sz="4" w:space="0" w:color="000000"/>
              <w:right w:val="nil"/>
            </w:tcBorders>
          </w:tcPr>
          <w:p w14:paraId="0EBA2F81" w14:textId="77777777" w:rsidR="00F11FE8" w:rsidRPr="00FB6984" w:rsidRDefault="00F11FE8" w:rsidP="00F11FE8">
            <w:pPr>
              <w:ind w:right="-377"/>
              <w:rPr>
                <w:rFonts w:eastAsia="Times New Roman" w:cs="Times New Roman"/>
                <w:sz w:val="20"/>
                <w:szCs w:val="20"/>
              </w:rPr>
            </w:pPr>
            <w:r w:rsidRPr="00FB6984">
              <w:rPr>
                <w:rFonts w:eastAsia="Times New Roman" w:cs="Times New Roman"/>
                <w:sz w:val="20"/>
                <w:szCs w:val="20"/>
              </w:rPr>
              <w:t>Particle stress model</w:t>
            </w:r>
          </w:p>
        </w:tc>
        <w:tc>
          <w:tcPr>
            <w:tcW w:w="2203" w:type="dxa"/>
            <w:tcBorders>
              <w:top w:val="nil"/>
              <w:left w:val="nil"/>
              <w:bottom w:val="single" w:sz="4" w:space="0" w:color="000000"/>
              <w:right w:val="nil"/>
            </w:tcBorders>
            <w:vAlign w:val="center"/>
          </w:tcPr>
          <w:p w14:paraId="17BD1426" w14:textId="77777777" w:rsidR="00F11FE8" w:rsidRPr="00FB6984" w:rsidRDefault="00F11FE8" w:rsidP="00F11FE8">
            <w:pPr>
              <w:jc w:val="center"/>
              <w:rPr>
                <w:rFonts w:cs="Times New Roman"/>
                <w:sz w:val="20"/>
                <w:szCs w:val="20"/>
              </w:rPr>
            </w:pPr>
            <w:r w:rsidRPr="00FB6984">
              <w:rPr>
                <w:rFonts w:cs="Times New Roman"/>
                <w:sz w:val="20"/>
                <w:szCs w:val="20"/>
              </w:rPr>
              <w:t>-</w:t>
            </w:r>
          </w:p>
        </w:tc>
        <w:tc>
          <w:tcPr>
            <w:tcW w:w="2208" w:type="dxa"/>
            <w:tcBorders>
              <w:top w:val="nil"/>
              <w:left w:val="nil"/>
              <w:bottom w:val="single" w:sz="4" w:space="0" w:color="000000"/>
              <w:right w:val="nil"/>
            </w:tcBorders>
            <w:vAlign w:val="center"/>
          </w:tcPr>
          <w:p w14:paraId="4BBAB6B1" w14:textId="77777777" w:rsidR="00F11FE8" w:rsidRPr="00FB6984" w:rsidRDefault="00F11FE8" w:rsidP="00F11FE8">
            <w:pPr>
              <w:jc w:val="center"/>
              <w:rPr>
                <w:rFonts w:cs="Times New Roman"/>
                <w:sz w:val="20"/>
                <w:szCs w:val="20"/>
              </w:rPr>
            </w:pPr>
            <w:r w:rsidRPr="00FB6984">
              <w:rPr>
                <w:rFonts w:cs="Times New Roman"/>
                <w:sz w:val="20"/>
                <w:szCs w:val="20"/>
              </w:rPr>
              <w:t>Harris-Crighton</w:t>
            </w:r>
          </w:p>
        </w:tc>
        <w:tc>
          <w:tcPr>
            <w:tcW w:w="2208" w:type="dxa"/>
            <w:tcBorders>
              <w:top w:val="nil"/>
              <w:left w:val="nil"/>
              <w:bottom w:val="single" w:sz="4" w:space="0" w:color="000000"/>
              <w:right w:val="single" w:sz="4" w:space="0" w:color="000000"/>
            </w:tcBorders>
            <w:vAlign w:val="center"/>
          </w:tcPr>
          <w:p w14:paraId="54FF89AE" w14:textId="1806BC6D" w:rsidR="00F11FE8" w:rsidRPr="00FB6984" w:rsidRDefault="00F11FE8" w:rsidP="00F11FE8">
            <w:pPr>
              <w:jc w:val="center"/>
              <w:rPr>
                <w:rFonts w:cs="Times New Roman"/>
                <w:sz w:val="20"/>
                <w:szCs w:val="20"/>
              </w:rPr>
            </w:pPr>
            <w:r w:rsidRPr="00FB6984">
              <w:rPr>
                <w:rFonts w:cs="Times New Roman"/>
                <w:sz w:val="20"/>
                <w:szCs w:val="20"/>
              </w:rPr>
              <w:fldChar w:fldCharType="begin"/>
            </w:r>
            <w:r w:rsidRPr="00FB6984">
              <w:rPr>
                <w:rFonts w:cs="Times New Roman"/>
                <w:sz w:val="20"/>
                <w:szCs w:val="20"/>
              </w:rPr>
              <w:instrText xml:space="preserve"> REF _Ref167884778 \r \h  \* MERGEFORMAT </w:instrText>
            </w:r>
            <w:r w:rsidRPr="00FB6984">
              <w:rPr>
                <w:rFonts w:cs="Times New Roman"/>
                <w:sz w:val="20"/>
                <w:szCs w:val="20"/>
              </w:rPr>
            </w:r>
            <w:r w:rsidRPr="00FB6984">
              <w:rPr>
                <w:rFonts w:cs="Times New Roman"/>
                <w:sz w:val="20"/>
                <w:szCs w:val="20"/>
              </w:rPr>
              <w:fldChar w:fldCharType="separate"/>
            </w:r>
            <w:r w:rsidR="00436991">
              <w:rPr>
                <w:rFonts w:cs="Times New Roman"/>
                <w:sz w:val="20"/>
                <w:szCs w:val="20"/>
              </w:rPr>
              <w:t>[15]</w:t>
            </w:r>
            <w:r w:rsidRPr="00FB6984">
              <w:rPr>
                <w:rFonts w:cs="Times New Roman"/>
                <w:sz w:val="20"/>
                <w:szCs w:val="20"/>
              </w:rPr>
              <w:fldChar w:fldCharType="end"/>
            </w:r>
          </w:p>
        </w:tc>
      </w:tr>
    </w:tbl>
    <w:p w14:paraId="32832055" w14:textId="77777777" w:rsidR="00177795" w:rsidRDefault="00177795" w:rsidP="0027135F">
      <w:pPr>
        <w:jc w:val="both"/>
        <w:rPr>
          <w:rFonts w:eastAsiaTheme="minorEastAsia" w:cs="Times New Roman"/>
          <w:szCs w:val="24"/>
          <w:lang w:eastAsia="ko-KR"/>
        </w:rPr>
      </w:pPr>
    </w:p>
    <w:p w14:paraId="6227CC38" w14:textId="0E150289" w:rsidR="0044106B" w:rsidRPr="00ED29EC" w:rsidRDefault="007A4A1F" w:rsidP="0044106B">
      <w:pPr>
        <w:jc w:val="both"/>
        <w:rPr>
          <w:rFonts w:eastAsiaTheme="minorEastAsia" w:cs="Times New Roman"/>
          <w:color w:val="000000" w:themeColor="text1"/>
          <w:szCs w:val="24"/>
          <w:lang w:eastAsia="ko-KR"/>
        </w:rPr>
      </w:pPr>
      <w:r>
        <w:rPr>
          <w:rFonts w:eastAsiaTheme="minorEastAsia" w:cs="Times New Roman"/>
          <w:szCs w:val="24"/>
          <w:lang w:eastAsia="ko-KR"/>
        </w:rPr>
        <w:t>To</w:t>
      </w:r>
      <w:r w:rsidR="006445A4" w:rsidRPr="006445A4">
        <w:rPr>
          <w:rFonts w:eastAsiaTheme="minorEastAsia" w:cs="Times New Roman"/>
          <w:szCs w:val="24"/>
          <w:lang w:eastAsia="ko-KR"/>
        </w:rPr>
        <w:t xml:space="preserve"> evaluate the role of particle volume fraction in water transport and drainage, several cases are simulated with varying particle concentrations.</w:t>
      </w:r>
      <w:r w:rsidR="00323BB8">
        <w:rPr>
          <w:rFonts w:eastAsiaTheme="minorEastAsia" w:cs="Times New Roman"/>
          <w:szCs w:val="24"/>
          <w:lang w:eastAsia="ko-KR"/>
        </w:rPr>
        <w:t xml:space="preserve"> </w:t>
      </w:r>
      <w:r w:rsidR="008335BF">
        <w:rPr>
          <w:rFonts w:eastAsiaTheme="minorEastAsia" w:cs="Times New Roman"/>
          <w:szCs w:val="24"/>
          <w:lang w:eastAsia="ko-KR"/>
        </w:rPr>
        <w:t>T</w:t>
      </w:r>
      <w:r w:rsidR="00E67084" w:rsidRPr="00AE384B">
        <w:rPr>
          <w:rFonts w:eastAsiaTheme="minorEastAsia" w:cs="Times New Roman"/>
          <w:szCs w:val="24"/>
          <w:lang w:eastAsia="ko-KR"/>
        </w:rPr>
        <w:t>hree case studies</w:t>
      </w:r>
      <w:r w:rsidR="00552624">
        <w:rPr>
          <w:rFonts w:eastAsiaTheme="minorEastAsia" w:cs="Times New Roman"/>
          <w:szCs w:val="24"/>
          <w:lang w:eastAsia="ko-KR"/>
        </w:rPr>
        <w:t xml:space="preserve"> with</w:t>
      </w:r>
      <w:r w:rsidR="00E67084" w:rsidRPr="00AE384B">
        <w:rPr>
          <w:rFonts w:eastAsiaTheme="minorEastAsia" w:cs="Times New Roman"/>
          <w:szCs w:val="24"/>
          <w:lang w:eastAsia="ko-KR"/>
        </w:rPr>
        <w:t xml:space="preserve"> particle volume fractions</w:t>
      </w:r>
      <w:r w:rsidR="00F1124E">
        <w:rPr>
          <w:rFonts w:eastAsiaTheme="minorEastAsia" w:cs="Times New Roman"/>
          <w:szCs w:val="24"/>
          <w:lang w:eastAsia="ko-KR"/>
        </w:rPr>
        <w:t xml:space="preserve"> </w:t>
      </w:r>
      <w:r w:rsidR="00F1124E" w:rsidRPr="00EE1131">
        <w:rPr>
          <w:rFonts w:eastAsiaTheme="minorEastAsia" w:cs="Times New Roman"/>
          <w:szCs w:val="24"/>
          <w:lang w:eastAsia="ko-KR"/>
        </w:rPr>
        <w:t>(</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F1124E" w:rsidRPr="00EE1131">
        <w:rPr>
          <w:rFonts w:eastAsiaTheme="minorEastAsia" w:cs="Times New Roman"/>
          <w:szCs w:val="24"/>
          <w:lang w:eastAsia="ko-KR"/>
        </w:rPr>
        <w:t>)</w:t>
      </w:r>
      <w:r w:rsidR="00E67084" w:rsidRPr="00AE384B">
        <w:rPr>
          <w:rFonts w:eastAsiaTheme="minorEastAsia" w:cs="Times New Roman"/>
          <w:szCs w:val="24"/>
          <w:lang w:eastAsia="ko-KR"/>
        </w:rPr>
        <w:t xml:space="preserve"> of 0.0005, 0.01, and 0.1 are considered for both solvers</w:t>
      </w:r>
      <w:r w:rsidR="008335BF">
        <w:rPr>
          <w:rFonts w:eastAsiaTheme="minorEastAsia" w:cs="Times New Roman"/>
          <w:szCs w:val="24"/>
          <w:lang w:eastAsia="ko-KR"/>
        </w:rPr>
        <w:t xml:space="preserve"> within</w:t>
      </w:r>
      <w:r w:rsidR="008335BF" w:rsidRPr="00AE384B">
        <w:rPr>
          <w:rFonts w:eastAsiaTheme="minorEastAsia" w:cs="Times New Roman"/>
          <w:szCs w:val="24"/>
          <w:lang w:eastAsia="ko-KR"/>
        </w:rPr>
        <w:t xml:space="preserve"> the dilute regime</w:t>
      </w:r>
      <w:r w:rsidR="00BE5992">
        <w:rPr>
          <w:rFonts w:eastAsiaTheme="minorEastAsia" w:cs="Times New Roman"/>
          <w:szCs w:val="24"/>
          <w:lang w:eastAsia="ko-KR"/>
        </w:rPr>
        <w:t xml:space="preserve">, i.e., volume fraction of particles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m:rPr>
            <m:sty m:val="p"/>
          </m:rPr>
          <w:rPr>
            <w:rFonts w:ascii="Cambria Math" w:eastAsiaTheme="minorEastAsia" w:hAnsi="Cambria Math" w:cs="Times New Roman"/>
            <w:szCs w:val="24"/>
            <w:lang w:eastAsia="ko-KR"/>
          </w:rPr>
          <m:t>&lt;0.2</m:t>
        </m:r>
      </m:oMath>
      <w:r w:rsidR="008335BF" w:rsidRPr="00AE384B">
        <w:rPr>
          <w:rFonts w:eastAsiaTheme="minorEastAsia" w:cs="Times New Roman"/>
          <w:szCs w:val="24"/>
          <w:lang w:eastAsia="ko-KR"/>
        </w:rPr>
        <w:t xml:space="preserve"> </w:t>
      </w:r>
      <w:r w:rsidR="00E67084" w:rsidRPr="00AE384B">
        <w:rPr>
          <w:rFonts w:eastAsiaTheme="minorEastAsia" w:cs="Times New Roman"/>
          <w:szCs w:val="24"/>
          <w:lang w:eastAsia="ko-KR"/>
        </w:rPr>
        <w:t>. For the dense regime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E67084" w:rsidRPr="00AE384B">
        <w:rPr>
          <w:rFonts w:eastAsiaTheme="minorEastAsia" w:cs="Times New Roman"/>
          <w:szCs w:val="24"/>
          <w:lang w:eastAsia="ko-KR"/>
        </w:rPr>
        <w:t xml:space="preserve"> &gt; 0.2), two cases with </w:t>
      </w:r>
      <m:oMath>
        <m:sSub>
          <m:sSubPr>
            <m:ctrlPr>
              <w:rPr>
                <w:rFonts w:ascii="Cambria Math" w:eastAsiaTheme="minorEastAsia" w:hAnsi="Cambria Math" w:cs="Times New Roman"/>
                <w:i/>
                <w:szCs w:val="24"/>
                <w:highlight w:val="yellow"/>
                <w:lang w:eastAsia="ko-KR"/>
              </w:rPr>
            </m:ctrlPr>
          </m:sSubPr>
          <m:e>
            <m:r>
              <w:rPr>
                <w:rFonts w:ascii="Cambria Math" w:eastAsiaTheme="minorEastAsia" w:hAnsi="Cambria Math" w:cs="Times New Roman"/>
                <w:szCs w:val="24"/>
                <w:highlight w:val="yellow"/>
                <w:lang w:eastAsia="ko-KR"/>
              </w:rPr>
              <m:t>ε</m:t>
            </m:r>
          </m:e>
          <m:sub>
            <m:r>
              <w:rPr>
                <w:rFonts w:ascii="Cambria Math" w:eastAsiaTheme="minorEastAsia" w:hAnsi="Cambria Math" w:cs="Times New Roman"/>
                <w:szCs w:val="24"/>
                <w:highlight w:val="yellow"/>
                <w:lang w:eastAsia="ko-KR"/>
              </w:rPr>
              <m:t>p</m:t>
            </m:r>
          </m:sub>
        </m:sSub>
        <m:r>
          <m:rPr>
            <m:sty m:val="p"/>
          </m:rPr>
          <w:rPr>
            <w:rFonts w:ascii="Cambria Math" w:eastAsiaTheme="minorEastAsia" w:hAnsi="Cambria Math" w:cs="Times New Roman"/>
            <w:szCs w:val="24"/>
            <w:highlight w:val="yellow"/>
            <w:lang w:eastAsia="ko-KR"/>
          </w:rPr>
          <m:t>=</m:t>
        </m:r>
        <m:r>
          <m:rPr>
            <m:sty m:val="p"/>
          </m:rPr>
          <w:rPr>
            <w:rFonts w:ascii="Cambria Math" w:eastAsiaTheme="minorEastAsia" w:hAnsi="Cambria Math" w:cs="Times New Roman"/>
            <w:szCs w:val="24"/>
            <w:highlight w:val="yellow"/>
            <w:lang w:eastAsia="ko-KR"/>
          </w:rPr>
          <m:t>0.2</m:t>
        </m:r>
      </m:oMath>
      <w:r w:rsidR="00D0664C" w:rsidRPr="00AE384B">
        <w:rPr>
          <w:rFonts w:eastAsiaTheme="minorEastAsia" w:cs="Times New Roman"/>
          <w:szCs w:val="24"/>
          <w:lang w:eastAsia="ko-KR"/>
        </w:rPr>
        <w:t xml:space="preserve"> </w:t>
      </w:r>
      <w:r w:rsidR="003632A9">
        <w:rPr>
          <w:rFonts w:eastAsiaTheme="minorEastAsia" w:cs="Times New Roman"/>
          <w:szCs w:val="24"/>
          <w:lang w:eastAsia="ko-KR"/>
        </w:rPr>
        <w:t xml:space="preserve">and </w:t>
      </w:r>
      <m:oMath>
        <m:r>
          <m:rPr>
            <m:sty m:val="p"/>
          </m:rPr>
          <w:rPr>
            <w:rFonts w:ascii="Cambria Math" w:eastAsiaTheme="minorEastAsia" w:hAnsi="Cambria Math" w:cs="Times New Roman"/>
            <w:szCs w:val="24"/>
            <w:lang w:eastAsia="ko-KR"/>
          </w:rPr>
          <m:t>0.3</m:t>
        </m:r>
      </m:oMath>
      <w:r w:rsidR="00E67084" w:rsidRPr="00AE384B">
        <w:rPr>
          <w:rFonts w:eastAsiaTheme="minorEastAsia" w:cs="Times New Roman"/>
          <w:szCs w:val="24"/>
          <w:lang w:eastAsia="ko-KR"/>
        </w:rPr>
        <w:t xml:space="preserve"> are </w:t>
      </w:r>
      <w:r w:rsidR="00E67084" w:rsidRPr="00ED29EC">
        <w:rPr>
          <w:rFonts w:eastAsiaTheme="minorEastAsia" w:cs="Times New Roman"/>
          <w:color w:val="000000" w:themeColor="text1"/>
          <w:szCs w:val="24"/>
          <w:lang w:eastAsia="ko-KR"/>
        </w:rPr>
        <w:t xml:space="preserve">examined. </w:t>
      </w:r>
      <w:r w:rsidR="003632A9" w:rsidRPr="00ED29EC">
        <w:rPr>
          <w:rFonts w:eastAsiaTheme="minorEastAsia" w:cs="Times New Roman"/>
          <w:color w:val="000000" w:themeColor="text1"/>
          <w:szCs w:val="24"/>
          <w:lang w:eastAsia="ko-KR"/>
        </w:rPr>
        <w:t xml:space="preserve">Note that </w:t>
      </w:r>
      <m:oMath>
        <m:sSub>
          <m:sSubPr>
            <m:ctrlPr>
              <w:rPr>
                <w:rFonts w:ascii="Cambria Math" w:eastAsiaTheme="minorEastAsia" w:hAnsi="Cambria Math" w:cs="Times New Roman"/>
                <w:i/>
                <w:color w:val="000000" w:themeColor="text1"/>
                <w:szCs w:val="24"/>
                <w:lang w:eastAsia="ko-KR"/>
              </w:rPr>
            </m:ctrlPr>
          </m:sSubPr>
          <m:e>
            <m:r>
              <w:rPr>
                <w:rFonts w:ascii="Cambria Math" w:eastAsiaTheme="minorEastAsia" w:hAnsi="Cambria Math" w:cs="Times New Roman"/>
                <w:color w:val="000000" w:themeColor="text1"/>
                <w:szCs w:val="24"/>
                <w:lang w:eastAsia="ko-KR"/>
              </w:rPr>
              <m:t>ε</m:t>
            </m:r>
          </m:e>
          <m:sub>
            <m:r>
              <w:rPr>
                <w:rFonts w:ascii="Cambria Math" w:eastAsiaTheme="minorEastAsia" w:hAnsi="Cambria Math" w:cs="Times New Roman"/>
                <w:color w:val="000000" w:themeColor="text1"/>
                <w:szCs w:val="24"/>
                <w:lang w:eastAsia="ko-KR"/>
              </w:rPr>
              <m:t>p</m:t>
            </m:r>
          </m:sub>
        </m:sSub>
      </m:oMath>
      <w:r w:rsidR="005308A3" w:rsidRPr="00ED29EC">
        <w:rPr>
          <w:rFonts w:eastAsiaTheme="minorEastAsia" w:cs="Times New Roman"/>
          <w:color w:val="000000" w:themeColor="text1"/>
          <w:szCs w:val="24"/>
          <w:lang w:eastAsia="ko-KR"/>
        </w:rPr>
        <w:t xml:space="preserve"> </w:t>
      </w:r>
      <w:r w:rsidR="007049BF" w:rsidRPr="00ED29EC">
        <w:rPr>
          <w:rFonts w:eastAsiaTheme="minorEastAsia" w:cs="Times New Roman"/>
          <w:color w:val="000000" w:themeColor="text1"/>
          <w:szCs w:val="24"/>
          <w:lang w:eastAsia="ko-KR"/>
        </w:rPr>
        <w:t>is</w:t>
      </w:r>
      <w:r w:rsidR="00074ECB" w:rsidRPr="00ED29EC">
        <w:rPr>
          <w:rFonts w:eastAsiaTheme="minorEastAsia" w:cs="Times New Roman"/>
          <w:color w:val="000000" w:themeColor="text1"/>
          <w:szCs w:val="24"/>
          <w:lang w:eastAsia="ko-KR"/>
        </w:rPr>
        <w:t xml:space="preserve"> </w:t>
      </w:r>
      <w:r w:rsidR="0044106B" w:rsidRPr="00ED29EC">
        <w:rPr>
          <w:rFonts w:eastAsiaTheme="minorEastAsia" w:cs="Times New Roman"/>
          <w:color w:val="000000" w:themeColor="text1"/>
          <w:szCs w:val="24"/>
          <w:lang w:eastAsia="ko-KR"/>
        </w:rPr>
        <w:t xml:space="preserve">determined in accordance with </w:t>
      </w:r>
      <w:r w:rsidR="003D5861">
        <w:rPr>
          <w:rFonts w:eastAsiaTheme="minorEastAsia" w:cs="Times New Roman"/>
          <w:color w:val="000000" w:themeColor="text1"/>
          <w:szCs w:val="24"/>
          <w:lang w:eastAsia="ko-KR"/>
        </w:rPr>
        <w:t xml:space="preserve">the </w:t>
      </w:r>
      <w:r w:rsidR="0044106B" w:rsidRPr="00ED29EC">
        <w:rPr>
          <w:rFonts w:eastAsiaTheme="minorEastAsia" w:cs="Times New Roman"/>
          <w:color w:val="000000" w:themeColor="text1"/>
          <w:szCs w:val="24"/>
          <w:lang w:eastAsia="ko-KR"/>
        </w:rPr>
        <w:t xml:space="preserve">equation </w:t>
      </w:r>
      <w:r w:rsidR="0044106B" w:rsidRPr="00ED29EC">
        <w:rPr>
          <w:rFonts w:eastAsiaTheme="minorEastAsia" w:cs="Times New Roman"/>
          <w:color w:val="000000" w:themeColor="text1"/>
          <w:szCs w:val="24"/>
          <w:lang w:eastAsia="ko-KR"/>
        </w:rPr>
        <w:fldChar w:fldCharType="begin"/>
      </w:r>
      <w:r w:rsidR="0044106B" w:rsidRPr="00E6723A">
        <w:rPr>
          <w:rFonts w:eastAsiaTheme="minorEastAsia" w:cs="Times New Roman"/>
          <w:color w:val="EE0000"/>
          <w:szCs w:val="24"/>
          <w:lang w:eastAsia="ko-KR"/>
        </w:rPr>
        <w:instrText xml:space="preserve"> REF _Ref214461152 \h </w:instrText>
      </w:r>
      <w:r w:rsidR="0044106B" w:rsidRPr="00ED29EC">
        <w:rPr>
          <w:rFonts w:eastAsiaTheme="minorEastAsia" w:cs="Times New Roman"/>
          <w:color w:val="000000" w:themeColor="text1"/>
          <w:szCs w:val="24"/>
          <w:lang w:eastAsia="ko-KR"/>
        </w:rPr>
      </w:r>
      <w:r w:rsidR="0044106B" w:rsidRPr="00ED29EC">
        <w:rPr>
          <w:rFonts w:eastAsiaTheme="minorEastAsia" w:cs="Times New Roman"/>
          <w:color w:val="000000" w:themeColor="text1"/>
          <w:szCs w:val="24"/>
          <w:lang w:eastAsia="ko-KR"/>
        </w:rPr>
        <w:fldChar w:fldCharType="separate"/>
      </w:r>
      <w:r w:rsidR="0044106B" w:rsidRPr="00ED29EC">
        <w:rPr>
          <w:color w:val="000000" w:themeColor="text1"/>
          <w:szCs w:val="24"/>
        </w:rPr>
        <w:t>(13)</w:t>
      </w:r>
      <w:r w:rsidR="0044106B" w:rsidRPr="00ED29EC">
        <w:rPr>
          <w:rFonts w:eastAsiaTheme="minorEastAsia" w:cs="Times New Roman"/>
          <w:color w:val="000000" w:themeColor="text1"/>
          <w:szCs w:val="24"/>
          <w:lang w:eastAsia="ko-KR"/>
        </w:rPr>
        <w:fldChar w:fldCharType="end"/>
      </w:r>
      <w:r w:rsidR="0044106B" w:rsidRPr="00ED29EC">
        <w:rPr>
          <w:rFonts w:eastAsiaTheme="minorEastAsia" w:cs="Times New Roman"/>
          <w:color w:val="000000" w:themeColor="text1"/>
          <w:szCs w:val="24"/>
          <w:lang w:eastAsia="ko-KR"/>
        </w:rPr>
        <w:t>.</w:t>
      </w:r>
      <w:r w:rsidR="00216AB3" w:rsidRPr="00ED29EC">
        <w:rPr>
          <w:rFonts w:eastAsiaTheme="minorEastAsia" w:cs="Times New Roman"/>
          <w:color w:val="000000" w:themeColor="text1"/>
          <w:szCs w:val="24"/>
          <w:lang w:eastAsia="ko-KR"/>
        </w:rPr>
        <w:t xml:space="preserve"> </w:t>
      </w:r>
    </w:p>
    <w:p w14:paraId="6868DB2F" w14:textId="067324FE" w:rsidR="00A2241F" w:rsidRPr="0044106B" w:rsidRDefault="001663B0" w:rsidP="0044106B">
      <w:pPr>
        <w:jc w:val="both"/>
        <w:rPr>
          <w:rFonts w:eastAsiaTheme="minorEastAsia" w:cs="Times New Roman"/>
          <w:szCs w:val="24"/>
          <w:lang w:eastAsia="ko-KR"/>
        </w:rPr>
      </w:pPr>
      <w:r w:rsidRPr="007436DB">
        <w:rPr>
          <w:rFonts w:eastAsiaTheme="minorEastAsia" w:cs="Times New Roman"/>
          <w:color w:val="000000" w:themeColor="text1"/>
          <w:szCs w:val="24"/>
          <w:lang w:eastAsia="ko-KR"/>
        </w:rPr>
        <w:t>The first numerical simulation of the perforated case study is conducted without any particle (</w:t>
      </w:r>
      <m:oMath>
        <m:sSub>
          <m:sSubPr>
            <m:ctrlPr>
              <w:rPr>
                <w:rFonts w:ascii="Cambria Math" w:eastAsiaTheme="minorEastAsia" w:hAnsi="Cambria Math" w:cs="Times New Roman"/>
                <w:i/>
                <w:color w:val="000000" w:themeColor="text1"/>
                <w:szCs w:val="24"/>
                <w:lang w:eastAsia="ko-KR"/>
              </w:rPr>
            </m:ctrlPr>
          </m:sSubPr>
          <m:e>
            <m:r>
              <w:rPr>
                <w:rFonts w:ascii="Cambria Math" w:eastAsiaTheme="minorEastAsia" w:hAnsi="Cambria Math" w:cs="Times New Roman"/>
                <w:color w:val="000000" w:themeColor="text1"/>
                <w:szCs w:val="24"/>
                <w:lang w:eastAsia="ko-KR"/>
              </w:rPr>
              <m:t>ε</m:t>
            </m:r>
          </m:e>
          <m:sub>
            <m:r>
              <w:rPr>
                <w:rFonts w:ascii="Cambria Math" w:eastAsiaTheme="minorEastAsia" w:hAnsi="Cambria Math" w:cs="Times New Roman"/>
                <w:color w:val="000000" w:themeColor="text1"/>
                <w:szCs w:val="24"/>
                <w:lang w:eastAsia="ko-KR"/>
              </w:rPr>
              <m:t>p</m:t>
            </m:r>
          </m:sub>
        </m:sSub>
        <m:r>
          <w:rPr>
            <w:rFonts w:ascii="Cambria Math" w:eastAsiaTheme="minorEastAsia" w:hAnsi="Cambria Math" w:cs="Times New Roman"/>
            <w:color w:val="000000" w:themeColor="text1"/>
            <w:szCs w:val="24"/>
            <w:lang w:eastAsia="ko-KR"/>
          </w:rPr>
          <m:t>=0</m:t>
        </m:r>
      </m:oMath>
      <w:r w:rsidRPr="007436DB">
        <w:rPr>
          <w:rFonts w:eastAsiaTheme="minorEastAsia" w:cs="Times New Roman"/>
          <w:color w:val="000000" w:themeColor="text1"/>
          <w:szCs w:val="24"/>
          <w:lang w:eastAsia="ko-KR"/>
        </w:rPr>
        <w:t xml:space="preserve">) in </w:t>
      </w:r>
      <w:r w:rsidRPr="007436DB">
        <w:rPr>
          <w:rFonts w:eastAsiaTheme="minorEastAsia" w:cs="Times New Roman"/>
          <w:i/>
          <w:iCs/>
          <w:color w:val="000000" w:themeColor="text1"/>
          <w:szCs w:val="24"/>
          <w:lang w:eastAsia="ko-KR"/>
        </w:rPr>
        <w:t>DPMInterFoam</w:t>
      </w:r>
      <w:r w:rsidRPr="007436DB">
        <w:rPr>
          <w:rFonts w:eastAsiaTheme="minorEastAsia" w:cs="Times New Roman"/>
          <w:color w:val="000000" w:themeColor="text1"/>
          <w:szCs w:val="24"/>
          <w:lang w:eastAsia="ko-KR"/>
        </w:rPr>
        <w:t xml:space="preserve">, as shown </w:t>
      </w:r>
      <w:r w:rsidR="00AB574C">
        <w:rPr>
          <w:rFonts w:eastAsiaTheme="minorEastAsia" w:cs="Times New Roman"/>
          <w:color w:val="000000" w:themeColor="text1"/>
          <w:szCs w:val="24"/>
          <w:lang w:eastAsia="ko-KR"/>
        </w:rPr>
        <w:t>in</w:t>
      </w:r>
      <w:r w:rsidR="00792759">
        <w:rPr>
          <w:rFonts w:eastAsiaTheme="minorEastAsia" w:cs="Times New Roman"/>
          <w:color w:val="000000" w:themeColor="text1"/>
          <w:szCs w:val="24"/>
          <w:lang w:eastAsia="ko-KR"/>
        </w:rPr>
        <w:t xml:space="preserve"> </w:t>
      </w:r>
      <w:r w:rsidR="006D0CD1">
        <w:rPr>
          <w:rFonts w:eastAsiaTheme="minorEastAsia" w:cs="Times New Roman"/>
          <w:color w:val="000000" w:themeColor="text1"/>
          <w:szCs w:val="24"/>
          <w:lang w:eastAsia="ko-KR"/>
        </w:rPr>
        <w:fldChar w:fldCharType="begin"/>
      </w:r>
      <w:r w:rsidR="006D0CD1">
        <w:rPr>
          <w:rFonts w:eastAsiaTheme="minorEastAsia" w:cs="Times New Roman"/>
          <w:color w:val="000000" w:themeColor="text1"/>
          <w:szCs w:val="24"/>
          <w:lang w:eastAsia="ko-KR"/>
        </w:rPr>
        <w:instrText xml:space="preserve"> REF _Ref178178573 \h </w:instrText>
      </w:r>
      <w:r w:rsidR="006D0CD1">
        <w:rPr>
          <w:rFonts w:eastAsiaTheme="minorEastAsia" w:cs="Times New Roman"/>
          <w:color w:val="000000" w:themeColor="text1"/>
          <w:szCs w:val="24"/>
          <w:lang w:eastAsia="ko-KR"/>
        </w:rPr>
      </w:r>
      <w:r w:rsidR="006D0CD1">
        <w:rPr>
          <w:rFonts w:eastAsiaTheme="minorEastAsia" w:cs="Times New Roman"/>
          <w:color w:val="000000" w:themeColor="text1"/>
          <w:szCs w:val="24"/>
          <w:lang w:eastAsia="ko-KR"/>
        </w:rPr>
        <w:fldChar w:fldCharType="separate"/>
      </w:r>
      <w:r w:rsidR="00155D75">
        <w:t xml:space="preserve">Figure </w:t>
      </w:r>
      <w:r w:rsidR="00155D75">
        <w:rPr>
          <w:noProof/>
        </w:rPr>
        <w:t>7</w:t>
      </w:r>
      <w:r w:rsidR="006D0CD1">
        <w:rPr>
          <w:rFonts w:eastAsiaTheme="minorEastAsia" w:cs="Times New Roman"/>
          <w:color w:val="000000" w:themeColor="text1"/>
          <w:szCs w:val="24"/>
          <w:lang w:eastAsia="ko-KR"/>
        </w:rPr>
        <w:fldChar w:fldCharType="end"/>
      </w:r>
      <w:r w:rsidR="00DB00AC">
        <w:rPr>
          <w:rFonts w:eastAsiaTheme="minorEastAsia" w:cs="Times New Roman"/>
          <w:color w:val="000000" w:themeColor="text1"/>
          <w:szCs w:val="24"/>
          <w:lang w:eastAsia="ko-KR"/>
        </w:rPr>
        <w:t>(a)</w:t>
      </w:r>
      <w:r w:rsidRPr="007436DB">
        <w:rPr>
          <w:rFonts w:eastAsiaTheme="minorEastAsia" w:cs="Times New Roman"/>
          <w:color w:val="000000" w:themeColor="text1"/>
          <w:szCs w:val="24"/>
          <w:lang w:eastAsia="ko-KR"/>
        </w:rPr>
        <w:t xml:space="preserve">. This baseline case assesses the accuracy of the </w:t>
      </w:r>
      <w:r w:rsidRPr="007436DB">
        <w:rPr>
          <w:rFonts w:eastAsiaTheme="minorEastAsia" w:cs="Times New Roman"/>
          <w:color w:val="000000" w:themeColor="text1"/>
          <w:szCs w:val="24"/>
          <w:lang w:eastAsia="ko-KR"/>
        </w:rPr>
        <w:lastRenderedPageBreak/>
        <w:t xml:space="preserve">post-processing utility developed for tracking water volumes. From the simulation data, the inlet water volume </w:t>
      </w:r>
      <w:r w:rsidR="003F2BA7">
        <w:rPr>
          <w:rFonts w:eastAsiaTheme="minorEastAsia" w:cs="Times New Roman"/>
          <w:color w:val="000000" w:themeColor="text1"/>
          <w:szCs w:val="24"/>
          <w:lang w:eastAsia="ko-KR"/>
        </w:rPr>
        <w:t>(green line) is</w:t>
      </w:r>
      <w:r w:rsidRPr="007436DB">
        <w:rPr>
          <w:rFonts w:eastAsiaTheme="minorEastAsia" w:cs="Times New Roman"/>
          <w:color w:val="000000" w:themeColor="text1"/>
          <w:szCs w:val="24"/>
          <w:lang w:eastAsia="ko-KR"/>
        </w:rPr>
        <w:t xml:space="preserve"> obtained by integrating the volumetric flow rate over time</w:t>
      </w:r>
      <w:r w:rsidR="0004403A">
        <w:rPr>
          <w:rFonts w:eastAsiaTheme="minorEastAsia" w:cs="Times New Roman"/>
          <w:color w:val="000000" w:themeColor="text1"/>
          <w:szCs w:val="24"/>
          <w:lang w:eastAsia="ko-KR"/>
        </w:rPr>
        <w:t xml:space="preserve"> across </w:t>
      </w:r>
      <w:r w:rsidR="000C248E">
        <w:rPr>
          <w:rFonts w:eastAsiaTheme="minorEastAsia" w:cs="Times New Roman"/>
          <w:color w:val="000000" w:themeColor="text1"/>
          <w:szCs w:val="24"/>
          <w:lang w:eastAsia="ko-KR"/>
        </w:rPr>
        <w:t xml:space="preserve">the </w:t>
      </w:r>
      <w:r w:rsidR="00534E3D">
        <w:rPr>
          <w:rFonts w:eastAsiaTheme="minorEastAsia" w:cs="Times New Roman"/>
          <w:i/>
          <w:iCs/>
          <w:color w:val="000000" w:themeColor="text1"/>
          <w:szCs w:val="24"/>
          <w:lang w:eastAsia="ko-KR"/>
        </w:rPr>
        <w:t>I</w:t>
      </w:r>
      <w:r w:rsidR="0004403A" w:rsidRPr="00534E3D">
        <w:rPr>
          <w:rFonts w:eastAsiaTheme="minorEastAsia" w:cs="Times New Roman"/>
          <w:i/>
          <w:iCs/>
          <w:color w:val="000000" w:themeColor="text1"/>
          <w:szCs w:val="24"/>
          <w:lang w:eastAsia="ko-KR"/>
        </w:rPr>
        <w:t>nlet</w:t>
      </w:r>
      <w:r w:rsidR="0004403A">
        <w:rPr>
          <w:rFonts w:eastAsiaTheme="minorEastAsia" w:cs="Times New Roman"/>
          <w:color w:val="000000" w:themeColor="text1"/>
          <w:szCs w:val="24"/>
          <w:lang w:eastAsia="ko-KR"/>
        </w:rPr>
        <w:t xml:space="preserve"> boundaries</w:t>
      </w:r>
      <w:r w:rsidRPr="007436DB">
        <w:rPr>
          <w:rFonts w:eastAsiaTheme="minorEastAsia" w:cs="Times New Roman"/>
          <w:color w:val="000000" w:themeColor="text1"/>
          <w:szCs w:val="24"/>
          <w:lang w:eastAsia="ko-KR"/>
        </w:rPr>
        <w:t xml:space="preserve">. The results showed that the volume of injected water through </w:t>
      </w:r>
      <w:r w:rsidR="00780BC3">
        <w:rPr>
          <w:rFonts w:eastAsiaTheme="minorEastAsia" w:cs="Times New Roman"/>
          <w:color w:val="000000" w:themeColor="text1"/>
          <w:szCs w:val="24"/>
          <w:lang w:eastAsia="ko-KR"/>
        </w:rPr>
        <w:t xml:space="preserve">the </w:t>
      </w:r>
      <w:r w:rsidRPr="007436DB">
        <w:rPr>
          <w:rFonts w:eastAsiaTheme="minorEastAsia" w:cs="Times New Roman"/>
          <w:i/>
          <w:iCs/>
          <w:color w:val="000000" w:themeColor="text1"/>
          <w:szCs w:val="24"/>
          <w:lang w:eastAsia="ko-KR"/>
        </w:rPr>
        <w:t>Inlet</w:t>
      </w:r>
      <w:r w:rsidRPr="007436DB">
        <w:rPr>
          <w:rFonts w:eastAsiaTheme="minorEastAsia" w:cs="Times New Roman"/>
          <w:color w:val="000000" w:themeColor="text1"/>
          <w:szCs w:val="24"/>
          <w:lang w:eastAsia="ko-KR"/>
        </w:rPr>
        <w:t xml:space="preserve"> has increased linearly and reached the maximum volume (</w:t>
      </w:r>
      <m:oMath>
        <m:r>
          <w:rPr>
            <w:rFonts w:ascii="Cambria Math" w:eastAsiaTheme="minorEastAsia" w:hAnsi="Cambria Math" w:cs="Times New Roman"/>
            <w:color w:val="000000" w:themeColor="text1"/>
            <w:szCs w:val="24"/>
            <w:lang w:eastAsia="ko-KR"/>
          </w:rPr>
          <m:t>2 ×</m:t>
        </m:r>
        <m:sSup>
          <m:sSupPr>
            <m:ctrlPr>
              <w:rPr>
                <w:rFonts w:ascii="Cambria Math" w:eastAsiaTheme="minorEastAsia" w:hAnsi="Cambria Math" w:cs="Times New Roman"/>
                <w:i/>
                <w:color w:val="000000" w:themeColor="text1"/>
                <w:szCs w:val="24"/>
                <w:lang w:eastAsia="ko-KR"/>
              </w:rPr>
            </m:ctrlPr>
          </m:sSupPr>
          <m:e>
            <m:r>
              <w:rPr>
                <w:rFonts w:ascii="Cambria Math" w:eastAsiaTheme="minorEastAsia" w:hAnsi="Cambria Math" w:cs="Times New Roman"/>
                <w:color w:val="000000" w:themeColor="text1"/>
                <w:szCs w:val="24"/>
                <w:lang w:eastAsia="ko-KR"/>
              </w:rPr>
              <m:t>10</m:t>
            </m:r>
          </m:e>
          <m:sup>
            <m:r>
              <w:rPr>
                <w:rFonts w:ascii="Cambria Math" w:eastAsiaTheme="minorEastAsia" w:hAnsi="Cambria Math" w:cs="Times New Roman"/>
                <w:color w:val="000000" w:themeColor="text1"/>
                <w:szCs w:val="24"/>
                <w:lang w:eastAsia="ko-KR"/>
              </w:rPr>
              <m:t>-5</m:t>
            </m:r>
          </m:sup>
        </m:sSup>
        <m:r>
          <w:rPr>
            <w:rFonts w:ascii="Cambria Math" w:eastAsiaTheme="minorEastAsia" w:hAnsi="Cambria Math" w:cs="Times New Roman"/>
            <w:color w:val="000000" w:themeColor="text1"/>
            <w:szCs w:val="24"/>
            <w:lang w:eastAsia="ko-KR"/>
          </w:rPr>
          <m:t xml:space="preserve"> </m:t>
        </m:r>
        <m:sSup>
          <m:sSupPr>
            <m:ctrlPr>
              <w:rPr>
                <w:rFonts w:ascii="Cambria Math" w:eastAsiaTheme="minorEastAsia" w:hAnsi="Cambria Math" w:cs="Times New Roman"/>
                <w:i/>
                <w:color w:val="000000" w:themeColor="text1"/>
                <w:szCs w:val="24"/>
                <w:lang w:eastAsia="ko-KR"/>
              </w:rPr>
            </m:ctrlPr>
          </m:sSupPr>
          <m:e>
            <m:r>
              <w:rPr>
                <w:rFonts w:ascii="Cambria Math" w:eastAsiaTheme="minorEastAsia" w:hAnsi="Cambria Math" w:cs="Times New Roman"/>
                <w:color w:val="000000" w:themeColor="text1"/>
                <w:szCs w:val="24"/>
                <w:lang w:eastAsia="ko-KR"/>
              </w:rPr>
              <m:t>m</m:t>
            </m:r>
          </m:e>
          <m:sup>
            <m:r>
              <w:rPr>
                <w:rFonts w:ascii="Cambria Math" w:eastAsiaTheme="minorEastAsia" w:hAnsi="Cambria Math" w:cs="Times New Roman"/>
                <w:color w:val="000000" w:themeColor="text1"/>
                <w:szCs w:val="24"/>
                <w:lang w:eastAsia="ko-KR"/>
              </w:rPr>
              <m:t>3</m:t>
            </m:r>
          </m:sup>
        </m:sSup>
      </m:oMath>
      <w:r w:rsidRPr="007436DB">
        <w:rPr>
          <w:rFonts w:eastAsiaTheme="minorEastAsia" w:cs="Times New Roman"/>
          <w:color w:val="000000" w:themeColor="text1"/>
          <w:szCs w:val="24"/>
          <w:lang w:eastAsia="ko-KR"/>
        </w:rPr>
        <w:t>) at 4 seconds. Due to the non-injection period, the injected water volume remains constant from 4 to 6 seconds. The outlet water volume</w:t>
      </w:r>
      <w:r w:rsidR="00D02D0B">
        <w:rPr>
          <w:rFonts w:eastAsiaTheme="minorEastAsia" w:cs="Times New Roman"/>
          <w:color w:val="000000" w:themeColor="text1"/>
          <w:szCs w:val="24"/>
          <w:lang w:eastAsia="ko-KR"/>
        </w:rPr>
        <w:t xml:space="preserve"> (</w:t>
      </w:r>
      <w:r w:rsidR="00D02D0B" w:rsidRPr="007436DB">
        <w:rPr>
          <w:rFonts w:eastAsiaTheme="minorEastAsia" w:cs="Times New Roman"/>
          <w:color w:val="000000" w:themeColor="text1"/>
          <w:szCs w:val="24"/>
          <w:lang w:eastAsia="ko-KR"/>
        </w:rPr>
        <w:t>blue</w:t>
      </w:r>
      <w:r w:rsidR="00D02D0B">
        <w:rPr>
          <w:rFonts w:eastAsiaTheme="minorEastAsia" w:cs="Times New Roman"/>
          <w:color w:val="000000" w:themeColor="text1"/>
          <w:szCs w:val="24"/>
          <w:lang w:eastAsia="ko-KR"/>
        </w:rPr>
        <w:t xml:space="preserve"> solid</w:t>
      </w:r>
      <w:r w:rsidR="00D02D0B" w:rsidRPr="007436DB">
        <w:rPr>
          <w:rFonts w:eastAsiaTheme="minorEastAsia" w:cs="Times New Roman"/>
          <w:color w:val="000000" w:themeColor="text1"/>
          <w:szCs w:val="24"/>
          <w:lang w:eastAsia="ko-KR"/>
        </w:rPr>
        <w:t xml:space="preserve"> </w:t>
      </w:r>
      <w:r w:rsidR="008D05C0" w:rsidRPr="007436DB">
        <w:rPr>
          <w:rFonts w:eastAsiaTheme="minorEastAsia" w:cs="Times New Roman"/>
          <w:color w:val="000000" w:themeColor="text1"/>
          <w:szCs w:val="24"/>
          <w:lang w:eastAsia="ko-KR"/>
        </w:rPr>
        <w:t>curve</w:t>
      </w:r>
      <w:r w:rsidR="008D05C0">
        <w:rPr>
          <w:rFonts w:eastAsiaTheme="minorEastAsia" w:cs="Times New Roman"/>
          <w:color w:val="000000" w:themeColor="text1"/>
          <w:szCs w:val="24"/>
          <w:lang w:eastAsia="ko-KR"/>
        </w:rPr>
        <w:t>)</w:t>
      </w:r>
      <w:r w:rsidR="008D05C0" w:rsidRPr="007436DB">
        <w:rPr>
          <w:rFonts w:eastAsiaTheme="minorEastAsia" w:cs="Times New Roman"/>
          <w:color w:val="000000" w:themeColor="text1"/>
          <w:szCs w:val="24"/>
          <w:lang w:eastAsia="ko-KR"/>
        </w:rPr>
        <w:t xml:space="preserve"> is</w:t>
      </w:r>
      <w:r w:rsidRPr="007436DB">
        <w:rPr>
          <w:rFonts w:eastAsiaTheme="minorEastAsia" w:cs="Times New Roman"/>
          <w:color w:val="000000" w:themeColor="text1"/>
          <w:szCs w:val="24"/>
          <w:lang w:eastAsia="ko-KR"/>
        </w:rPr>
        <w:t xml:space="preserve"> determined by a similar process </w:t>
      </w:r>
      <w:r w:rsidR="006301E1">
        <w:rPr>
          <w:rFonts w:eastAsiaTheme="minorEastAsia" w:cs="Times New Roman"/>
          <w:color w:val="000000" w:themeColor="text1"/>
          <w:szCs w:val="24"/>
          <w:lang w:eastAsia="ko-KR"/>
        </w:rPr>
        <w:t xml:space="preserve">that </w:t>
      </w:r>
      <w:r w:rsidRPr="007436DB">
        <w:rPr>
          <w:rFonts w:eastAsiaTheme="minorEastAsia" w:cs="Times New Roman"/>
          <w:color w:val="000000" w:themeColor="text1"/>
          <w:szCs w:val="24"/>
          <w:lang w:eastAsia="ko-KR"/>
        </w:rPr>
        <w:t>integrat</w:t>
      </w:r>
      <w:r w:rsidR="006301E1">
        <w:rPr>
          <w:rFonts w:eastAsiaTheme="minorEastAsia" w:cs="Times New Roman"/>
          <w:color w:val="000000" w:themeColor="text1"/>
          <w:szCs w:val="24"/>
          <w:lang w:eastAsia="ko-KR"/>
        </w:rPr>
        <w:t>es</w:t>
      </w:r>
      <w:r w:rsidRPr="007436DB">
        <w:rPr>
          <w:rFonts w:eastAsiaTheme="minorEastAsia" w:cs="Times New Roman"/>
          <w:color w:val="000000" w:themeColor="text1"/>
          <w:szCs w:val="24"/>
          <w:lang w:eastAsia="ko-KR"/>
        </w:rPr>
        <w:t xml:space="preserve"> the volumetric flow rate across the outlet area over the entire simulation duration. It show</w:t>
      </w:r>
      <w:r w:rsidR="00F01320">
        <w:rPr>
          <w:rFonts w:eastAsiaTheme="minorEastAsia" w:cs="Times New Roman"/>
          <w:color w:val="000000" w:themeColor="text1"/>
          <w:szCs w:val="24"/>
          <w:lang w:eastAsia="ko-KR"/>
        </w:rPr>
        <w:t>s</w:t>
      </w:r>
      <w:r w:rsidRPr="007436DB">
        <w:rPr>
          <w:rFonts w:eastAsiaTheme="minorEastAsia" w:cs="Times New Roman"/>
          <w:color w:val="000000" w:themeColor="text1"/>
          <w:szCs w:val="24"/>
          <w:lang w:eastAsia="ko-KR"/>
        </w:rPr>
        <w:t xml:space="preserve"> an initial delay due to the time required for water to reach the outlet, followed by a steady </w:t>
      </w:r>
      <w:proofErr w:type="gramStart"/>
      <w:r w:rsidRPr="007436DB">
        <w:rPr>
          <w:rFonts w:eastAsiaTheme="minorEastAsia" w:cs="Times New Roman"/>
          <w:color w:val="000000" w:themeColor="text1"/>
          <w:szCs w:val="24"/>
          <w:lang w:eastAsia="ko-KR"/>
        </w:rPr>
        <w:t>rise</w:t>
      </w:r>
      <w:proofErr w:type="gramEnd"/>
      <w:r w:rsidRPr="007436DB">
        <w:rPr>
          <w:rFonts w:eastAsiaTheme="minorEastAsia" w:cs="Times New Roman"/>
          <w:color w:val="000000" w:themeColor="text1"/>
          <w:szCs w:val="24"/>
          <w:lang w:eastAsia="ko-KR"/>
        </w:rPr>
        <w:t xml:space="preserve"> </w:t>
      </w:r>
      <w:r w:rsidR="00CC76B6">
        <w:rPr>
          <w:rFonts w:eastAsiaTheme="minorEastAsia" w:cs="Times New Roman"/>
          <w:color w:val="000000" w:themeColor="text1"/>
          <w:szCs w:val="24"/>
          <w:lang w:eastAsia="ko-KR"/>
        </w:rPr>
        <w:t xml:space="preserve">over </w:t>
      </w:r>
      <w:r w:rsidRPr="007436DB">
        <w:rPr>
          <w:rFonts w:eastAsiaTheme="minorEastAsia" w:cs="Times New Roman"/>
          <w:color w:val="000000" w:themeColor="text1"/>
          <w:szCs w:val="24"/>
          <w:lang w:eastAsia="ko-KR"/>
        </w:rPr>
        <w:t xml:space="preserve">0.5 </w:t>
      </w:r>
      <w:r w:rsidR="00B21DB7">
        <w:rPr>
          <w:rFonts w:eastAsiaTheme="minorEastAsia" w:cs="Times New Roman"/>
          <w:color w:val="000000" w:themeColor="text1"/>
          <w:szCs w:val="24"/>
          <w:lang w:eastAsia="ko-KR"/>
        </w:rPr>
        <w:t>to</w:t>
      </w:r>
      <w:r w:rsidRPr="007436DB">
        <w:rPr>
          <w:rFonts w:eastAsiaTheme="minorEastAsia" w:cs="Times New Roman"/>
          <w:color w:val="000000" w:themeColor="text1"/>
          <w:szCs w:val="24"/>
          <w:lang w:eastAsia="ko-KR"/>
        </w:rPr>
        <w:t xml:space="preserve"> 5 seconds, after which it level</w:t>
      </w:r>
      <w:r w:rsidR="008D7165">
        <w:rPr>
          <w:rFonts w:eastAsiaTheme="minorEastAsia" w:cs="Times New Roman"/>
          <w:color w:val="000000" w:themeColor="text1"/>
          <w:szCs w:val="24"/>
          <w:lang w:eastAsia="ko-KR"/>
        </w:rPr>
        <w:t>s</w:t>
      </w:r>
      <w:r w:rsidRPr="007436DB">
        <w:rPr>
          <w:rFonts w:eastAsiaTheme="minorEastAsia" w:cs="Times New Roman"/>
          <w:color w:val="000000" w:themeColor="text1"/>
          <w:szCs w:val="24"/>
          <w:lang w:eastAsia="ko-KR"/>
        </w:rPr>
        <w:t xml:space="preserve"> off. There are two methods to evaluate the water volume trapped in the </w:t>
      </w:r>
      <w:r w:rsidR="00847962">
        <w:rPr>
          <w:rFonts w:eastAsiaTheme="minorEastAsia" w:cs="Times New Roman"/>
          <w:color w:val="000000" w:themeColor="text1"/>
          <w:szCs w:val="24"/>
          <w:lang w:eastAsia="ko-KR"/>
        </w:rPr>
        <w:t xml:space="preserve">computational </w:t>
      </w:r>
      <w:r w:rsidRPr="007436DB">
        <w:rPr>
          <w:rFonts w:eastAsiaTheme="minorEastAsia" w:cs="Times New Roman"/>
          <w:color w:val="000000" w:themeColor="text1"/>
          <w:szCs w:val="24"/>
          <w:lang w:eastAsia="ko-KR"/>
        </w:rPr>
        <w:t>domain. The first is to estimate it from simulation data as the difference between the inlet and outlet volumes</w:t>
      </w:r>
      <w:r w:rsidR="00847962">
        <w:rPr>
          <w:rFonts w:eastAsiaTheme="minorEastAsia" w:cs="Times New Roman"/>
          <w:color w:val="000000" w:themeColor="text1"/>
          <w:szCs w:val="24"/>
          <w:lang w:eastAsia="ko-KR"/>
        </w:rPr>
        <w:t xml:space="preserve"> at each time step</w:t>
      </w:r>
      <w:r w:rsidR="00C165B7">
        <w:rPr>
          <w:rFonts w:eastAsiaTheme="minorEastAsia" w:cs="Times New Roman"/>
          <w:color w:val="000000" w:themeColor="text1"/>
          <w:szCs w:val="24"/>
          <w:lang w:eastAsia="ko-KR"/>
        </w:rPr>
        <w:t xml:space="preserve"> </w:t>
      </w:r>
      <w:r w:rsidR="008B07BF">
        <w:rPr>
          <w:rFonts w:eastAsiaTheme="minorEastAsia" w:cs="Times New Roman"/>
          <w:color w:val="000000" w:themeColor="text1"/>
          <w:szCs w:val="24"/>
          <w:lang w:eastAsia="ko-KR"/>
        </w:rPr>
        <w:t>based on</w:t>
      </w:r>
      <w:r w:rsidR="00C165B7">
        <w:rPr>
          <w:rFonts w:eastAsiaTheme="minorEastAsia" w:cs="Times New Roman"/>
          <w:color w:val="000000" w:themeColor="text1"/>
          <w:szCs w:val="24"/>
          <w:lang w:eastAsia="ko-KR"/>
        </w:rPr>
        <w:t xml:space="preserve"> mass conservation</w:t>
      </w:r>
      <w:r w:rsidRPr="007436DB">
        <w:rPr>
          <w:rFonts w:eastAsiaTheme="minorEastAsia" w:cs="Times New Roman"/>
          <w:color w:val="000000" w:themeColor="text1"/>
          <w:szCs w:val="24"/>
          <w:lang w:eastAsia="ko-KR"/>
        </w:rPr>
        <w:t xml:space="preserve">. This </w:t>
      </w:r>
      <w:r w:rsidR="00FD682E">
        <w:rPr>
          <w:rFonts w:eastAsiaTheme="minorEastAsia" w:cs="Times New Roman"/>
          <w:color w:val="000000" w:themeColor="text1"/>
          <w:szCs w:val="24"/>
          <w:lang w:eastAsia="ko-KR"/>
        </w:rPr>
        <w:t>method</w:t>
      </w:r>
      <w:r w:rsidRPr="007436DB">
        <w:rPr>
          <w:rFonts w:eastAsiaTheme="minorEastAsia" w:cs="Times New Roman"/>
          <w:color w:val="000000" w:themeColor="text1"/>
          <w:szCs w:val="24"/>
          <w:lang w:eastAsia="ko-KR"/>
        </w:rPr>
        <w:t xml:space="preserve"> </w:t>
      </w:r>
      <w:r w:rsidR="00FD682E">
        <w:rPr>
          <w:rFonts w:eastAsiaTheme="minorEastAsia" w:cs="Times New Roman"/>
          <w:color w:val="000000" w:themeColor="text1"/>
          <w:szCs w:val="24"/>
          <w:lang w:eastAsia="ko-KR"/>
        </w:rPr>
        <w:t>shows</w:t>
      </w:r>
      <w:r w:rsidRPr="007436DB">
        <w:rPr>
          <w:rFonts w:eastAsiaTheme="minorEastAsia" w:cs="Times New Roman"/>
          <w:color w:val="000000" w:themeColor="text1"/>
          <w:szCs w:val="24"/>
          <w:lang w:eastAsia="ko-KR"/>
        </w:rPr>
        <w:t xml:space="preserve"> that the volume of trapped water increase</w:t>
      </w:r>
      <w:r w:rsidR="00FD682E">
        <w:rPr>
          <w:rFonts w:eastAsiaTheme="minorEastAsia" w:cs="Times New Roman"/>
          <w:color w:val="000000" w:themeColor="text1"/>
          <w:szCs w:val="24"/>
          <w:lang w:eastAsia="ko-KR"/>
        </w:rPr>
        <w:t>s</w:t>
      </w:r>
      <w:r w:rsidRPr="007436DB">
        <w:rPr>
          <w:rFonts w:eastAsiaTheme="minorEastAsia" w:cs="Times New Roman"/>
          <w:color w:val="000000" w:themeColor="text1"/>
          <w:szCs w:val="24"/>
          <w:lang w:eastAsia="ko-KR"/>
        </w:rPr>
        <w:t xml:space="preserve"> until peaking at 4 seconds, then decrease</w:t>
      </w:r>
      <w:r w:rsidR="00FD682E">
        <w:rPr>
          <w:rFonts w:eastAsiaTheme="minorEastAsia" w:cs="Times New Roman"/>
          <w:color w:val="000000" w:themeColor="text1"/>
          <w:szCs w:val="24"/>
          <w:lang w:eastAsia="ko-KR"/>
        </w:rPr>
        <w:t>s</w:t>
      </w:r>
      <w:r w:rsidRPr="007436DB">
        <w:rPr>
          <w:rFonts w:eastAsiaTheme="minorEastAsia" w:cs="Times New Roman"/>
          <w:color w:val="000000" w:themeColor="text1"/>
          <w:szCs w:val="24"/>
          <w:lang w:eastAsia="ko-KR"/>
        </w:rPr>
        <w:t xml:space="preserve"> sharply</w:t>
      </w:r>
      <w:r w:rsidR="00C65ED5">
        <w:rPr>
          <w:rFonts w:eastAsiaTheme="minorEastAsia" w:cs="Times New Roman"/>
          <w:color w:val="000000" w:themeColor="text1"/>
          <w:szCs w:val="24"/>
          <w:lang w:eastAsia="ko-KR"/>
        </w:rPr>
        <w:t xml:space="preserve">, as shown by the blue curves in </w:t>
      </w:r>
      <w:r w:rsidR="00341ABA" w:rsidRPr="00313ECC">
        <w:rPr>
          <w:rFonts w:eastAsiaTheme="minorEastAsia" w:cs="Times New Roman"/>
          <w:szCs w:val="24"/>
          <w:lang w:eastAsia="ko-KR"/>
        </w:rPr>
        <w:fldChar w:fldCharType="begin"/>
      </w:r>
      <w:r w:rsidR="00341ABA" w:rsidRPr="00313ECC">
        <w:rPr>
          <w:rFonts w:eastAsiaTheme="minorEastAsia" w:cs="Times New Roman"/>
          <w:szCs w:val="24"/>
          <w:lang w:eastAsia="ko-KR"/>
        </w:rPr>
        <w:instrText xml:space="preserve"> REF _Ref178235084 \h </w:instrText>
      </w:r>
      <w:r w:rsidR="00341ABA" w:rsidRPr="00313ECC">
        <w:rPr>
          <w:rFonts w:eastAsiaTheme="minorEastAsia" w:cs="Times New Roman"/>
          <w:szCs w:val="24"/>
          <w:lang w:eastAsia="ko-KR"/>
        </w:rPr>
      </w:r>
      <w:r w:rsidR="00341ABA" w:rsidRPr="00313ECC">
        <w:rPr>
          <w:rFonts w:eastAsiaTheme="minorEastAsia" w:cs="Times New Roman"/>
          <w:szCs w:val="24"/>
          <w:lang w:eastAsia="ko-KR"/>
        </w:rPr>
        <w:fldChar w:fldCharType="separate"/>
      </w:r>
      <w:r w:rsidR="00341ABA">
        <w:t xml:space="preserve">Figure </w:t>
      </w:r>
      <w:r w:rsidR="00341ABA">
        <w:rPr>
          <w:noProof/>
        </w:rPr>
        <w:t>8</w:t>
      </w:r>
      <w:r w:rsidR="00341ABA" w:rsidRPr="00313ECC">
        <w:rPr>
          <w:rFonts w:eastAsiaTheme="minorEastAsia" w:cs="Times New Roman"/>
          <w:szCs w:val="24"/>
          <w:lang w:eastAsia="ko-KR"/>
        </w:rPr>
        <w:fldChar w:fldCharType="end"/>
      </w:r>
      <w:r w:rsidRPr="007436DB">
        <w:rPr>
          <w:rFonts w:eastAsiaTheme="minorEastAsia" w:cs="Times New Roman"/>
          <w:color w:val="000000" w:themeColor="text1"/>
          <w:szCs w:val="24"/>
          <w:lang w:eastAsia="ko-KR"/>
        </w:rPr>
        <w:t>. A</w:t>
      </w:r>
      <w:r w:rsidR="0023034C">
        <w:rPr>
          <w:rFonts w:eastAsiaTheme="minorEastAsia" w:cs="Times New Roman"/>
          <w:color w:val="000000" w:themeColor="text1"/>
          <w:szCs w:val="24"/>
          <w:lang w:eastAsia="ko-KR"/>
        </w:rPr>
        <w:t>lternatively</w:t>
      </w:r>
      <w:r w:rsidRPr="007436DB">
        <w:rPr>
          <w:rFonts w:eastAsiaTheme="minorEastAsia" w:cs="Times New Roman"/>
          <w:color w:val="000000" w:themeColor="text1"/>
          <w:szCs w:val="24"/>
          <w:lang w:eastAsia="ko-KR"/>
        </w:rPr>
        <w:t xml:space="preserve">, </w:t>
      </w:r>
      <w:r w:rsidR="00FD682E">
        <w:rPr>
          <w:rFonts w:eastAsiaTheme="minorEastAsia" w:cs="Times New Roman"/>
          <w:color w:val="000000" w:themeColor="text1"/>
          <w:szCs w:val="24"/>
          <w:lang w:eastAsia="ko-KR"/>
        </w:rPr>
        <w:t xml:space="preserve">the </w:t>
      </w:r>
      <w:r w:rsidRPr="007436DB">
        <w:rPr>
          <w:rFonts w:eastAsiaTheme="minorEastAsia" w:cs="Times New Roman"/>
          <w:color w:val="000000" w:themeColor="text1"/>
          <w:szCs w:val="24"/>
          <w:lang w:eastAsia="ko-KR"/>
        </w:rPr>
        <w:t xml:space="preserve">trapped water </w:t>
      </w:r>
      <w:r w:rsidR="0023034C">
        <w:rPr>
          <w:rFonts w:eastAsiaTheme="minorEastAsia" w:cs="Times New Roman"/>
          <w:color w:val="000000" w:themeColor="text1"/>
          <w:szCs w:val="24"/>
          <w:lang w:eastAsia="ko-KR"/>
        </w:rPr>
        <w:t>volume</w:t>
      </w:r>
      <w:r w:rsidRPr="007436DB">
        <w:rPr>
          <w:rFonts w:eastAsiaTheme="minorEastAsia" w:cs="Times New Roman"/>
          <w:color w:val="000000" w:themeColor="text1"/>
          <w:szCs w:val="24"/>
          <w:lang w:eastAsia="ko-KR"/>
        </w:rPr>
        <w:t xml:space="preserve"> could </w:t>
      </w:r>
      <w:r w:rsidR="00FD682E">
        <w:rPr>
          <w:rFonts w:eastAsiaTheme="minorEastAsia" w:cs="Times New Roman"/>
          <w:color w:val="000000" w:themeColor="text1"/>
          <w:szCs w:val="24"/>
          <w:lang w:eastAsia="ko-KR"/>
        </w:rPr>
        <w:t xml:space="preserve">also </w:t>
      </w:r>
      <w:r w:rsidRPr="007436DB">
        <w:rPr>
          <w:rFonts w:eastAsiaTheme="minorEastAsia" w:cs="Times New Roman"/>
          <w:color w:val="000000" w:themeColor="text1"/>
          <w:szCs w:val="24"/>
          <w:lang w:eastAsia="ko-KR"/>
        </w:rPr>
        <w:t xml:space="preserve">be computed directly </w:t>
      </w:r>
      <w:r w:rsidR="001618A6">
        <w:rPr>
          <w:rFonts w:eastAsiaTheme="minorEastAsia" w:cs="Times New Roman"/>
          <w:color w:val="000000" w:themeColor="text1"/>
          <w:szCs w:val="24"/>
          <w:lang w:eastAsia="ko-KR"/>
        </w:rPr>
        <w:t>through a spatial integral</w:t>
      </w:r>
      <w:r w:rsidR="00613AC4">
        <w:rPr>
          <w:rFonts w:eastAsiaTheme="minorEastAsia" w:cs="Times New Roman"/>
          <w:color w:val="000000" w:themeColor="text1"/>
          <w:szCs w:val="24"/>
          <w:lang w:eastAsia="ko-KR"/>
        </w:rPr>
        <w:t>. That is, t</w:t>
      </w:r>
      <w:r w:rsidRPr="007436DB">
        <w:rPr>
          <w:rFonts w:eastAsiaTheme="minorEastAsia" w:cs="Times New Roman"/>
          <w:color w:val="000000" w:themeColor="text1"/>
          <w:szCs w:val="24"/>
          <w:lang w:eastAsia="ko-KR"/>
        </w:rPr>
        <w:t xml:space="preserve">he trapped volume </w:t>
      </w:r>
      <w:r w:rsidR="00613AC4">
        <w:rPr>
          <w:rFonts w:eastAsiaTheme="minorEastAsia" w:cs="Times New Roman"/>
          <w:color w:val="000000" w:themeColor="text1"/>
          <w:szCs w:val="24"/>
          <w:lang w:eastAsia="ko-KR"/>
        </w:rPr>
        <w:t>is</w:t>
      </w:r>
      <w:r w:rsidRPr="007436DB">
        <w:rPr>
          <w:rFonts w:eastAsiaTheme="minorEastAsia" w:cs="Times New Roman"/>
          <w:color w:val="000000" w:themeColor="text1"/>
          <w:szCs w:val="24"/>
          <w:lang w:eastAsia="ko-KR"/>
        </w:rPr>
        <w:t xml:space="preserve"> calculated by summing the product of the local volume fraction in each cell and </w:t>
      </w:r>
      <w:r w:rsidR="00D35043">
        <w:rPr>
          <w:rFonts w:eastAsiaTheme="minorEastAsia" w:cs="Times New Roman"/>
          <w:color w:val="000000" w:themeColor="text1"/>
          <w:szCs w:val="24"/>
          <w:lang w:eastAsia="ko-KR"/>
        </w:rPr>
        <w:t>its</w:t>
      </w:r>
      <w:r w:rsidRPr="007436DB">
        <w:rPr>
          <w:rFonts w:eastAsiaTheme="minorEastAsia" w:cs="Times New Roman"/>
          <w:color w:val="000000" w:themeColor="text1"/>
          <w:szCs w:val="24"/>
          <w:lang w:eastAsia="ko-KR"/>
        </w:rPr>
        <w:t xml:space="preserve"> corresponding cell volume. We have compared both methods and found excellent agreement between them</w:t>
      </w:r>
      <w:r w:rsidR="00FC2673" w:rsidRPr="00FC2673">
        <w:rPr>
          <w:rFonts w:eastAsiaTheme="minorEastAsia" w:cs="Times New Roman"/>
          <w:szCs w:val="24"/>
          <w:lang w:eastAsia="ko-KR"/>
        </w:rPr>
        <w:t>.</w:t>
      </w:r>
    </w:p>
    <w:p w14:paraId="7E6CA691" w14:textId="36951DAB" w:rsidR="00330372" w:rsidRPr="00FA67A7" w:rsidRDefault="000C3F81" w:rsidP="00305120">
      <w:pPr>
        <w:jc w:val="both"/>
        <w:rPr>
          <w:rFonts w:eastAsiaTheme="minorEastAsia" w:cs="Times New Roman"/>
          <w:szCs w:val="24"/>
          <w:lang w:eastAsia="ko-KR"/>
        </w:rPr>
      </w:pPr>
      <w:r w:rsidRPr="000C3F81">
        <w:rPr>
          <w:rFonts w:eastAsiaTheme="minorEastAsia" w:cs="Times New Roman"/>
          <w:szCs w:val="24"/>
          <w:lang w:eastAsia="ko-KR"/>
        </w:rPr>
        <w:t xml:space="preserve">Following the validation of the </w:t>
      </w:r>
      <w:r>
        <w:rPr>
          <w:rFonts w:eastAsiaTheme="minorEastAsia" w:cs="Times New Roman"/>
          <w:szCs w:val="24"/>
          <w:lang w:eastAsia="ko-KR"/>
        </w:rPr>
        <w:t xml:space="preserve">post-processing </w:t>
      </w:r>
      <w:r w:rsidRPr="000C3F81">
        <w:rPr>
          <w:rFonts w:eastAsiaTheme="minorEastAsia" w:cs="Times New Roman"/>
          <w:szCs w:val="24"/>
          <w:lang w:eastAsia="ko-KR"/>
        </w:rPr>
        <w:t>in the baseline case,</w:t>
      </w:r>
      <w:r w:rsidR="00026E0A">
        <w:rPr>
          <w:rFonts w:eastAsiaTheme="minorEastAsia" w:cs="Times New Roman"/>
          <w:szCs w:val="24"/>
          <w:lang w:eastAsia="ko-KR"/>
        </w:rPr>
        <w:t xml:space="preserve"> parametric </w:t>
      </w:r>
      <w:r w:rsidRPr="000C3F81">
        <w:rPr>
          <w:rFonts w:eastAsiaTheme="minorEastAsia" w:cs="Times New Roman"/>
          <w:szCs w:val="24"/>
          <w:lang w:eastAsia="ko-KR"/>
        </w:rPr>
        <w:t>simulations are conducted to investigate the influence of particle concentration</w:t>
      </w:r>
      <w:r w:rsidR="00026E0A">
        <w:rPr>
          <w:rFonts w:eastAsiaTheme="minorEastAsia" w:cs="Times New Roman"/>
          <w:szCs w:val="24"/>
          <w:lang w:eastAsia="ko-KR"/>
        </w:rPr>
        <w:t xml:space="preserve"> (volume fraction)</w:t>
      </w:r>
      <w:r w:rsidRPr="000C3F81">
        <w:rPr>
          <w:rFonts w:eastAsiaTheme="minorEastAsia" w:cs="Times New Roman"/>
          <w:szCs w:val="24"/>
          <w:lang w:eastAsia="ko-KR"/>
        </w:rPr>
        <w:t xml:space="preserve"> on water drainage. </w:t>
      </w:r>
      <w:r w:rsidR="002B5122" w:rsidRPr="00305120">
        <w:rPr>
          <w:rFonts w:eastAsiaTheme="minorEastAsia" w:cs="Times New Roman"/>
          <w:szCs w:val="24"/>
          <w:lang w:eastAsia="ko-KR"/>
        </w:rPr>
        <w:t>The number of particles considered in each case</w:t>
      </w:r>
      <w:r w:rsidR="002B5122">
        <w:rPr>
          <w:rFonts w:eastAsiaTheme="minorEastAsia" w:cs="Times New Roman"/>
          <w:szCs w:val="24"/>
          <w:lang w:eastAsia="ko-KR"/>
        </w:rPr>
        <w:t xml:space="preserve"> to calculate </w:t>
      </w:r>
      <w:r w:rsidR="004E2D54">
        <w:rPr>
          <w:rFonts w:eastAsiaTheme="minorEastAsia" w:cs="Times New Roman"/>
          <w:szCs w:val="24"/>
          <w:lang w:eastAsia="ko-KR"/>
        </w:rPr>
        <w:t xml:space="preserve">the </w:t>
      </w:r>
      <w:r w:rsidR="002B5122">
        <w:rPr>
          <w:rFonts w:eastAsiaTheme="minorEastAsia" w:cs="Times New Roman"/>
          <w:szCs w:val="24"/>
          <w:lang w:eastAsia="ko-KR"/>
        </w:rPr>
        <w:t>volume fraction of particles</w:t>
      </w:r>
      <w:r w:rsidR="002B5122" w:rsidRPr="00305120">
        <w:rPr>
          <w:rFonts w:eastAsiaTheme="minorEastAsia" w:cs="Times New Roman"/>
          <w:szCs w:val="24"/>
          <w:lang w:eastAsia="ko-KR"/>
        </w:rPr>
        <w:t xml:space="preserve"> is provided in</w:t>
      </w:r>
      <w:r w:rsidR="002B5122">
        <w:rPr>
          <w:rFonts w:eastAsiaTheme="minorEastAsia" w:cs="Times New Roman"/>
          <w:szCs w:val="24"/>
          <w:lang w:eastAsia="ko-KR"/>
        </w:rPr>
        <w:t xml:space="preserve"> </w:t>
      </w:r>
      <w:r w:rsidR="002B5122">
        <w:rPr>
          <w:rFonts w:eastAsiaTheme="minorEastAsia" w:cs="Times New Roman"/>
          <w:szCs w:val="24"/>
          <w:lang w:eastAsia="ko-KR"/>
        </w:rPr>
        <w:fldChar w:fldCharType="begin"/>
      </w:r>
      <w:r w:rsidR="002B5122">
        <w:rPr>
          <w:rFonts w:eastAsiaTheme="minorEastAsia" w:cs="Times New Roman"/>
          <w:szCs w:val="24"/>
          <w:lang w:eastAsia="ko-KR"/>
        </w:rPr>
        <w:instrText xml:space="preserve"> REF _Ref178234943 \h </w:instrText>
      </w:r>
      <w:r w:rsidR="002B5122">
        <w:rPr>
          <w:rFonts w:eastAsiaTheme="minorEastAsia" w:cs="Times New Roman"/>
          <w:szCs w:val="24"/>
          <w:lang w:eastAsia="ko-KR"/>
        </w:rPr>
      </w:r>
      <w:r w:rsidR="002B5122">
        <w:rPr>
          <w:rFonts w:eastAsiaTheme="minorEastAsia" w:cs="Times New Roman"/>
          <w:szCs w:val="24"/>
          <w:lang w:eastAsia="ko-KR"/>
        </w:rPr>
        <w:fldChar w:fldCharType="separate"/>
      </w:r>
      <w:r w:rsidR="004E2D54">
        <w:t xml:space="preserve">Table </w:t>
      </w:r>
      <w:r w:rsidR="004E2D54">
        <w:rPr>
          <w:noProof/>
        </w:rPr>
        <w:t>3</w:t>
      </w:r>
      <w:r w:rsidR="002B5122">
        <w:rPr>
          <w:rFonts w:eastAsiaTheme="minorEastAsia" w:cs="Times New Roman"/>
          <w:szCs w:val="24"/>
          <w:lang w:eastAsia="ko-KR"/>
        </w:rPr>
        <w:fldChar w:fldCharType="end"/>
      </w:r>
      <w:r w:rsidR="002B5122" w:rsidRPr="00305120">
        <w:rPr>
          <w:rFonts w:eastAsiaTheme="minorEastAsia" w:cs="Times New Roman"/>
          <w:szCs w:val="24"/>
          <w:lang w:eastAsia="ko-KR"/>
        </w:rPr>
        <w:t xml:space="preserve">. </w:t>
      </w:r>
      <w:r w:rsidR="00077780">
        <w:rPr>
          <w:rFonts w:eastAsiaTheme="minorEastAsia" w:cs="Times New Roman"/>
          <w:szCs w:val="24"/>
          <w:lang w:eastAsia="ko-KR"/>
        </w:rPr>
        <w:fldChar w:fldCharType="begin"/>
      </w:r>
      <w:r w:rsidR="00077780">
        <w:rPr>
          <w:rFonts w:eastAsiaTheme="minorEastAsia" w:cs="Times New Roman"/>
          <w:szCs w:val="24"/>
          <w:lang w:eastAsia="ko-KR"/>
        </w:rPr>
        <w:instrText xml:space="preserve"> REF _Ref178178573 \h </w:instrText>
      </w:r>
      <w:r w:rsidR="00077780">
        <w:rPr>
          <w:rFonts w:eastAsiaTheme="minorEastAsia" w:cs="Times New Roman"/>
          <w:szCs w:val="24"/>
          <w:lang w:eastAsia="ko-KR"/>
        </w:rPr>
      </w:r>
      <w:r w:rsidR="00077780">
        <w:rPr>
          <w:rFonts w:eastAsiaTheme="minorEastAsia" w:cs="Times New Roman"/>
          <w:szCs w:val="24"/>
          <w:lang w:eastAsia="ko-KR"/>
        </w:rPr>
        <w:fldChar w:fldCharType="separate"/>
      </w:r>
      <w:r w:rsidR="004E2D54">
        <w:t xml:space="preserve">Figure </w:t>
      </w:r>
      <w:r w:rsidR="004E2D54">
        <w:rPr>
          <w:noProof/>
        </w:rPr>
        <w:t>7</w:t>
      </w:r>
      <w:r w:rsidR="00077780">
        <w:rPr>
          <w:rFonts w:eastAsiaTheme="minorEastAsia" w:cs="Times New Roman"/>
          <w:szCs w:val="24"/>
          <w:lang w:eastAsia="ko-KR"/>
        </w:rPr>
        <w:fldChar w:fldCharType="end"/>
      </w:r>
      <w:r w:rsidR="00077780">
        <w:rPr>
          <w:rFonts w:eastAsiaTheme="minorEastAsia" w:cs="Times New Roman"/>
          <w:szCs w:val="24"/>
          <w:lang w:eastAsia="ko-KR"/>
        </w:rPr>
        <w:t xml:space="preserve"> </w:t>
      </w:r>
      <w:r w:rsidR="00EE1131" w:rsidRPr="00EE1131">
        <w:rPr>
          <w:rFonts w:eastAsiaTheme="minorEastAsia" w:cs="Times New Roman"/>
          <w:szCs w:val="24"/>
          <w:lang w:eastAsia="ko-KR"/>
        </w:rPr>
        <w:t>shows the relationship between injected water volume and the drained water volume for</w:t>
      </w:r>
      <w:r w:rsidR="00026E0A">
        <w:rPr>
          <w:rFonts w:eastAsiaTheme="minorEastAsia" w:cs="Times New Roman"/>
          <w:szCs w:val="24"/>
          <w:lang w:eastAsia="ko-KR"/>
        </w:rPr>
        <w:t xml:space="preserve"> various</w:t>
      </w:r>
      <w:r w:rsidR="00EE1131" w:rsidRPr="00EE1131">
        <w:rPr>
          <w:rFonts w:eastAsiaTheme="minorEastAsia" w:cs="Times New Roman"/>
          <w:szCs w:val="24"/>
          <w:lang w:eastAsia="ko-KR"/>
        </w:rPr>
        <w:t xml:space="preserve"> volume </w:t>
      </w:r>
      <w:r w:rsidR="001213B5" w:rsidRPr="00EE1131">
        <w:rPr>
          <w:rFonts w:eastAsiaTheme="minorEastAsia" w:cs="Times New Roman"/>
          <w:szCs w:val="24"/>
          <w:lang w:eastAsia="ko-KR"/>
        </w:rPr>
        <w:t>fraction</w:t>
      </w:r>
      <w:r w:rsidR="00026E0A">
        <w:rPr>
          <w:rFonts w:eastAsiaTheme="minorEastAsia" w:cs="Times New Roman"/>
          <w:szCs w:val="24"/>
          <w:lang w:eastAsia="ko-KR"/>
        </w:rPr>
        <w:t>s</w:t>
      </w:r>
      <w:r w:rsidR="001213B5">
        <w:rPr>
          <w:rFonts w:eastAsiaTheme="minorEastAsia" w:cs="Times New Roman"/>
          <w:szCs w:val="24"/>
          <w:lang w:eastAsia="ko-KR"/>
        </w:rPr>
        <w:t xml:space="preserve"> </w:t>
      </w:r>
      <w:r w:rsidR="00001041">
        <w:rPr>
          <w:rFonts w:eastAsiaTheme="minorEastAsia" w:cs="Times New Roman"/>
          <w:szCs w:val="24"/>
          <w:lang w:eastAsia="ko-KR"/>
        </w:rPr>
        <w:t xml:space="preserve">of </w:t>
      </w:r>
      <w:r w:rsidR="00001041" w:rsidRPr="00EE1131">
        <w:rPr>
          <w:rFonts w:eastAsiaTheme="minorEastAsia" w:cs="Times New Roman"/>
          <w:szCs w:val="24"/>
          <w:lang w:eastAsia="ko-KR"/>
        </w:rPr>
        <w:t>particle</w:t>
      </w:r>
      <w:r w:rsidR="00001041">
        <w:rPr>
          <w:rFonts w:eastAsiaTheme="minorEastAsia" w:cs="Times New Roman"/>
          <w:szCs w:val="24"/>
          <w:lang w:eastAsia="ko-KR"/>
        </w:rPr>
        <w:t>s</w:t>
      </w:r>
      <w:r w:rsidR="00EE1131" w:rsidRPr="00EE1131">
        <w:rPr>
          <w:rFonts w:eastAsiaTheme="minorEastAsia" w:cs="Times New Roman"/>
          <w:szCs w:val="24"/>
          <w:lang w:eastAsia="ko-KR"/>
        </w:rPr>
        <w:t xml:space="preserve"> over time</w:t>
      </w:r>
      <w:r w:rsidR="00FF15BA">
        <w:rPr>
          <w:rFonts w:eastAsiaTheme="minorEastAsia" w:cs="Times New Roman"/>
          <w:szCs w:val="24"/>
          <w:lang w:eastAsia="ko-KR"/>
        </w:rPr>
        <w:t>, obtained with</w:t>
      </w:r>
      <w:r w:rsidR="00FF15BA" w:rsidRPr="00143A0C">
        <w:rPr>
          <w:rFonts w:eastAsiaTheme="minorEastAsia" w:cs="Times New Roman"/>
          <w:szCs w:val="24"/>
          <w:lang w:eastAsia="ko-KR"/>
        </w:rPr>
        <w:t xml:space="preserve"> </w:t>
      </w:r>
      <w:r w:rsidR="00FF15BA" w:rsidRPr="00182446">
        <w:rPr>
          <w:rFonts w:eastAsiaTheme="minorEastAsia" w:cs="Times New Roman"/>
          <w:i/>
          <w:iCs/>
          <w:szCs w:val="24"/>
          <w:lang w:eastAsia="ko-KR"/>
        </w:rPr>
        <w:t>DPMInterFoam</w:t>
      </w:r>
      <w:r w:rsidR="00FF15BA">
        <w:rPr>
          <w:rFonts w:eastAsiaTheme="minorEastAsia" w:cs="Times New Roman"/>
          <w:szCs w:val="24"/>
          <w:lang w:eastAsia="ko-KR"/>
        </w:rPr>
        <w:t xml:space="preserve"> and </w:t>
      </w:r>
      <w:r w:rsidR="00FF15BA" w:rsidRPr="008E2431">
        <w:rPr>
          <w:rFonts w:eastAsiaTheme="minorEastAsia" w:cs="Times New Roman"/>
          <w:i/>
          <w:iCs/>
          <w:color w:val="000000" w:themeColor="text1"/>
          <w:szCs w:val="24"/>
          <w:lang w:eastAsia="ko-KR"/>
        </w:rPr>
        <w:t>MPPICInterFoam</w:t>
      </w:r>
      <w:r w:rsidR="00FF15BA">
        <w:rPr>
          <w:rFonts w:eastAsiaTheme="minorEastAsia" w:cs="Times New Roman"/>
          <w:szCs w:val="24"/>
          <w:lang w:eastAsia="ko-KR"/>
        </w:rPr>
        <w:t xml:space="preserve">, respectively, in </w:t>
      </w:r>
      <w:r w:rsidR="004A6E2C">
        <w:rPr>
          <w:rFonts w:eastAsiaTheme="minorEastAsia" w:cs="Times New Roman"/>
          <w:szCs w:val="24"/>
          <w:lang w:eastAsia="ko-KR"/>
        </w:rPr>
        <w:fldChar w:fldCharType="begin"/>
      </w:r>
      <w:r w:rsidR="004A6E2C">
        <w:rPr>
          <w:rFonts w:eastAsiaTheme="minorEastAsia" w:cs="Times New Roman"/>
          <w:szCs w:val="24"/>
          <w:lang w:eastAsia="ko-KR"/>
        </w:rPr>
        <w:instrText xml:space="preserve"> REF _Ref178178573 \h </w:instrText>
      </w:r>
      <w:r w:rsidR="004A6E2C">
        <w:rPr>
          <w:rFonts w:eastAsiaTheme="minorEastAsia" w:cs="Times New Roman"/>
          <w:szCs w:val="24"/>
          <w:lang w:eastAsia="ko-KR"/>
        </w:rPr>
      </w:r>
      <w:r w:rsidR="004A6E2C">
        <w:rPr>
          <w:rFonts w:eastAsiaTheme="minorEastAsia" w:cs="Times New Roman"/>
          <w:szCs w:val="24"/>
          <w:lang w:eastAsia="ko-KR"/>
        </w:rPr>
        <w:fldChar w:fldCharType="separate"/>
      </w:r>
      <w:r w:rsidR="004E2D54">
        <w:t xml:space="preserve">Figure </w:t>
      </w:r>
      <w:r w:rsidR="004E2D54">
        <w:rPr>
          <w:noProof/>
        </w:rPr>
        <w:t>7</w:t>
      </w:r>
      <w:r w:rsidR="004A6E2C">
        <w:rPr>
          <w:rFonts w:eastAsiaTheme="minorEastAsia" w:cs="Times New Roman"/>
          <w:szCs w:val="24"/>
          <w:lang w:eastAsia="ko-KR"/>
        </w:rPr>
        <w:fldChar w:fldCharType="end"/>
      </w:r>
      <w:r w:rsidR="004A6E2C">
        <w:rPr>
          <w:rFonts w:eastAsiaTheme="minorEastAsia" w:cs="Times New Roman"/>
          <w:szCs w:val="24"/>
          <w:lang w:eastAsia="ko-KR"/>
        </w:rPr>
        <w:t>(a)</w:t>
      </w:r>
      <w:r w:rsidR="00460143">
        <w:rPr>
          <w:rFonts w:eastAsiaTheme="minorEastAsia" w:cs="Times New Roman"/>
          <w:szCs w:val="24"/>
          <w:lang w:eastAsia="ko-KR"/>
        </w:rPr>
        <w:t xml:space="preserve"> </w:t>
      </w:r>
      <w:r w:rsidR="00FF15BA">
        <w:rPr>
          <w:rFonts w:eastAsiaTheme="minorEastAsia" w:cs="Times New Roman"/>
          <w:szCs w:val="24"/>
          <w:lang w:eastAsia="ko-KR"/>
        </w:rPr>
        <w:t xml:space="preserve">and </w:t>
      </w:r>
      <w:r w:rsidR="0039037B">
        <w:rPr>
          <w:rFonts w:eastAsiaTheme="minorEastAsia" w:cs="Times New Roman"/>
          <w:szCs w:val="24"/>
          <w:lang w:eastAsia="ko-KR"/>
        </w:rPr>
        <w:fldChar w:fldCharType="begin"/>
      </w:r>
      <w:r w:rsidR="0039037B">
        <w:rPr>
          <w:rFonts w:eastAsiaTheme="minorEastAsia" w:cs="Times New Roman"/>
          <w:szCs w:val="24"/>
          <w:lang w:eastAsia="ko-KR"/>
        </w:rPr>
        <w:instrText xml:space="preserve"> REF _Ref178178573 \h </w:instrText>
      </w:r>
      <w:r w:rsidR="0039037B">
        <w:rPr>
          <w:rFonts w:eastAsiaTheme="minorEastAsia" w:cs="Times New Roman"/>
          <w:szCs w:val="24"/>
          <w:lang w:eastAsia="ko-KR"/>
        </w:rPr>
      </w:r>
      <w:r w:rsidR="0039037B">
        <w:rPr>
          <w:rFonts w:eastAsiaTheme="minorEastAsia" w:cs="Times New Roman"/>
          <w:szCs w:val="24"/>
          <w:lang w:eastAsia="ko-KR"/>
        </w:rPr>
        <w:fldChar w:fldCharType="separate"/>
      </w:r>
      <w:r w:rsidR="00155D75">
        <w:t xml:space="preserve">Figure </w:t>
      </w:r>
      <w:r w:rsidR="00155D75">
        <w:rPr>
          <w:noProof/>
        </w:rPr>
        <w:t>7</w:t>
      </w:r>
      <w:r w:rsidR="0039037B">
        <w:rPr>
          <w:rFonts w:eastAsiaTheme="minorEastAsia" w:cs="Times New Roman"/>
          <w:szCs w:val="24"/>
          <w:lang w:eastAsia="ko-KR"/>
        </w:rPr>
        <w:fldChar w:fldCharType="end"/>
      </w:r>
      <w:r w:rsidR="0039037B">
        <w:rPr>
          <w:rFonts w:eastAsiaTheme="minorEastAsia" w:cs="Times New Roman"/>
          <w:szCs w:val="24"/>
          <w:lang w:eastAsia="ko-KR"/>
        </w:rPr>
        <w:t>(b)</w:t>
      </w:r>
      <w:r w:rsidR="0072771D">
        <w:rPr>
          <w:rFonts w:eastAsiaTheme="minorEastAsia" w:cs="Times New Roman"/>
          <w:szCs w:val="24"/>
          <w:lang w:eastAsia="ko-KR"/>
        </w:rPr>
        <w:t>.</w:t>
      </w:r>
      <w:r w:rsidR="004A6E2C">
        <w:rPr>
          <w:rFonts w:eastAsiaTheme="minorEastAsia" w:cs="Times New Roman"/>
          <w:szCs w:val="24"/>
          <w:lang w:eastAsia="ko-KR"/>
        </w:rPr>
        <w:t xml:space="preserve"> </w:t>
      </w:r>
      <w:r w:rsidR="00305120" w:rsidRPr="00305120">
        <w:rPr>
          <w:rFonts w:eastAsiaTheme="minorEastAsia" w:cs="Times New Roman"/>
          <w:szCs w:val="24"/>
          <w:lang w:eastAsia="ko-KR"/>
        </w:rPr>
        <w:t xml:space="preserve">The case studies within the </w:t>
      </w:r>
      <w:r w:rsidR="00FE6E8F" w:rsidRPr="00305120">
        <w:rPr>
          <w:rFonts w:eastAsiaTheme="minorEastAsia" w:cs="Times New Roman"/>
          <w:szCs w:val="24"/>
          <w:lang w:eastAsia="ko-KR"/>
        </w:rPr>
        <w:t>dilute regime</w:t>
      </w:r>
      <w:r w:rsidR="00305120" w:rsidRPr="00305120">
        <w:rPr>
          <w:rFonts w:eastAsiaTheme="minorEastAsia" w:cs="Times New Roman"/>
          <w:szCs w:val="24"/>
          <w:lang w:eastAsia="ko-KR"/>
        </w:rPr>
        <w:t xml:space="preserve"> are represented by blue lines, while red lines correspond to the dense regime. In the dilute</w:t>
      </w:r>
      <w:r w:rsidR="00D97F82">
        <w:rPr>
          <w:rFonts w:eastAsiaTheme="minorEastAsia" w:cs="Times New Roman"/>
          <w:szCs w:val="24"/>
          <w:lang w:eastAsia="ko-KR"/>
        </w:rPr>
        <w:t xml:space="preserve"> </w:t>
      </w:r>
      <w:r w:rsidR="00305120" w:rsidRPr="00305120">
        <w:rPr>
          <w:rFonts w:eastAsiaTheme="minorEastAsia" w:cs="Times New Roman"/>
          <w:szCs w:val="24"/>
          <w:lang w:eastAsia="ko-KR"/>
        </w:rPr>
        <w:t>regime, the blue solid, dotted, dash-dotted, and dashed lines represent cases with particle volume fractions of 0, 0.0005, 0.01, and 0.1, respectively</w:t>
      </w:r>
      <w:r w:rsidR="00650A8D">
        <w:rPr>
          <w:rFonts w:eastAsiaTheme="minorEastAsia" w:cs="Times New Roman"/>
          <w:szCs w:val="24"/>
          <w:lang w:eastAsia="ko-KR"/>
        </w:rPr>
        <w:t>,</w:t>
      </w:r>
      <w:r w:rsidR="0016375C">
        <w:rPr>
          <w:rFonts w:eastAsiaTheme="minorEastAsia" w:cs="Times New Roman"/>
          <w:szCs w:val="24"/>
          <w:lang w:eastAsia="ko-KR"/>
        </w:rPr>
        <w:t xml:space="preserve"> for both</w:t>
      </w:r>
      <w:r w:rsidR="00650A8D">
        <w:rPr>
          <w:rFonts w:eastAsiaTheme="minorEastAsia" w:cs="Times New Roman"/>
          <w:szCs w:val="24"/>
          <w:lang w:eastAsia="ko-KR"/>
        </w:rPr>
        <w:t xml:space="preserve"> solvers</w:t>
      </w:r>
      <w:r w:rsidR="00305120" w:rsidRPr="00305120">
        <w:rPr>
          <w:rFonts w:eastAsiaTheme="minorEastAsia" w:cs="Times New Roman"/>
          <w:szCs w:val="24"/>
          <w:lang w:eastAsia="ko-KR"/>
        </w:rPr>
        <w:t>.</w:t>
      </w:r>
      <w:r w:rsidR="001C0413">
        <w:rPr>
          <w:rFonts w:eastAsiaTheme="minorEastAsia" w:cs="Times New Roman"/>
          <w:szCs w:val="24"/>
          <w:lang w:eastAsia="ko-KR"/>
        </w:rPr>
        <w:t xml:space="preserve"> </w:t>
      </w:r>
      <w:r w:rsidR="00305120" w:rsidRPr="00305120">
        <w:rPr>
          <w:rFonts w:eastAsiaTheme="minorEastAsia" w:cs="Times New Roman"/>
          <w:szCs w:val="24"/>
          <w:lang w:eastAsia="ko-KR"/>
        </w:rPr>
        <w:t>In the dense flow regime, the red dashed and dotted lines correspond to volume fractions of 0.2 and 0.3</w:t>
      </w:r>
      <w:r w:rsidR="00A03D74">
        <w:rPr>
          <w:rFonts w:eastAsiaTheme="minorEastAsia" w:cs="Times New Roman"/>
          <w:szCs w:val="24"/>
          <w:lang w:eastAsia="ko-KR"/>
        </w:rPr>
        <w:t>, respectively</w:t>
      </w:r>
      <w:r w:rsidR="00305120" w:rsidRPr="00305120">
        <w:rPr>
          <w:rFonts w:eastAsiaTheme="minorEastAsia" w:cs="Times New Roman"/>
          <w:szCs w:val="24"/>
          <w:lang w:eastAsia="ko-KR"/>
        </w:rPr>
        <w:t xml:space="preserve">. </w:t>
      </w:r>
      <w:r w:rsidR="006021AC" w:rsidRPr="00CD0025">
        <w:rPr>
          <w:rFonts w:eastAsiaTheme="minorEastAsia" w:cs="Times New Roman"/>
          <w:szCs w:val="24"/>
          <w:lang w:eastAsia="ko-KR"/>
        </w:rPr>
        <w:t xml:space="preserve">The </w:t>
      </w:r>
      <w:r w:rsidR="006021AC" w:rsidRPr="00BF3246">
        <w:rPr>
          <w:rFonts w:eastAsiaTheme="minorEastAsia" w:cs="Times New Roman"/>
          <w:szCs w:val="24"/>
          <w:lang w:eastAsia="ko-KR"/>
        </w:rPr>
        <w:t>baseline case</w:t>
      </w:r>
      <w:r w:rsidR="006021AC" w:rsidRPr="00CD0025">
        <w:rPr>
          <w:rFonts w:eastAsiaTheme="minorEastAsia" w:cs="Times New Roman"/>
          <w:szCs w:val="24"/>
          <w:lang w:eastAsia="ko-KR"/>
        </w:rPr>
        <w:t>, previously discussed, is</w:t>
      </w:r>
      <w:r w:rsidR="00B5767E">
        <w:rPr>
          <w:rFonts w:eastAsiaTheme="minorEastAsia" w:cs="Times New Roman"/>
          <w:szCs w:val="24"/>
          <w:lang w:eastAsia="ko-KR"/>
        </w:rPr>
        <w:t xml:space="preserve"> also</w:t>
      </w:r>
      <w:r w:rsidR="006021AC" w:rsidRPr="00CD0025">
        <w:rPr>
          <w:rFonts w:eastAsiaTheme="minorEastAsia" w:cs="Times New Roman"/>
          <w:szCs w:val="24"/>
          <w:lang w:eastAsia="ko-KR"/>
        </w:rPr>
        <w:t xml:space="preserve"> included in th</w:t>
      </w:r>
      <w:r w:rsidR="004846DC">
        <w:rPr>
          <w:rFonts w:eastAsiaTheme="minorEastAsia" w:cs="Times New Roman"/>
          <w:szCs w:val="24"/>
          <w:lang w:eastAsia="ko-KR"/>
        </w:rPr>
        <w:t>is</w:t>
      </w:r>
      <w:r w:rsidR="006021AC" w:rsidRPr="00CD0025">
        <w:rPr>
          <w:rFonts w:eastAsiaTheme="minorEastAsia" w:cs="Times New Roman"/>
          <w:szCs w:val="24"/>
          <w:lang w:eastAsia="ko-KR"/>
        </w:rPr>
        <w:t xml:space="preserve"> figure to compare the effect of increasing particle concentration on the </w:t>
      </w:r>
      <w:r w:rsidR="008F791C">
        <w:rPr>
          <w:rFonts w:eastAsiaTheme="minorEastAsia" w:cs="Times New Roman"/>
          <w:szCs w:val="24"/>
          <w:lang w:eastAsia="ko-KR"/>
        </w:rPr>
        <w:t xml:space="preserve">system's </w:t>
      </w:r>
      <w:r w:rsidR="006021AC" w:rsidRPr="00CD0025">
        <w:rPr>
          <w:rFonts w:eastAsiaTheme="minorEastAsia" w:cs="Times New Roman"/>
          <w:szCs w:val="24"/>
          <w:lang w:eastAsia="ko-KR"/>
        </w:rPr>
        <w:t>drainage behavior.</w:t>
      </w:r>
      <w:r w:rsidR="006021AC">
        <w:rPr>
          <w:rFonts w:eastAsiaTheme="minorEastAsia" w:cs="Times New Roman"/>
          <w:szCs w:val="24"/>
          <w:lang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69"/>
      </w:tblGrid>
      <w:tr w:rsidR="00DC2F86" w14:paraId="177E1C5E" w14:textId="77777777" w:rsidTr="00925968">
        <w:tc>
          <w:tcPr>
            <w:tcW w:w="4681" w:type="dxa"/>
          </w:tcPr>
          <w:p w14:paraId="4EC86B31" w14:textId="77777777" w:rsidR="00DC2F86" w:rsidRDefault="00DC2F86">
            <w:pPr>
              <w:tabs>
                <w:tab w:val="left" w:pos="3493"/>
              </w:tabs>
              <w:rPr>
                <w:rFonts w:cs="Times New Roman"/>
                <w:szCs w:val="24"/>
              </w:rPr>
            </w:pPr>
            <w:r w:rsidRPr="00EA7E7D">
              <w:rPr>
                <w:noProof/>
              </w:rPr>
              <w:lastRenderedPageBreak/>
              <w:drawing>
                <wp:inline distT="0" distB="0" distL="0" distR="0" wp14:anchorId="654542FE" wp14:editId="0AFCA413">
                  <wp:extent cx="2778228" cy="2738157"/>
                  <wp:effectExtent l="0" t="0" r="0" b="0"/>
                  <wp:docPr id="1624429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29611" name="Picture 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778228" cy="2738157"/>
                          </a:xfrm>
                          <a:prstGeom prst="rect">
                            <a:avLst/>
                          </a:prstGeom>
                          <a:noFill/>
                          <a:ln>
                            <a:noFill/>
                          </a:ln>
                        </pic:spPr>
                      </pic:pic>
                    </a:graphicData>
                  </a:graphic>
                </wp:inline>
              </w:drawing>
            </w:r>
          </w:p>
        </w:tc>
        <w:tc>
          <w:tcPr>
            <w:tcW w:w="4669" w:type="dxa"/>
          </w:tcPr>
          <w:p w14:paraId="79C50C84" w14:textId="77777777" w:rsidR="00DC2F86" w:rsidRDefault="00DC2F86">
            <w:pPr>
              <w:jc w:val="both"/>
              <w:rPr>
                <w:rFonts w:cs="Times New Roman"/>
                <w:szCs w:val="24"/>
              </w:rPr>
            </w:pPr>
            <w:r w:rsidRPr="00EA7E7D">
              <w:rPr>
                <w:noProof/>
              </w:rPr>
              <w:drawing>
                <wp:inline distT="0" distB="0" distL="0" distR="0" wp14:anchorId="721B9387" wp14:editId="7C73A283">
                  <wp:extent cx="2777326" cy="2741719"/>
                  <wp:effectExtent l="0" t="0" r="0" b="0"/>
                  <wp:docPr id="3542372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37297" name="Picture 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777326" cy="2741719"/>
                          </a:xfrm>
                          <a:prstGeom prst="rect">
                            <a:avLst/>
                          </a:prstGeom>
                          <a:noFill/>
                          <a:ln>
                            <a:noFill/>
                          </a:ln>
                        </pic:spPr>
                      </pic:pic>
                    </a:graphicData>
                  </a:graphic>
                </wp:inline>
              </w:drawing>
            </w:r>
          </w:p>
        </w:tc>
      </w:tr>
      <w:tr w:rsidR="00DC2F86" w14:paraId="1C210530" w14:textId="77777777" w:rsidTr="00925968">
        <w:tc>
          <w:tcPr>
            <w:tcW w:w="4681" w:type="dxa"/>
          </w:tcPr>
          <w:p w14:paraId="5C12F1BA" w14:textId="77777777" w:rsidR="00DC2F86" w:rsidRDefault="00DC2F86" w:rsidP="00624080">
            <w:pPr>
              <w:jc w:val="center"/>
              <w:rPr>
                <w:rFonts w:cs="Times New Roman"/>
                <w:szCs w:val="24"/>
              </w:rPr>
            </w:pPr>
            <w:r>
              <w:rPr>
                <w:rFonts w:cs="Times New Roman"/>
                <w:szCs w:val="24"/>
              </w:rPr>
              <w:t>(a)</w:t>
            </w:r>
          </w:p>
        </w:tc>
        <w:tc>
          <w:tcPr>
            <w:tcW w:w="4669" w:type="dxa"/>
          </w:tcPr>
          <w:p w14:paraId="5DD05385" w14:textId="77777777" w:rsidR="00DC2F86" w:rsidRDefault="00DC2F86" w:rsidP="00624080">
            <w:pPr>
              <w:jc w:val="center"/>
              <w:rPr>
                <w:rFonts w:cs="Times New Roman"/>
                <w:szCs w:val="24"/>
              </w:rPr>
            </w:pPr>
            <w:r>
              <w:rPr>
                <w:rFonts w:cs="Times New Roman"/>
                <w:szCs w:val="24"/>
              </w:rPr>
              <w:t>(b)</w:t>
            </w:r>
          </w:p>
        </w:tc>
      </w:tr>
      <w:tr w:rsidR="00DC2F86" w14:paraId="17F67723" w14:textId="77777777" w:rsidTr="00925968">
        <w:tc>
          <w:tcPr>
            <w:tcW w:w="9350" w:type="dxa"/>
            <w:gridSpan w:val="2"/>
          </w:tcPr>
          <w:p w14:paraId="39D0BD2F" w14:textId="182E0D24" w:rsidR="00DC2F86" w:rsidRDefault="00DC2F86" w:rsidP="008E7DE5">
            <w:pPr>
              <w:pStyle w:val="Caption"/>
              <w:spacing w:line="276" w:lineRule="auto"/>
              <w:rPr>
                <w:rFonts w:eastAsiaTheme="minorEastAsia" w:cs="Times New Roman"/>
                <w:szCs w:val="24"/>
              </w:rPr>
            </w:pPr>
            <w:bookmarkStart w:id="28" w:name="_Ref178178573"/>
            <w:bookmarkStart w:id="29" w:name="_Ref208753404"/>
            <w:bookmarkStart w:id="30" w:name="_Toc216785896"/>
            <w:r>
              <w:t xml:space="preserve">Figure </w:t>
            </w:r>
            <w:fldSimple w:instr=" SEQ Figure \* ARABIC ">
              <w:r w:rsidR="00E26868">
                <w:rPr>
                  <w:noProof/>
                </w:rPr>
                <w:t>7</w:t>
              </w:r>
            </w:fldSimple>
            <w:bookmarkEnd w:id="28"/>
            <w:r w:rsidR="00B46733">
              <w:rPr>
                <w:noProof/>
              </w:rPr>
              <w:t>.</w:t>
            </w:r>
            <w:r w:rsidR="0033191B">
              <w:t xml:space="preserve"> </w:t>
            </w:r>
            <w:r w:rsidR="007E5DD3">
              <w:t>W</w:t>
            </w:r>
            <w:r w:rsidR="0033191B">
              <w:t>ater volume drain</w:t>
            </w:r>
            <w:r w:rsidR="00EF154E">
              <w:t>ed through outlet</w:t>
            </w:r>
            <w:r w:rsidR="00693200">
              <w:t>:</w:t>
            </w:r>
            <w:r w:rsidR="0033191B">
              <w:t xml:space="preserve"> (a) </w:t>
            </w:r>
            <w:r w:rsidR="0033191B" w:rsidRPr="007038F2">
              <w:rPr>
                <w:i/>
                <w:iCs w:val="0"/>
              </w:rPr>
              <w:t>DPMInterFoam</w:t>
            </w:r>
            <w:r w:rsidR="00614238">
              <w:rPr>
                <w:i/>
              </w:rPr>
              <w:t xml:space="preserve"> </w:t>
            </w:r>
            <w:r w:rsidR="00614238" w:rsidRPr="00614238">
              <w:rPr>
                <w:iCs w:val="0"/>
              </w:rPr>
              <w:t>and</w:t>
            </w:r>
            <w:r w:rsidR="0033191B">
              <w:t xml:space="preserve"> (b) </w:t>
            </w:r>
            <w:r w:rsidR="0033191B" w:rsidRPr="007038F2">
              <w:rPr>
                <w:i/>
                <w:iCs w:val="0"/>
              </w:rPr>
              <w:t>MPPICInterFoam</w:t>
            </w:r>
            <w:bookmarkEnd w:id="29"/>
            <w:bookmarkEnd w:id="30"/>
          </w:p>
        </w:tc>
      </w:tr>
    </w:tbl>
    <w:p w14:paraId="1A652C56" w14:textId="56DFAB29" w:rsidR="003A427D" w:rsidRPr="00313ECC" w:rsidRDefault="00E11422" w:rsidP="0027135F">
      <w:pPr>
        <w:jc w:val="both"/>
        <w:rPr>
          <w:rFonts w:eastAsiaTheme="minorEastAsia" w:cs="Times New Roman"/>
          <w:szCs w:val="24"/>
          <w:lang w:eastAsia="ko-KR"/>
        </w:rPr>
      </w:pPr>
      <w:r>
        <w:rPr>
          <w:rFonts w:eastAsiaTheme="minorEastAsia" w:cs="Times New Roman"/>
          <w:szCs w:val="24"/>
          <w:lang w:eastAsia="ko-KR"/>
        </w:rPr>
        <w:fldChar w:fldCharType="begin"/>
      </w:r>
      <w:r>
        <w:rPr>
          <w:rFonts w:eastAsiaTheme="minorEastAsia" w:cs="Times New Roman"/>
          <w:szCs w:val="24"/>
          <w:lang w:eastAsia="ko-KR"/>
        </w:rPr>
        <w:instrText xml:space="preserve"> REF _Ref178178573 \h </w:instrText>
      </w:r>
      <w:r>
        <w:rPr>
          <w:rFonts w:eastAsiaTheme="minorEastAsia" w:cs="Times New Roman"/>
          <w:szCs w:val="24"/>
          <w:lang w:eastAsia="ko-KR"/>
        </w:rPr>
      </w:r>
      <w:r>
        <w:rPr>
          <w:rFonts w:eastAsiaTheme="minorEastAsia" w:cs="Times New Roman"/>
          <w:szCs w:val="24"/>
          <w:lang w:eastAsia="ko-KR"/>
        </w:rPr>
        <w:fldChar w:fldCharType="separate"/>
      </w:r>
      <w:r w:rsidR="009E2E5C">
        <w:t xml:space="preserve">Figure </w:t>
      </w:r>
      <w:r w:rsidR="009E2E5C">
        <w:rPr>
          <w:noProof/>
        </w:rPr>
        <w:t>7</w:t>
      </w:r>
      <w:r>
        <w:rPr>
          <w:rFonts w:eastAsiaTheme="minorEastAsia" w:cs="Times New Roman"/>
          <w:szCs w:val="24"/>
          <w:lang w:eastAsia="ko-KR"/>
        </w:rPr>
        <w:fldChar w:fldCharType="end"/>
      </w:r>
      <w:r w:rsidRPr="00305120">
        <w:rPr>
          <w:rFonts w:eastAsiaTheme="minorEastAsia" w:cs="Times New Roman"/>
          <w:szCs w:val="24"/>
          <w:lang w:eastAsia="ko-KR"/>
        </w:rPr>
        <w:t>(a)</w:t>
      </w:r>
      <w:r>
        <w:rPr>
          <w:rFonts w:eastAsiaTheme="minorEastAsia" w:cs="Times New Roman"/>
          <w:szCs w:val="24"/>
          <w:lang w:eastAsia="ko-KR"/>
        </w:rPr>
        <w:t xml:space="preserve"> shows the drainage performance </w:t>
      </w:r>
      <w:r w:rsidR="00BA60F1">
        <w:rPr>
          <w:rFonts w:eastAsiaTheme="minorEastAsia" w:cs="Times New Roman"/>
          <w:szCs w:val="24"/>
          <w:lang w:eastAsia="ko-KR"/>
        </w:rPr>
        <w:t xml:space="preserve">obtained </w:t>
      </w:r>
      <w:r w:rsidR="008F791C">
        <w:rPr>
          <w:rFonts w:eastAsiaTheme="minorEastAsia" w:cs="Times New Roman"/>
          <w:szCs w:val="24"/>
          <w:lang w:eastAsia="ko-KR"/>
        </w:rPr>
        <w:t>with</w:t>
      </w:r>
      <w:r>
        <w:rPr>
          <w:rFonts w:eastAsiaTheme="minorEastAsia" w:cs="Times New Roman"/>
          <w:szCs w:val="24"/>
          <w:lang w:eastAsia="ko-KR"/>
        </w:rPr>
        <w:t xml:space="preserve"> </w:t>
      </w:r>
      <w:r w:rsidRPr="00B5541C">
        <w:rPr>
          <w:rFonts w:eastAsiaTheme="minorEastAsia" w:cs="Times New Roman"/>
          <w:i/>
          <w:iCs/>
          <w:szCs w:val="24"/>
          <w:lang w:eastAsia="ko-KR"/>
        </w:rPr>
        <w:t>DPMInterFoam</w:t>
      </w:r>
      <w:r w:rsidR="00CB0EE7">
        <w:rPr>
          <w:rFonts w:eastAsiaTheme="minorEastAsia" w:cs="Times New Roman"/>
          <w:szCs w:val="24"/>
          <w:lang w:eastAsia="ko-KR"/>
        </w:rPr>
        <w:t xml:space="preserve">, </w:t>
      </w:r>
      <w:r w:rsidRPr="00305120">
        <w:rPr>
          <w:rFonts w:eastAsiaTheme="minorEastAsia" w:cs="Times New Roman"/>
          <w:szCs w:val="24"/>
          <w:lang w:eastAsia="ko-KR"/>
        </w:rPr>
        <w:t>reveal</w:t>
      </w:r>
      <w:r w:rsidR="00CB0EE7">
        <w:rPr>
          <w:rFonts w:eastAsiaTheme="minorEastAsia" w:cs="Times New Roman"/>
          <w:szCs w:val="24"/>
          <w:lang w:eastAsia="ko-KR"/>
        </w:rPr>
        <w:t>ing</w:t>
      </w:r>
      <w:r w:rsidRPr="00305120">
        <w:rPr>
          <w:rFonts w:eastAsiaTheme="minorEastAsia" w:cs="Times New Roman"/>
          <w:szCs w:val="24"/>
          <w:lang w:eastAsia="ko-KR"/>
        </w:rPr>
        <w:t xml:space="preserve"> that the system drains nearly the same amount of water</w:t>
      </w:r>
      <w:r>
        <w:rPr>
          <w:rFonts w:eastAsiaTheme="minorEastAsia" w:cs="Times New Roman"/>
          <w:szCs w:val="24"/>
          <w:lang w:eastAsia="ko-KR"/>
        </w:rPr>
        <w:t xml:space="preserve"> throughout the simulation duration </w:t>
      </w:r>
      <w:r w:rsidRPr="00305120">
        <w:rPr>
          <w:rFonts w:eastAsiaTheme="minorEastAsia" w:cs="Times New Roman"/>
          <w:szCs w:val="24"/>
          <w:lang w:eastAsia="ko-KR"/>
        </w:rPr>
        <w:t xml:space="preserve">for </w:t>
      </w:r>
      <w:r>
        <w:rPr>
          <w:rFonts w:eastAsiaTheme="minorEastAsia" w:cs="Times New Roman"/>
          <w:szCs w:val="24"/>
          <w:lang w:eastAsia="ko-KR"/>
        </w:rPr>
        <w:t xml:space="preserve">particle </w:t>
      </w:r>
      <w:r w:rsidRPr="00305120">
        <w:rPr>
          <w:rFonts w:eastAsiaTheme="minorEastAsia" w:cs="Times New Roman"/>
          <w:szCs w:val="24"/>
          <w:lang w:eastAsia="ko-KR"/>
        </w:rPr>
        <w:t xml:space="preserve">volume fractions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w:rPr>
            <w:rFonts w:ascii="Cambria Math" w:eastAsiaTheme="minorEastAsia" w:hAnsi="Cambria Math" w:cs="Times New Roman"/>
            <w:szCs w:val="24"/>
            <w:lang w:eastAsia="ko-KR"/>
          </w:rPr>
          <m:t>=</m:t>
        </m:r>
      </m:oMath>
      <w:r w:rsidRPr="00305120">
        <w:rPr>
          <w:rFonts w:eastAsiaTheme="minorEastAsia" w:cs="Times New Roman"/>
          <w:szCs w:val="24"/>
          <w:lang w:eastAsia="ko-KR"/>
        </w:rPr>
        <w:t xml:space="preserve"> 0, 0.0005, and 0.01.</w:t>
      </w:r>
      <w:r w:rsidR="00BA60F1">
        <w:rPr>
          <w:rFonts w:eastAsiaTheme="minorEastAsia" w:cs="Times New Roman"/>
          <w:szCs w:val="24"/>
          <w:lang w:eastAsia="ko-KR"/>
        </w:rPr>
        <w:t xml:space="preserve"> </w:t>
      </w:r>
      <w:r w:rsidR="00587681" w:rsidRPr="00305120">
        <w:rPr>
          <w:rFonts w:eastAsiaTheme="minorEastAsia" w:cs="Times New Roman"/>
          <w:szCs w:val="24"/>
          <w:lang w:eastAsia="ko-KR"/>
        </w:rPr>
        <w:t xml:space="preserve">However, as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587681" w:rsidRPr="00305120">
        <w:rPr>
          <w:rFonts w:eastAsiaTheme="minorEastAsia" w:cs="Times New Roman"/>
          <w:szCs w:val="24"/>
          <w:lang w:eastAsia="ko-KR"/>
        </w:rPr>
        <w:t xml:space="preserve"> increases to 0.1, the volume of water drained </w:t>
      </w:r>
      <w:r w:rsidR="00587681">
        <w:rPr>
          <w:rFonts w:eastAsiaTheme="minorEastAsia" w:cs="Times New Roman"/>
          <w:szCs w:val="24"/>
          <w:lang w:eastAsia="ko-KR"/>
        </w:rPr>
        <w:t>through</w:t>
      </w:r>
      <w:r w:rsidR="00587681" w:rsidRPr="00305120">
        <w:rPr>
          <w:rFonts w:eastAsiaTheme="minorEastAsia" w:cs="Times New Roman"/>
          <w:szCs w:val="24"/>
          <w:lang w:eastAsia="ko-KR"/>
        </w:rPr>
        <w:t xml:space="preserve"> the </w:t>
      </w:r>
      <w:r w:rsidR="00587681" w:rsidRPr="00A039F2">
        <w:rPr>
          <w:rFonts w:eastAsiaTheme="minorEastAsia" w:cs="Times New Roman"/>
          <w:i/>
          <w:iCs/>
          <w:szCs w:val="24"/>
          <w:lang w:eastAsia="ko-KR"/>
        </w:rPr>
        <w:t>Outlet</w:t>
      </w:r>
      <w:r w:rsidR="00587681" w:rsidRPr="00305120">
        <w:rPr>
          <w:rFonts w:eastAsiaTheme="minorEastAsia" w:cs="Times New Roman"/>
          <w:szCs w:val="24"/>
          <w:lang w:eastAsia="ko-KR"/>
        </w:rPr>
        <w:t xml:space="preserve"> </w:t>
      </w:r>
      <w:r w:rsidR="00587681">
        <w:rPr>
          <w:rFonts w:eastAsiaTheme="minorEastAsia" w:cs="Times New Roman"/>
          <w:szCs w:val="24"/>
          <w:lang w:eastAsia="ko-KR"/>
        </w:rPr>
        <w:t>de</w:t>
      </w:r>
      <w:r w:rsidR="00587681" w:rsidRPr="00305120">
        <w:rPr>
          <w:rFonts w:eastAsiaTheme="minorEastAsia" w:cs="Times New Roman"/>
          <w:szCs w:val="24"/>
          <w:lang w:eastAsia="ko-KR"/>
        </w:rPr>
        <w:t>creases</w:t>
      </w:r>
      <w:r w:rsidR="00587681">
        <w:rPr>
          <w:rFonts w:eastAsiaTheme="minorEastAsia" w:cs="Times New Roman"/>
          <w:szCs w:val="24"/>
          <w:lang w:eastAsia="ko-KR"/>
        </w:rPr>
        <w:t xml:space="preserve"> slightly</w:t>
      </w:r>
      <w:r w:rsidR="00587681" w:rsidRPr="003C6D85">
        <w:rPr>
          <w:rFonts w:eastAsiaTheme="minorEastAsia" w:cs="Times New Roman"/>
          <w:szCs w:val="24"/>
          <w:lang w:eastAsia="ko-KR"/>
        </w:rPr>
        <w:t xml:space="preserve">. </w:t>
      </w:r>
      <w:r w:rsidR="00587681" w:rsidRPr="002C5CC5">
        <w:rPr>
          <w:rFonts w:eastAsiaTheme="minorEastAsia" w:cs="Times New Roman"/>
          <w:szCs w:val="24"/>
          <w:lang w:eastAsia="ko-KR"/>
        </w:rPr>
        <w:t>The red</w:t>
      </w:r>
      <w:r w:rsidR="00587681">
        <w:rPr>
          <w:rFonts w:eastAsiaTheme="minorEastAsia" w:cs="Times New Roman"/>
          <w:szCs w:val="24"/>
          <w:lang w:eastAsia="ko-KR"/>
        </w:rPr>
        <w:t xml:space="preserve"> </w:t>
      </w:r>
      <w:r w:rsidR="00587681" w:rsidRPr="002C5CC5">
        <w:rPr>
          <w:rFonts w:eastAsiaTheme="minorEastAsia" w:cs="Times New Roman"/>
          <w:szCs w:val="24"/>
          <w:lang w:eastAsia="ko-KR"/>
        </w:rPr>
        <w:t>lines, corresponding to the dense regime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587681" w:rsidRPr="002C5CC5">
        <w:rPr>
          <w:rFonts w:eastAsiaTheme="minorEastAsia" w:cs="Times New Roman"/>
          <w:szCs w:val="24"/>
          <w:lang w:eastAsia="ko-KR"/>
        </w:rPr>
        <w:t xml:space="preserve"> = 0.2 and 0.3), </w:t>
      </w:r>
      <w:r w:rsidR="00587681" w:rsidRPr="00B55D33">
        <w:rPr>
          <w:rFonts w:eastAsiaTheme="minorEastAsia" w:cs="Times New Roman"/>
          <w:szCs w:val="24"/>
          <w:lang w:eastAsia="ko-KR"/>
        </w:rPr>
        <w:t>show a further reduction in drained volume with increasing particle</w:t>
      </w:r>
      <w:r w:rsidR="00587681">
        <w:rPr>
          <w:rFonts w:eastAsiaTheme="minorEastAsia" w:cs="Times New Roman"/>
          <w:szCs w:val="24"/>
          <w:lang w:eastAsia="ko-KR"/>
        </w:rPr>
        <w:t xml:space="preserve"> volume</w:t>
      </w:r>
      <w:r w:rsidR="00587681" w:rsidRPr="00B55D33">
        <w:rPr>
          <w:rFonts w:eastAsiaTheme="minorEastAsia" w:cs="Times New Roman"/>
          <w:szCs w:val="24"/>
          <w:lang w:eastAsia="ko-KR"/>
        </w:rPr>
        <w:t xml:space="preserve"> fraction</w:t>
      </w:r>
      <w:r w:rsidR="00587681" w:rsidRPr="002C5CC5">
        <w:rPr>
          <w:rFonts w:eastAsiaTheme="minorEastAsia" w:cs="Times New Roman"/>
          <w:szCs w:val="24"/>
          <w:lang w:eastAsia="ko-KR"/>
        </w:rPr>
        <w:t>.</w:t>
      </w:r>
      <w:r w:rsidR="00587681">
        <w:rPr>
          <w:rFonts w:eastAsiaTheme="minorEastAsia" w:cs="Times New Roman"/>
          <w:szCs w:val="24"/>
          <w:lang w:eastAsia="ko-KR"/>
        </w:rPr>
        <w:t xml:space="preserve"> </w:t>
      </w:r>
      <w:r w:rsidR="00587681" w:rsidRPr="00C362FD">
        <w:rPr>
          <w:rFonts w:eastAsiaTheme="minorEastAsia" w:cs="Times New Roman"/>
          <w:szCs w:val="24"/>
          <w:lang w:eastAsia="ko-KR"/>
        </w:rPr>
        <w:t xml:space="preserve">An important observation </w:t>
      </w:r>
      <w:r w:rsidR="00587681">
        <w:rPr>
          <w:rFonts w:eastAsiaTheme="minorEastAsia" w:cs="Times New Roman"/>
          <w:szCs w:val="24"/>
          <w:lang w:eastAsia="ko-KR"/>
        </w:rPr>
        <w:t xml:space="preserve">from the plot </w:t>
      </w:r>
      <w:r w:rsidR="00587681" w:rsidRPr="00C362FD">
        <w:rPr>
          <w:rFonts w:eastAsiaTheme="minorEastAsia" w:cs="Times New Roman"/>
          <w:szCs w:val="24"/>
          <w:lang w:eastAsia="ko-KR"/>
        </w:rPr>
        <w:t xml:space="preserve">is that, at </w:t>
      </w:r>
      <w:r w:rsidR="00587681">
        <w:rPr>
          <w:rFonts w:eastAsiaTheme="minorEastAsia" w:cs="Times New Roman"/>
          <w:szCs w:val="24"/>
          <w:lang w:eastAsia="ko-KR"/>
        </w:rPr>
        <w:t xml:space="preserve">the </w:t>
      </w:r>
      <w:r w:rsidR="00587681" w:rsidRPr="00B55D33">
        <w:rPr>
          <w:rFonts w:eastAsiaTheme="minorEastAsia" w:cs="Times New Roman"/>
          <w:szCs w:val="24"/>
          <w:lang w:eastAsia="ko-KR"/>
        </w:rPr>
        <w:t>highest</w:t>
      </w:r>
      <w:r w:rsidR="00587681">
        <w:rPr>
          <w:rFonts w:eastAsiaTheme="minorEastAsia" w:cs="Times New Roman"/>
          <w:szCs w:val="24"/>
          <w:lang w:eastAsia="ko-KR"/>
        </w:rPr>
        <w:t xml:space="preserve"> </w:t>
      </w:r>
      <w:r w:rsidR="00587681" w:rsidRPr="00C362FD">
        <w:rPr>
          <w:rFonts w:eastAsiaTheme="minorEastAsia" w:cs="Times New Roman"/>
          <w:szCs w:val="24"/>
          <w:lang w:eastAsia="ko-KR"/>
        </w:rPr>
        <w:t xml:space="preserve">particle volume fraction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w:rPr>
            <w:rFonts w:ascii="Cambria Math" w:eastAsiaTheme="minorEastAsia" w:hAnsi="Cambria Math" w:cs="Times New Roman"/>
            <w:szCs w:val="24"/>
            <w:lang w:eastAsia="ko-KR"/>
          </w:rPr>
          <m:t>=</m:t>
        </m:r>
      </m:oMath>
      <w:r w:rsidR="00A11AB6">
        <w:rPr>
          <w:rFonts w:eastAsiaTheme="minorEastAsia" w:cs="Times New Roman"/>
          <w:szCs w:val="24"/>
          <w:lang w:eastAsia="ko-KR"/>
        </w:rPr>
        <w:t xml:space="preserve"> </w:t>
      </w:r>
      <w:r w:rsidR="00587681" w:rsidRPr="00C362FD">
        <w:rPr>
          <w:rFonts w:eastAsiaTheme="minorEastAsia" w:cs="Times New Roman"/>
          <w:szCs w:val="24"/>
          <w:lang w:eastAsia="ko-KR"/>
        </w:rPr>
        <w:t xml:space="preserve">0.3, water requires considerably more time to pass through the densely packed particle bed and reach the outlet. The plot </w:t>
      </w:r>
      <w:r w:rsidR="00A11AB6">
        <w:rPr>
          <w:rFonts w:eastAsiaTheme="minorEastAsia" w:cs="Times New Roman"/>
          <w:szCs w:val="24"/>
          <w:lang w:eastAsia="ko-KR"/>
        </w:rPr>
        <w:t xml:space="preserve">also </w:t>
      </w:r>
      <w:r w:rsidR="00587681" w:rsidRPr="00C362FD">
        <w:rPr>
          <w:rFonts w:eastAsiaTheme="minorEastAsia" w:cs="Times New Roman"/>
          <w:szCs w:val="24"/>
          <w:lang w:eastAsia="ko-KR"/>
        </w:rPr>
        <w:t>reveals that the outflow begins approximately at 1.9 seconds</w:t>
      </w:r>
      <w:r w:rsidR="00587681">
        <w:rPr>
          <w:rFonts w:eastAsiaTheme="minorEastAsia" w:cs="Times New Roman"/>
          <w:szCs w:val="24"/>
          <w:lang w:eastAsia="ko-KR"/>
        </w:rPr>
        <w:t xml:space="preserve">. </w:t>
      </w:r>
      <w:r w:rsidR="00587681" w:rsidRPr="00FA67A7">
        <w:rPr>
          <w:rFonts w:eastAsiaTheme="minorEastAsia" w:cs="Times New Roman"/>
          <w:szCs w:val="24"/>
          <w:lang w:eastAsia="ko-KR"/>
        </w:rPr>
        <w:t>This delay is attributed to reduced pore space and increased hydraulic resistance</w:t>
      </w:r>
      <w:r w:rsidR="00C82662">
        <w:rPr>
          <w:rFonts w:eastAsiaTheme="minorEastAsia" w:cs="Times New Roman"/>
          <w:szCs w:val="24"/>
          <w:lang w:eastAsia="ko-KR"/>
        </w:rPr>
        <w:t xml:space="preserve"> </w:t>
      </w:r>
      <w:r w:rsidR="007D6EDD">
        <w:rPr>
          <w:rFonts w:eastAsiaTheme="minorEastAsia" w:cs="Times New Roman"/>
          <w:szCs w:val="24"/>
          <w:lang w:eastAsia="ko-KR"/>
        </w:rPr>
        <w:t>along the</w:t>
      </w:r>
      <w:r w:rsidR="00334233">
        <w:rPr>
          <w:rFonts w:eastAsiaTheme="minorEastAsia" w:cs="Times New Roman"/>
          <w:szCs w:val="24"/>
          <w:lang w:eastAsia="ko-KR"/>
        </w:rPr>
        <w:t xml:space="preserve"> </w:t>
      </w:r>
      <w:r w:rsidR="007D6EDD">
        <w:rPr>
          <w:rFonts w:eastAsiaTheme="minorEastAsia" w:cs="Times New Roman"/>
          <w:szCs w:val="24"/>
          <w:lang w:eastAsia="ko-KR"/>
        </w:rPr>
        <w:t>height of the</w:t>
      </w:r>
      <w:r w:rsidR="00334233">
        <w:rPr>
          <w:rFonts w:eastAsiaTheme="minorEastAsia" w:cs="Times New Roman"/>
          <w:szCs w:val="24"/>
          <w:lang w:eastAsia="ko-KR"/>
        </w:rPr>
        <w:t xml:space="preserve"> entire</w:t>
      </w:r>
      <w:r w:rsidR="007D6EDD">
        <w:rPr>
          <w:rFonts w:eastAsiaTheme="minorEastAsia" w:cs="Times New Roman"/>
          <w:szCs w:val="24"/>
          <w:lang w:eastAsia="ko-KR"/>
        </w:rPr>
        <w:t xml:space="preserve"> computational domain</w:t>
      </w:r>
      <w:r w:rsidR="00E26B10">
        <w:rPr>
          <w:rFonts w:eastAsiaTheme="minorEastAsia" w:cs="Times New Roman"/>
          <w:szCs w:val="24"/>
          <w:lang w:eastAsia="ko-KR"/>
        </w:rPr>
        <w:t xml:space="preserve">, as shown by the first two rows in </w:t>
      </w:r>
      <w:r w:rsidR="0022307F">
        <w:rPr>
          <w:rFonts w:eastAsiaTheme="minorEastAsia" w:cs="Times New Roman"/>
          <w:szCs w:val="24"/>
          <w:highlight w:val="yellow"/>
          <w:lang w:eastAsia="ko-KR"/>
        </w:rPr>
        <w:fldChar w:fldCharType="begin"/>
      </w:r>
      <w:r w:rsidR="0022307F">
        <w:rPr>
          <w:rFonts w:eastAsiaTheme="minorEastAsia" w:cs="Times New Roman"/>
          <w:szCs w:val="24"/>
          <w:lang w:eastAsia="ko-KR"/>
        </w:rPr>
        <w:instrText xml:space="preserve"> REF _Ref178472860 \h </w:instrText>
      </w:r>
      <w:r w:rsidR="0022307F">
        <w:rPr>
          <w:rFonts w:eastAsiaTheme="minorEastAsia" w:cs="Times New Roman"/>
          <w:szCs w:val="24"/>
          <w:highlight w:val="yellow"/>
          <w:lang w:eastAsia="ko-KR"/>
        </w:rPr>
      </w:r>
      <w:r w:rsidR="0022307F">
        <w:rPr>
          <w:rFonts w:eastAsiaTheme="minorEastAsia" w:cs="Times New Roman"/>
          <w:szCs w:val="24"/>
          <w:highlight w:val="yellow"/>
          <w:lang w:eastAsia="ko-KR"/>
        </w:rPr>
        <w:fldChar w:fldCharType="separate"/>
      </w:r>
      <w:r w:rsidR="009E2E5C">
        <w:t xml:space="preserve">Figure </w:t>
      </w:r>
      <w:r w:rsidR="009E2E5C">
        <w:rPr>
          <w:noProof/>
        </w:rPr>
        <w:t>9</w:t>
      </w:r>
      <w:r w:rsidR="0022307F">
        <w:rPr>
          <w:rFonts w:eastAsiaTheme="minorEastAsia" w:cs="Times New Roman"/>
          <w:szCs w:val="24"/>
          <w:highlight w:val="yellow"/>
          <w:lang w:eastAsia="ko-KR"/>
        </w:rPr>
        <w:fldChar w:fldCharType="end"/>
      </w:r>
      <w:r w:rsidR="0022307F">
        <w:rPr>
          <w:rFonts w:eastAsiaTheme="minorEastAsia" w:cs="Times New Roman"/>
          <w:szCs w:val="24"/>
          <w:lang w:eastAsia="ko-KR"/>
        </w:rPr>
        <w:t>(a)</w:t>
      </w:r>
      <w:r w:rsidR="00587681" w:rsidRPr="00FA67A7">
        <w:rPr>
          <w:rFonts w:eastAsiaTheme="minorEastAsia" w:cs="Times New Roman"/>
          <w:szCs w:val="24"/>
          <w:lang w:eastAsia="ko-KR"/>
        </w:rPr>
        <w:t>, result</w:t>
      </w:r>
      <w:r w:rsidR="005701E9">
        <w:rPr>
          <w:rFonts w:eastAsiaTheme="minorEastAsia" w:cs="Times New Roman"/>
          <w:szCs w:val="24"/>
          <w:lang w:eastAsia="ko-KR"/>
        </w:rPr>
        <w:t>ing</w:t>
      </w:r>
      <w:r w:rsidR="00587681" w:rsidRPr="00FA67A7">
        <w:rPr>
          <w:rFonts w:eastAsiaTheme="minorEastAsia" w:cs="Times New Roman"/>
          <w:szCs w:val="24"/>
          <w:lang w:eastAsia="ko-KR"/>
        </w:rPr>
        <w:t xml:space="preserve"> in lower intermediate drainage rates.</w:t>
      </w:r>
      <w:r w:rsidR="00587681">
        <w:rPr>
          <w:rFonts w:eastAsiaTheme="minorEastAsia" w:cs="Times New Roman"/>
          <w:szCs w:val="24"/>
          <w:lang w:eastAsia="ko-KR"/>
        </w:rPr>
        <w:t xml:space="preserve"> </w:t>
      </w:r>
      <w:r w:rsidR="00587681" w:rsidRPr="00FA67A7">
        <w:rPr>
          <w:rFonts w:eastAsiaTheme="minorEastAsia" w:cs="Times New Roman"/>
          <w:szCs w:val="24"/>
          <w:lang w:eastAsia="ko-KR"/>
        </w:rPr>
        <w:t>Over time, these differences diminish</w:t>
      </w:r>
      <w:r w:rsidR="007D6EDD">
        <w:rPr>
          <w:rFonts w:eastAsiaTheme="minorEastAsia" w:cs="Times New Roman"/>
          <w:szCs w:val="24"/>
          <w:lang w:eastAsia="ko-KR"/>
        </w:rPr>
        <w:t xml:space="preserve"> as</w:t>
      </w:r>
      <w:r w:rsidR="00787FAF">
        <w:rPr>
          <w:rFonts w:eastAsiaTheme="minorEastAsia" w:cs="Times New Roman"/>
          <w:szCs w:val="24"/>
          <w:lang w:eastAsia="ko-KR"/>
        </w:rPr>
        <w:t xml:space="preserve"> </w:t>
      </w:r>
      <w:r w:rsidR="002E2C1F">
        <w:rPr>
          <w:rFonts w:eastAsiaTheme="minorEastAsia" w:cs="Times New Roman"/>
          <w:szCs w:val="24"/>
          <w:lang w:eastAsia="ko-KR"/>
        </w:rPr>
        <w:t xml:space="preserve">the </w:t>
      </w:r>
      <w:r w:rsidR="00787FAF">
        <w:rPr>
          <w:rFonts w:eastAsiaTheme="minorEastAsia" w:cs="Times New Roman"/>
          <w:szCs w:val="24"/>
          <w:lang w:eastAsia="ko-KR"/>
        </w:rPr>
        <w:t xml:space="preserve">flow passage is gradually opened </w:t>
      </w:r>
      <w:r w:rsidR="00334233">
        <w:rPr>
          <w:rFonts w:eastAsiaTheme="minorEastAsia" w:cs="Times New Roman"/>
          <w:szCs w:val="24"/>
          <w:lang w:eastAsia="ko-KR"/>
        </w:rPr>
        <w:t>on</w:t>
      </w:r>
      <w:r w:rsidR="00787FAF">
        <w:rPr>
          <w:rFonts w:eastAsiaTheme="minorEastAsia" w:cs="Times New Roman"/>
          <w:szCs w:val="24"/>
          <w:lang w:eastAsia="ko-KR"/>
        </w:rPr>
        <w:t xml:space="preserve"> the right side of the domain</w:t>
      </w:r>
      <w:r w:rsidR="0089351F">
        <w:rPr>
          <w:rFonts w:eastAsiaTheme="minorEastAsia" w:cs="Times New Roman"/>
          <w:szCs w:val="24"/>
          <w:lang w:eastAsia="ko-KR"/>
        </w:rPr>
        <w:t xml:space="preserve">, as shown by </w:t>
      </w:r>
      <w:r w:rsidR="009E2E5C">
        <w:rPr>
          <w:rFonts w:eastAsiaTheme="minorEastAsia" w:cs="Times New Roman"/>
          <w:szCs w:val="24"/>
          <w:lang w:eastAsia="ko-KR"/>
        </w:rPr>
        <w:t xml:space="preserve">the third and fourth rows in </w:t>
      </w:r>
      <w:r w:rsidR="009E2E5C">
        <w:rPr>
          <w:rFonts w:eastAsiaTheme="minorEastAsia" w:cs="Times New Roman"/>
          <w:szCs w:val="24"/>
          <w:highlight w:val="yellow"/>
          <w:lang w:eastAsia="ko-KR"/>
        </w:rPr>
        <w:fldChar w:fldCharType="begin"/>
      </w:r>
      <w:r w:rsidR="009E2E5C">
        <w:rPr>
          <w:rFonts w:eastAsiaTheme="minorEastAsia" w:cs="Times New Roman"/>
          <w:szCs w:val="24"/>
          <w:lang w:eastAsia="ko-KR"/>
        </w:rPr>
        <w:instrText xml:space="preserve"> REF _Ref178472860 \h </w:instrText>
      </w:r>
      <w:r w:rsidR="009E2E5C">
        <w:rPr>
          <w:rFonts w:eastAsiaTheme="minorEastAsia" w:cs="Times New Roman"/>
          <w:szCs w:val="24"/>
          <w:highlight w:val="yellow"/>
          <w:lang w:eastAsia="ko-KR"/>
        </w:rPr>
      </w:r>
      <w:r w:rsidR="009E2E5C">
        <w:rPr>
          <w:rFonts w:eastAsiaTheme="minorEastAsia" w:cs="Times New Roman"/>
          <w:szCs w:val="24"/>
          <w:highlight w:val="yellow"/>
          <w:lang w:eastAsia="ko-KR"/>
        </w:rPr>
        <w:fldChar w:fldCharType="separate"/>
      </w:r>
      <w:r w:rsidR="009E2E5C">
        <w:t xml:space="preserve">Figure </w:t>
      </w:r>
      <w:r w:rsidR="009E2E5C">
        <w:rPr>
          <w:noProof/>
        </w:rPr>
        <w:t>9</w:t>
      </w:r>
      <w:r w:rsidR="009E2E5C">
        <w:rPr>
          <w:rFonts w:eastAsiaTheme="minorEastAsia" w:cs="Times New Roman"/>
          <w:szCs w:val="24"/>
          <w:highlight w:val="yellow"/>
          <w:lang w:eastAsia="ko-KR"/>
        </w:rPr>
        <w:fldChar w:fldCharType="end"/>
      </w:r>
      <w:r w:rsidR="009E2E5C">
        <w:rPr>
          <w:rFonts w:eastAsiaTheme="minorEastAsia" w:cs="Times New Roman"/>
          <w:szCs w:val="24"/>
          <w:lang w:eastAsia="ko-KR"/>
        </w:rPr>
        <w:t>(a)</w:t>
      </w:r>
      <w:r w:rsidR="004B249F">
        <w:rPr>
          <w:rFonts w:eastAsiaTheme="minorEastAsia" w:cs="Times New Roman"/>
          <w:szCs w:val="24"/>
          <w:lang w:eastAsia="ko-KR"/>
        </w:rPr>
        <w:t>,</w:t>
      </w:r>
      <w:r w:rsidR="009E2E5C">
        <w:rPr>
          <w:rFonts w:eastAsiaTheme="minorEastAsia" w:cs="Times New Roman"/>
          <w:szCs w:val="24"/>
          <w:lang w:eastAsia="ko-KR"/>
        </w:rPr>
        <w:t xml:space="preserve"> </w:t>
      </w:r>
      <w:r w:rsidR="00787FAF">
        <w:rPr>
          <w:rFonts w:eastAsiaTheme="minorEastAsia" w:cs="Times New Roman"/>
          <w:szCs w:val="24"/>
          <w:lang w:eastAsia="ko-KR"/>
        </w:rPr>
        <w:t xml:space="preserve">and the drainage </w:t>
      </w:r>
      <w:r w:rsidR="0008301F">
        <w:rPr>
          <w:rFonts w:eastAsiaTheme="minorEastAsia" w:cs="Times New Roman"/>
          <w:szCs w:val="24"/>
          <w:lang w:eastAsia="ko-KR"/>
        </w:rPr>
        <w:t xml:space="preserve">also </w:t>
      </w:r>
      <w:r w:rsidR="00DA1608">
        <w:rPr>
          <w:rFonts w:eastAsiaTheme="minorEastAsia" w:cs="Times New Roman"/>
          <w:szCs w:val="24"/>
          <w:lang w:eastAsia="ko-KR"/>
        </w:rPr>
        <w:t>starts to catch up</w:t>
      </w:r>
      <w:r w:rsidR="0008301F">
        <w:rPr>
          <w:rFonts w:eastAsiaTheme="minorEastAsia" w:cs="Times New Roman"/>
          <w:szCs w:val="24"/>
          <w:lang w:eastAsia="ko-KR"/>
        </w:rPr>
        <w:t xml:space="preserve"> at a faster rate</w:t>
      </w:r>
      <w:r w:rsidR="004B249F">
        <w:rPr>
          <w:rFonts w:eastAsiaTheme="minorEastAsia" w:cs="Times New Roman"/>
          <w:szCs w:val="24"/>
          <w:lang w:eastAsia="ko-KR"/>
        </w:rPr>
        <w:t xml:space="preserve"> after </w:t>
      </w:r>
      <w:r w:rsidR="003D35DA">
        <w:rPr>
          <w:rFonts w:eastAsiaTheme="minorEastAsia" w:cs="Times New Roman"/>
          <w:szCs w:val="24"/>
          <w:lang w:eastAsia="ko-KR"/>
        </w:rPr>
        <w:t>2</w:t>
      </w:r>
      <w:r w:rsidR="004B249F">
        <w:rPr>
          <w:rFonts w:eastAsiaTheme="minorEastAsia" w:cs="Times New Roman"/>
          <w:szCs w:val="24"/>
          <w:lang w:eastAsia="ko-KR"/>
        </w:rPr>
        <w:t xml:space="preserve"> seconds</w:t>
      </w:r>
      <w:r w:rsidR="00354077">
        <w:rPr>
          <w:rFonts w:eastAsiaTheme="minorEastAsia" w:cs="Times New Roman"/>
          <w:szCs w:val="24"/>
          <w:lang w:eastAsia="ko-KR"/>
        </w:rPr>
        <w:t>. Eventually,</w:t>
      </w:r>
      <w:r w:rsidR="00587681" w:rsidRPr="00FA67A7">
        <w:rPr>
          <w:rFonts w:eastAsiaTheme="minorEastAsia" w:cs="Times New Roman"/>
          <w:szCs w:val="24"/>
          <w:lang w:eastAsia="ko-KR"/>
        </w:rPr>
        <w:t xml:space="preserve"> the drainage curves for </w:t>
      </w:r>
      <w:r w:rsidR="00E31CBD">
        <w:rPr>
          <w:rFonts w:eastAsiaTheme="minorEastAsia" w:cs="Times New Roman"/>
          <w:szCs w:val="24"/>
          <w:lang w:eastAsia="ko-KR"/>
        </w:rPr>
        <w:t xml:space="preserve">the </w:t>
      </w:r>
      <w:r w:rsidR="00587681">
        <w:rPr>
          <w:rFonts w:eastAsiaTheme="minorEastAsia" w:cs="Times New Roman"/>
          <w:szCs w:val="24"/>
          <w:lang w:eastAsia="ko-KR"/>
        </w:rPr>
        <w:t>dense</w:t>
      </w:r>
      <w:r w:rsidR="00587681" w:rsidRPr="00FA67A7">
        <w:rPr>
          <w:rFonts w:eastAsiaTheme="minorEastAsia" w:cs="Times New Roman"/>
          <w:szCs w:val="24"/>
          <w:lang w:eastAsia="ko-KR"/>
        </w:rPr>
        <w:t xml:space="preserve"> cases </w:t>
      </w:r>
      <w:r w:rsidR="00F91BDA">
        <w:rPr>
          <w:rFonts w:eastAsiaTheme="minorEastAsia" w:cs="Times New Roman"/>
          <w:szCs w:val="24"/>
          <w:lang w:eastAsia="ko-KR"/>
        </w:rPr>
        <w:t>approach</w:t>
      </w:r>
      <w:r w:rsidR="00587681" w:rsidRPr="00FA67A7">
        <w:rPr>
          <w:rFonts w:eastAsiaTheme="minorEastAsia" w:cs="Times New Roman"/>
          <w:szCs w:val="24"/>
          <w:lang w:eastAsia="ko-KR"/>
        </w:rPr>
        <w:t xml:space="preserve"> a similar final volume.</w:t>
      </w:r>
      <w:r w:rsidR="001C3E37">
        <w:rPr>
          <w:rFonts w:eastAsiaTheme="minorEastAsia" w:cs="Times New Roman"/>
          <w:szCs w:val="24"/>
          <w:lang w:eastAsia="ko-KR"/>
        </w:rPr>
        <w:t xml:space="preserve"> </w:t>
      </w:r>
      <w:r w:rsidR="00C44E4A" w:rsidRPr="00C44E4A">
        <w:rPr>
          <w:rFonts w:eastAsiaTheme="minorEastAsia" w:cs="Times New Roman"/>
          <w:color w:val="000000" w:themeColor="text1"/>
          <w:szCs w:val="24"/>
          <w:lang w:eastAsia="ko-KR"/>
        </w:rPr>
        <w:t xml:space="preserve">A detailed analysis of the volume </w:t>
      </w:r>
      <w:r w:rsidR="004F2867">
        <w:rPr>
          <w:rFonts w:eastAsiaTheme="minorEastAsia" w:cs="Times New Roman"/>
          <w:color w:val="000000" w:themeColor="text1"/>
          <w:szCs w:val="24"/>
          <w:lang w:eastAsia="ko-KR"/>
        </w:rPr>
        <w:t>of fluid</w:t>
      </w:r>
      <w:r w:rsidR="00C44E4A" w:rsidRPr="00C44E4A">
        <w:rPr>
          <w:rFonts w:eastAsiaTheme="minorEastAsia" w:cs="Times New Roman"/>
          <w:color w:val="000000" w:themeColor="text1"/>
          <w:szCs w:val="24"/>
          <w:lang w:eastAsia="ko-KR"/>
        </w:rPr>
        <w:t xml:space="preserve"> field indicates that this convergence occurs because</w:t>
      </w:r>
      <w:r w:rsidR="000E60DF" w:rsidRPr="00164065">
        <w:rPr>
          <w:rFonts w:eastAsiaTheme="minorEastAsia" w:cs="Times New Roman"/>
          <w:color w:val="000000" w:themeColor="text1"/>
          <w:szCs w:val="24"/>
          <w:lang w:eastAsia="ko-KR"/>
        </w:rPr>
        <w:t xml:space="preserve">, after water injection stops at 4 seconds, the dispersed water within the perforated structure gradually migrates downward, carrying some particles along with it. Interestingly, some particles that remain immobile during the injection phase, particularly on the right side of the perforated domain, begin to migrate </w:t>
      </w:r>
      <w:r w:rsidR="004958A7">
        <w:rPr>
          <w:rFonts w:eastAsiaTheme="minorEastAsia" w:cs="Times New Roman"/>
          <w:color w:val="000000" w:themeColor="text1"/>
          <w:szCs w:val="24"/>
          <w:lang w:eastAsia="ko-KR"/>
        </w:rPr>
        <w:t>as the</w:t>
      </w:r>
      <w:r w:rsidR="000B632F">
        <w:rPr>
          <w:rFonts w:eastAsiaTheme="minorEastAsia" w:cs="Times New Roman"/>
          <w:color w:val="000000" w:themeColor="text1"/>
          <w:szCs w:val="24"/>
          <w:lang w:eastAsia="ko-KR"/>
        </w:rPr>
        <w:t xml:space="preserve"> </w:t>
      </w:r>
      <w:r w:rsidR="00E31CBD">
        <w:rPr>
          <w:rFonts w:eastAsiaTheme="minorEastAsia" w:cs="Times New Roman"/>
          <w:color w:val="000000" w:themeColor="text1"/>
          <w:szCs w:val="24"/>
          <w:lang w:eastAsia="ko-KR"/>
        </w:rPr>
        <w:t xml:space="preserve">flow </w:t>
      </w:r>
      <w:r w:rsidR="000B632F">
        <w:rPr>
          <w:rFonts w:eastAsiaTheme="minorEastAsia" w:cs="Times New Roman"/>
          <w:color w:val="000000" w:themeColor="text1"/>
          <w:szCs w:val="24"/>
          <w:lang w:eastAsia="ko-KR"/>
        </w:rPr>
        <w:t xml:space="preserve">passage </w:t>
      </w:r>
      <w:r w:rsidR="004958A7">
        <w:rPr>
          <w:rFonts w:eastAsiaTheme="minorEastAsia" w:cs="Times New Roman"/>
          <w:color w:val="000000" w:themeColor="text1"/>
          <w:szCs w:val="24"/>
          <w:lang w:eastAsia="ko-KR"/>
        </w:rPr>
        <w:t>opens</w:t>
      </w:r>
      <w:r w:rsidR="000B632F">
        <w:rPr>
          <w:rFonts w:eastAsiaTheme="minorEastAsia" w:cs="Times New Roman"/>
          <w:color w:val="000000" w:themeColor="text1"/>
          <w:szCs w:val="24"/>
          <w:lang w:eastAsia="ko-KR"/>
        </w:rPr>
        <w:t xml:space="preserve"> and </w:t>
      </w:r>
      <w:r w:rsidR="000E60DF" w:rsidRPr="00164065">
        <w:rPr>
          <w:rFonts w:eastAsiaTheme="minorEastAsia" w:cs="Times New Roman"/>
          <w:color w:val="000000" w:themeColor="text1"/>
          <w:szCs w:val="24"/>
          <w:lang w:eastAsia="ko-KR"/>
        </w:rPr>
        <w:t>local flow conditions</w:t>
      </w:r>
      <w:r w:rsidR="004958A7">
        <w:rPr>
          <w:rFonts w:eastAsiaTheme="minorEastAsia" w:cs="Times New Roman"/>
          <w:color w:val="000000" w:themeColor="text1"/>
          <w:szCs w:val="24"/>
          <w:lang w:eastAsia="ko-KR"/>
        </w:rPr>
        <w:t xml:space="preserve"> become more favorable</w:t>
      </w:r>
      <w:r w:rsidR="000B632F">
        <w:rPr>
          <w:rFonts w:eastAsiaTheme="minorEastAsia" w:cs="Times New Roman"/>
          <w:color w:val="000000" w:themeColor="text1"/>
          <w:szCs w:val="24"/>
          <w:lang w:eastAsia="ko-KR"/>
        </w:rPr>
        <w:t xml:space="preserve">, e.g., </w:t>
      </w:r>
      <w:r w:rsidR="004958A7">
        <w:rPr>
          <w:rFonts w:eastAsiaTheme="minorEastAsia" w:cs="Times New Roman"/>
          <w:color w:val="000000" w:themeColor="text1"/>
          <w:szCs w:val="24"/>
          <w:lang w:eastAsia="ko-KR"/>
        </w:rPr>
        <w:t>higher</w:t>
      </w:r>
      <w:r w:rsidR="000B632F">
        <w:rPr>
          <w:rFonts w:eastAsiaTheme="minorEastAsia" w:cs="Times New Roman"/>
          <w:color w:val="000000" w:themeColor="text1"/>
          <w:szCs w:val="24"/>
          <w:lang w:eastAsia="ko-KR"/>
        </w:rPr>
        <w:t xml:space="preserve"> </w:t>
      </w:r>
      <w:r w:rsidR="000D6C93">
        <w:rPr>
          <w:rFonts w:eastAsiaTheme="minorEastAsia" w:cs="Times New Roman"/>
          <w:color w:val="000000" w:themeColor="text1"/>
          <w:szCs w:val="24"/>
          <w:lang w:eastAsia="ko-KR"/>
        </w:rPr>
        <w:t>local shear stress</w:t>
      </w:r>
      <w:r w:rsidR="000E60DF" w:rsidRPr="00164065">
        <w:rPr>
          <w:rFonts w:eastAsiaTheme="minorEastAsia" w:cs="Times New Roman"/>
          <w:color w:val="000000" w:themeColor="text1"/>
          <w:szCs w:val="24"/>
          <w:lang w:eastAsia="ko-KR"/>
        </w:rPr>
        <w:t xml:space="preserve">. Meanwhile, </w:t>
      </w:r>
      <w:r w:rsidR="00E31CBD" w:rsidRPr="00164065">
        <w:rPr>
          <w:rFonts w:eastAsiaTheme="minorEastAsia" w:cs="Times New Roman"/>
          <w:color w:val="000000" w:themeColor="text1"/>
          <w:szCs w:val="24"/>
          <w:lang w:eastAsia="ko-KR"/>
        </w:rPr>
        <w:t>most of</w:t>
      </w:r>
      <w:r w:rsidR="000E60DF" w:rsidRPr="00164065">
        <w:rPr>
          <w:rFonts w:eastAsiaTheme="minorEastAsia" w:cs="Times New Roman"/>
          <w:color w:val="000000" w:themeColor="text1"/>
          <w:szCs w:val="24"/>
          <w:lang w:eastAsia="ko-KR"/>
        </w:rPr>
        <w:t xml:space="preserve"> the water that has already reached the bottom of the domain accumulates and drains out slowly but continuously through the outlet</w:t>
      </w:r>
      <w:r w:rsidR="00E20565">
        <w:rPr>
          <w:rFonts w:eastAsiaTheme="minorEastAsia" w:cs="Times New Roman"/>
          <w:color w:val="000000" w:themeColor="text1"/>
          <w:szCs w:val="24"/>
          <w:lang w:eastAsia="ko-KR"/>
        </w:rPr>
        <w:t xml:space="preserve">, as illustrated by the last two columns in </w:t>
      </w:r>
      <w:r w:rsidR="00E20565">
        <w:rPr>
          <w:rFonts w:eastAsiaTheme="minorEastAsia" w:cs="Times New Roman"/>
          <w:color w:val="000000" w:themeColor="text1"/>
          <w:szCs w:val="24"/>
          <w:lang w:eastAsia="ko-KR"/>
        </w:rPr>
        <w:fldChar w:fldCharType="begin"/>
      </w:r>
      <w:r w:rsidR="00E20565">
        <w:rPr>
          <w:rFonts w:eastAsiaTheme="minorEastAsia" w:cs="Times New Roman"/>
          <w:color w:val="000000" w:themeColor="text1"/>
          <w:szCs w:val="24"/>
          <w:lang w:eastAsia="ko-KR"/>
        </w:rPr>
        <w:instrText xml:space="preserve"> REF _Ref178472860 \h </w:instrText>
      </w:r>
      <w:r w:rsidR="00E20565">
        <w:rPr>
          <w:rFonts w:eastAsiaTheme="minorEastAsia" w:cs="Times New Roman"/>
          <w:color w:val="000000" w:themeColor="text1"/>
          <w:szCs w:val="24"/>
          <w:lang w:eastAsia="ko-KR"/>
        </w:rPr>
      </w:r>
      <w:r w:rsidR="00E20565">
        <w:rPr>
          <w:rFonts w:eastAsiaTheme="minorEastAsia" w:cs="Times New Roman"/>
          <w:color w:val="000000" w:themeColor="text1"/>
          <w:szCs w:val="24"/>
          <w:lang w:eastAsia="ko-KR"/>
        </w:rPr>
        <w:fldChar w:fldCharType="separate"/>
      </w:r>
      <w:r w:rsidR="00E20565">
        <w:t xml:space="preserve">Figure </w:t>
      </w:r>
      <w:r w:rsidR="00E20565">
        <w:rPr>
          <w:noProof/>
        </w:rPr>
        <w:t>9</w:t>
      </w:r>
      <w:r w:rsidR="00E20565">
        <w:rPr>
          <w:rFonts w:eastAsiaTheme="minorEastAsia" w:cs="Times New Roman"/>
          <w:color w:val="000000" w:themeColor="text1"/>
          <w:szCs w:val="24"/>
          <w:lang w:eastAsia="ko-KR"/>
        </w:rPr>
        <w:fldChar w:fldCharType="end"/>
      </w:r>
      <w:r w:rsidR="00E20565">
        <w:rPr>
          <w:rFonts w:eastAsiaTheme="minorEastAsia" w:cs="Times New Roman"/>
          <w:color w:val="000000" w:themeColor="text1"/>
          <w:szCs w:val="24"/>
          <w:lang w:eastAsia="ko-KR"/>
        </w:rPr>
        <w:t>(a)</w:t>
      </w:r>
      <w:r w:rsidR="000E60DF" w:rsidRPr="00164065">
        <w:rPr>
          <w:rFonts w:eastAsiaTheme="minorEastAsia" w:cs="Times New Roman"/>
          <w:color w:val="000000" w:themeColor="text1"/>
          <w:szCs w:val="24"/>
          <w:lang w:eastAsia="ko-KR"/>
        </w:rPr>
        <w:t xml:space="preserve">. Consequently, the convergence of drainage curves to the same final water volume across different cases is attributed to </w:t>
      </w:r>
      <w:r w:rsidR="00B35087">
        <w:rPr>
          <w:rFonts w:eastAsiaTheme="minorEastAsia" w:cs="Times New Roman"/>
          <w:color w:val="000000" w:themeColor="text1"/>
          <w:szCs w:val="24"/>
          <w:lang w:eastAsia="ko-KR"/>
        </w:rPr>
        <w:t>the</w:t>
      </w:r>
      <w:r w:rsidR="000E60DF" w:rsidRPr="00164065">
        <w:rPr>
          <w:rFonts w:eastAsiaTheme="minorEastAsia" w:cs="Times New Roman"/>
          <w:color w:val="000000" w:themeColor="text1"/>
          <w:szCs w:val="24"/>
          <w:lang w:eastAsia="ko-KR"/>
        </w:rPr>
        <w:t xml:space="preserve"> non-injection phase</w:t>
      </w:r>
      <w:r w:rsidR="002B53D8">
        <w:rPr>
          <w:rFonts w:eastAsiaTheme="minorEastAsia" w:cs="Times New Roman"/>
          <w:color w:val="000000" w:themeColor="text1"/>
          <w:szCs w:val="24"/>
          <w:lang w:eastAsia="ko-KR"/>
        </w:rPr>
        <w:t>,</w:t>
      </w:r>
      <w:r w:rsidR="00533B13">
        <w:rPr>
          <w:rFonts w:eastAsiaTheme="minorEastAsia" w:cs="Times New Roman"/>
          <w:color w:val="000000" w:themeColor="text1"/>
          <w:szCs w:val="24"/>
          <w:lang w:eastAsia="ko-KR"/>
        </w:rPr>
        <w:t xml:space="preserve"> </w:t>
      </w:r>
      <w:r w:rsidR="00B35087">
        <w:rPr>
          <w:rFonts w:eastAsiaTheme="minorEastAsia" w:cs="Times New Roman"/>
          <w:color w:val="000000" w:themeColor="text1"/>
          <w:szCs w:val="24"/>
          <w:lang w:eastAsia="ko-KR"/>
        </w:rPr>
        <w:t>during which</w:t>
      </w:r>
      <w:r w:rsidR="00533B13">
        <w:rPr>
          <w:rFonts w:eastAsiaTheme="minorEastAsia" w:cs="Times New Roman"/>
          <w:color w:val="000000" w:themeColor="text1"/>
          <w:szCs w:val="24"/>
          <w:lang w:eastAsia="ko-KR"/>
        </w:rPr>
        <w:t xml:space="preserve"> the </w:t>
      </w:r>
      <w:r w:rsidR="00E97D95">
        <w:rPr>
          <w:rFonts w:eastAsiaTheme="minorEastAsia" w:cs="Times New Roman"/>
          <w:color w:val="000000" w:themeColor="text1"/>
          <w:szCs w:val="24"/>
          <w:lang w:eastAsia="ko-KR"/>
        </w:rPr>
        <w:t xml:space="preserve">dense particle packing on the </w:t>
      </w:r>
      <w:r w:rsidR="003F11B6">
        <w:rPr>
          <w:rFonts w:eastAsiaTheme="minorEastAsia" w:cs="Times New Roman"/>
          <w:color w:val="000000" w:themeColor="text1"/>
          <w:szCs w:val="24"/>
          <w:lang w:eastAsia="ko-KR"/>
        </w:rPr>
        <w:t xml:space="preserve">right side </w:t>
      </w:r>
      <w:r w:rsidR="00E97D95">
        <w:rPr>
          <w:rFonts w:eastAsiaTheme="minorEastAsia" w:cs="Times New Roman"/>
          <w:color w:val="000000" w:themeColor="text1"/>
          <w:szCs w:val="24"/>
          <w:lang w:eastAsia="ko-KR"/>
        </w:rPr>
        <w:t>is loosened and opened</w:t>
      </w:r>
      <w:r w:rsidR="000E60DF" w:rsidRPr="00164065">
        <w:rPr>
          <w:rFonts w:eastAsiaTheme="minorEastAsia" w:cs="Times New Roman"/>
          <w:color w:val="000000" w:themeColor="text1"/>
          <w:szCs w:val="24"/>
          <w:lang w:eastAsia="ko-KR"/>
        </w:rPr>
        <w:t>.</w:t>
      </w:r>
      <w:r w:rsidR="00503974">
        <w:rPr>
          <w:rFonts w:eastAsiaTheme="minorEastAsia" w:cs="Times New Roman"/>
          <w:color w:val="000000" w:themeColor="text1"/>
          <w:szCs w:val="24"/>
          <w:lang w:eastAsia="ko-KR"/>
        </w:rPr>
        <w:t xml:space="preserve"> </w:t>
      </w:r>
      <w:r w:rsidR="000E60DF" w:rsidRPr="00FA67A7">
        <w:rPr>
          <w:rFonts w:eastAsiaTheme="minorEastAsia" w:cs="Times New Roman"/>
          <w:szCs w:val="24"/>
          <w:lang w:eastAsia="ko-KR"/>
        </w:rPr>
        <w:t>This convergence indicates that particle packing predominantly affects the transient drainage behavior, the onset and rate of flow</w:t>
      </w:r>
      <w:r w:rsidR="000E60DF">
        <w:rPr>
          <w:rFonts w:eastAsiaTheme="minorEastAsia" w:cs="Times New Roman"/>
          <w:szCs w:val="24"/>
          <w:lang w:eastAsia="ko-KR"/>
        </w:rPr>
        <w:t xml:space="preserve">, </w:t>
      </w:r>
      <w:r w:rsidR="00F239DF">
        <w:rPr>
          <w:rFonts w:eastAsiaTheme="minorEastAsia" w:cs="Times New Roman"/>
          <w:szCs w:val="24"/>
          <w:lang w:eastAsia="ko-KR"/>
        </w:rPr>
        <w:t>with less influence on</w:t>
      </w:r>
      <w:r w:rsidR="000E60DF" w:rsidRPr="00FA67A7">
        <w:rPr>
          <w:rFonts w:eastAsiaTheme="minorEastAsia" w:cs="Times New Roman"/>
          <w:szCs w:val="24"/>
          <w:lang w:eastAsia="ko-KR"/>
        </w:rPr>
        <w:t xml:space="preserve"> the ultimate drained volume. Such behavior is consistent with observations in porous media</w:t>
      </w:r>
      <w:r w:rsidR="000E60DF">
        <w:rPr>
          <w:rFonts w:eastAsiaTheme="minorEastAsia" w:cs="Times New Roman"/>
          <w:szCs w:val="24"/>
          <w:lang w:eastAsia="ko-KR"/>
        </w:rPr>
        <w:t xml:space="preserve"> behavior </w:t>
      </w:r>
      <w:r w:rsidR="000E60DF">
        <w:rPr>
          <w:rFonts w:eastAsiaTheme="minorEastAsia" w:cs="Times New Roman"/>
          <w:szCs w:val="24"/>
          <w:lang w:eastAsia="ko-KR"/>
        </w:rPr>
        <w:lastRenderedPageBreak/>
        <w:t>seen in</w:t>
      </w:r>
      <w:r w:rsidR="000E60DF" w:rsidRPr="00FA67A7">
        <w:rPr>
          <w:rFonts w:eastAsiaTheme="minorEastAsia" w:cs="Times New Roman"/>
          <w:szCs w:val="24"/>
          <w:lang w:eastAsia="ko-KR"/>
        </w:rPr>
        <w:t xml:space="preserve"> </w:t>
      </w:r>
      <w:r w:rsidR="00085DA5">
        <w:rPr>
          <w:rFonts w:eastAsiaTheme="minorEastAsia" w:cs="Times New Roman"/>
          <w:szCs w:val="24"/>
          <w:lang w:eastAsia="ko-KR"/>
        </w:rPr>
        <w:t xml:space="preserve">real-world </w:t>
      </w:r>
      <w:r w:rsidR="000E60DF" w:rsidRPr="00FA67A7">
        <w:rPr>
          <w:rFonts w:eastAsiaTheme="minorEastAsia" w:cs="Times New Roman"/>
          <w:szCs w:val="24"/>
          <w:lang w:eastAsia="ko-KR"/>
        </w:rPr>
        <w:t>filtration systems, drainage layers, and packed-bed reactors.</w:t>
      </w:r>
      <w:r w:rsidR="006C5860">
        <w:rPr>
          <w:rFonts w:eastAsiaTheme="minorEastAsia" w:cs="Times New Roman"/>
          <w:szCs w:val="24"/>
          <w:lang w:eastAsia="ko-KR"/>
        </w:rPr>
        <w:t xml:space="preserve"> </w:t>
      </w:r>
      <w:r w:rsidR="00FA67A7" w:rsidRPr="00313ECC">
        <w:rPr>
          <w:rFonts w:eastAsiaTheme="minorEastAsia" w:cs="Times New Roman"/>
          <w:szCs w:val="24"/>
          <w:lang w:eastAsia="ko-KR"/>
        </w:rPr>
        <w:fldChar w:fldCharType="begin"/>
      </w:r>
      <w:r w:rsidR="00FA67A7" w:rsidRPr="00313ECC">
        <w:rPr>
          <w:rFonts w:eastAsiaTheme="minorEastAsia" w:cs="Times New Roman"/>
          <w:szCs w:val="24"/>
          <w:lang w:eastAsia="ko-KR"/>
        </w:rPr>
        <w:instrText xml:space="preserve"> REF _Ref178235084 \h </w:instrText>
      </w:r>
      <w:r w:rsidR="00FA67A7" w:rsidRPr="00313ECC">
        <w:rPr>
          <w:rFonts w:eastAsiaTheme="minorEastAsia" w:cs="Times New Roman"/>
          <w:szCs w:val="24"/>
          <w:lang w:eastAsia="ko-KR"/>
        </w:rPr>
      </w:r>
      <w:r w:rsidR="00FA67A7" w:rsidRPr="00313ECC">
        <w:rPr>
          <w:rFonts w:eastAsiaTheme="minorEastAsia" w:cs="Times New Roman"/>
          <w:szCs w:val="24"/>
          <w:lang w:eastAsia="ko-KR"/>
        </w:rPr>
        <w:fldChar w:fldCharType="separate"/>
      </w:r>
      <w:r w:rsidR="00CC497E">
        <w:t xml:space="preserve">Figure </w:t>
      </w:r>
      <w:r w:rsidR="00CC497E">
        <w:rPr>
          <w:noProof/>
        </w:rPr>
        <w:t>8</w:t>
      </w:r>
      <w:r w:rsidR="00FA67A7" w:rsidRPr="00313ECC">
        <w:rPr>
          <w:rFonts w:eastAsiaTheme="minorEastAsia" w:cs="Times New Roman"/>
          <w:szCs w:val="24"/>
          <w:lang w:eastAsia="ko-KR"/>
        </w:rPr>
        <w:fldChar w:fldCharType="end"/>
      </w:r>
      <w:r w:rsidR="00FA67A7" w:rsidRPr="00313ECC">
        <w:rPr>
          <w:rFonts w:eastAsiaTheme="minorEastAsia" w:cs="Times New Roman"/>
          <w:szCs w:val="24"/>
          <w:lang w:eastAsia="ko-KR"/>
        </w:rPr>
        <w:t xml:space="preserve">(a) represents trapped water volume for </w:t>
      </w:r>
      <w:r w:rsidR="00085DA5">
        <w:rPr>
          <w:rFonts w:eastAsiaTheme="minorEastAsia" w:cs="Times New Roman"/>
          <w:szCs w:val="24"/>
          <w:lang w:eastAsia="ko-KR"/>
        </w:rPr>
        <w:t xml:space="preserve">the </w:t>
      </w:r>
      <w:r w:rsidR="00FA67A7" w:rsidRPr="00313ECC">
        <w:rPr>
          <w:rFonts w:eastAsiaTheme="minorEastAsia" w:cs="Times New Roman"/>
          <w:szCs w:val="24"/>
          <w:lang w:eastAsia="ko-KR"/>
        </w:rPr>
        <w:t xml:space="preserve">corresponding case studies. </w:t>
      </w:r>
      <w:r w:rsidR="003159DA" w:rsidRPr="00313ECC">
        <w:rPr>
          <w:rFonts w:eastAsiaTheme="minorEastAsia" w:cs="Times New Roman"/>
          <w:szCs w:val="24"/>
          <w:lang w:eastAsia="ko-KR"/>
        </w:rPr>
        <w:t>Since the injected water volume is fixed across all numerical cases, the observed decrease in drained water volume with increasing particle volume fraction</w:t>
      </w:r>
      <w:r w:rsidR="00EA1F39">
        <w:rPr>
          <w:rFonts w:eastAsiaTheme="minorEastAsia" w:cs="Times New Roman"/>
          <w:szCs w:val="24"/>
          <w:lang w:eastAsia="ko-KR"/>
        </w:rPr>
        <w:t>, as discussed above,</w:t>
      </w:r>
      <w:r w:rsidR="003159DA" w:rsidRPr="00313ECC">
        <w:rPr>
          <w:rFonts w:eastAsiaTheme="minorEastAsia" w:cs="Times New Roman"/>
          <w:szCs w:val="24"/>
          <w:lang w:eastAsia="ko-KR"/>
        </w:rPr>
        <w:t xml:space="preserve"> indicates a </w:t>
      </w:r>
      <w:r w:rsidR="00650CAE">
        <w:rPr>
          <w:rFonts w:eastAsiaTheme="minorEastAsia" w:cs="Times New Roman"/>
          <w:szCs w:val="24"/>
          <w:lang w:eastAsia="ko-KR"/>
        </w:rPr>
        <w:t>greater</w:t>
      </w:r>
      <w:r w:rsidR="003159DA" w:rsidRPr="00313ECC">
        <w:rPr>
          <w:rFonts w:eastAsiaTheme="minorEastAsia" w:cs="Times New Roman"/>
          <w:szCs w:val="24"/>
          <w:lang w:eastAsia="ko-KR"/>
        </w:rPr>
        <w:t xml:space="preserve"> amount of water trapped </w:t>
      </w:r>
      <w:r w:rsidR="00650CAE">
        <w:rPr>
          <w:rFonts w:eastAsiaTheme="minorEastAsia" w:cs="Times New Roman"/>
          <w:szCs w:val="24"/>
          <w:lang w:eastAsia="ko-KR"/>
        </w:rPr>
        <w:t>within</w:t>
      </w:r>
      <w:r w:rsidR="003159DA" w:rsidRPr="00313ECC">
        <w:rPr>
          <w:rFonts w:eastAsiaTheme="minorEastAsia" w:cs="Times New Roman"/>
          <w:szCs w:val="24"/>
          <w:lang w:eastAsia="ko-KR"/>
        </w:rPr>
        <w:t xml:space="preserve"> the domain in the </w:t>
      </w:r>
      <w:r w:rsidR="003159DA" w:rsidRPr="00313ECC">
        <w:rPr>
          <w:rFonts w:eastAsiaTheme="minorEastAsia" w:cs="Times New Roman"/>
          <w:i/>
          <w:iCs/>
          <w:szCs w:val="24"/>
          <w:lang w:eastAsia="ko-KR"/>
        </w:rPr>
        <w:t>DPMInterFoam</w:t>
      </w:r>
      <w:r w:rsidR="003159DA" w:rsidRPr="00313ECC">
        <w:rPr>
          <w:rFonts w:eastAsiaTheme="minorEastAsia" w:cs="Times New Roman"/>
          <w:szCs w:val="24"/>
          <w:lang w:eastAsia="ko-KR"/>
        </w:rPr>
        <w:t xml:space="preserve"> solver</w:t>
      </w:r>
      <w:r w:rsidR="006C5860">
        <w:rPr>
          <w:rFonts w:eastAsiaTheme="minorEastAsia" w:cs="Times New Roman"/>
          <w:szCs w:val="24"/>
          <w:lang w:eastAsia="ko-KR"/>
        </w:rPr>
        <w:t xml:space="preserve">, </w:t>
      </w:r>
      <w:r w:rsidR="00650CAE">
        <w:rPr>
          <w:rFonts w:eastAsiaTheme="minorEastAsia" w:cs="Times New Roman"/>
          <w:szCs w:val="24"/>
          <w:lang w:eastAsia="ko-KR"/>
        </w:rPr>
        <w:t>as</w:t>
      </w:r>
      <w:r w:rsidR="006C5860">
        <w:rPr>
          <w:rFonts w:eastAsiaTheme="minorEastAsia" w:cs="Times New Roman"/>
          <w:szCs w:val="24"/>
          <w:lang w:eastAsia="ko-KR"/>
        </w:rPr>
        <w:t xml:space="preserve"> expected and confirmed by observations in </w:t>
      </w:r>
      <w:r w:rsidR="004C7996" w:rsidRPr="00313ECC">
        <w:rPr>
          <w:rFonts w:eastAsiaTheme="minorEastAsia" w:cs="Times New Roman"/>
          <w:szCs w:val="24"/>
          <w:lang w:eastAsia="ko-KR"/>
        </w:rPr>
        <w:fldChar w:fldCharType="begin"/>
      </w:r>
      <w:r w:rsidR="004C7996" w:rsidRPr="00313ECC">
        <w:rPr>
          <w:rFonts w:eastAsiaTheme="minorEastAsia" w:cs="Times New Roman"/>
          <w:szCs w:val="24"/>
          <w:lang w:eastAsia="ko-KR"/>
        </w:rPr>
        <w:instrText xml:space="preserve"> REF _Ref178472860 \h </w:instrText>
      </w:r>
      <w:r w:rsidR="004C7996" w:rsidRPr="00313ECC">
        <w:rPr>
          <w:rFonts w:eastAsiaTheme="minorEastAsia" w:cs="Times New Roman"/>
          <w:szCs w:val="24"/>
          <w:lang w:eastAsia="ko-KR"/>
        </w:rPr>
      </w:r>
      <w:r w:rsidR="004C7996" w:rsidRPr="00313ECC">
        <w:rPr>
          <w:rFonts w:eastAsiaTheme="minorEastAsia" w:cs="Times New Roman"/>
          <w:szCs w:val="24"/>
          <w:lang w:eastAsia="ko-KR"/>
        </w:rPr>
        <w:fldChar w:fldCharType="separate"/>
      </w:r>
      <w:r w:rsidR="00CC497E">
        <w:t xml:space="preserve">Figure </w:t>
      </w:r>
      <w:r w:rsidR="0089351F">
        <w:rPr>
          <w:noProof/>
        </w:rPr>
        <w:t>9</w:t>
      </w:r>
      <w:r w:rsidR="004C7996" w:rsidRPr="00313ECC">
        <w:rPr>
          <w:rFonts w:eastAsiaTheme="minorEastAsia" w:cs="Times New Roman"/>
          <w:szCs w:val="24"/>
          <w:lang w:eastAsia="ko-KR"/>
        </w:rPr>
        <w:fldChar w:fldCharType="end"/>
      </w:r>
      <w:r w:rsidR="006C5860">
        <w:rPr>
          <w:rFonts w:eastAsiaTheme="minorEastAsia" w:cs="Times New Roman"/>
          <w:szCs w:val="24"/>
          <w:lang w:eastAsia="ko-KR"/>
        </w:rPr>
        <w:t xml:space="preserve">(a). </w:t>
      </w:r>
      <w:r w:rsidR="004C7996" w:rsidRPr="00313ECC">
        <w:rPr>
          <w:rFonts w:eastAsiaTheme="minorEastAsia" w:cs="Times New Roman"/>
          <w:szCs w:val="24"/>
          <w:lang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69"/>
      </w:tblGrid>
      <w:tr w:rsidR="003A427D" w14:paraId="0937381E" w14:textId="77777777" w:rsidTr="00925968">
        <w:tc>
          <w:tcPr>
            <w:tcW w:w="4681" w:type="dxa"/>
          </w:tcPr>
          <w:p w14:paraId="1DA1EB19" w14:textId="57D7D2C8" w:rsidR="003A427D" w:rsidRDefault="00E70FEF">
            <w:pPr>
              <w:tabs>
                <w:tab w:val="left" w:pos="3493"/>
              </w:tabs>
              <w:rPr>
                <w:rFonts w:cs="Times New Roman"/>
                <w:szCs w:val="24"/>
              </w:rPr>
            </w:pPr>
            <w:r w:rsidRPr="009D3462">
              <w:rPr>
                <w:noProof/>
              </w:rPr>
              <w:drawing>
                <wp:inline distT="0" distB="0" distL="0" distR="0" wp14:anchorId="0DBE34A0" wp14:editId="4FD92A92">
                  <wp:extent cx="2777326" cy="2741719"/>
                  <wp:effectExtent l="0" t="0" r="0" b="0"/>
                  <wp:docPr id="1848057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7024" name="Picture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777326" cy="2741719"/>
                          </a:xfrm>
                          <a:prstGeom prst="rect">
                            <a:avLst/>
                          </a:prstGeom>
                          <a:noFill/>
                          <a:ln>
                            <a:noFill/>
                          </a:ln>
                        </pic:spPr>
                      </pic:pic>
                    </a:graphicData>
                  </a:graphic>
                </wp:inline>
              </w:drawing>
            </w:r>
          </w:p>
        </w:tc>
        <w:tc>
          <w:tcPr>
            <w:tcW w:w="4669" w:type="dxa"/>
          </w:tcPr>
          <w:p w14:paraId="67C4EFFA" w14:textId="1A37927A" w:rsidR="003A427D" w:rsidRDefault="00C8388D">
            <w:pPr>
              <w:jc w:val="both"/>
              <w:rPr>
                <w:rFonts w:cs="Times New Roman"/>
                <w:szCs w:val="24"/>
              </w:rPr>
            </w:pPr>
            <w:r w:rsidRPr="009D3462">
              <w:rPr>
                <w:noProof/>
              </w:rPr>
              <w:drawing>
                <wp:inline distT="0" distB="0" distL="0" distR="0" wp14:anchorId="60FB1CDF" wp14:editId="1E75BBDF">
                  <wp:extent cx="2777325" cy="2741719"/>
                  <wp:effectExtent l="0" t="0" r="0" b="0"/>
                  <wp:docPr id="109451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17828"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77325" cy="2741719"/>
                          </a:xfrm>
                          <a:prstGeom prst="rect">
                            <a:avLst/>
                          </a:prstGeom>
                          <a:noFill/>
                          <a:ln>
                            <a:noFill/>
                          </a:ln>
                        </pic:spPr>
                      </pic:pic>
                    </a:graphicData>
                  </a:graphic>
                </wp:inline>
              </w:drawing>
            </w:r>
          </w:p>
        </w:tc>
      </w:tr>
      <w:tr w:rsidR="003A427D" w14:paraId="6CC97D41" w14:textId="77777777" w:rsidTr="00925968">
        <w:tc>
          <w:tcPr>
            <w:tcW w:w="4681" w:type="dxa"/>
          </w:tcPr>
          <w:p w14:paraId="267098C3" w14:textId="77777777" w:rsidR="003A427D" w:rsidRDefault="003A427D" w:rsidP="00925968">
            <w:pPr>
              <w:jc w:val="center"/>
              <w:rPr>
                <w:rFonts w:cs="Times New Roman"/>
                <w:szCs w:val="24"/>
              </w:rPr>
            </w:pPr>
            <w:r>
              <w:rPr>
                <w:rFonts w:cs="Times New Roman"/>
                <w:szCs w:val="24"/>
              </w:rPr>
              <w:t>(a)</w:t>
            </w:r>
          </w:p>
        </w:tc>
        <w:tc>
          <w:tcPr>
            <w:tcW w:w="4669" w:type="dxa"/>
          </w:tcPr>
          <w:p w14:paraId="48A13DB7" w14:textId="77777777" w:rsidR="003A427D" w:rsidRDefault="003A427D" w:rsidP="00925968">
            <w:pPr>
              <w:jc w:val="center"/>
              <w:rPr>
                <w:rFonts w:cs="Times New Roman"/>
                <w:szCs w:val="24"/>
              </w:rPr>
            </w:pPr>
            <w:r>
              <w:rPr>
                <w:rFonts w:cs="Times New Roman"/>
                <w:szCs w:val="24"/>
              </w:rPr>
              <w:t>(b)</w:t>
            </w:r>
          </w:p>
        </w:tc>
      </w:tr>
      <w:tr w:rsidR="003A427D" w14:paraId="3E836DEC" w14:textId="77777777" w:rsidTr="00925968">
        <w:tc>
          <w:tcPr>
            <w:tcW w:w="9350" w:type="dxa"/>
            <w:gridSpan w:val="2"/>
          </w:tcPr>
          <w:p w14:paraId="08D71669" w14:textId="47DBCCDA" w:rsidR="003A427D" w:rsidRDefault="003A427D">
            <w:pPr>
              <w:pStyle w:val="Caption"/>
              <w:rPr>
                <w:rFonts w:eastAsiaTheme="minorEastAsia" w:cs="Times New Roman"/>
                <w:szCs w:val="24"/>
              </w:rPr>
            </w:pPr>
            <w:bookmarkStart w:id="31" w:name="_Ref178235084"/>
            <w:bookmarkStart w:id="32" w:name="_Toc216785897"/>
            <w:r>
              <w:t xml:space="preserve">Figure </w:t>
            </w:r>
            <w:fldSimple w:instr=" SEQ Figure \* ARABIC ">
              <w:r w:rsidR="00E26868">
                <w:rPr>
                  <w:noProof/>
                </w:rPr>
                <w:t>8</w:t>
              </w:r>
            </w:fldSimple>
            <w:bookmarkEnd w:id="31"/>
            <w:r w:rsidR="00B46733">
              <w:rPr>
                <w:noProof/>
              </w:rPr>
              <w:t>.</w:t>
            </w:r>
            <w:r w:rsidR="00AE7F01">
              <w:t xml:space="preserve"> Trapped water volume</w:t>
            </w:r>
            <w:r w:rsidR="00693200">
              <w:t>:</w:t>
            </w:r>
            <w:r w:rsidR="0033191B">
              <w:t xml:space="preserve"> (a) </w:t>
            </w:r>
            <w:r w:rsidR="0033191B" w:rsidRPr="00112FE2">
              <w:rPr>
                <w:i/>
                <w:iCs w:val="0"/>
              </w:rPr>
              <w:t>DPMInterFoam</w:t>
            </w:r>
            <w:r w:rsidR="00EF154E">
              <w:t>;</w:t>
            </w:r>
            <w:r w:rsidR="0033191B">
              <w:t xml:space="preserve"> (b) </w:t>
            </w:r>
            <w:r w:rsidR="0033191B" w:rsidRPr="00112FE2">
              <w:rPr>
                <w:i/>
                <w:iCs w:val="0"/>
              </w:rPr>
              <w:t>MPPICInterFoam</w:t>
            </w:r>
            <w:bookmarkEnd w:id="32"/>
          </w:p>
        </w:tc>
      </w:tr>
    </w:tbl>
    <w:p w14:paraId="4EC319A4" w14:textId="55D52A40" w:rsidR="00661AC0" w:rsidRDefault="00F832A7" w:rsidP="0027135F">
      <w:pPr>
        <w:jc w:val="both"/>
        <w:rPr>
          <w:rFonts w:eastAsiaTheme="minorEastAsia" w:cs="Times New Roman"/>
          <w:i/>
          <w:iCs/>
          <w:szCs w:val="24"/>
          <w:lang w:eastAsia="ko-KR"/>
        </w:rPr>
      </w:pPr>
      <w:r>
        <w:rPr>
          <w:rFonts w:eastAsiaTheme="minorEastAsia" w:cs="Times New Roman"/>
          <w:szCs w:val="24"/>
          <w:lang w:eastAsia="ko-KR"/>
        </w:rPr>
        <w:fldChar w:fldCharType="begin"/>
      </w:r>
      <w:r>
        <w:rPr>
          <w:rFonts w:eastAsiaTheme="minorEastAsia" w:cs="Times New Roman"/>
          <w:szCs w:val="24"/>
          <w:lang w:eastAsia="ko-KR"/>
        </w:rPr>
        <w:instrText xml:space="preserve"> REF _Ref178178573 \h </w:instrText>
      </w:r>
      <w:r>
        <w:rPr>
          <w:rFonts w:eastAsiaTheme="minorEastAsia" w:cs="Times New Roman"/>
          <w:szCs w:val="24"/>
          <w:lang w:eastAsia="ko-KR"/>
        </w:rPr>
      </w:r>
      <w:r>
        <w:rPr>
          <w:rFonts w:eastAsiaTheme="minorEastAsia" w:cs="Times New Roman"/>
          <w:szCs w:val="24"/>
          <w:lang w:eastAsia="ko-KR"/>
        </w:rPr>
        <w:fldChar w:fldCharType="separate"/>
      </w:r>
      <w:r w:rsidR="00CC497E">
        <w:t xml:space="preserve">Figure </w:t>
      </w:r>
      <w:r w:rsidR="00CC497E">
        <w:rPr>
          <w:noProof/>
        </w:rPr>
        <w:t>7</w:t>
      </w:r>
      <w:r>
        <w:rPr>
          <w:rFonts w:eastAsiaTheme="minorEastAsia" w:cs="Times New Roman"/>
          <w:szCs w:val="24"/>
          <w:lang w:eastAsia="ko-KR"/>
        </w:rPr>
        <w:fldChar w:fldCharType="end"/>
      </w:r>
      <w:r w:rsidRPr="00233B31">
        <w:rPr>
          <w:rFonts w:eastAsiaTheme="minorEastAsia" w:cs="Times New Roman"/>
          <w:szCs w:val="24"/>
          <w:lang w:eastAsia="ko-KR"/>
        </w:rPr>
        <w:t xml:space="preserve">(b) presents the results obtained from the </w:t>
      </w:r>
      <w:r w:rsidRPr="008E2431">
        <w:rPr>
          <w:rFonts w:eastAsiaTheme="minorEastAsia" w:cs="Times New Roman"/>
          <w:i/>
          <w:iCs/>
          <w:color w:val="000000" w:themeColor="text1"/>
          <w:szCs w:val="24"/>
          <w:lang w:eastAsia="ko-KR"/>
        </w:rPr>
        <w:t>MPPICInterFoam</w:t>
      </w:r>
      <w:r w:rsidRPr="00233B31">
        <w:rPr>
          <w:rFonts w:eastAsiaTheme="minorEastAsia" w:cs="Times New Roman"/>
          <w:szCs w:val="24"/>
          <w:lang w:eastAsia="ko-KR"/>
        </w:rPr>
        <w:t xml:space="preserve"> solver, </w:t>
      </w:r>
      <w:r w:rsidR="0015411F">
        <w:rPr>
          <w:rFonts w:eastAsiaTheme="minorEastAsia" w:cs="Times New Roman"/>
          <w:szCs w:val="24"/>
          <w:lang w:eastAsia="ko-KR"/>
        </w:rPr>
        <w:t>which are</w:t>
      </w:r>
      <w:r w:rsidRPr="00233B31">
        <w:rPr>
          <w:rFonts w:eastAsiaTheme="minorEastAsia" w:cs="Times New Roman"/>
          <w:szCs w:val="24"/>
          <w:lang w:eastAsia="ko-KR"/>
        </w:rPr>
        <w:t xml:space="preserve"> </w:t>
      </w:r>
      <w:proofErr w:type="gramStart"/>
      <w:r w:rsidRPr="00233B31">
        <w:rPr>
          <w:rFonts w:eastAsiaTheme="minorEastAsia" w:cs="Times New Roman"/>
          <w:szCs w:val="24"/>
          <w:lang w:eastAsia="ko-KR"/>
        </w:rPr>
        <w:t>similar to</w:t>
      </w:r>
      <w:proofErr w:type="gramEnd"/>
      <w:r w:rsidRPr="00233B31">
        <w:rPr>
          <w:rFonts w:eastAsiaTheme="minorEastAsia" w:cs="Times New Roman"/>
          <w:szCs w:val="24"/>
          <w:lang w:eastAsia="ko-KR"/>
        </w:rPr>
        <w:t xml:space="preserve"> those of </w:t>
      </w:r>
      <w:r w:rsidRPr="00780FE3">
        <w:rPr>
          <w:rFonts w:eastAsiaTheme="minorEastAsia" w:cs="Times New Roman"/>
          <w:i/>
          <w:iCs/>
          <w:szCs w:val="24"/>
          <w:lang w:eastAsia="ko-KR"/>
        </w:rPr>
        <w:t>DPMInterFoam</w:t>
      </w:r>
      <w:r w:rsidRPr="00233B31">
        <w:rPr>
          <w:rFonts w:eastAsiaTheme="minorEastAsia" w:cs="Times New Roman"/>
          <w:szCs w:val="24"/>
          <w:lang w:eastAsia="ko-KR"/>
        </w:rPr>
        <w:t xml:space="preserve"> in </w:t>
      </w:r>
      <w:r w:rsidR="0015695A">
        <w:rPr>
          <w:rFonts w:eastAsiaTheme="minorEastAsia" w:cs="Times New Roman"/>
          <w:szCs w:val="24"/>
          <w:lang w:eastAsia="ko-KR"/>
        </w:rPr>
        <w:t xml:space="preserve">the </w:t>
      </w:r>
      <w:r w:rsidRPr="00233B31">
        <w:rPr>
          <w:rFonts w:eastAsiaTheme="minorEastAsia" w:cs="Times New Roman"/>
          <w:szCs w:val="24"/>
          <w:lang w:eastAsia="ko-KR"/>
        </w:rPr>
        <w:t xml:space="preserve">dilute </w:t>
      </w:r>
      <w:r w:rsidR="00A84E03">
        <w:rPr>
          <w:rFonts w:eastAsiaTheme="minorEastAsia" w:cs="Times New Roman"/>
          <w:szCs w:val="24"/>
          <w:lang w:eastAsia="ko-KR"/>
        </w:rPr>
        <w:t>regime</w:t>
      </w:r>
      <w:r w:rsidRPr="00233B31">
        <w:rPr>
          <w:rFonts w:eastAsiaTheme="minorEastAsia" w:cs="Times New Roman"/>
          <w:szCs w:val="24"/>
          <w:lang w:eastAsia="ko-KR"/>
        </w:rPr>
        <w:t>, particularly at lower volume fractions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Pr="00233B31">
        <w:rPr>
          <w:rFonts w:eastAsiaTheme="minorEastAsia" w:cs="Times New Roman"/>
          <w:szCs w:val="24"/>
          <w:lang w:eastAsia="ko-KR"/>
        </w:rPr>
        <w:t xml:space="preserve"> = 0, 0.0005</w:t>
      </w:r>
      <w:r w:rsidR="006225D8">
        <w:rPr>
          <w:rFonts w:eastAsiaTheme="minorEastAsia" w:cs="Times New Roman"/>
          <w:szCs w:val="24"/>
          <w:lang w:eastAsia="ko-KR"/>
        </w:rPr>
        <w:t>, 0.01</w:t>
      </w:r>
      <w:r w:rsidRPr="00233B31">
        <w:rPr>
          <w:rFonts w:eastAsiaTheme="minorEastAsia" w:cs="Times New Roman"/>
          <w:szCs w:val="24"/>
          <w:lang w:eastAsia="ko-KR"/>
        </w:rPr>
        <w:t xml:space="preserve">). </w:t>
      </w:r>
      <w:r w:rsidR="000D3043">
        <w:rPr>
          <w:rFonts w:eastAsiaTheme="minorEastAsia" w:cs="Times New Roman"/>
          <w:szCs w:val="24"/>
          <w:lang w:eastAsia="ko-KR"/>
        </w:rPr>
        <w:t>However</w:t>
      </w:r>
      <w:r w:rsidRPr="00233B31">
        <w:rPr>
          <w:rFonts w:eastAsiaTheme="minorEastAsia" w:cs="Times New Roman"/>
          <w:szCs w:val="24"/>
          <w:lang w:eastAsia="ko-KR"/>
        </w:rPr>
        <w:t>, as the volume fraction increases, the volume of water drained from the domain decreases</w:t>
      </w:r>
      <w:r w:rsidR="003C7E5D">
        <w:rPr>
          <w:rFonts w:eastAsiaTheme="minorEastAsia" w:cs="Times New Roman"/>
          <w:szCs w:val="24"/>
          <w:lang w:eastAsia="ko-KR"/>
        </w:rPr>
        <w:t>,</w:t>
      </w:r>
      <w:r>
        <w:rPr>
          <w:rFonts w:eastAsiaTheme="minorEastAsia" w:cs="Times New Roman"/>
          <w:szCs w:val="24"/>
          <w:lang w:eastAsia="ko-KR"/>
        </w:rPr>
        <w:t xml:space="preserve"> which leads to a higher </w:t>
      </w:r>
      <w:r w:rsidR="00443C4B">
        <w:rPr>
          <w:rFonts w:eastAsiaTheme="minorEastAsia" w:cs="Times New Roman"/>
          <w:szCs w:val="24"/>
          <w:lang w:eastAsia="ko-KR"/>
        </w:rPr>
        <w:t xml:space="preserve">trapped </w:t>
      </w:r>
      <w:r w:rsidRPr="003F608F">
        <w:rPr>
          <w:rFonts w:eastAsiaTheme="minorEastAsia" w:cs="Times New Roman"/>
          <w:szCs w:val="24"/>
          <w:lang w:eastAsia="ko-KR"/>
        </w:rPr>
        <w:t xml:space="preserve">volume inside </w:t>
      </w:r>
      <w:r w:rsidR="00443C4B">
        <w:rPr>
          <w:rFonts w:eastAsiaTheme="minorEastAsia" w:cs="Times New Roman"/>
          <w:szCs w:val="24"/>
          <w:lang w:eastAsia="ko-KR"/>
        </w:rPr>
        <w:t xml:space="preserve">the </w:t>
      </w:r>
      <w:r w:rsidRPr="003F608F">
        <w:rPr>
          <w:rFonts w:eastAsiaTheme="minorEastAsia" w:cs="Times New Roman"/>
          <w:szCs w:val="24"/>
          <w:lang w:eastAsia="ko-KR"/>
        </w:rPr>
        <w:t>domain</w:t>
      </w:r>
      <w:r w:rsidR="00443C4B">
        <w:rPr>
          <w:rFonts w:eastAsiaTheme="minorEastAsia" w:cs="Times New Roman"/>
          <w:szCs w:val="24"/>
          <w:lang w:eastAsia="ko-KR"/>
        </w:rPr>
        <w:t>,</w:t>
      </w:r>
      <w:r w:rsidRPr="003F608F">
        <w:rPr>
          <w:rFonts w:eastAsiaTheme="minorEastAsia" w:cs="Times New Roman"/>
          <w:szCs w:val="24"/>
          <w:lang w:eastAsia="ko-KR"/>
        </w:rPr>
        <w:t xml:space="preserve"> </w:t>
      </w:r>
      <w:r w:rsidR="00B26E23">
        <w:rPr>
          <w:rFonts w:eastAsiaTheme="minorEastAsia" w:cs="Times New Roman"/>
          <w:szCs w:val="24"/>
          <w:lang w:eastAsia="ko-KR"/>
        </w:rPr>
        <w:t xml:space="preserve">as seen in </w:t>
      </w:r>
      <w:r w:rsidRPr="003F608F">
        <w:rPr>
          <w:rFonts w:eastAsiaTheme="minorEastAsia" w:cs="Times New Roman"/>
          <w:szCs w:val="24"/>
          <w:lang w:eastAsia="ko-KR"/>
        </w:rPr>
        <w:fldChar w:fldCharType="begin"/>
      </w:r>
      <w:r w:rsidRPr="003F608F">
        <w:rPr>
          <w:rFonts w:eastAsiaTheme="minorEastAsia" w:cs="Times New Roman"/>
          <w:szCs w:val="24"/>
          <w:lang w:eastAsia="ko-KR"/>
        </w:rPr>
        <w:instrText xml:space="preserve"> REF _Ref178235084 \h </w:instrText>
      </w:r>
      <w:r w:rsidRPr="003F608F">
        <w:rPr>
          <w:rFonts w:eastAsiaTheme="minorEastAsia" w:cs="Times New Roman"/>
          <w:szCs w:val="24"/>
          <w:lang w:eastAsia="ko-KR"/>
        </w:rPr>
      </w:r>
      <w:r w:rsidRPr="003F608F">
        <w:rPr>
          <w:rFonts w:eastAsiaTheme="minorEastAsia" w:cs="Times New Roman"/>
          <w:szCs w:val="24"/>
          <w:lang w:eastAsia="ko-KR"/>
        </w:rPr>
        <w:fldChar w:fldCharType="separate"/>
      </w:r>
      <w:r w:rsidR="00CC497E">
        <w:t xml:space="preserve">Figure </w:t>
      </w:r>
      <w:r w:rsidR="00CC497E">
        <w:rPr>
          <w:noProof/>
        </w:rPr>
        <w:t>8</w:t>
      </w:r>
      <w:r w:rsidRPr="003F608F">
        <w:rPr>
          <w:rFonts w:eastAsiaTheme="minorEastAsia" w:cs="Times New Roman"/>
          <w:szCs w:val="24"/>
          <w:lang w:eastAsia="ko-KR"/>
        </w:rPr>
        <w:fldChar w:fldCharType="end"/>
      </w:r>
      <w:r w:rsidRPr="003F608F">
        <w:rPr>
          <w:rFonts w:eastAsiaTheme="minorEastAsia" w:cs="Times New Roman"/>
          <w:szCs w:val="24"/>
          <w:lang w:eastAsia="ko-KR"/>
        </w:rPr>
        <w:t xml:space="preserve">(b). </w:t>
      </w:r>
      <w:r w:rsidR="004302E2">
        <w:rPr>
          <w:rFonts w:eastAsiaTheme="minorEastAsia" w:cs="Times New Roman"/>
          <w:szCs w:val="24"/>
          <w:lang w:eastAsia="ko-KR"/>
        </w:rPr>
        <w:t>Further</w:t>
      </w:r>
      <w:r w:rsidR="005C050B">
        <w:rPr>
          <w:rFonts w:eastAsiaTheme="minorEastAsia" w:cs="Times New Roman"/>
          <w:szCs w:val="24"/>
          <w:lang w:eastAsia="ko-KR"/>
        </w:rPr>
        <w:t xml:space="preserve"> a</w:t>
      </w:r>
      <w:r w:rsidRPr="003F608F">
        <w:rPr>
          <w:rFonts w:eastAsiaTheme="minorEastAsia" w:cs="Times New Roman"/>
          <w:szCs w:val="24"/>
          <w:lang w:eastAsia="ko-KR"/>
        </w:rPr>
        <w:t xml:space="preserve">nalysis of the </w:t>
      </w:r>
      <w:r w:rsidR="00E20576">
        <w:rPr>
          <w:rFonts w:eastAsiaTheme="minorEastAsia" w:cs="Times New Roman"/>
          <w:szCs w:val="24"/>
          <w:lang w:eastAsia="ko-KR"/>
        </w:rPr>
        <w:t xml:space="preserve">water </w:t>
      </w:r>
      <w:r w:rsidRPr="003F608F">
        <w:rPr>
          <w:rFonts w:eastAsiaTheme="minorEastAsia" w:cs="Times New Roman"/>
          <w:szCs w:val="24"/>
          <w:lang w:eastAsia="ko-KR"/>
        </w:rPr>
        <w:t xml:space="preserve">volume fraction </w:t>
      </w:r>
      <w:r w:rsidR="001F7A63">
        <w:rPr>
          <w:rFonts w:eastAsiaTheme="minorEastAsia" w:cs="Times New Roman"/>
          <w:szCs w:val="24"/>
          <w:lang w:eastAsia="ko-KR"/>
        </w:rPr>
        <w:t xml:space="preserve">in the </w:t>
      </w:r>
      <w:r w:rsidR="00440F38">
        <w:rPr>
          <w:rFonts w:eastAsiaTheme="minorEastAsia" w:cs="Times New Roman"/>
          <w:szCs w:val="24"/>
          <w:lang w:eastAsia="ko-KR"/>
        </w:rPr>
        <w:t xml:space="preserve">very </w:t>
      </w:r>
      <w:r w:rsidR="001F7A63">
        <w:rPr>
          <w:rFonts w:eastAsiaTheme="minorEastAsia" w:cs="Times New Roman"/>
          <w:szCs w:val="24"/>
          <w:lang w:eastAsia="ko-KR"/>
        </w:rPr>
        <w:t>dense regime</w:t>
      </w:r>
      <w:r w:rsidR="00A32B81">
        <w:rPr>
          <w:rFonts w:eastAsiaTheme="minorEastAsia" w:cs="Times New Roman"/>
          <w:szCs w:val="24"/>
          <w:lang w:eastAsia="ko-KR"/>
        </w:rPr>
        <w:t xml:space="preserve"> </w:t>
      </w:r>
      <w:r w:rsidR="00A32B81" w:rsidRPr="00233B31">
        <w:rPr>
          <w:rFonts w:eastAsiaTheme="minorEastAsia" w:cs="Times New Roman"/>
          <w:szCs w:val="24"/>
          <w:lang w:eastAsia="ko-KR"/>
        </w:rPr>
        <w:t>(</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A32B81" w:rsidRPr="00233B31">
        <w:rPr>
          <w:rFonts w:eastAsiaTheme="minorEastAsia" w:cs="Times New Roman"/>
          <w:szCs w:val="24"/>
          <w:lang w:eastAsia="ko-KR"/>
        </w:rPr>
        <w:t xml:space="preserve"> =</w:t>
      </w:r>
      <w:r w:rsidR="00A32B81">
        <w:rPr>
          <w:rFonts w:eastAsiaTheme="minorEastAsia" w:cs="Times New Roman"/>
          <w:szCs w:val="24"/>
          <w:lang w:eastAsia="ko-KR"/>
        </w:rPr>
        <w:t xml:space="preserve"> 0.</w:t>
      </w:r>
      <w:r w:rsidR="000D3D2B">
        <w:rPr>
          <w:rFonts w:eastAsiaTheme="minorEastAsia" w:cs="Times New Roman"/>
          <w:szCs w:val="24"/>
          <w:lang w:eastAsia="ko-KR"/>
        </w:rPr>
        <w:t>3</w:t>
      </w:r>
      <w:r w:rsidR="00A32B81" w:rsidRPr="00233B31">
        <w:rPr>
          <w:rFonts w:eastAsiaTheme="minorEastAsia" w:cs="Times New Roman"/>
          <w:szCs w:val="24"/>
          <w:lang w:eastAsia="ko-KR"/>
        </w:rPr>
        <w:t>)</w:t>
      </w:r>
      <w:r w:rsidR="001F7A63">
        <w:rPr>
          <w:rFonts w:eastAsiaTheme="minorEastAsia" w:cs="Times New Roman"/>
          <w:szCs w:val="24"/>
          <w:lang w:eastAsia="ko-KR"/>
        </w:rPr>
        <w:t xml:space="preserve">, i.e., the </w:t>
      </w:r>
      <w:r w:rsidR="009158CF">
        <w:rPr>
          <w:rFonts w:eastAsiaTheme="minorEastAsia" w:cs="Times New Roman"/>
          <w:szCs w:val="24"/>
          <w:lang w:eastAsia="ko-KR"/>
        </w:rPr>
        <w:t>third</w:t>
      </w:r>
      <w:r w:rsidR="001F7A63">
        <w:rPr>
          <w:rFonts w:eastAsiaTheme="minorEastAsia" w:cs="Times New Roman"/>
          <w:szCs w:val="24"/>
          <w:lang w:eastAsia="ko-KR"/>
        </w:rPr>
        <w:t xml:space="preserve"> column in</w:t>
      </w:r>
      <w:r w:rsidRPr="003F608F">
        <w:rPr>
          <w:rFonts w:eastAsiaTheme="minorEastAsia" w:cs="Times New Roman"/>
          <w:szCs w:val="24"/>
          <w:lang w:eastAsia="ko-KR"/>
        </w:rPr>
        <w:t xml:space="preserve"> </w:t>
      </w:r>
      <w:r w:rsidR="00CB68E0">
        <w:rPr>
          <w:rFonts w:eastAsiaTheme="minorEastAsia" w:cs="Times New Roman"/>
          <w:szCs w:val="24"/>
          <w:lang w:eastAsia="ko-KR"/>
        </w:rPr>
        <w:fldChar w:fldCharType="begin"/>
      </w:r>
      <w:r w:rsidR="00CB68E0">
        <w:rPr>
          <w:rFonts w:eastAsiaTheme="minorEastAsia" w:cs="Times New Roman"/>
          <w:szCs w:val="24"/>
          <w:lang w:eastAsia="ko-KR"/>
        </w:rPr>
        <w:instrText xml:space="preserve"> REF _Ref178472860 \h </w:instrText>
      </w:r>
      <w:r w:rsidR="00CB68E0">
        <w:rPr>
          <w:rFonts w:eastAsiaTheme="minorEastAsia" w:cs="Times New Roman"/>
          <w:szCs w:val="24"/>
          <w:lang w:eastAsia="ko-KR"/>
        </w:rPr>
      </w:r>
      <w:r w:rsidR="00CB68E0">
        <w:rPr>
          <w:rFonts w:eastAsiaTheme="minorEastAsia" w:cs="Times New Roman"/>
          <w:szCs w:val="24"/>
          <w:lang w:eastAsia="ko-KR"/>
        </w:rPr>
        <w:fldChar w:fldCharType="separate"/>
      </w:r>
      <w:r w:rsidR="00CB68E0">
        <w:t xml:space="preserve">Figure </w:t>
      </w:r>
      <w:r w:rsidR="00CB68E0">
        <w:rPr>
          <w:noProof/>
        </w:rPr>
        <w:t>9</w:t>
      </w:r>
      <w:r w:rsidR="00CB68E0">
        <w:rPr>
          <w:rFonts w:eastAsiaTheme="minorEastAsia" w:cs="Times New Roman"/>
          <w:szCs w:val="24"/>
          <w:lang w:eastAsia="ko-KR"/>
        </w:rPr>
        <w:fldChar w:fldCharType="end"/>
      </w:r>
      <w:r w:rsidR="001F7A63">
        <w:rPr>
          <w:rFonts w:eastAsiaTheme="minorEastAsia" w:cs="Times New Roman"/>
          <w:szCs w:val="24"/>
          <w:lang w:eastAsia="ko-KR"/>
        </w:rPr>
        <w:t>(b)</w:t>
      </w:r>
      <w:r w:rsidR="009158CF">
        <w:rPr>
          <w:rFonts w:eastAsiaTheme="minorEastAsia" w:cs="Times New Roman"/>
          <w:szCs w:val="24"/>
          <w:lang w:eastAsia="ko-KR"/>
        </w:rPr>
        <w:t xml:space="preserve"> and its enlarged view</w:t>
      </w:r>
      <w:r w:rsidRPr="003F608F">
        <w:rPr>
          <w:rFonts w:eastAsiaTheme="minorEastAsia" w:cs="Times New Roman"/>
          <w:szCs w:val="24"/>
          <w:lang w:eastAsia="ko-KR"/>
        </w:rPr>
        <w:t xml:space="preserve"> in </w:t>
      </w:r>
      <w:r w:rsidR="00A37B3E">
        <w:rPr>
          <w:rFonts w:eastAsiaTheme="minorEastAsia" w:cs="Times New Roman"/>
          <w:szCs w:val="24"/>
          <w:lang w:eastAsia="ko-KR"/>
        </w:rPr>
        <w:fldChar w:fldCharType="begin"/>
      </w:r>
      <w:r w:rsidR="00A37B3E">
        <w:rPr>
          <w:rFonts w:eastAsiaTheme="minorEastAsia" w:cs="Times New Roman"/>
          <w:szCs w:val="24"/>
          <w:lang w:eastAsia="ko-KR"/>
        </w:rPr>
        <w:instrText xml:space="preserve"> REF _Ref209524313 \h </w:instrText>
      </w:r>
      <w:r w:rsidR="00A37B3E">
        <w:rPr>
          <w:rFonts w:eastAsiaTheme="minorEastAsia" w:cs="Times New Roman"/>
          <w:szCs w:val="24"/>
          <w:lang w:eastAsia="ko-KR"/>
        </w:rPr>
      </w:r>
      <w:r w:rsidR="00A37B3E">
        <w:rPr>
          <w:rFonts w:eastAsiaTheme="minorEastAsia" w:cs="Times New Roman"/>
          <w:szCs w:val="24"/>
          <w:lang w:eastAsia="ko-KR"/>
        </w:rPr>
        <w:fldChar w:fldCharType="separate"/>
      </w:r>
      <w:r w:rsidR="00CC497E">
        <w:t xml:space="preserve">Figure </w:t>
      </w:r>
      <w:r w:rsidR="009158CF">
        <w:rPr>
          <w:noProof/>
        </w:rPr>
        <w:t>10</w:t>
      </w:r>
      <w:r w:rsidR="00A37B3E">
        <w:rPr>
          <w:rFonts w:eastAsiaTheme="minorEastAsia" w:cs="Times New Roman"/>
          <w:szCs w:val="24"/>
          <w:lang w:eastAsia="ko-KR"/>
        </w:rPr>
        <w:fldChar w:fldCharType="end"/>
      </w:r>
      <w:r w:rsidR="00440F38">
        <w:rPr>
          <w:rFonts w:eastAsiaTheme="minorEastAsia" w:cs="Times New Roman"/>
          <w:szCs w:val="24"/>
          <w:lang w:eastAsia="ko-KR"/>
        </w:rPr>
        <w:t>,</w:t>
      </w:r>
      <w:r w:rsidR="00A37B3E">
        <w:rPr>
          <w:rFonts w:eastAsiaTheme="minorEastAsia" w:cs="Times New Roman"/>
          <w:szCs w:val="24"/>
          <w:lang w:eastAsia="ko-KR"/>
        </w:rPr>
        <w:t xml:space="preserve"> </w:t>
      </w:r>
      <w:r w:rsidRPr="003F608F">
        <w:rPr>
          <w:rFonts w:eastAsiaTheme="minorEastAsia" w:cs="Times New Roman"/>
          <w:szCs w:val="24"/>
          <w:lang w:eastAsia="ko-KR"/>
        </w:rPr>
        <w:t xml:space="preserve">indicates that </w:t>
      </w:r>
      <w:r w:rsidRPr="003F608F">
        <w:rPr>
          <w:rFonts w:eastAsiaTheme="minorEastAsia" w:cs="Times New Roman"/>
          <w:i/>
          <w:iCs/>
          <w:szCs w:val="24"/>
          <w:lang w:eastAsia="ko-KR"/>
        </w:rPr>
        <w:t>MPPICInterFoam</w:t>
      </w:r>
      <w:r w:rsidRPr="003F608F">
        <w:rPr>
          <w:rFonts w:eastAsiaTheme="minorEastAsia" w:cs="Times New Roman"/>
          <w:szCs w:val="24"/>
          <w:lang w:eastAsia="ko-KR"/>
        </w:rPr>
        <w:t xml:space="preserve"> traps </w:t>
      </w:r>
      <w:r w:rsidR="00474BA0">
        <w:rPr>
          <w:rFonts w:eastAsiaTheme="minorEastAsia" w:cs="Times New Roman"/>
          <w:szCs w:val="24"/>
          <w:lang w:eastAsia="ko-KR"/>
        </w:rPr>
        <w:t xml:space="preserve">a </w:t>
      </w:r>
      <w:r w:rsidRPr="003F608F">
        <w:rPr>
          <w:rFonts w:eastAsiaTheme="minorEastAsia" w:cs="Times New Roman"/>
          <w:szCs w:val="24"/>
          <w:lang w:eastAsia="ko-KR"/>
        </w:rPr>
        <w:t>significant</w:t>
      </w:r>
      <w:r w:rsidR="00474BA0">
        <w:rPr>
          <w:rFonts w:eastAsiaTheme="minorEastAsia" w:cs="Times New Roman"/>
          <w:szCs w:val="24"/>
          <w:lang w:eastAsia="ko-KR"/>
        </w:rPr>
        <w:t xml:space="preserve"> </w:t>
      </w:r>
      <w:r w:rsidRPr="003F608F">
        <w:rPr>
          <w:rFonts w:eastAsiaTheme="minorEastAsia" w:cs="Times New Roman"/>
          <w:szCs w:val="24"/>
          <w:lang w:eastAsia="ko-KR"/>
        </w:rPr>
        <w:t xml:space="preserve">volume of water within the domain at </w:t>
      </w:r>
      <w:r w:rsidR="00377445">
        <w:rPr>
          <w:rFonts w:eastAsiaTheme="minorEastAsia" w:cs="Times New Roman"/>
          <w:szCs w:val="24"/>
          <w:lang w:eastAsia="ko-KR"/>
        </w:rPr>
        <w:t xml:space="preserve">the </w:t>
      </w:r>
      <w:r w:rsidRPr="003F608F">
        <w:rPr>
          <w:rFonts w:eastAsiaTheme="minorEastAsia" w:cs="Times New Roman"/>
          <w:szCs w:val="24"/>
          <w:lang w:eastAsia="ko-KR"/>
        </w:rPr>
        <w:t xml:space="preserve">higher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Pr="003F608F">
        <w:rPr>
          <w:rFonts w:eastAsiaTheme="minorEastAsia" w:cs="Times New Roman"/>
          <w:szCs w:val="24"/>
          <w:lang w:eastAsia="ko-KR"/>
        </w:rPr>
        <w:t xml:space="preserve"> due to the overlap of particles. It is noticed</w:t>
      </w:r>
      <w:r w:rsidR="004C4B12">
        <w:rPr>
          <w:rFonts w:eastAsiaTheme="minorEastAsia" w:cs="Times New Roman"/>
          <w:szCs w:val="24"/>
          <w:lang w:eastAsia="ko-KR"/>
        </w:rPr>
        <w:t xml:space="preserve"> </w:t>
      </w:r>
      <w:r w:rsidRPr="003F608F">
        <w:rPr>
          <w:rFonts w:eastAsiaTheme="minorEastAsia" w:cs="Times New Roman"/>
          <w:szCs w:val="24"/>
          <w:lang w:eastAsia="ko-KR"/>
        </w:rPr>
        <w:t xml:space="preserve">that water cannot penetrate through </w:t>
      </w:r>
      <w:r w:rsidR="00377445">
        <w:rPr>
          <w:rFonts w:eastAsiaTheme="minorEastAsia" w:cs="Times New Roman"/>
          <w:szCs w:val="24"/>
          <w:lang w:eastAsia="ko-KR"/>
        </w:rPr>
        <w:t xml:space="preserve">the </w:t>
      </w:r>
      <w:r w:rsidRPr="003F608F">
        <w:rPr>
          <w:rFonts w:eastAsiaTheme="minorEastAsia" w:cs="Times New Roman"/>
          <w:szCs w:val="24"/>
          <w:lang w:eastAsia="ko-KR"/>
        </w:rPr>
        <w:t xml:space="preserve">heavily packed particle </w:t>
      </w:r>
      <w:proofErr w:type="gramStart"/>
      <w:r w:rsidRPr="003F608F">
        <w:rPr>
          <w:rFonts w:eastAsiaTheme="minorEastAsia" w:cs="Times New Roman"/>
          <w:szCs w:val="24"/>
          <w:lang w:eastAsia="ko-KR"/>
        </w:rPr>
        <w:t xml:space="preserve">bed </w:t>
      </w:r>
      <w:r w:rsidR="00377445" w:rsidRPr="003F608F">
        <w:rPr>
          <w:rFonts w:eastAsiaTheme="minorEastAsia" w:cs="Times New Roman"/>
          <w:szCs w:val="24"/>
          <w:lang w:eastAsia="ko-KR"/>
        </w:rPr>
        <w:t xml:space="preserve"> </w:t>
      </w:r>
      <w:r w:rsidRPr="003F608F">
        <w:rPr>
          <w:rFonts w:eastAsiaTheme="minorEastAsia" w:cs="Times New Roman"/>
          <w:szCs w:val="24"/>
          <w:lang w:eastAsia="ko-KR"/>
        </w:rPr>
        <w:t>(</w:t>
      </w:r>
      <w:proofErr w:type="gramEnd"/>
      <w:r w:rsidRPr="003F608F">
        <w:rPr>
          <w:rFonts w:eastAsiaTheme="minorEastAsia" w:cs="Times New Roman"/>
          <w:szCs w:val="24"/>
          <w:lang w:eastAsia="ko-KR"/>
        </w:rPr>
        <w:t>due to overlaps)</w:t>
      </w:r>
      <w:r w:rsidR="00422D68">
        <w:rPr>
          <w:rFonts w:eastAsiaTheme="minorEastAsia" w:cs="Times New Roman"/>
          <w:szCs w:val="24"/>
          <w:lang w:eastAsia="ko-KR"/>
        </w:rPr>
        <w:t>,</w:t>
      </w:r>
      <w:r w:rsidRPr="003F608F">
        <w:rPr>
          <w:rFonts w:eastAsiaTheme="minorEastAsia" w:cs="Times New Roman"/>
          <w:szCs w:val="24"/>
          <w:lang w:eastAsia="ko-KR"/>
        </w:rPr>
        <w:t xml:space="preserve"> </w:t>
      </w:r>
      <w:r w:rsidR="00422D68">
        <w:rPr>
          <w:rFonts w:eastAsiaTheme="minorEastAsia" w:cs="Times New Roman"/>
          <w:szCs w:val="24"/>
          <w:lang w:eastAsia="ko-KR"/>
        </w:rPr>
        <w:t>which</w:t>
      </w:r>
      <w:r w:rsidRPr="003F608F">
        <w:rPr>
          <w:rFonts w:eastAsiaTheme="minorEastAsia" w:cs="Times New Roman"/>
          <w:szCs w:val="24"/>
          <w:lang w:eastAsia="ko-KR"/>
        </w:rPr>
        <w:t xml:space="preserve"> causes water </w:t>
      </w:r>
      <w:r w:rsidR="00377445">
        <w:rPr>
          <w:rFonts w:eastAsiaTheme="minorEastAsia" w:cs="Times New Roman"/>
          <w:szCs w:val="24"/>
          <w:lang w:eastAsia="ko-KR"/>
        </w:rPr>
        <w:t xml:space="preserve">to </w:t>
      </w:r>
      <w:r w:rsidR="00204C29">
        <w:rPr>
          <w:rFonts w:eastAsiaTheme="minorEastAsia" w:cs="Times New Roman"/>
          <w:szCs w:val="24"/>
          <w:lang w:eastAsia="ko-KR"/>
        </w:rPr>
        <w:t xml:space="preserve">be </w:t>
      </w:r>
      <w:r w:rsidRPr="003F608F">
        <w:rPr>
          <w:rFonts w:eastAsiaTheme="minorEastAsia" w:cs="Times New Roman"/>
          <w:szCs w:val="24"/>
          <w:lang w:eastAsia="ko-KR"/>
        </w:rPr>
        <w:t>trap</w:t>
      </w:r>
      <w:r w:rsidR="00204C29">
        <w:rPr>
          <w:rFonts w:eastAsiaTheme="minorEastAsia" w:cs="Times New Roman"/>
          <w:szCs w:val="24"/>
          <w:lang w:eastAsia="ko-KR"/>
        </w:rPr>
        <w:t>ped</w:t>
      </w:r>
      <w:r w:rsidRPr="003F608F">
        <w:rPr>
          <w:rFonts w:eastAsiaTheme="minorEastAsia" w:cs="Times New Roman"/>
          <w:szCs w:val="24"/>
          <w:lang w:eastAsia="ko-KR"/>
        </w:rPr>
        <w:t xml:space="preserve"> within the interstitial space of </w:t>
      </w:r>
      <w:r w:rsidR="00204C29">
        <w:rPr>
          <w:rFonts w:eastAsiaTheme="minorEastAsia" w:cs="Times New Roman"/>
          <w:szCs w:val="24"/>
          <w:lang w:eastAsia="ko-KR"/>
        </w:rPr>
        <w:t xml:space="preserve">the bottom </w:t>
      </w:r>
      <w:r w:rsidRPr="003F608F">
        <w:rPr>
          <w:rFonts w:eastAsiaTheme="minorEastAsia" w:cs="Times New Roman"/>
          <w:szCs w:val="24"/>
          <w:lang w:eastAsia="ko-KR"/>
        </w:rPr>
        <w:t xml:space="preserve">perforated </w:t>
      </w:r>
      <w:r w:rsidR="00204C29">
        <w:rPr>
          <w:rFonts w:eastAsiaTheme="minorEastAsia" w:cs="Times New Roman"/>
          <w:szCs w:val="24"/>
          <w:lang w:eastAsia="ko-KR"/>
        </w:rPr>
        <w:t>layer</w:t>
      </w:r>
      <w:r w:rsidRPr="003F608F">
        <w:rPr>
          <w:rFonts w:eastAsiaTheme="minorEastAsia" w:cs="Times New Roman"/>
          <w:szCs w:val="24"/>
          <w:lang w:eastAsia="ko-KR"/>
        </w:rPr>
        <w:t xml:space="preserve"> until the accumulated water </w:t>
      </w:r>
      <w:r w:rsidR="007B2D37" w:rsidRPr="007B2D37">
        <w:rPr>
          <w:rFonts w:eastAsiaTheme="minorEastAsia" w:cs="Times New Roman"/>
          <w:szCs w:val="24"/>
          <w:lang w:eastAsia="ko-KR"/>
        </w:rPr>
        <w:t>level rises high enough</w:t>
      </w:r>
      <w:r w:rsidRPr="003F608F">
        <w:rPr>
          <w:rFonts w:eastAsiaTheme="minorEastAsia" w:cs="Times New Roman"/>
          <w:szCs w:val="24"/>
          <w:lang w:eastAsia="ko-KR"/>
        </w:rPr>
        <w:t xml:space="preserve"> to overflow the circular holes</w:t>
      </w:r>
      <w:r w:rsidR="003C675C">
        <w:rPr>
          <w:rFonts w:eastAsiaTheme="minorEastAsia" w:cs="Times New Roman"/>
          <w:szCs w:val="24"/>
          <w:lang w:eastAsia="ko-KR"/>
        </w:rPr>
        <w:t xml:space="preserve"> </w:t>
      </w:r>
      <w:r w:rsidR="00DE7EF5">
        <w:rPr>
          <w:rFonts w:eastAsiaTheme="minorEastAsia" w:cs="Times New Roman"/>
          <w:szCs w:val="24"/>
          <w:lang w:eastAsia="ko-KR"/>
        </w:rPr>
        <w:t>in the bottom layer</w:t>
      </w:r>
      <w:r w:rsidR="0069002F">
        <w:rPr>
          <w:rFonts w:eastAsiaTheme="minorEastAsia" w:cs="Times New Roman"/>
          <w:szCs w:val="24"/>
          <w:lang w:eastAsia="ko-KR"/>
        </w:rPr>
        <w:t xml:space="preserve">, </w:t>
      </w:r>
      <w:r w:rsidR="005D7452">
        <w:rPr>
          <w:rFonts w:eastAsiaTheme="minorEastAsia" w:cs="Times New Roman"/>
          <w:szCs w:val="24"/>
          <w:lang w:eastAsia="ko-KR"/>
        </w:rPr>
        <w:t>as shown</w:t>
      </w:r>
      <w:r w:rsidR="005D2F4F">
        <w:rPr>
          <w:rFonts w:eastAsiaTheme="minorEastAsia" w:cs="Times New Roman"/>
          <w:szCs w:val="24"/>
          <w:lang w:eastAsia="ko-KR"/>
        </w:rPr>
        <w:t xml:space="preserve"> in</w:t>
      </w:r>
      <w:r w:rsidR="003C675C">
        <w:rPr>
          <w:rFonts w:eastAsiaTheme="minorEastAsia" w:cs="Times New Roman"/>
          <w:szCs w:val="24"/>
          <w:lang w:eastAsia="ko-KR"/>
        </w:rPr>
        <w:t xml:space="preserve"> </w:t>
      </w:r>
      <w:r w:rsidR="003C675C">
        <w:rPr>
          <w:rFonts w:eastAsiaTheme="minorEastAsia" w:cs="Times New Roman"/>
          <w:szCs w:val="24"/>
          <w:lang w:eastAsia="ko-KR"/>
        </w:rPr>
        <w:fldChar w:fldCharType="begin"/>
      </w:r>
      <w:r w:rsidR="003C675C">
        <w:rPr>
          <w:rFonts w:eastAsiaTheme="minorEastAsia" w:cs="Times New Roman"/>
          <w:szCs w:val="24"/>
          <w:lang w:eastAsia="ko-KR"/>
        </w:rPr>
        <w:instrText xml:space="preserve"> REF _Ref209524313 \h </w:instrText>
      </w:r>
      <w:r w:rsidR="003C675C">
        <w:rPr>
          <w:rFonts w:eastAsiaTheme="minorEastAsia" w:cs="Times New Roman"/>
          <w:szCs w:val="24"/>
          <w:lang w:eastAsia="ko-KR"/>
        </w:rPr>
      </w:r>
      <w:r w:rsidR="003C675C">
        <w:rPr>
          <w:rFonts w:eastAsiaTheme="minorEastAsia" w:cs="Times New Roman"/>
          <w:szCs w:val="24"/>
          <w:lang w:eastAsia="ko-KR"/>
        </w:rPr>
        <w:fldChar w:fldCharType="separate"/>
      </w:r>
      <w:r w:rsidR="00CC497E">
        <w:t xml:space="preserve">Figure </w:t>
      </w:r>
      <w:r w:rsidR="005D7452">
        <w:rPr>
          <w:noProof/>
        </w:rPr>
        <w:t>10</w:t>
      </w:r>
      <w:r w:rsidR="003C675C">
        <w:rPr>
          <w:rFonts w:eastAsiaTheme="minorEastAsia" w:cs="Times New Roman"/>
          <w:szCs w:val="24"/>
          <w:lang w:eastAsia="ko-KR"/>
        </w:rPr>
        <w:fldChar w:fldCharType="end"/>
      </w:r>
      <w:r w:rsidRPr="003F608F">
        <w:rPr>
          <w:rFonts w:eastAsiaTheme="minorEastAsia" w:cs="Times New Roman"/>
          <w:szCs w:val="24"/>
          <w:lang w:eastAsia="ko-KR"/>
        </w:rPr>
        <w:t>, result</w:t>
      </w:r>
      <w:r w:rsidR="00FB4403">
        <w:rPr>
          <w:rFonts w:eastAsiaTheme="minorEastAsia" w:cs="Times New Roman"/>
          <w:szCs w:val="24"/>
          <w:lang w:eastAsia="ko-KR"/>
        </w:rPr>
        <w:t>ing</w:t>
      </w:r>
      <w:r w:rsidRPr="003F608F">
        <w:rPr>
          <w:rFonts w:eastAsiaTheme="minorEastAsia" w:cs="Times New Roman"/>
          <w:szCs w:val="24"/>
          <w:lang w:eastAsia="ko-KR"/>
        </w:rPr>
        <w:t xml:space="preserve"> in a reduced </w:t>
      </w:r>
      <w:r w:rsidR="00FB4403">
        <w:rPr>
          <w:rFonts w:eastAsiaTheme="minorEastAsia" w:cs="Times New Roman"/>
          <w:szCs w:val="24"/>
          <w:lang w:eastAsia="ko-KR"/>
        </w:rPr>
        <w:t xml:space="preserve">water </w:t>
      </w:r>
      <w:r w:rsidRPr="003F608F">
        <w:rPr>
          <w:rFonts w:eastAsiaTheme="minorEastAsia" w:cs="Times New Roman"/>
          <w:szCs w:val="24"/>
          <w:lang w:eastAsia="ko-KR"/>
        </w:rPr>
        <w:t xml:space="preserve">volume at the </w:t>
      </w:r>
      <w:r w:rsidRPr="003F608F">
        <w:rPr>
          <w:rFonts w:eastAsiaTheme="minorEastAsia" w:cs="Times New Roman"/>
          <w:i/>
          <w:iCs/>
          <w:szCs w:val="24"/>
          <w:lang w:eastAsia="ko-KR"/>
        </w:rPr>
        <w:t>Outlet</w:t>
      </w:r>
      <w:r w:rsidRPr="003F608F">
        <w:rPr>
          <w:rFonts w:eastAsiaTheme="minorEastAsia" w:cs="Times New Roman"/>
          <w:szCs w:val="24"/>
          <w:lang w:eastAsia="ko-KR"/>
        </w:rPr>
        <w:t xml:space="preserve">. </w:t>
      </w:r>
      <w:r w:rsidR="007C37B9">
        <w:rPr>
          <w:rFonts w:eastAsiaTheme="minorEastAsia" w:cs="Times New Roman"/>
          <w:szCs w:val="24"/>
          <w:lang w:eastAsia="ko-KR"/>
        </w:rPr>
        <w:t>This</w:t>
      </w:r>
      <w:r w:rsidRPr="003F608F">
        <w:rPr>
          <w:rFonts w:eastAsiaTheme="minorEastAsia" w:cs="Times New Roman"/>
          <w:szCs w:val="24"/>
          <w:lang w:eastAsia="ko-KR"/>
        </w:rPr>
        <w:t xml:space="preserve"> trend </w:t>
      </w:r>
      <w:r w:rsidR="007C37B9">
        <w:rPr>
          <w:rFonts w:eastAsiaTheme="minorEastAsia" w:cs="Times New Roman"/>
          <w:szCs w:val="24"/>
          <w:lang w:eastAsia="ko-KR"/>
        </w:rPr>
        <w:t>becomes more noticeable for</w:t>
      </w:r>
      <w:r w:rsidRPr="003F608F">
        <w:rPr>
          <w:rFonts w:eastAsiaTheme="minorEastAsia" w:cs="Times New Roman"/>
          <w:szCs w:val="24"/>
          <w:lang w:eastAsia="ko-KR"/>
        </w:rPr>
        <w:t xml:space="preserve"> the dense</w:t>
      </w:r>
      <w:r w:rsidR="007C37B9">
        <w:rPr>
          <w:rFonts w:eastAsiaTheme="minorEastAsia" w:cs="Times New Roman"/>
          <w:szCs w:val="24"/>
          <w:lang w:eastAsia="ko-KR"/>
        </w:rPr>
        <w:t>r</w:t>
      </w:r>
      <w:r w:rsidRPr="003F608F">
        <w:rPr>
          <w:rFonts w:eastAsiaTheme="minorEastAsia" w:cs="Times New Roman"/>
          <w:szCs w:val="24"/>
          <w:lang w:eastAsia="ko-KR"/>
        </w:rPr>
        <w:t xml:space="preserve"> </w:t>
      </w:r>
      <w:r w:rsidR="00AB3E12">
        <w:rPr>
          <w:rFonts w:eastAsiaTheme="minorEastAsia" w:cs="Times New Roman"/>
          <w:szCs w:val="24"/>
          <w:lang w:eastAsia="ko-KR"/>
        </w:rPr>
        <w:t>regime</w:t>
      </w:r>
      <w:r w:rsidRPr="003F608F">
        <w:rPr>
          <w:rFonts w:eastAsiaTheme="minorEastAsia" w:cs="Times New Roman"/>
          <w:szCs w:val="24"/>
          <w:lang w:eastAsia="ko-KR"/>
        </w:rPr>
        <w:t xml:space="preserve"> cases</w:t>
      </w:r>
      <w:r w:rsidR="001E2CC2">
        <w:rPr>
          <w:rFonts w:eastAsiaTheme="minorEastAsia" w:cs="Times New Roman"/>
          <w:szCs w:val="24"/>
          <w:lang w:eastAsia="ko-KR"/>
        </w:rPr>
        <w:t>.</w:t>
      </w:r>
      <w:r w:rsidRPr="003F608F">
        <w:rPr>
          <w:rFonts w:eastAsiaTheme="minorEastAsia" w:cs="Times New Roman"/>
          <w:szCs w:val="24"/>
          <w:lang w:eastAsia="ko-KR"/>
        </w:rPr>
        <w:t xml:space="preserve"> </w:t>
      </w:r>
      <w:r w:rsidR="001E2CC2">
        <w:rPr>
          <w:rFonts w:eastAsiaTheme="minorEastAsia" w:cs="Times New Roman"/>
          <w:szCs w:val="24"/>
          <w:lang w:eastAsia="ko-KR"/>
        </w:rPr>
        <w:t>T</w:t>
      </w:r>
      <w:r w:rsidR="002C2192">
        <w:rPr>
          <w:rFonts w:eastAsiaTheme="minorEastAsia" w:cs="Times New Roman"/>
          <w:szCs w:val="24"/>
          <w:lang w:eastAsia="ko-KR"/>
        </w:rPr>
        <w:t>hat is,</w:t>
      </w:r>
      <w:r w:rsidRPr="003F608F">
        <w:rPr>
          <w:rFonts w:eastAsiaTheme="minorEastAsia" w:cs="Times New Roman"/>
          <w:szCs w:val="24"/>
          <w:lang w:eastAsia="ko-KR"/>
        </w:rPr>
        <w:t xml:space="preserve"> an increased number of particles correlates with a decrease in the volume of water drained from the domain</w:t>
      </w:r>
      <w:r w:rsidR="00661AC0">
        <w:rPr>
          <w:rFonts w:eastAsiaTheme="minorEastAsia" w:cs="Times New Roman"/>
          <w:szCs w:val="24"/>
          <w:lang w:eastAsia="ko-KR"/>
        </w:rPr>
        <w:t>,</w:t>
      </w:r>
      <w:r w:rsidR="004B56C4">
        <w:rPr>
          <w:rFonts w:eastAsiaTheme="minorEastAsia" w:cs="Times New Roman"/>
          <w:szCs w:val="24"/>
          <w:lang w:eastAsia="ko-KR"/>
        </w:rPr>
        <w:t xml:space="preserve"> </w:t>
      </w:r>
      <w:proofErr w:type="gramStart"/>
      <w:r w:rsidR="004B56C4">
        <w:rPr>
          <w:rFonts w:eastAsiaTheme="minorEastAsia" w:cs="Times New Roman"/>
          <w:szCs w:val="24"/>
          <w:lang w:eastAsia="ko-KR"/>
        </w:rPr>
        <w:t>similar to</w:t>
      </w:r>
      <w:proofErr w:type="gramEnd"/>
      <w:r w:rsidR="004B56C4">
        <w:rPr>
          <w:rFonts w:eastAsiaTheme="minorEastAsia" w:cs="Times New Roman"/>
          <w:szCs w:val="24"/>
          <w:lang w:eastAsia="ko-KR"/>
        </w:rPr>
        <w:t xml:space="preserve"> </w:t>
      </w:r>
      <w:r w:rsidR="00132777">
        <w:rPr>
          <w:rFonts w:eastAsiaTheme="minorEastAsia" w:cs="Times New Roman"/>
          <w:szCs w:val="24"/>
          <w:lang w:eastAsia="ko-KR"/>
        </w:rPr>
        <w:t xml:space="preserve">the cases of </w:t>
      </w:r>
      <w:r w:rsidR="004B56C4" w:rsidRPr="00C2441D">
        <w:rPr>
          <w:rFonts w:eastAsiaTheme="minorEastAsia" w:cs="Times New Roman"/>
          <w:i/>
          <w:iCs/>
          <w:szCs w:val="24"/>
          <w:lang w:eastAsia="ko-KR"/>
        </w:rPr>
        <w:t>DPMInterFoam</w:t>
      </w:r>
      <w:r w:rsidR="00ED3E1B">
        <w:rPr>
          <w:rFonts w:eastAsiaTheme="minorEastAsia" w:cs="Times New Roman"/>
          <w:i/>
          <w:iCs/>
          <w:szCs w:val="24"/>
          <w:lang w:eastAsia="ko-KR"/>
        </w:rPr>
        <w:t>.</w:t>
      </w:r>
      <w:r w:rsidR="002A057E">
        <w:rPr>
          <w:rFonts w:eastAsiaTheme="minorEastAsia" w:cs="Times New Roman"/>
          <w:i/>
          <w:iCs/>
          <w:szCs w:val="24"/>
          <w:lang w:eastAsia="ko-KR"/>
        </w:rPr>
        <w:t xml:space="preserve"> </w:t>
      </w:r>
    </w:p>
    <w:p w14:paraId="6762820D" w14:textId="70E71A21" w:rsidR="002F7518" w:rsidRPr="00F258A2" w:rsidRDefault="003F0A7D" w:rsidP="00F258A2">
      <w:pPr>
        <w:jc w:val="both"/>
        <w:rPr>
          <w:lang w:eastAsia="ko-KR"/>
        </w:rPr>
      </w:pPr>
      <w:r w:rsidRPr="00C2441D">
        <w:rPr>
          <w:rFonts w:eastAsiaTheme="minorEastAsia" w:cs="Times New Roman"/>
          <w:szCs w:val="24"/>
          <w:lang w:eastAsia="ko-KR"/>
        </w:rPr>
        <w:t xml:space="preserve">However, the most notable difference between the two solvers lies in </w:t>
      </w:r>
      <w:r w:rsidR="00A10CF5" w:rsidRPr="00C2441D">
        <w:rPr>
          <w:lang w:eastAsia="ko-KR"/>
        </w:rPr>
        <w:t xml:space="preserve">the </w:t>
      </w:r>
      <w:r w:rsidR="00DD0BB9">
        <w:rPr>
          <w:lang w:eastAsia="ko-KR"/>
        </w:rPr>
        <w:t>amount</w:t>
      </w:r>
      <w:r w:rsidR="00A10CF5" w:rsidRPr="00C2441D">
        <w:rPr>
          <w:lang w:eastAsia="ko-KR"/>
        </w:rPr>
        <w:t xml:space="preserve"> of water trapped within the domain. In </w:t>
      </w:r>
      <w:r w:rsidR="00A10CF5" w:rsidRPr="00C2441D">
        <w:rPr>
          <w:i/>
          <w:iCs/>
          <w:lang w:eastAsia="ko-KR"/>
        </w:rPr>
        <w:t>DPMInterFoam</w:t>
      </w:r>
      <w:r w:rsidR="00A10CF5" w:rsidRPr="00C2441D">
        <w:rPr>
          <w:lang w:eastAsia="ko-KR"/>
        </w:rPr>
        <w:t>, water is temporarily retained during the intermediate stages of the simulation</w:t>
      </w:r>
      <w:r w:rsidR="001E2CC2">
        <w:rPr>
          <w:lang w:eastAsia="ko-KR"/>
        </w:rPr>
        <w:t>.</w:t>
      </w:r>
      <w:r w:rsidR="00A10CF5" w:rsidRPr="00C2441D">
        <w:rPr>
          <w:lang w:eastAsia="ko-KR"/>
        </w:rPr>
        <w:t xml:space="preserve"> </w:t>
      </w:r>
      <w:r w:rsidR="001E2CC2">
        <w:rPr>
          <w:lang w:eastAsia="ko-KR"/>
        </w:rPr>
        <w:t>H</w:t>
      </w:r>
      <w:r w:rsidR="00A10CF5" w:rsidRPr="00C2441D">
        <w:rPr>
          <w:lang w:eastAsia="ko-KR"/>
        </w:rPr>
        <w:t xml:space="preserve">owever, the system ultimately releases the same volume </w:t>
      </w:r>
      <w:r w:rsidR="00DD0BB9">
        <w:rPr>
          <w:lang w:eastAsia="ko-KR"/>
        </w:rPr>
        <w:t>of water</w:t>
      </w:r>
      <w:r w:rsidR="00A10CF5" w:rsidRPr="00C2441D">
        <w:rPr>
          <w:lang w:eastAsia="ko-KR"/>
        </w:rPr>
        <w:t xml:space="preserve"> </w:t>
      </w:r>
      <w:r w:rsidR="003729DC">
        <w:rPr>
          <w:lang w:eastAsia="ko-KR"/>
        </w:rPr>
        <w:t>at</w:t>
      </w:r>
      <w:r w:rsidR="00A10CF5" w:rsidRPr="00C2441D">
        <w:rPr>
          <w:lang w:eastAsia="ko-KR"/>
        </w:rPr>
        <w:t xml:space="preserve"> the end of the simulation. In contrast, the </w:t>
      </w:r>
      <w:r w:rsidR="00A10CF5" w:rsidRPr="00C2441D">
        <w:rPr>
          <w:i/>
          <w:iCs/>
          <w:lang w:eastAsia="ko-KR"/>
        </w:rPr>
        <w:t>MPPICInterFoam</w:t>
      </w:r>
      <w:r w:rsidR="00A10CF5" w:rsidRPr="00C2441D">
        <w:rPr>
          <w:lang w:eastAsia="ko-KR"/>
        </w:rPr>
        <w:t xml:space="preserve"> </w:t>
      </w:r>
      <w:r w:rsidR="00ED0B51">
        <w:rPr>
          <w:lang w:eastAsia="ko-KR"/>
        </w:rPr>
        <w:t>holds</w:t>
      </w:r>
      <w:r w:rsidR="00A10CF5" w:rsidRPr="00C2441D">
        <w:rPr>
          <w:lang w:eastAsia="ko-KR"/>
        </w:rPr>
        <w:t xml:space="preserve"> a greater portion of water within the </w:t>
      </w:r>
      <w:r w:rsidR="00A10CF5" w:rsidRPr="00C2441D">
        <w:rPr>
          <w:lang w:eastAsia="ko-KR"/>
        </w:rPr>
        <w:lastRenderedPageBreak/>
        <w:t xml:space="preserve">domain for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oMath>
      <w:r w:rsidR="005D7452">
        <w:rPr>
          <w:rFonts w:eastAsiaTheme="minorEastAsia"/>
          <w:szCs w:val="24"/>
          <w:lang w:eastAsia="ko-KR"/>
        </w:rPr>
        <w:t xml:space="preserve"> = </w:t>
      </w:r>
      <w:r w:rsidR="00A10CF5" w:rsidRPr="00C2441D">
        <w:rPr>
          <w:lang w:eastAsia="ko-KR"/>
        </w:rPr>
        <w:t>0.1, 0.2</w:t>
      </w:r>
      <w:r w:rsidR="00422D68">
        <w:rPr>
          <w:lang w:eastAsia="ko-KR"/>
        </w:rPr>
        <w:t>,</w:t>
      </w:r>
      <w:r w:rsidR="00A10CF5" w:rsidRPr="00C2441D">
        <w:rPr>
          <w:lang w:eastAsia="ko-KR"/>
        </w:rPr>
        <w:t xml:space="preserve"> and 0.3 even at the end of the simulation, suggesting reduced drainage efficiency</w:t>
      </w:r>
      <w:r w:rsidR="00312C7C">
        <w:rPr>
          <w:lang w:eastAsia="ko-KR"/>
        </w:rPr>
        <w:t>. A</w:t>
      </w:r>
      <w:r w:rsidR="005D7452">
        <w:rPr>
          <w:lang w:eastAsia="ko-KR"/>
        </w:rPr>
        <w:t>gain</w:t>
      </w:r>
      <w:r w:rsidR="00312C7C">
        <w:rPr>
          <w:lang w:eastAsia="ko-KR"/>
        </w:rPr>
        <w:t>, this observation</w:t>
      </w:r>
      <w:r w:rsidR="005D7452">
        <w:rPr>
          <w:lang w:eastAsia="ko-KR"/>
        </w:rPr>
        <w:t xml:space="preserve"> </w:t>
      </w:r>
      <w:r w:rsidR="00106112">
        <w:rPr>
          <w:lang w:eastAsia="ko-KR"/>
        </w:rPr>
        <w:t xml:space="preserve">is </w:t>
      </w:r>
      <w:r w:rsidR="005D7452">
        <w:rPr>
          <w:lang w:eastAsia="ko-KR"/>
        </w:rPr>
        <w:t xml:space="preserve">caused by </w:t>
      </w:r>
      <w:r w:rsidR="00106112">
        <w:rPr>
          <w:lang w:eastAsia="ko-KR"/>
        </w:rPr>
        <w:t xml:space="preserve">overly dense </w:t>
      </w:r>
      <w:r w:rsidR="008957FC">
        <w:rPr>
          <w:lang w:eastAsia="ko-KR"/>
        </w:rPr>
        <w:t xml:space="preserve">particle </w:t>
      </w:r>
      <w:r w:rsidR="00106112">
        <w:rPr>
          <w:lang w:eastAsia="ko-KR"/>
        </w:rPr>
        <w:t>packing due to overlaps</w:t>
      </w:r>
      <w:r w:rsidR="00312C7C">
        <w:rPr>
          <w:lang w:eastAsia="ko-KR"/>
        </w:rPr>
        <w:t xml:space="preserve">, </w:t>
      </w:r>
      <w:r w:rsidR="008957FC">
        <w:rPr>
          <w:lang w:eastAsia="ko-KR"/>
        </w:rPr>
        <w:t>leading to</w:t>
      </w:r>
      <w:r w:rsidR="00312C7C">
        <w:rPr>
          <w:lang w:eastAsia="ko-KR"/>
        </w:rPr>
        <w:t xml:space="preserve"> larger simulation errors</w:t>
      </w:r>
      <w:r w:rsidR="00106112">
        <w:rPr>
          <w:lang w:eastAsia="ko-KR"/>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630"/>
        <w:gridCol w:w="1615"/>
        <w:gridCol w:w="1805"/>
        <w:gridCol w:w="532"/>
        <w:gridCol w:w="2338"/>
      </w:tblGrid>
      <w:tr w:rsidR="00F832A7" w14:paraId="07E81954" w14:textId="77777777" w:rsidTr="002F7518">
        <w:tc>
          <w:tcPr>
            <w:tcW w:w="4675" w:type="dxa"/>
            <w:gridSpan w:val="3"/>
            <w:vAlign w:val="center"/>
          </w:tcPr>
          <w:p w14:paraId="2A9D8BD2" w14:textId="77777777" w:rsidR="00F832A7" w:rsidRDefault="00F832A7" w:rsidP="00114C8E">
            <w:pPr>
              <w:jc w:val="center"/>
              <w:rPr>
                <w:rFonts w:cs="Times New Roman"/>
                <w:szCs w:val="24"/>
              </w:rPr>
            </w:pPr>
            <w:r>
              <w:rPr>
                <w:rFonts w:cs="Times New Roman"/>
                <w:noProof/>
                <w:szCs w:val="24"/>
              </w:rPr>
              <w:drawing>
                <wp:inline distT="0" distB="0" distL="0" distR="0" wp14:anchorId="3F0C8545" wp14:editId="381D88D9">
                  <wp:extent cx="2756719" cy="3823284"/>
                  <wp:effectExtent l="0" t="0" r="5715" b="6350"/>
                  <wp:docPr id="80648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5957" name="Picture 1"/>
                          <pic:cNvPicPr/>
                        </pic:nvPicPr>
                        <pic:blipFill rotWithShape="1">
                          <a:blip r:embed="rId25">
                            <a:extLst>
                              <a:ext uri="{28A0092B-C50C-407E-A947-70E740481C1C}">
                                <a14:useLocalDpi xmlns:a14="http://schemas.microsoft.com/office/drawing/2010/main" val="0"/>
                              </a:ext>
                            </a:extLst>
                          </a:blip>
                          <a:srcRect l="8205" t="407" r="6000" b="3664"/>
                          <a:stretch>
                            <a:fillRect/>
                          </a:stretch>
                        </pic:blipFill>
                        <pic:spPr bwMode="auto">
                          <a:xfrm>
                            <a:off x="0" y="0"/>
                            <a:ext cx="2757418" cy="3824253"/>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gridSpan w:val="3"/>
          </w:tcPr>
          <w:p w14:paraId="7909CC1B" w14:textId="77777777" w:rsidR="00F832A7" w:rsidRDefault="00F832A7">
            <w:pPr>
              <w:rPr>
                <w:rFonts w:cs="Times New Roman"/>
                <w:szCs w:val="24"/>
              </w:rPr>
            </w:pPr>
            <w:r>
              <w:rPr>
                <w:rFonts w:cs="Times New Roman"/>
                <w:noProof/>
                <w:szCs w:val="24"/>
              </w:rPr>
              <w:drawing>
                <wp:inline distT="0" distB="0" distL="0" distR="0" wp14:anchorId="5B8B2C6E" wp14:editId="57AF4C8A">
                  <wp:extent cx="2567305" cy="3814549"/>
                  <wp:effectExtent l="0" t="0" r="4445" b="0"/>
                  <wp:docPr id="201153914" name="Picture 2"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3914" name="Picture 2" descr="A diagram of a cell&#10;&#10;AI-generated content may be incorrect."/>
                          <pic:cNvPicPr/>
                        </pic:nvPicPr>
                        <pic:blipFill rotWithShape="1">
                          <a:blip r:embed="rId26">
                            <a:extLst>
                              <a:ext uri="{28A0092B-C50C-407E-A947-70E740481C1C}">
                                <a14:useLocalDpi xmlns:a14="http://schemas.microsoft.com/office/drawing/2010/main" val="0"/>
                              </a:ext>
                            </a:extLst>
                          </a:blip>
                          <a:srcRect t="579" b="1223"/>
                          <a:stretch>
                            <a:fillRect/>
                          </a:stretch>
                        </pic:blipFill>
                        <pic:spPr bwMode="auto">
                          <a:xfrm>
                            <a:off x="0" y="0"/>
                            <a:ext cx="2567305" cy="3814549"/>
                          </a:xfrm>
                          <a:prstGeom prst="rect">
                            <a:avLst/>
                          </a:prstGeom>
                          <a:ln>
                            <a:noFill/>
                          </a:ln>
                          <a:extLst>
                            <a:ext uri="{53640926-AAD7-44D8-BBD7-CCE9431645EC}">
                              <a14:shadowObscured xmlns:a14="http://schemas.microsoft.com/office/drawing/2010/main"/>
                            </a:ext>
                          </a:extLst>
                        </pic:spPr>
                      </pic:pic>
                    </a:graphicData>
                  </a:graphic>
                </wp:inline>
              </w:drawing>
            </w:r>
          </w:p>
        </w:tc>
      </w:tr>
      <w:tr w:rsidR="00F832A7" w14:paraId="3476BCD2" w14:textId="77777777" w:rsidTr="002F7518">
        <w:tc>
          <w:tcPr>
            <w:tcW w:w="2430" w:type="dxa"/>
          </w:tcPr>
          <w:p w14:paraId="6E20662F" w14:textId="77777777" w:rsidR="00F832A7" w:rsidRDefault="00F832A7">
            <w:pPr>
              <w:jc w:val="center"/>
              <w:rPr>
                <w:rFonts w:cs="Times New Roman"/>
                <w:szCs w:val="24"/>
              </w:rPr>
            </w:pPr>
          </w:p>
        </w:tc>
        <w:tc>
          <w:tcPr>
            <w:tcW w:w="630" w:type="dxa"/>
            <w:vAlign w:val="center"/>
          </w:tcPr>
          <w:p w14:paraId="6BFCFB87" w14:textId="77777777" w:rsidR="00F832A7" w:rsidRDefault="00F832A7">
            <w:pPr>
              <w:rPr>
                <w:rFonts w:cs="Times New Roman"/>
                <w:szCs w:val="24"/>
              </w:rPr>
            </w:pPr>
            <w:r>
              <w:rPr>
                <w:rFonts w:cs="Times New Roman"/>
                <w:szCs w:val="24"/>
              </w:rPr>
              <w:t>(a)</w:t>
            </w:r>
          </w:p>
        </w:tc>
        <w:tc>
          <w:tcPr>
            <w:tcW w:w="1615" w:type="dxa"/>
            <w:vAlign w:val="center"/>
          </w:tcPr>
          <w:p w14:paraId="634A5DF5" w14:textId="77777777" w:rsidR="00F832A7" w:rsidRDefault="00F832A7">
            <w:pPr>
              <w:rPr>
                <w:rFonts w:cs="Times New Roman"/>
                <w:szCs w:val="24"/>
              </w:rPr>
            </w:pPr>
          </w:p>
        </w:tc>
        <w:tc>
          <w:tcPr>
            <w:tcW w:w="1805" w:type="dxa"/>
            <w:vAlign w:val="center"/>
          </w:tcPr>
          <w:p w14:paraId="370359D8" w14:textId="77777777" w:rsidR="00F832A7" w:rsidRDefault="00F832A7">
            <w:pPr>
              <w:jc w:val="right"/>
              <w:rPr>
                <w:rFonts w:cs="Times New Roman"/>
                <w:szCs w:val="24"/>
              </w:rPr>
            </w:pPr>
          </w:p>
        </w:tc>
        <w:tc>
          <w:tcPr>
            <w:tcW w:w="532" w:type="dxa"/>
            <w:vAlign w:val="center"/>
          </w:tcPr>
          <w:p w14:paraId="169A8525" w14:textId="77777777" w:rsidR="00F832A7" w:rsidRDefault="00F832A7">
            <w:pPr>
              <w:jc w:val="center"/>
              <w:rPr>
                <w:rFonts w:cs="Times New Roman"/>
                <w:szCs w:val="24"/>
              </w:rPr>
            </w:pPr>
            <w:r>
              <w:rPr>
                <w:rFonts w:cs="Times New Roman"/>
                <w:szCs w:val="24"/>
              </w:rPr>
              <w:t>(b)</w:t>
            </w:r>
          </w:p>
        </w:tc>
        <w:tc>
          <w:tcPr>
            <w:tcW w:w="2338" w:type="dxa"/>
            <w:vAlign w:val="center"/>
          </w:tcPr>
          <w:p w14:paraId="40F28F78" w14:textId="77777777" w:rsidR="00F832A7" w:rsidRDefault="00F832A7">
            <w:pPr>
              <w:rPr>
                <w:rFonts w:cs="Times New Roman"/>
                <w:szCs w:val="24"/>
              </w:rPr>
            </w:pPr>
          </w:p>
        </w:tc>
      </w:tr>
      <w:tr w:rsidR="00F832A7" w14:paraId="2A40C1FA" w14:textId="77777777" w:rsidTr="002F7518">
        <w:tc>
          <w:tcPr>
            <w:tcW w:w="9350" w:type="dxa"/>
            <w:gridSpan w:val="6"/>
          </w:tcPr>
          <w:p w14:paraId="4A36900B" w14:textId="77777777" w:rsidR="00F832A7" w:rsidRDefault="00F832A7">
            <w:pPr>
              <w:jc w:val="center"/>
              <w:rPr>
                <w:rFonts w:cs="Times New Roman"/>
                <w:szCs w:val="24"/>
              </w:rPr>
            </w:pPr>
            <w:r>
              <w:rPr>
                <w:rFonts w:cs="Times New Roman"/>
                <w:noProof/>
                <w:szCs w:val="24"/>
              </w:rPr>
              <w:drawing>
                <wp:inline distT="0" distB="0" distL="0" distR="0" wp14:anchorId="44104D30" wp14:editId="406DF96A">
                  <wp:extent cx="4933950" cy="381000"/>
                  <wp:effectExtent l="0" t="0" r="0" b="0"/>
                  <wp:docPr id="1481298528" name="Picture 3" descr="A diagram of a blue rectangle with whit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03256" name="Picture 3" descr="A diagram of a blue rectangle with white circles&#10;&#10;Description automatically generated"/>
                          <pic:cNvPicPr/>
                        </pic:nvPicPr>
                        <pic:blipFill rotWithShape="1">
                          <a:blip r:embed="rId27">
                            <a:extLst>
                              <a:ext uri="{28A0092B-C50C-407E-A947-70E740481C1C}">
                                <a14:useLocalDpi xmlns:a14="http://schemas.microsoft.com/office/drawing/2010/main" val="0"/>
                              </a:ext>
                            </a:extLst>
                          </a:blip>
                          <a:srcRect l="8649" t="4713" r="6284" b="85532"/>
                          <a:stretch/>
                        </pic:blipFill>
                        <pic:spPr bwMode="auto">
                          <a:xfrm>
                            <a:off x="0" y="0"/>
                            <a:ext cx="4933950" cy="381000"/>
                          </a:xfrm>
                          <a:prstGeom prst="rect">
                            <a:avLst/>
                          </a:prstGeom>
                          <a:ln>
                            <a:noFill/>
                          </a:ln>
                          <a:extLst>
                            <a:ext uri="{53640926-AAD7-44D8-BBD7-CCE9431645EC}">
                              <a14:shadowObscured xmlns:a14="http://schemas.microsoft.com/office/drawing/2010/main"/>
                            </a:ext>
                          </a:extLst>
                        </pic:spPr>
                      </pic:pic>
                    </a:graphicData>
                  </a:graphic>
                </wp:inline>
              </w:drawing>
            </w:r>
          </w:p>
        </w:tc>
      </w:tr>
      <w:tr w:rsidR="00F832A7" w14:paraId="69F0341F" w14:textId="77777777" w:rsidTr="002F7518">
        <w:tc>
          <w:tcPr>
            <w:tcW w:w="9350" w:type="dxa"/>
            <w:gridSpan w:val="6"/>
          </w:tcPr>
          <w:p w14:paraId="115E4E58" w14:textId="65D99E56" w:rsidR="00F832A7" w:rsidRDefault="00F832A7">
            <w:pPr>
              <w:pStyle w:val="Caption"/>
              <w:rPr>
                <w:rFonts w:eastAsiaTheme="minorEastAsia" w:cs="Times New Roman"/>
                <w:szCs w:val="24"/>
              </w:rPr>
            </w:pPr>
            <w:bookmarkStart w:id="33" w:name="_Ref178472860"/>
            <w:bookmarkStart w:id="34" w:name="_Toc216785898"/>
            <w:r>
              <w:t xml:space="preserve">Figure </w:t>
            </w:r>
            <w:fldSimple w:instr=" SEQ Figure \* ARABIC ">
              <w:r w:rsidR="0089351F">
                <w:rPr>
                  <w:noProof/>
                </w:rPr>
                <w:t>9</w:t>
              </w:r>
            </w:fldSimple>
            <w:bookmarkEnd w:id="33"/>
            <w:r>
              <w:rPr>
                <w:noProof/>
              </w:rPr>
              <w:t>.</w:t>
            </w:r>
            <w:r>
              <w:t xml:space="preserve"> Volume fraction of water comparison: (a) </w:t>
            </w:r>
            <w:r w:rsidRPr="00112FE2">
              <w:rPr>
                <w:i/>
                <w:iCs w:val="0"/>
              </w:rPr>
              <w:t>DPMInterFoam</w:t>
            </w:r>
            <w:r w:rsidR="00312C7C">
              <w:t xml:space="preserve"> and </w:t>
            </w:r>
            <w:r>
              <w:t xml:space="preserve">(b) </w:t>
            </w:r>
            <w:r w:rsidRPr="00112FE2">
              <w:rPr>
                <w:i/>
                <w:iCs w:val="0"/>
              </w:rPr>
              <w:t>MPPICInterFoam</w:t>
            </w:r>
            <w:bookmarkEnd w:id="34"/>
          </w:p>
        </w:tc>
      </w:tr>
    </w:tbl>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3331F" w14:paraId="363DF088" w14:textId="77777777" w:rsidTr="00FF4080">
        <w:trPr>
          <w:trHeight w:val="4400"/>
          <w:jc w:val="center"/>
        </w:trPr>
        <w:tc>
          <w:tcPr>
            <w:tcW w:w="9350" w:type="dxa"/>
          </w:tcPr>
          <w:p w14:paraId="5F78BED6" w14:textId="77777777" w:rsidR="0003331F" w:rsidRDefault="0003331F" w:rsidP="008E38FA">
            <w:pPr>
              <w:jc w:val="center"/>
              <w:rPr>
                <w:rFonts w:cs="Times New Roman"/>
                <w:szCs w:val="24"/>
              </w:rPr>
            </w:pPr>
            <w:r w:rsidRPr="006406C2">
              <w:rPr>
                <w:rFonts w:cs="Times New Roman"/>
                <w:noProof/>
                <w:szCs w:val="24"/>
              </w:rPr>
              <w:lastRenderedPageBreak/>
              <w:drawing>
                <wp:inline distT="0" distB="0" distL="0" distR="0" wp14:anchorId="35C1F8AC" wp14:editId="028731FD">
                  <wp:extent cx="4369435" cy="2838243"/>
                  <wp:effectExtent l="0" t="0" r="0" b="635"/>
                  <wp:docPr id="34" name="Picture 33" descr="A screen shot of a diagram&#10;&#10;AI-generated content may be incorrect.">
                    <a:extLst xmlns:a="http://schemas.openxmlformats.org/drawingml/2006/main">
                      <a:ext uri="{FF2B5EF4-FFF2-40B4-BE49-F238E27FC236}">
                        <a16:creationId xmlns:a16="http://schemas.microsoft.com/office/drawing/2014/main" id="{3FC651B3-CB2A-153E-28C3-FF219B05FF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screen shot of a diagram&#10;&#10;AI-generated content may be incorrect.">
                            <a:extLst>
                              <a:ext uri="{FF2B5EF4-FFF2-40B4-BE49-F238E27FC236}">
                                <a16:creationId xmlns:a16="http://schemas.microsoft.com/office/drawing/2014/main" id="{3FC651B3-CB2A-153E-28C3-FF219B05FFC9}"/>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t="-3473"/>
                          <a:stretch>
                            <a:fillRect/>
                          </a:stretch>
                        </pic:blipFill>
                        <pic:spPr bwMode="auto">
                          <a:xfrm>
                            <a:off x="0" y="0"/>
                            <a:ext cx="4369765" cy="2838457"/>
                          </a:xfrm>
                          <a:prstGeom prst="rect">
                            <a:avLst/>
                          </a:prstGeom>
                          <a:ln>
                            <a:noFill/>
                          </a:ln>
                          <a:extLst>
                            <a:ext uri="{53640926-AAD7-44D8-BBD7-CCE9431645EC}">
                              <a14:shadowObscured xmlns:a14="http://schemas.microsoft.com/office/drawing/2010/main"/>
                            </a:ext>
                          </a:extLst>
                        </pic:spPr>
                      </pic:pic>
                    </a:graphicData>
                  </a:graphic>
                </wp:inline>
              </w:drawing>
            </w:r>
          </w:p>
        </w:tc>
      </w:tr>
      <w:tr w:rsidR="0003331F" w14:paraId="47237165" w14:textId="77777777" w:rsidTr="00FF4080">
        <w:trPr>
          <w:jc w:val="center"/>
        </w:trPr>
        <w:tc>
          <w:tcPr>
            <w:tcW w:w="9350" w:type="dxa"/>
          </w:tcPr>
          <w:p w14:paraId="0141749E" w14:textId="14FB995B" w:rsidR="0003331F" w:rsidRPr="009B4DCB" w:rsidRDefault="0003331F" w:rsidP="008E38FA">
            <w:pPr>
              <w:pStyle w:val="Caption"/>
              <w:rPr>
                <w:rFonts w:ascii="Cambria Math" w:eastAsiaTheme="minorEastAsia" w:hAnsi="Cambria Math" w:cs="Times New Roman"/>
                <w:i/>
                <w:szCs w:val="24"/>
              </w:rPr>
            </w:pPr>
            <w:bookmarkStart w:id="35" w:name="_Ref209524313"/>
            <w:bookmarkStart w:id="36" w:name="_Toc216785899"/>
            <w:r>
              <w:t xml:space="preserve">Figure </w:t>
            </w:r>
            <w:fldSimple w:instr=" SEQ Figure \* ARABIC ">
              <w:r w:rsidR="00A10CF5">
                <w:rPr>
                  <w:noProof/>
                </w:rPr>
                <w:t>10</w:t>
              </w:r>
            </w:fldSimple>
            <w:bookmarkEnd w:id="35"/>
            <w:r>
              <w:t xml:space="preserve">. Volume fraction field at 4 </w:t>
            </w:r>
            <w:r w:rsidR="00422D68">
              <w:t>seconds</w:t>
            </w:r>
            <w:r>
              <w:t xml:space="preserve"> by </w:t>
            </w:r>
            <w:r w:rsidRPr="00D71E58">
              <w:rPr>
                <w:i/>
                <w:iCs w:val="0"/>
              </w:rPr>
              <w:t>MPPICInterFoam</w:t>
            </w:r>
            <w:r>
              <w:t xml:space="preserve"> </w:t>
            </w:r>
            <w:r w:rsidR="009B4DCB">
              <w:t xml:space="preserve">for </w:t>
            </w:r>
            <m:oMath>
              <m:sSub>
                <m:sSubPr>
                  <m:ctrlPr>
                    <w:rPr>
                      <w:rFonts w:ascii="Cambria Math" w:hAnsi="Cambria Math"/>
                      <w:i/>
                    </w:rPr>
                  </m:ctrlPr>
                </m:sSubPr>
                <m:e>
                  <m:r>
                    <w:rPr>
                      <w:rFonts w:ascii="Cambria Math" w:hAnsi="Cambria Math"/>
                    </w:rPr>
                    <m:t>ε</m:t>
                  </m:r>
                </m:e>
                <m:sub>
                  <m:r>
                    <w:rPr>
                      <w:rFonts w:ascii="Cambria Math" w:hAnsi="Cambria Math"/>
                    </w:rPr>
                    <m:t>p</m:t>
                  </m:r>
                </m:sub>
              </m:sSub>
              <m:r>
                <w:rPr>
                  <w:rFonts w:ascii="Cambria Math" w:hAnsi="Cambria Math"/>
                </w:rPr>
                <m:t>=0.3</m:t>
              </m:r>
            </m:oMath>
            <w:bookmarkEnd w:id="36"/>
          </w:p>
        </w:tc>
      </w:tr>
    </w:tbl>
    <w:p w14:paraId="428E743E" w14:textId="7D8E893F" w:rsidR="009244DE" w:rsidRDefault="009244DE" w:rsidP="000D3C50">
      <w:pPr>
        <w:pStyle w:val="Heading2"/>
        <w:numPr>
          <w:ilvl w:val="2"/>
          <w:numId w:val="12"/>
        </w:numPr>
        <w:ind w:left="360" w:hanging="360"/>
        <w:rPr>
          <w:rFonts w:eastAsiaTheme="minorEastAsia"/>
          <w:lang w:eastAsia="ko-KR"/>
        </w:rPr>
      </w:pPr>
      <w:r>
        <w:rPr>
          <w:rFonts w:eastAsiaTheme="minorEastAsia"/>
          <w:lang w:eastAsia="ko-KR"/>
        </w:rPr>
        <w:t xml:space="preserve">Computational </w:t>
      </w:r>
      <w:r w:rsidR="00234CB8">
        <w:rPr>
          <w:rFonts w:eastAsiaTheme="minorEastAsia"/>
          <w:lang w:eastAsia="ko-KR"/>
        </w:rPr>
        <w:t>C</w:t>
      </w:r>
      <w:r>
        <w:rPr>
          <w:rFonts w:eastAsiaTheme="minorEastAsia"/>
          <w:lang w:eastAsia="ko-KR"/>
        </w:rPr>
        <w:t xml:space="preserve">ost </w:t>
      </w:r>
      <w:r w:rsidR="00234CB8">
        <w:rPr>
          <w:rFonts w:eastAsiaTheme="minorEastAsia"/>
          <w:lang w:eastAsia="ko-KR"/>
        </w:rPr>
        <w:t>A</w:t>
      </w:r>
      <w:r>
        <w:rPr>
          <w:rFonts w:eastAsiaTheme="minorEastAsia"/>
          <w:lang w:eastAsia="ko-KR"/>
        </w:rPr>
        <w:t>nalysis</w:t>
      </w:r>
    </w:p>
    <w:p w14:paraId="09117A75" w14:textId="6925F673" w:rsidR="00CE3663" w:rsidRDefault="00981343" w:rsidP="0027135F">
      <w:pPr>
        <w:jc w:val="both"/>
        <w:rPr>
          <w:rFonts w:eastAsiaTheme="minorEastAsia" w:cs="Times New Roman"/>
          <w:szCs w:val="24"/>
          <w:lang w:eastAsia="ko-KR"/>
        </w:rPr>
      </w:pPr>
      <w:r>
        <w:rPr>
          <w:rFonts w:eastAsiaTheme="minorEastAsia" w:cs="Times New Roman"/>
          <w:szCs w:val="24"/>
          <w:lang w:eastAsia="ko-KR"/>
        </w:rPr>
        <w:fldChar w:fldCharType="begin"/>
      </w:r>
      <w:r>
        <w:rPr>
          <w:rFonts w:eastAsiaTheme="minorEastAsia" w:cs="Times New Roman"/>
          <w:szCs w:val="24"/>
          <w:lang w:eastAsia="ko-KR"/>
        </w:rPr>
        <w:instrText xml:space="preserve"> REF _Ref178234943 \h </w:instrText>
      </w:r>
      <w:r>
        <w:rPr>
          <w:rFonts w:eastAsiaTheme="minorEastAsia" w:cs="Times New Roman"/>
          <w:szCs w:val="24"/>
          <w:lang w:eastAsia="ko-KR"/>
        </w:rPr>
      </w:r>
      <w:r>
        <w:rPr>
          <w:rFonts w:eastAsiaTheme="minorEastAsia" w:cs="Times New Roman"/>
          <w:szCs w:val="24"/>
          <w:lang w:eastAsia="ko-KR"/>
        </w:rPr>
        <w:fldChar w:fldCharType="separate"/>
      </w:r>
      <w:r w:rsidR="00792759">
        <w:t xml:space="preserve">Table </w:t>
      </w:r>
      <w:r w:rsidR="00792759">
        <w:rPr>
          <w:noProof/>
        </w:rPr>
        <w:t>3</w:t>
      </w:r>
      <w:r>
        <w:rPr>
          <w:rFonts w:eastAsiaTheme="minorEastAsia" w:cs="Times New Roman"/>
          <w:szCs w:val="24"/>
          <w:lang w:eastAsia="ko-KR"/>
        </w:rPr>
        <w:fldChar w:fldCharType="end"/>
      </w:r>
      <w:r>
        <w:rPr>
          <w:rFonts w:eastAsiaTheme="minorEastAsia" w:cs="Times New Roman"/>
          <w:szCs w:val="24"/>
          <w:lang w:eastAsia="ko-KR"/>
        </w:rPr>
        <w:t xml:space="preserve"> shows the required number of particles </w:t>
      </w:r>
      <w:r w:rsidR="00C871F2">
        <w:rPr>
          <w:rFonts w:eastAsiaTheme="minorEastAsia" w:cs="Times New Roman"/>
          <w:szCs w:val="24"/>
          <w:lang w:eastAsia="ko-KR"/>
        </w:rPr>
        <w:t xml:space="preserve">to reach </w:t>
      </w:r>
      <w:r w:rsidR="00052F23">
        <w:rPr>
          <w:rFonts w:eastAsiaTheme="minorEastAsia" w:cs="Times New Roman"/>
          <w:szCs w:val="24"/>
          <w:lang w:eastAsia="ko-KR"/>
        </w:rPr>
        <w:t xml:space="preserve">the desired volume fractions and compares the computational costs between the </w:t>
      </w:r>
      <w:r>
        <w:rPr>
          <w:rFonts w:eastAsiaTheme="minorEastAsia" w:cs="Times New Roman"/>
          <w:szCs w:val="24"/>
          <w:lang w:eastAsia="ko-KR"/>
        </w:rPr>
        <w:t xml:space="preserve">two solvers. The computational cost is measured </w:t>
      </w:r>
      <w:r w:rsidR="004D7DE4" w:rsidRPr="004D7DE4">
        <w:rPr>
          <w:rFonts w:eastAsiaTheme="minorEastAsia" w:cs="Times New Roman"/>
          <w:szCs w:val="24"/>
          <w:lang w:eastAsia="ko-KR"/>
        </w:rPr>
        <w:t xml:space="preserve">with </w:t>
      </w:r>
      <w:r w:rsidR="004D7DE4" w:rsidRPr="001D2BF5">
        <w:rPr>
          <w:rFonts w:eastAsiaTheme="minorEastAsia" w:cs="Times New Roman"/>
          <w:szCs w:val="24"/>
          <w:highlight w:val="yellow"/>
          <w:lang w:eastAsia="ko-KR"/>
        </w:rPr>
        <w:t>OpenFOAM v2112 (openfoam.com) on Ubuntu 20.04, compiled with GCC 9.4.0 as a double-precision optimized build (linux64GccDPInt32Opt),</w:t>
      </w:r>
      <w:r w:rsidR="004D7DE4" w:rsidRPr="004D7DE4">
        <w:rPr>
          <w:rFonts w:eastAsiaTheme="minorEastAsia" w:cs="Times New Roman"/>
          <w:szCs w:val="24"/>
          <w:lang w:eastAsia="ko-KR"/>
        </w:rPr>
        <w:t xml:space="preserve"> on a workstation</w:t>
      </w:r>
      <w:r w:rsidR="004D7DE4">
        <w:rPr>
          <w:rFonts w:eastAsiaTheme="minorEastAsia" w:cs="Times New Roman"/>
          <w:szCs w:val="24"/>
          <w:lang w:eastAsia="ko-KR"/>
        </w:rPr>
        <w:t xml:space="preserve"> </w:t>
      </w:r>
      <w:r w:rsidR="004D7DE4" w:rsidRPr="004D7DE4">
        <w:rPr>
          <w:rFonts w:eastAsiaTheme="minorEastAsia" w:cs="Times New Roman"/>
          <w:szCs w:val="24"/>
          <w:lang w:eastAsia="ko-KR"/>
        </w:rPr>
        <w:t xml:space="preserve">equipped with an Intel Xeon 6238R CPU (56 cores, 2.2 GHz) and 128 GB of RAM. </w:t>
      </w:r>
      <w:r>
        <w:rPr>
          <w:rFonts w:eastAsiaTheme="minorEastAsia" w:cs="Times New Roman"/>
          <w:szCs w:val="24"/>
          <w:lang w:eastAsia="ko-KR"/>
        </w:rPr>
        <w:t xml:space="preserve"> Each numerical case is computed utilizing </w:t>
      </w:r>
      <w:r w:rsidR="00BA2E49">
        <w:rPr>
          <w:rFonts w:eastAsiaTheme="minorEastAsia" w:cs="Times New Roman"/>
          <w:szCs w:val="24"/>
          <w:lang w:eastAsia="ko-KR"/>
        </w:rPr>
        <w:t xml:space="preserve">parallel computing with </w:t>
      </w:r>
      <w:r>
        <w:rPr>
          <w:rFonts w:eastAsiaTheme="minorEastAsia" w:cs="Times New Roman"/>
          <w:szCs w:val="24"/>
          <w:lang w:eastAsia="ko-KR"/>
        </w:rPr>
        <w:t>20 cores</w:t>
      </w:r>
      <w:r w:rsidR="00DF4895">
        <w:rPr>
          <w:rFonts w:eastAsiaTheme="minorEastAsia" w:cs="Times New Roman"/>
          <w:szCs w:val="24"/>
          <w:lang w:eastAsia="ko-KR"/>
        </w:rPr>
        <w:t xml:space="preserve"> for fair </w:t>
      </w:r>
      <w:r w:rsidR="007A69C7">
        <w:rPr>
          <w:rFonts w:eastAsiaTheme="minorEastAsia" w:cs="Times New Roman"/>
          <w:szCs w:val="24"/>
          <w:lang w:eastAsia="ko-KR"/>
        </w:rPr>
        <w:t>comparison</w:t>
      </w:r>
      <w:r>
        <w:rPr>
          <w:rFonts w:eastAsiaTheme="minorEastAsia" w:cs="Times New Roman"/>
          <w:szCs w:val="24"/>
          <w:lang w:eastAsia="ko-KR"/>
        </w:rPr>
        <w:t xml:space="preserve">. </w:t>
      </w:r>
    </w:p>
    <w:p w14:paraId="50DC1614" w14:textId="3925EB78" w:rsidR="000830C9" w:rsidRDefault="000830C9" w:rsidP="000830C9">
      <w:pPr>
        <w:jc w:val="center"/>
        <w:rPr>
          <w:rFonts w:eastAsiaTheme="minorEastAsia" w:cs="Times New Roman"/>
          <w:szCs w:val="24"/>
          <w:lang w:eastAsia="ko-KR"/>
        </w:rPr>
      </w:pPr>
      <w:bookmarkStart w:id="37" w:name="_Ref178234943"/>
      <w:r>
        <w:t xml:space="preserve">Table </w:t>
      </w:r>
      <w:fldSimple w:instr=" SEQ Table \* ARABIC ">
        <w:r w:rsidR="00792759">
          <w:rPr>
            <w:noProof/>
          </w:rPr>
          <w:t>3</w:t>
        </w:r>
      </w:fldSimple>
      <w:bookmarkEnd w:id="37"/>
      <w:r>
        <w:t>:</w:t>
      </w:r>
      <w:r w:rsidR="00A671A2">
        <w:t xml:space="preserve"> </w:t>
      </w:r>
      <w:r w:rsidR="00A671A2">
        <w:rPr>
          <w:lang w:eastAsia="ko-KR"/>
        </w:rPr>
        <w:t>C</w:t>
      </w:r>
      <w:r w:rsidR="0045454B">
        <w:rPr>
          <w:lang w:eastAsia="ko-KR"/>
        </w:rPr>
        <w:t xml:space="preserve">omputational </w:t>
      </w:r>
      <w:r w:rsidR="0045454B">
        <w:rPr>
          <w:rFonts w:eastAsiaTheme="minorEastAsia"/>
          <w:lang w:eastAsia="ko-KR"/>
        </w:rPr>
        <w:t>c</w:t>
      </w:r>
      <w:r w:rsidR="0045454B">
        <w:rPr>
          <w:lang w:eastAsia="ko-KR"/>
        </w:rPr>
        <w:t xml:space="preserve">ost </w:t>
      </w:r>
      <w:r>
        <w:t>comparison</w:t>
      </w:r>
    </w:p>
    <w:tbl>
      <w:tblPr>
        <w:tblStyle w:val="TableGrid"/>
        <w:tblW w:w="0" w:type="auto"/>
        <w:tblLook w:val="04A0" w:firstRow="1" w:lastRow="0" w:firstColumn="1" w:lastColumn="0" w:noHBand="0" w:noVBand="1"/>
      </w:tblPr>
      <w:tblGrid>
        <w:gridCol w:w="1559"/>
        <w:gridCol w:w="1647"/>
        <w:gridCol w:w="1971"/>
        <w:gridCol w:w="1882"/>
        <w:gridCol w:w="2301"/>
      </w:tblGrid>
      <w:tr w:rsidR="000905BB" w14:paraId="4E84F134" w14:textId="35A73835" w:rsidTr="000905BB">
        <w:tc>
          <w:tcPr>
            <w:tcW w:w="1559" w:type="dxa"/>
            <w:vMerge w:val="restart"/>
            <w:tcBorders>
              <w:top w:val="double" w:sz="4" w:space="0" w:color="auto"/>
              <w:left w:val="nil"/>
              <w:bottom w:val="nil"/>
              <w:right w:val="nil"/>
            </w:tcBorders>
            <w:vAlign w:val="center"/>
          </w:tcPr>
          <w:p w14:paraId="089F2893" w14:textId="77777777" w:rsidR="000905BB" w:rsidRDefault="00000000">
            <w:pPr>
              <w:spacing w:line="276" w:lineRule="auto"/>
              <w:jc w:val="center"/>
              <w:rPr>
                <w:rFonts w:cs="Times New Roman"/>
                <w:szCs w:val="24"/>
              </w:rPr>
            </w:pPr>
            <m:oMathPara>
              <m:oMath>
                <m:sSub>
                  <m:sSubPr>
                    <m:ctrlPr>
                      <w:rPr>
                        <w:rFonts w:ascii="Cambria Math" w:hAnsi="Cambria Math" w:cs="Times New Roman"/>
                        <w:i/>
                        <w:szCs w:val="24"/>
                      </w:rPr>
                    </m:ctrlPr>
                  </m:sSubPr>
                  <m:e>
                    <m:r>
                      <w:rPr>
                        <w:rFonts w:ascii="Cambria Math" w:hAnsi="Cambria Math" w:cs="Times New Roman"/>
                        <w:szCs w:val="24"/>
                      </w:rPr>
                      <m:t>ε</m:t>
                    </m:r>
                  </m:e>
                  <m:sub>
                    <m:r>
                      <w:rPr>
                        <w:rFonts w:ascii="Cambria Math" w:hAnsi="Cambria Math" w:cs="Times New Roman"/>
                        <w:szCs w:val="24"/>
                      </w:rPr>
                      <m:t>p</m:t>
                    </m:r>
                  </m:sub>
                </m:sSub>
              </m:oMath>
            </m:oMathPara>
          </w:p>
        </w:tc>
        <w:tc>
          <w:tcPr>
            <w:tcW w:w="1647" w:type="dxa"/>
            <w:vMerge w:val="restart"/>
            <w:tcBorders>
              <w:top w:val="double" w:sz="4" w:space="0" w:color="auto"/>
              <w:left w:val="nil"/>
              <w:bottom w:val="nil"/>
              <w:right w:val="nil"/>
            </w:tcBorders>
            <w:vAlign w:val="center"/>
          </w:tcPr>
          <w:p w14:paraId="5CE43E4E" w14:textId="73A9570D" w:rsidR="000905BB" w:rsidRDefault="0060611C">
            <w:pPr>
              <w:jc w:val="center"/>
              <w:rPr>
                <w:rFonts w:cs="Times New Roman"/>
                <w:szCs w:val="24"/>
              </w:rPr>
            </w:pPr>
            <w:r>
              <w:rPr>
                <w:rFonts w:cs="Times New Roman"/>
                <w:szCs w:val="24"/>
              </w:rPr>
              <w:t xml:space="preserve">Number of </w:t>
            </w:r>
            <w:r w:rsidR="000905BB">
              <w:rPr>
                <w:rFonts w:cs="Times New Roman"/>
                <w:szCs w:val="24"/>
              </w:rPr>
              <w:t>Particle</w:t>
            </w:r>
            <w:r>
              <w:rPr>
                <w:rFonts w:cs="Times New Roman"/>
                <w:szCs w:val="24"/>
              </w:rPr>
              <w:t>s</w:t>
            </w:r>
          </w:p>
        </w:tc>
        <w:tc>
          <w:tcPr>
            <w:tcW w:w="3853" w:type="dxa"/>
            <w:gridSpan w:val="2"/>
            <w:tcBorders>
              <w:top w:val="double" w:sz="4" w:space="0" w:color="auto"/>
              <w:left w:val="nil"/>
              <w:bottom w:val="nil"/>
              <w:right w:val="nil"/>
            </w:tcBorders>
          </w:tcPr>
          <w:p w14:paraId="3B372B4D" w14:textId="38E75F78" w:rsidR="000905BB" w:rsidRDefault="000905BB">
            <w:pPr>
              <w:jc w:val="center"/>
              <w:rPr>
                <w:rFonts w:cs="Times New Roman"/>
                <w:szCs w:val="24"/>
              </w:rPr>
            </w:pPr>
            <w:r>
              <w:rPr>
                <w:rFonts w:cs="Times New Roman"/>
                <w:szCs w:val="24"/>
              </w:rPr>
              <w:t>Computational cost</w:t>
            </w:r>
            <w:r w:rsidR="000766D4">
              <w:rPr>
                <w:rFonts w:cs="Times New Roman"/>
                <w:szCs w:val="24"/>
              </w:rPr>
              <w:t xml:space="preserve"> (s)</w:t>
            </w:r>
          </w:p>
        </w:tc>
        <w:tc>
          <w:tcPr>
            <w:tcW w:w="2301" w:type="dxa"/>
            <w:vMerge w:val="restart"/>
            <w:tcBorders>
              <w:top w:val="double" w:sz="4" w:space="0" w:color="auto"/>
              <w:left w:val="nil"/>
              <w:right w:val="nil"/>
            </w:tcBorders>
            <w:vAlign w:val="center"/>
          </w:tcPr>
          <w:p w14:paraId="6B240E69" w14:textId="757C1EDC" w:rsidR="000905BB" w:rsidRDefault="006C6FBE" w:rsidP="006C6FBE">
            <w:pPr>
              <w:jc w:val="right"/>
              <w:rPr>
                <w:rFonts w:cs="Times New Roman"/>
                <w:szCs w:val="24"/>
              </w:rPr>
            </w:pPr>
            <w:r>
              <w:rPr>
                <w:rFonts w:cs="Times New Roman"/>
                <w:szCs w:val="24"/>
              </w:rPr>
              <w:t xml:space="preserve">Cost </w:t>
            </w:r>
            <w:r w:rsidR="00FD7430">
              <w:rPr>
                <w:rFonts w:cs="Times New Roman"/>
                <w:szCs w:val="24"/>
              </w:rPr>
              <w:t>Increment (%)</w:t>
            </w:r>
          </w:p>
        </w:tc>
      </w:tr>
      <w:tr w:rsidR="000905BB" w14:paraId="0010E48F" w14:textId="27D3F2D9">
        <w:tc>
          <w:tcPr>
            <w:tcW w:w="1559" w:type="dxa"/>
            <w:vMerge/>
            <w:tcBorders>
              <w:top w:val="nil"/>
              <w:left w:val="nil"/>
              <w:bottom w:val="double" w:sz="4" w:space="0" w:color="auto"/>
              <w:right w:val="nil"/>
            </w:tcBorders>
          </w:tcPr>
          <w:p w14:paraId="5D2635A0" w14:textId="77777777" w:rsidR="000905BB" w:rsidRDefault="000905BB">
            <w:pPr>
              <w:rPr>
                <w:rFonts w:cs="Times New Roman"/>
                <w:szCs w:val="24"/>
              </w:rPr>
            </w:pPr>
          </w:p>
        </w:tc>
        <w:tc>
          <w:tcPr>
            <w:tcW w:w="1647" w:type="dxa"/>
            <w:vMerge/>
            <w:tcBorders>
              <w:top w:val="nil"/>
              <w:left w:val="nil"/>
              <w:bottom w:val="double" w:sz="4" w:space="0" w:color="auto"/>
              <w:right w:val="nil"/>
            </w:tcBorders>
          </w:tcPr>
          <w:p w14:paraId="1DE41DE2" w14:textId="77777777" w:rsidR="000905BB" w:rsidRDefault="000905BB">
            <w:pPr>
              <w:jc w:val="center"/>
              <w:rPr>
                <w:rFonts w:cs="Times New Roman"/>
                <w:szCs w:val="24"/>
              </w:rPr>
            </w:pPr>
          </w:p>
        </w:tc>
        <w:tc>
          <w:tcPr>
            <w:tcW w:w="1971" w:type="dxa"/>
            <w:tcBorders>
              <w:top w:val="nil"/>
              <w:left w:val="nil"/>
              <w:bottom w:val="double" w:sz="4" w:space="0" w:color="auto"/>
              <w:right w:val="nil"/>
            </w:tcBorders>
          </w:tcPr>
          <w:p w14:paraId="535B2A03" w14:textId="77777777" w:rsidR="000905BB" w:rsidRPr="006A79FE" w:rsidRDefault="000905BB">
            <w:pPr>
              <w:jc w:val="center"/>
              <w:rPr>
                <w:rFonts w:cs="Times New Roman"/>
                <w:i/>
                <w:iCs/>
                <w:sz w:val="20"/>
                <w:szCs w:val="20"/>
              </w:rPr>
            </w:pPr>
            <w:r w:rsidRPr="006A79FE">
              <w:rPr>
                <w:rFonts w:cs="Times New Roman"/>
                <w:i/>
                <w:iCs/>
                <w:sz w:val="20"/>
                <w:szCs w:val="20"/>
              </w:rPr>
              <w:t>MPPICInterFoam</w:t>
            </w:r>
          </w:p>
        </w:tc>
        <w:tc>
          <w:tcPr>
            <w:tcW w:w="1882" w:type="dxa"/>
            <w:tcBorders>
              <w:top w:val="nil"/>
              <w:left w:val="nil"/>
              <w:bottom w:val="double" w:sz="4" w:space="0" w:color="auto"/>
              <w:right w:val="nil"/>
            </w:tcBorders>
          </w:tcPr>
          <w:p w14:paraId="6B6796CB" w14:textId="77777777" w:rsidR="000905BB" w:rsidRPr="006A79FE" w:rsidRDefault="000905BB">
            <w:pPr>
              <w:jc w:val="center"/>
              <w:rPr>
                <w:rFonts w:cs="Times New Roman"/>
                <w:i/>
                <w:iCs/>
                <w:sz w:val="20"/>
                <w:szCs w:val="20"/>
              </w:rPr>
            </w:pPr>
            <w:r w:rsidRPr="006A79FE">
              <w:rPr>
                <w:rFonts w:cs="Times New Roman"/>
                <w:i/>
                <w:iCs/>
                <w:sz w:val="20"/>
                <w:szCs w:val="20"/>
              </w:rPr>
              <w:t>DPMInterFoam</w:t>
            </w:r>
          </w:p>
        </w:tc>
        <w:tc>
          <w:tcPr>
            <w:tcW w:w="2301" w:type="dxa"/>
            <w:vMerge/>
            <w:tcBorders>
              <w:left w:val="nil"/>
              <w:bottom w:val="double" w:sz="4" w:space="0" w:color="auto"/>
              <w:right w:val="nil"/>
            </w:tcBorders>
          </w:tcPr>
          <w:p w14:paraId="09183F3C" w14:textId="77777777" w:rsidR="000905BB" w:rsidRPr="005F2E3B" w:rsidRDefault="000905BB">
            <w:pPr>
              <w:jc w:val="center"/>
              <w:rPr>
                <w:rFonts w:cs="Times New Roman"/>
                <w:sz w:val="20"/>
                <w:szCs w:val="20"/>
              </w:rPr>
            </w:pPr>
          </w:p>
        </w:tc>
      </w:tr>
      <w:tr w:rsidR="00923BC2" w14:paraId="1EEA4D2E" w14:textId="52A18D6A" w:rsidTr="00923BC2">
        <w:tc>
          <w:tcPr>
            <w:tcW w:w="1559" w:type="dxa"/>
            <w:tcBorders>
              <w:top w:val="double" w:sz="4" w:space="0" w:color="auto"/>
              <w:left w:val="nil"/>
              <w:bottom w:val="nil"/>
              <w:right w:val="nil"/>
            </w:tcBorders>
          </w:tcPr>
          <w:p w14:paraId="231CEA56" w14:textId="77777777" w:rsidR="00923BC2" w:rsidRDefault="00923BC2">
            <w:pPr>
              <w:jc w:val="center"/>
              <w:rPr>
                <w:rFonts w:cs="Times New Roman"/>
                <w:szCs w:val="24"/>
              </w:rPr>
            </w:pPr>
            <w:r>
              <w:rPr>
                <w:rFonts w:cs="Times New Roman"/>
                <w:szCs w:val="24"/>
              </w:rPr>
              <w:t>0</w:t>
            </w:r>
          </w:p>
        </w:tc>
        <w:tc>
          <w:tcPr>
            <w:tcW w:w="1647" w:type="dxa"/>
            <w:tcBorders>
              <w:top w:val="double" w:sz="4" w:space="0" w:color="auto"/>
              <w:left w:val="nil"/>
              <w:bottom w:val="nil"/>
              <w:right w:val="nil"/>
            </w:tcBorders>
          </w:tcPr>
          <w:p w14:paraId="2756BB6A" w14:textId="77777777" w:rsidR="00923BC2" w:rsidRDefault="00923BC2">
            <w:pPr>
              <w:jc w:val="center"/>
              <w:rPr>
                <w:rFonts w:cs="Times New Roman"/>
                <w:szCs w:val="24"/>
              </w:rPr>
            </w:pPr>
            <w:r>
              <w:rPr>
                <w:rFonts w:cs="Times New Roman"/>
                <w:szCs w:val="24"/>
              </w:rPr>
              <w:t>0</w:t>
            </w:r>
          </w:p>
        </w:tc>
        <w:tc>
          <w:tcPr>
            <w:tcW w:w="1971" w:type="dxa"/>
            <w:tcBorders>
              <w:top w:val="double" w:sz="4" w:space="0" w:color="auto"/>
              <w:left w:val="nil"/>
              <w:bottom w:val="nil"/>
              <w:right w:val="nil"/>
            </w:tcBorders>
            <w:vAlign w:val="center"/>
          </w:tcPr>
          <w:p w14:paraId="45608E46" w14:textId="77777777" w:rsidR="00923BC2" w:rsidRDefault="00923BC2">
            <w:pPr>
              <w:jc w:val="center"/>
              <w:rPr>
                <w:rFonts w:cs="Times New Roman"/>
                <w:szCs w:val="24"/>
              </w:rPr>
            </w:pPr>
            <w:r>
              <w:rPr>
                <w:rFonts w:cs="Times New Roman"/>
                <w:szCs w:val="24"/>
              </w:rPr>
              <w:t>928</w:t>
            </w:r>
          </w:p>
        </w:tc>
        <w:tc>
          <w:tcPr>
            <w:tcW w:w="1882" w:type="dxa"/>
            <w:tcBorders>
              <w:top w:val="double" w:sz="4" w:space="0" w:color="auto"/>
              <w:left w:val="nil"/>
              <w:bottom w:val="nil"/>
              <w:right w:val="nil"/>
            </w:tcBorders>
            <w:vAlign w:val="center"/>
          </w:tcPr>
          <w:p w14:paraId="243EF92F" w14:textId="77777777" w:rsidR="00923BC2" w:rsidRDefault="00923BC2">
            <w:pPr>
              <w:jc w:val="center"/>
              <w:rPr>
                <w:rFonts w:cs="Times New Roman"/>
                <w:szCs w:val="24"/>
              </w:rPr>
            </w:pPr>
            <w:r>
              <w:rPr>
                <w:rFonts w:cs="Times New Roman"/>
                <w:szCs w:val="24"/>
              </w:rPr>
              <w:t>930</w:t>
            </w:r>
          </w:p>
        </w:tc>
        <w:tc>
          <w:tcPr>
            <w:tcW w:w="2301" w:type="dxa"/>
            <w:tcBorders>
              <w:top w:val="double" w:sz="4" w:space="0" w:color="auto"/>
              <w:left w:val="nil"/>
              <w:bottom w:val="nil"/>
              <w:right w:val="nil"/>
            </w:tcBorders>
          </w:tcPr>
          <w:p w14:paraId="1ABAEDA2" w14:textId="43319176" w:rsidR="00923BC2" w:rsidRDefault="00DC2C51">
            <w:pPr>
              <w:jc w:val="center"/>
              <w:rPr>
                <w:rFonts w:cs="Times New Roman"/>
                <w:szCs w:val="24"/>
              </w:rPr>
            </w:pPr>
            <w:r w:rsidRPr="001D2BF5">
              <w:rPr>
                <w:rFonts w:cs="Times New Roman"/>
                <w:szCs w:val="24"/>
                <w:highlight w:val="yellow"/>
              </w:rPr>
              <w:t>0.</w:t>
            </w:r>
            <w:r w:rsidR="006C6FBE" w:rsidRPr="001D2BF5">
              <w:rPr>
                <w:rFonts w:cs="Times New Roman"/>
                <w:szCs w:val="24"/>
                <w:highlight w:val="yellow"/>
              </w:rPr>
              <w:t>22</w:t>
            </w:r>
          </w:p>
        </w:tc>
      </w:tr>
      <w:tr w:rsidR="00923BC2" w14:paraId="097C9C8C" w14:textId="7C284973" w:rsidTr="00923BC2">
        <w:tc>
          <w:tcPr>
            <w:tcW w:w="1559" w:type="dxa"/>
            <w:tcBorders>
              <w:top w:val="nil"/>
              <w:left w:val="nil"/>
              <w:bottom w:val="nil"/>
              <w:right w:val="nil"/>
            </w:tcBorders>
          </w:tcPr>
          <w:p w14:paraId="1D9F8DAB" w14:textId="77777777" w:rsidR="00923BC2" w:rsidRDefault="00923BC2">
            <w:pPr>
              <w:jc w:val="center"/>
              <w:rPr>
                <w:rFonts w:cs="Times New Roman"/>
                <w:szCs w:val="24"/>
              </w:rPr>
            </w:pPr>
            <w:r>
              <w:rPr>
                <w:rFonts w:cs="Times New Roman"/>
                <w:szCs w:val="24"/>
              </w:rPr>
              <w:t>0.0005</w:t>
            </w:r>
          </w:p>
        </w:tc>
        <w:tc>
          <w:tcPr>
            <w:tcW w:w="1647" w:type="dxa"/>
            <w:tcBorders>
              <w:top w:val="nil"/>
              <w:left w:val="nil"/>
              <w:bottom w:val="nil"/>
              <w:right w:val="nil"/>
            </w:tcBorders>
          </w:tcPr>
          <w:p w14:paraId="0D0A9631" w14:textId="77777777" w:rsidR="00923BC2" w:rsidRDefault="00923BC2">
            <w:pPr>
              <w:jc w:val="center"/>
              <w:rPr>
                <w:rFonts w:cs="Times New Roman"/>
                <w:szCs w:val="24"/>
              </w:rPr>
            </w:pPr>
            <w:r>
              <w:rPr>
                <w:rFonts w:cs="Times New Roman"/>
                <w:szCs w:val="24"/>
              </w:rPr>
              <w:t>15</w:t>
            </w:r>
          </w:p>
        </w:tc>
        <w:tc>
          <w:tcPr>
            <w:tcW w:w="1971" w:type="dxa"/>
            <w:tcBorders>
              <w:top w:val="nil"/>
              <w:left w:val="nil"/>
              <w:bottom w:val="nil"/>
              <w:right w:val="nil"/>
            </w:tcBorders>
            <w:vAlign w:val="center"/>
          </w:tcPr>
          <w:p w14:paraId="6A308AB3" w14:textId="77777777" w:rsidR="00923BC2" w:rsidRDefault="00923BC2">
            <w:pPr>
              <w:jc w:val="center"/>
              <w:rPr>
                <w:rFonts w:cs="Times New Roman"/>
                <w:szCs w:val="24"/>
              </w:rPr>
            </w:pPr>
            <w:r>
              <w:rPr>
                <w:rFonts w:cs="Times New Roman"/>
                <w:szCs w:val="24"/>
              </w:rPr>
              <w:t>1303</w:t>
            </w:r>
          </w:p>
        </w:tc>
        <w:tc>
          <w:tcPr>
            <w:tcW w:w="1882" w:type="dxa"/>
            <w:tcBorders>
              <w:top w:val="nil"/>
              <w:left w:val="nil"/>
              <w:bottom w:val="nil"/>
              <w:right w:val="nil"/>
            </w:tcBorders>
            <w:vAlign w:val="center"/>
          </w:tcPr>
          <w:p w14:paraId="6345D801" w14:textId="77777777" w:rsidR="00923BC2" w:rsidRDefault="00923BC2">
            <w:pPr>
              <w:jc w:val="center"/>
              <w:rPr>
                <w:rFonts w:cs="Times New Roman"/>
                <w:szCs w:val="24"/>
              </w:rPr>
            </w:pPr>
            <w:r>
              <w:rPr>
                <w:rFonts w:cs="Times New Roman"/>
                <w:szCs w:val="24"/>
              </w:rPr>
              <w:t>1372</w:t>
            </w:r>
          </w:p>
        </w:tc>
        <w:tc>
          <w:tcPr>
            <w:tcW w:w="2301" w:type="dxa"/>
            <w:tcBorders>
              <w:top w:val="nil"/>
              <w:left w:val="nil"/>
              <w:bottom w:val="nil"/>
              <w:right w:val="nil"/>
            </w:tcBorders>
          </w:tcPr>
          <w:p w14:paraId="3096C45A" w14:textId="62340FF6" w:rsidR="00923BC2" w:rsidRDefault="006865FD">
            <w:pPr>
              <w:jc w:val="center"/>
              <w:rPr>
                <w:rFonts w:cs="Times New Roman"/>
                <w:szCs w:val="24"/>
              </w:rPr>
            </w:pPr>
            <w:r>
              <w:rPr>
                <w:rFonts w:cs="Times New Roman"/>
                <w:szCs w:val="24"/>
              </w:rPr>
              <w:t>5.3</w:t>
            </w:r>
          </w:p>
        </w:tc>
      </w:tr>
      <w:tr w:rsidR="00923BC2" w14:paraId="1EF22EC5" w14:textId="08722385" w:rsidTr="00923BC2">
        <w:tc>
          <w:tcPr>
            <w:tcW w:w="1559" w:type="dxa"/>
            <w:tcBorders>
              <w:top w:val="nil"/>
              <w:left w:val="nil"/>
              <w:bottom w:val="nil"/>
              <w:right w:val="nil"/>
            </w:tcBorders>
          </w:tcPr>
          <w:p w14:paraId="0C8E55D8" w14:textId="77777777" w:rsidR="00923BC2" w:rsidRDefault="00923BC2">
            <w:pPr>
              <w:jc w:val="center"/>
              <w:rPr>
                <w:rFonts w:cs="Times New Roman"/>
                <w:szCs w:val="24"/>
              </w:rPr>
            </w:pPr>
            <w:r>
              <w:rPr>
                <w:rFonts w:cs="Times New Roman"/>
                <w:szCs w:val="24"/>
              </w:rPr>
              <w:t>0.01</w:t>
            </w:r>
          </w:p>
        </w:tc>
        <w:tc>
          <w:tcPr>
            <w:tcW w:w="1647" w:type="dxa"/>
            <w:tcBorders>
              <w:top w:val="nil"/>
              <w:left w:val="nil"/>
              <w:bottom w:val="nil"/>
              <w:right w:val="nil"/>
            </w:tcBorders>
          </w:tcPr>
          <w:p w14:paraId="4B7FEEAC" w14:textId="77777777" w:rsidR="00923BC2" w:rsidRDefault="00923BC2">
            <w:pPr>
              <w:jc w:val="center"/>
              <w:rPr>
                <w:rFonts w:cs="Times New Roman"/>
                <w:szCs w:val="24"/>
              </w:rPr>
            </w:pPr>
            <w:r>
              <w:rPr>
                <w:rFonts w:cs="Times New Roman"/>
                <w:szCs w:val="24"/>
              </w:rPr>
              <w:t>250</w:t>
            </w:r>
          </w:p>
        </w:tc>
        <w:tc>
          <w:tcPr>
            <w:tcW w:w="1971" w:type="dxa"/>
            <w:tcBorders>
              <w:top w:val="nil"/>
              <w:left w:val="nil"/>
              <w:bottom w:val="nil"/>
              <w:right w:val="nil"/>
            </w:tcBorders>
            <w:vAlign w:val="center"/>
          </w:tcPr>
          <w:p w14:paraId="05F426F6" w14:textId="77777777" w:rsidR="00923BC2" w:rsidRDefault="00923BC2">
            <w:pPr>
              <w:jc w:val="center"/>
              <w:rPr>
                <w:rFonts w:cs="Times New Roman"/>
                <w:szCs w:val="24"/>
              </w:rPr>
            </w:pPr>
            <w:r>
              <w:rPr>
                <w:rFonts w:cs="Times New Roman"/>
                <w:szCs w:val="24"/>
              </w:rPr>
              <w:t>1734</w:t>
            </w:r>
          </w:p>
        </w:tc>
        <w:tc>
          <w:tcPr>
            <w:tcW w:w="1882" w:type="dxa"/>
            <w:tcBorders>
              <w:top w:val="nil"/>
              <w:left w:val="nil"/>
              <w:bottom w:val="nil"/>
              <w:right w:val="nil"/>
            </w:tcBorders>
            <w:vAlign w:val="center"/>
          </w:tcPr>
          <w:p w14:paraId="0287631E" w14:textId="5937468A" w:rsidR="00923BC2" w:rsidRDefault="00923BC2">
            <w:pPr>
              <w:jc w:val="center"/>
              <w:rPr>
                <w:rFonts w:cs="Times New Roman"/>
                <w:szCs w:val="24"/>
              </w:rPr>
            </w:pPr>
            <w:r>
              <w:rPr>
                <w:rFonts w:cs="Times New Roman"/>
                <w:szCs w:val="24"/>
              </w:rPr>
              <w:t>1856</w:t>
            </w:r>
          </w:p>
        </w:tc>
        <w:tc>
          <w:tcPr>
            <w:tcW w:w="2301" w:type="dxa"/>
            <w:tcBorders>
              <w:top w:val="nil"/>
              <w:left w:val="nil"/>
              <w:bottom w:val="nil"/>
              <w:right w:val="nil"/>
            </w:tcBorders>
          </w:tcPr>
          <w:p w14:paraId="1DC9630F" w14:textId="65A49F8E" w:rsidR="00923BC2" w:rsidRDefault="006865FD">
            <w:pPr>
              <w:jc w:val="center"/>
              <w:rPr>
                <w:rFonts w:cs="Times New Roman"/>
                <w:szCs w:val="24"/>
              </w:rPr>
            </w:pPr>
            <w:r>
              <w:rPr>
                <w:rFonts w:cs="Times New Roman"/>
                <w:szCs w:val="24"/>
              </w:rPr>
              <w:t>7</w:t>
            </w:r>
            <w:r w:rsidR="002A1CC7">
              <w:rPr>
                <w:rFonts w:cs="Times New Roman"/>
                <w:szCs w:val="24"/>
              </w:rPr>
              <w:t>.03</w:t>
            </w:r>
          </w:p>
        </w:tc>
      </w:tr>
      <w:tr w:rsidR="00923BC2" w14:paraId="2A75C265" w14:textId="2FA27B58" w:rsidTr="00923BC2">
        <w:tc>
          <w:tcPr>
            <w:tcW w:w="1559" w:type="dxa"/>
            <w:tcBorders>
              <w:top w:val="nil"/>
              <w:left w:val="nil"/>
              <w:bottom w:val="nil"/>
              <w:right w:val="nil"/>
            </w:tcBorders>
          </w:tcPr>
          <w:p w14:paraId="4BF9103D" w14:textId="77777777" w:rsidR="00923BC2" w:rsidRDefault="00923BC2">
            <w:pPr>
              <w:jc w:val="center"/>
              <w:rPr>
                <w:rFonts w:cs="Times New Roman"/>
                <w:szCs w:val="24"/>
              </w:rPr>
            </w:pPr>
            <w:r>
              <w:rPr>
                <w:rFonts w:cs="Times New Roman"/>
                <w:szCs w:val="24"/>
              </w:rPr>
              <w:t>0.1</w:t>
            </w:r>
          </w:p>
        </w:tc>
        <w:tc>
          <w:tcPr>
            <w:tcW w:w="1647" w:type="dxa"/>
            <w:tcBorders>
              <w:top w:val="nil"/>
              <w:left w:val="nil"/>
              <w:bottom w:val="nil"/>
              <w:right w:val="nil"/>
            </w:tcBorders>
          </w:tcPr>
          <w:p w14:paraId="2CF0C862" w14:textId="77777777" w:rsidR="00923BC2" w:rsidRDefault="00923BC2">
            <w:pPr>
              <w:jc w:val="center"/>
              <w:rPr>
                <w:rFonts w:cs="Times New Roman"/>
                <w:szCs w:val="24"/>
              </w:rPr>
            </w:pPr>
            <w:r>
              <w:rPr>
                <w:rFonts w:cs="Times New Roman"/>
                <w:szCs w:val="24"/>
              </w:rPr>
              <w:t>2850</w:t>
            </w:r>
          </w:p>
        </w:tc>
        <w:tc>
          <w:tcPr>
            <w:tcW w:w="1971" w:type="dxa"/>
            <w:tcBorders>
              <w:top w:val="nil"/>
              <w:left w:val="nil"/>
              <w:bottom w:val="nil"/>
              <w:right w:val="nil"/>
            </w:tcBorders>
            <w:vAlign w:val="center"/>
          </w:tcPr>
          <w:p w14:paraId="2C44115F" w14:textId="77777777" w:rsidR="00923BC2" w:rsidRDefault="00923BC2">
            <w:pPr>
              <w:jc w:val="center"/>
              <w:rPr>
                <w:rFonts w:cs="Times New Roman"/>
                <w:szCs w:val="24"/>
              </w:rPr>
            </w:pPr>
            <w:r>
              <w:rPr>
                <w:rFonts w:cs="Times New Roman"/>
                <w:szCs w:val="24"/>
              </w:rPr>
              <w:t>2520</w:t>
            </w:r>
          </w:p>
        </w:tc>
        <w:tc>
          <w:tcPr>
            <w:tcW w:w="1882" w:type="dxa"/>
            <w:tcBorders>
              <w:top w:val="nil"/>
              <w:left w:val="nil"/>
              <w:bottom w:val="nil"/>
              <w:right w:val="nil"/>
            </w:tcBorders>
            <w:vAlign w:val="center"/>
          </w:tcPr>
          <w:p w14:paraId="4A5B4513" w14:textId="7A9FDE26" w:rsidR="00923BC2" w:rsidRDefault="00923BC2">
            <w:pPr>
              <w:jc w:val="center"/>
              <w:rPr>
                <w:rFonts w:cs="Times New Roman"/>
                <w:szCs w:val="24"/>
              </w:rPr>
            </w:pPr>
            <w:r>
              <w:rPr>
                <w:rFonts w:cs="Times New Roman"/>
                <w:szCs w:val="24"/>
              </w:rPr>
              <w:t>3452</w:t>
            </w:r>
          </w:p>
        </w:tc>
        <w:tc>
          <w:tcPr>
            <w:tcW w:w="2301" w:type="dxa"/>
            <w:tcBorders>
              <w:top w:val="nil"/>
              <w:left w:val="nil"/>
              <w:bottom w:val="nil"/>
              <w:right w:val="nil"/>
            </w:tcBorders>
          </w:tcPr>
          <w:p w14:paraId="0762BAFC" w14:textId="6B37B4A6" w:rsidR="00923BC2" w:rsidRDefault="00EC5FE3">
            <w:pPr>
              <w:jc w:val="center"/>
              <w:rPr>
                <w:rFonts w:cs="Times New Roman"/>
                <w:szCs w:val="24"/>
              </w:rPr>
            </w:pPr>
            <w:r>
              <w:rPr>
                <w:rFonts w:cs="Times New Roman"/>
                <w:szCs w:val="24"/>
              </w:rPr>
              <w:t>36.</w:t>
            </w:r>
            <w:r w:rsidR="00AE3BF8">
              <w:rPr>
                <w:rFonts w:cs="Times New Roman"/>
                <w:szCs w:val="24"/>
              </w:rPr>
              <w:t>98</w:t>
            </w:r>
          </w:p>
        </w:tc>
      </w:tr>
      <w:tr w:rsidR="00923BC2" w14:paraId="5D8777E2" w14:textId="01BEA5AD" w:rsidTr="00923BC2">
        <w:tc>
          <w:tcPr>
            <w:tcW w:w="1559" w:type="dxa"/>
            <w:tcBorders>
              <w:top w:val="nil"/>
              <w:left w:val="nil"/>
              <w:bottom w:val="nil"/>
              <w:right w:val="nil"/>
            </w:tcBorders>
          </w:tcPr>
          <w:p w14:paraId="02AF6407" w14:textId="77777777" w:rsidR="00923BC2" w:rsidRDefault="00923BC2">
            <w:pPr>
              <w:jc w:val="center"/>
              <w:rPr>
                <w:rFonts w:cs="Times New Roman"/>
                <w:szCs w:val="24"/>
              </w:rPr>
            </w:pPr>
            <w:r>
              <w:rPr>
                <w:rFonts w:cs="Times New Roman"/>
                <w:szCs w:val="24"/>
              </w:rPr>
              <w:t>0.2</w:t>
            </w:r>
          </w:p>
        </w:tc>
        <w:tc>
          <w:tcPr>
            <w:tcW w:w="1647" w:type="dxa"/>
            <w:tcBorders>
              <w:top w:val="nil"/>
              <w:left w:val="nil"/>
              <w:bottom w:val="nil"/>
              <w:right w:val="nil"/>
            </w:tcBorders>
          </w:tcPr>
          <w:p w14:paraId="1D9D1106" w14:textId="77777777" w:rsidR="00923BC2" w:rsidRDefault="00923BC2">
            <w:pPr>
              <w:jc w:val="center"/>
              <w:rPr>
                <w:rFonts w:cs="Times New Roman"/>
                <w:szCs w:val="24"/>
              </w:rPr>
            </w:pPr>
            <w:r>
              <w:rPr>
                <w:rFonts w:cs="Times New Roman"/>
                <w:szCs w:val="24"/>
              </w:rPr>
              <w:t>6500</w:t>
            </w:r>
          </w:p>
        </w:tc>
        <w:tc>
          <w:tcPr>
            <w:tcW w:w="1971" w:type="dxa"/>
            <w:tcBorders>
              <w:top w:val="nil"/>
              <w:left w:val="nil"/>
              <w:bottom w:val="nil"/>
              <w:right w:val="nil"/>
            </w:tcBorders>
            <w:vAlign w:val="center"/>
          </w:tcPr>
          <w:p w14:paraId="2DA2DAAA" w14:textId="77777777" w:rsidR="00923BC2" w:rsidRDefault="00923BC2">
            <w:pPr>
              <w:jc w:val="center"/>
              <w:rPr>
                <w:rFonts w:cs="Times New Roman"/>
                <w:szCs w:val="24"/>
              </w:rPr>
            </w:pPr>
            <w:r>
              <w:rPr>
                <w:rFonts w:cs="Times New Roman"/>
                <w:szCs w:val="24"/>
              </w:rPr>
              <w:t>3129</w:t>
            </w:r>
          </w:p>
        </w:tc>
        <w:tc>
          <w:tcPr>
            <w:tcW w:w="1882" w:type="dxa"/>
            <w:tcBorders>
              <w:top w:val="nil"/>
              <w:left w:val="nil"/>
              <w:bottom w:val="nil"/>
              <w:right w:val="nil"/>
            </w:tcBorders>
            <w:vAlign w:val="center"/>
          </w:tcPr>
          <w:p w14:paraId="5BAB812D" w14:textId="63FAE491" w:rsidR="00923BC2" w:rsidRDefault="00923BC2">
            <w:pPr>
              <w:jc w:val="center"/>
              <w:rPr>
                <w:rFonts w:cs="Times New Roman"/>
                <w:szCs w:val="24"/>
              </w:rPr>
            </w:pPr>
            <w:r>
              <w:rPr>
                <w:rFonts w:cs="Times New Roman"/>
                <w:szCs w:val="24"/>
              </w:rPr>
              <w:t>5244</w:t>
            </w:r>
          </w:p>
        </w:tc>
        <w:tc>
          <w:tcPr>
            <w:tcW w:w="2301" w:type="dxa"/>
            <w:tcBorders>
              <w:top w:val="nil"/>
              <w:left w:val="nil"/>
              <w:bottom w:val="nil"/>
              <w:right w:val="nil"/>
            </w:tcBorders>
          </w:tcPr>
          <w:p w14:paraId="09E69E37" w14:textId="6146340A" w:rsidR="00923BC2" w:rsidRDefault="00EC5FE3">
            <w:pPr>
              <w:jc w:val="center"/>
              <w:rPr>
                <w:rFonts w:cs="Times New Roman"/>
                <w:szCs w:val="24"/>
              </w:rPr>
            </w:pPr>
            <w:r>
              <w:rPr>
                <w:rFonts w:cs="Times New Roman"/>
                <w:szCs w:val="24"/>
              </w:rPr>
              <w:t>67.6</w:t>
            </w:r>
          </w:p>
        </w:tc>
      </w:tr>
      <w:tr w:rsidR="00923BC2" w14:paraId="72D41B12" w14:textId="0F57E989" w:rsidTr="00923BC2">
        <w:tc>
          <w:tcPr>
            <w:tcW w:w="1559" w:type="dxa"/>
            <w:tcBorders>
              <w:top w:val="nil"/>
              <w:left w:val="nil"/>
              <w:right w:val="nil"/>
            </w:tcBorders>
          </w:tcPr>
          <w:p w14:paraId="310EFF74" w14:textId="77777777" w:rsidR="00923BC2" w:rsidRDefault="00923BC2">
            <w:pPr>
              <w:jc w:val="center"/>
              <w:rPr>
                <w:rFonts w:cs="Times New Roman"/>
                <w:szCs w:val="24"/>
              </w:rPr>
            </w:pPr>
            <w:r>
              <w:rPr>
                <w:rFonts w:cs="Times New Roman"/>
                <w:szCs w:val="24"/>
              </w:rPr>
              <w:t>0.3</w:t>
            </w:r>
          </w:p>
        </w:tc>
        <w:tc>
          <w:tcPr>
            <w:tcW w:w="1647" w:type="dxa"/>
            <w:tcBorders>
              <w:top w:val="nil"/>
              <w:left w:val="nil"/>
              <w:right w:val="nil"/>
            </w:tcBorders>
          </w:tcPr>
          <w:p w14:paraId="276AE3A1" w14:textId="77777777" w:rsidR="00923BC2" w:rsidRDefault="00923BC2">
            <w:pPr>
              <w:jc w:val="center"/>
              <w:rPr>
                <w:rFonts w:cs="Times New Roman"/>
                <w:szCs w:val="24"/>
              </w:rPr>
            </w:pPr>
            <w:r>
              <w:rPr>
                <w:rFonts w:cs="Times New Roman"/>
                <w:szCs w:val="24"/>
              </w:rPr>
              <w:t>10000</w:t>
            </w:r>
          </w:p>
        </w:tc>
        <w:tc>
          <w:tcPr>
            <w:tcW w:w="1971" w:type="dxa"/>
            <w:tcBorders>
              <w:top w:val="nil"/>
              <w:left w:val="nil"/>
              <w:right w:val="nil"/>
            </w:tcBorders>
            <w:vAlign w:val="center"/>
          </w:tcPr>
          <w:p w14:paraId="4AAB4CD6" w14:textId="77777777" w:rsidR="00923BC2" w:rsidRDefault="00923BC2">
            <w:pPr>
              <w:jc w:val="center"/>
              <w:rPr>
                <w:rFonts w:cs="Times New Roman"/>
                <w:szCs w:val="24"/>
              </w:rPr>
            </w:pPr>
            <w:r>
              <w:rPr>
                <w:rFonts w:cs="Times New Roman"/>
                <w:szCs w:val="24"/>
              </w:rPr>
              <w:t>3720</w:t>
            </w:r>
          </w:p>
        </w:tc>
        <w:tc>
          <w:tcPr>
            <w:tcW w:w="1882" w:type="dxa"/>
            <w:tcBorders>
              <w:top w:val="nil"/>
              <w:left w:val="nil"/>
              <w:right w:val="nil"/>
            </w:tcBorders>
            <w:vAlign w:val="center"/>
          </w:tcPr>
          <w:p w14:paraId="28AF942C" w14:textId="77777777" w:rsidR="00923BC2" w:rsidRDefault="00923BC2">
            <w:pPr>
              <w:jc w:val="center"/>
              <w:rPr>
                <w:rFonts w:cs="Times New Roman"/>
                <w:szCs w:val="24"/>
              </w:rPr>
            </w:pPr>
            <w:r>
              <w:rPr>
                <w:rFonts w:cs="Times New Roman"/>
                <w:szCs w:val="24"/>
              </w:rPr>
              <w:t>7920</w:t>
            </w:r>
          </w:p>
        </w:tc>
        <w:tc>
          <w:tcPr>
            <w:tcW w:w="2301" w:type="dxa"/>
            <w:tcBorders>
              <w:top w:val="nil"/>
              <w:left w:val="nil"/>
              <w:right w:val="nil"/>
            </w:tcBorders>
          </w:tcPr>
          <w:p w14:paraId="3AA6E6FD" w14:textId="72B4B8CF" w:rsidR="00923BC2" w:rsidRDefault="00EC5FE3">
            <w:pPr>
              <w:jc w:val="center"/>
              <w:rPr>
                <w:rFonts w:cs="Times New Roman"/>
                <w:szCs w:val="24"/>
              </w:rPr>
            </w:pPr>
            <w:r>
              <w:rPr>
                <w:rFonts w:cs="Times New Roman"/>
                <w:szCs w:val="24"/>
              </w:rPr>
              <w:t>112.9</w:t>
            </w:r>
          </w:p>
        </w:tc>
      </w:tr>
    </w:tbl>
    <w:p w14:paraId="7EBB7150" w14:textId="77777777" w:rsidR="00F375F3" w:rsidRDefault="00F375F3" w:rsidP="00F375F3">
      <w:pPr>
        <w:jc w:val="both"/>
        <w:rPr>
          <w:rFonts w:eastAsiaTheme="minorEastAsia" w:cs="Times New Roman"/>
          <w:szCs w:val="24"/>
          <w:lang w:eastAsia="ko-KR"/>
        </w:rPr>
      </w:pPr>
    </w:p>
    <w:p w14:paraId="02571647" w14:textId="2F0C19E7" w:rsidR="00E366E3" w:rsidRPr="00425FD3" w:rsidRDefault="00425FD3" w:rsidP="0027135F">
      <w:pPr>
        <w:jc w:val="both"/>
        <w:rPr>
          <w:rFonts w:eastAsiaTheme="minorEastAsia" w:cs="Times New Roman"/>
          <w:szCs w:val="24"/>
          <w:lang w:eastAsia="ko-KR"/>
        </w:rPr>
      </w:pPr>
      <w:r w:rsidRPr="00425FD3">
        <w:rPr>
          <w:rFonts w:eastAsiaTheme="minorEastAsia" w:cs="Times New Roman"/>
          <w:szCs w:val="24"/>
          <w:lang w:eastAsia="ko-KR"/>
        </w:rPr>
        <w:t>An evaluation of computational costs shows that both solvers require approximately the same amount of time to complete the baseline case</w:t>
      </w:r>
      <w:r w:rsidR="00D6399F">
        <w:rPr>
          <w:rFonts w:eastAsiaTheme="minorEastAsia" w:cs="Times New Roman"/>
          <w:szCs w:val="24"/>
          <w:lang w:eastAsia="ko-KR"/>
        </w:rPr>
        <w:t xml:space="preserve">, i.e.,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m:rPr>
            <m:sty m:val="p"/>
          </m:rPr>
          <w:rPr>
            <w:rFonts w:ascii="Cambria Math" w:eastAsiaTheme="minorEastAsia" w:hAnsi="Cambria Math" w:cs="Times New Roman"/>
            <w:szCs w:val="24"/>
            <w:lang w:eastAsia="ko-KR"/>
          </w:rPr>
          <m:t>=0</m:t>
        </m:r>
      </m:oMath>
      <w:r w:rsidR="00D6399F">
        <w:rPr>
          <w:rFonts w:eastAsiaTheme="minorEastAsia" w:cs="Times New Roman"/>
          <w:szCs w:val="24"/>
          <w:lang w:eastAsia="ko-KR"/>
        </w:rPr>
        <w:t>.</w:t>
      </w:r>
      <w:r w:rsidR="00BA2E49">
        <w:rPr>
          <w:rFonts w:eastAsiaTheme="minorEastAsia" w:cs="Times New Roman"/>
          <w:szCs w:val="24"/>
          <w:lang w:eastAsia="ko-KR"/>
        </w:rPr>
        <w:t xml:space="preserve"> </w:t>
      </w:r>
      <w:r w:rsidR="00D6399F">
        <w:rPr>
          <w:rFonts w:eastAsiaTheme="minorEastAsia" w:cs="Times New Roman"/>
          <w:szCs w:val="24"/>
          <w:lang w:eastAsia="ko-KR"/>
        </w:rPr>
        <w:t>This</w:t>
      </w:r>
      <w:r w:rsidR="00BA2E49">
        <w:rPr>
          <w:rFonts w:eastAsiaTheme="minorEastAsia" w:cs="Times New Roman"/>
          <w:szCs w:val="24"/>
          <w:lang w:eastAsia="ko-KR"/>
        </w:rPr>
        <w:t xml:space="preserve"> is </w:t>
      </w:r>
      <w:r w:rsidR="002A1468">
        <w:rPr>
          <w:rFonts w:eastAsiaTheme="minorEastAsia" w:cs="Times New Roman"/>
          <w:szCs w:val="24"/>
          <w:lang w:eastAsia="ko-KR"/>
        </w:rPr>
        <w:t xml:space="preserve">expected </w:t>
      </w:r>
      <w:r w:rsidR="00D6399F">
        <w:rPr>
          <w:rFonts w:eastAsiaTheme="minorEastAsia" w:cs="Times New Roman"/>
          <w:szCs w:val="24"/>
          <w:lang w:eastAsia="ko-KR"/>
        </w:rPr>
        <w:t>because</w:t>
      </w:r>
      <w:r w:rsidR="002A1468">
        <w:rPr>
          <w:rFonts w:eastAsiaTheme="minorEastAsia" w:cs="Times New Roman"/>
          <w:szCs w:val="24"/>
          <w:lang w:eastAsia="ko-KR"/>
        </w:rPr>
        <w:t xml:space="preserve"> only multiphase flow </w:t>
      </w:r>
      <w:r w:rsidR="00823E9A">
        <w:rPr>
          <w:rFonts w:eastAsiaTheme="minorEastAsia" w:cs="Times New Roman"/>
          <w:szCs w:val="24"/>
          <w:lang w:eastAsia="ko-KR"/>
        </w:rPr>
        <w:t>without</w:t>
      </w:r>
      <w:r w:rsidR="002A1468">
        <w:rPr>
          <w:rFonts w:eastAsiaTheme="minorEastAsia" w:cs="Times New Roman"/>
          <w:szCs w:val="24"/>
          <w:lang w:eastAsia="ko-KR"/>
        </w:rPr>
        <w:t xml:space="preserve"> </w:t>
      </w:r>
      <w:r w:rsidR="0055553B">
        <w:rPr>
          <w:rFonts w:eastAsiaTheme="minorEastAsia" w:cs="Times New Roman"/>
          <w:szCs w:val="24"/>
          <w:lang w:eastAsia="ko-KR"/>
        </w:rPr>
        <w:t xml:space="preserve">particles </w:t>
      </w:r>
      <w:r w:rsidR="002A1468">
        <w:rPr>
          <w:rFonts w:eastAsiaTheme="minorEastAsia" w:cs="Times New Roman"/>
          <w:szCs w:val="24"/>
          <w:lang w:eastAsia="ko-KR"/>
        </w:rPr>
        <w:t>is considered.</w:t>
      </w:r>
      <w:r w:rsidR="0076155E" w:rsidRPr="00425FD3">
        <w:rPr>
          <w:rFonts w:eastAsiaTheme="minorEastAsia" w:cs="Times New Roman"/>
          <w:szCs w:val="24"/>
          <w:lang w:eastAsia="ko-KR"/>
        </w:rPr>
        <w:t xml:space="preserve"> </w:t>
      </w:r>
      <w:r w:rsidR="004608D7" w:rsidRPr="00425FD3">
        <w:rPr>
          <w:rFonts w:eastAsiaTheme="minorEastAsia" w:cs="Times New Roman"/>
          <w:szCs w:val="24"/>
          <w:lang w:eastAsia="ko-KR"/>
        </w:rPr>
        <w:t xml:space="preserve">However, as the particle volume fraction increases, the computational cost for </w:t>
      </w:r>
      <w:r w:rsidR="004608D7" w:rsidRPr="00425FD3">
        <w:rPr>
          <w:rFonts w:eastAsiaTheme="minorEastAsia" w:cs="Times New Roman"/>
          <w:i/>
          <w:iCs/>
          <w:szCs w:val="24"/>
          <w:lang w:eastAsia="ko-KR"/>
        </w:rPr>
        <w:t>DPMInterFoam</w:t>
      </w:r>
      <w:r w:rsidR="004608D7" w:rsidRPr="00425FD3">
        <w:rPr>
          <w:rFonts w:eastAsiaTheme="minorEastAsia" w:cs="Times New Roman"/>
          <w:szCs w:val="24"/>
          <w:lang w:eastAsia="ko-KR"/>
        </w:rPr>
        <w:t xml:space="preserve"> rises more significantly compared to </w:t>
      </w:r>
      <w:r w:rsidR="004608D7" w:rsidRPr="00425FD3">
        <w:rPr>
          <w:rFonts w:eastAsiaTheme="minorEastAsia" w:cs="Times New Roman"/>
          <w:i/>
          <w:iCs/>
          <w:szCs w:val="24"/>
          <w:lang w:eastAsia="ko-KR"/>
        </w:rPr>
        <w:t>MPPICInterFoam</w:t>
      </w:r>
      <w:r w:rsidR="00E0620C" w:rsidRPr="00425FD3">
        <w:rPr>
          <w:rFonts w:eastAsiaTheme="minorEastAsia" w:cs="Times New Roman"/>
          <w:szCs w:val="24"/>
          <w:lang w:eastAsia="ko-KR"/>
        </w:rPr>
        <w:t xml:space="preserve">. </w:t>
      </w:r>
      <w:r w:rsidR="002B3346" w:rsidRPr="00425FD3">
        <w:rPr>
          <w:rFonts w:eastAsiaTheme="minorEastAsia" w:cs="Times New Roman"/>
          <w:szCs w:val="24"/>
          <w:lang w:eastAsia="ko-KR"/>
        </w:rPr>
        <w:t>Specifically, the increases in computation</w:t>
      </w:r>
      <w:r w:rsidR="00823E9A">
        <w:rPr>
          <w:rFonts w:eastAsiaTheme="minorEastAsia" w:cs="Times New Roman"/>
          <w:szCs w:val="24"/>
          <w:lang w:eastAsia="ko-KR"/>
        </w:rPr>
        <w:t>al</w:t>
      </w:r>
      <w:r w:rsidR="002B3346" w:rsidRPr="00425FD3">
        <w:rPr>
          <w:rFonts w:eastAsiaTheme="minorEastAsia" w:cs="Times New Roman"/>
          <w:szCs w:val="24"/>
          <w:lang w:eastAsia="ko-KR"/>
        </w:rPr>
        <w:t xml:space="preserve"> time for </w:t>
      </w:r>
      <w:r w:rsidR="002B3346" w:rsidRPr="00425FD3">
        <w:rPr>
          <w:rFonts w:eastAsiaTheme="minorEastAsia" w:cs="Times New Roman"/>
          <w:i/>
          <w:iCs/>
          <w:szCs w:val="24"/>
          <w:lang w:eastAsia="ko-KR"/>
        </w:rPr>
        <w:t>DPMInterFoam</w:t>
      </w:r>
      <w:r w:rsidR="002B3346" w:rsidRPr="00425FD3">
        <w:rPr>
          <w:rFonts w:eastAsiaTheme="minorEastAsia" w:cs="Times New Roman"/>
          <w:szCs w:val="24"/>
          <w:lang w:eastAsia="ko-KR"/>
        </w:rPr>
        <w:t xml:space="preserve">, relative to </w:t>
      </w:r>
      <w:r w:rsidR="002B3346" w:rsidRPr="00425FD3">
        <w:rPr>
          <w:rFonts w:eastAsiaTheme="minorEastAsia" w:cs="Times New Roman"/>
          <w:i/>
          <w:iCs/>
          <w:szCs w:val="24"/>
          <w:lang w:eastAsia="ko-KR"/>
        </w:rPr>
        <w:t>MPPICInterFoam</w:t>
      </w:r>
      <w:r w:rsidR="002B3346" w:rsidRPr="00425FD3">
        <w:rPr>
          <w:rFonts w:eastAsiaTheme="minorEastAsia" w:cs="Times New Roman"/>
          <w:szCs w:val="24"/>
          <w:lang w:eastAsia="ko-KR"/>
        </w:rPr>
        <w:t xml:space="preserve">, are 5.3%, 7.03%, 36.98%, 67.6%, and 112.9% for the respective simulation cases </w:t>
      </w:r>
      <w:r w:rsidR="00CA6D11">
        <w:rPr>
          <w:rFonts w:eastAsiaTheme="minorEastAsia" w:cs="Times New Roman"/>
          <w:szCs w:val="24"/>
          <w:lang w:eastAsia="ko-KR"/>
        </w:rPr>
        <w:t>as</w:t>
      </w:r>
      <w:r w:rsidR="002B3346" w:rsidRPr="00425FD3">
        <w:rPr>
          <w:rFonts w:eastAsiaTheme="minorEastAsia" w:cs="Times New Roman"/>
          <w:szCs w:val="24"/>
          <w:lang w:eastAsia="ko-KR"/>
        </w:rPr>
        <w:t xml:space="preserve"> </w:t>
      </w:r>
      <w:r w:rsidR="00CA6D11">
        <w:rPr>
          <w:rFonts w:eastAsiaTheme="minorEastAsia" w:cs="Times New Roman"/>
          <w:szCs w:val="24"/>
          <w:lang w:eastAsia="ko-KR"/>
        </w:rPr>
        <w:t xml:space="preserve">the </w:t>
      </w:r>
      <w:r w:rsidR="002B3346" w:rsidRPr="00425FD3">
        <w:rPr>
          <w:rFonts w:eastAsiaTheme="minorEastAsia" w:cs="Times New Roman"/>
          <w:szCs w:val="24"/>
          <w:lang w:eastAsia="ko-KR"/>
        </w:rPr>
        <w:t>particle concentration</w:t>
      </w:r>
      <w:r w:rsidR="00CA6D11">
        <w:rPr>
          <w:rFonts w:eastAsiaTheme="minorEastAsia" w:cs="Times New Roman"/>
          <w:szCs w:val="24"/>
          <w:lang w:eastAsia="ko-KR"/>
        </w:rPr>
        <w:t xml:space="preserve"> increase</w:t>
      </w:r>
      <w:r w:rsidR="002B3346" w:rsidRPr="00425FD3">
        <w:rPr>
          <w:rFonts w:eastAsiaTheme="minorEastAsia" w:cs="Times New Roman"/>
          <w:szCs w:val="24"/>
          <w:lang w:eastAsia="ko-KR"/>
        </w:rPr>
        <w:t>s.</w:t>
      </w:r>
      <w:r w:rsidR="00B06BB7">
        <w:rPr>
          <w:rFonts w:eastAsiaTheme="minorEastAsia" w:cs="Times New Roman"/>
          <w:szCs w:val="24"/>
          <w:lang w:eastAsia="ko-KR"/>
        </w:rPr>
        <w:t xml:space="preserve"> </w:t>
      </w:r>
      <w:r w:rsidR="00B06BB7" w:rsidRPr="00B06BB7">
        <w:rPr>
          <w:rFonts w:eastAsiaTheme="minorEastAsia" w:cs="Times New Roman"/>
          <w:szCs w:val="24"/>
          <w:highlight w:val="yellow"/>
          <w:lang w:eastAsia="ko-KR"/>
        </w:rPr>
        <w:t xml:space="preserve">It is important to note that these const analysis are </w:t>
      </w:r>
      <w:r w:rsidR="00B06BB7" w:rsidRPr="00B06BB7">
        <w:rPr>
          <w:rFonts w:eastAsiaTheme="minorEastAsia" w:cs="Times New Roman"/>
          <w:szCs w:val="24"/>
          <w:highlight w:val="yellow"/>
          <w:lang w:eastAsia="ko-KR"/>
        </w:rPr>
        <w:lastRenderedPageBreak/>
        <w:t>case-specific measurements obtained for the present</w:t>
      </w:r>
      <w:r w:rsidR="00B06BB7">
        <w:rPr>
          <w:rFonts w:eastAsiaTheme="minorEastAsia" w:cs="Times New Roman"/>
          <w:szCs w:val="24"/>
          <w:highlight w:val="yellow"/>
          <w:lang w:eastAsia="ko-KR"/>
        </w:rPr>
        <w:t>e</w:t>
      </w:r>
      <w:r w:rsidR="00B06BB7" w:rsidRPr="00B06BB7">
        <w:rPr>
          <w:rFonts w:eastAsiaTheme="minorEastAsia" w:cs="Times New Roman"/>
          <w:szCs w:val="24"/>
          <w:highlight w:val="yellow"/>
          <w:lang w:eastAsia="ko-KR"/>
        </w:rPr>
        <w:t xml:space="preserve">d mesh, particle loadings, numerical settings, and hardware; they indicate the relative cost of the two solvers under these conditions </w:t>
      </w:r>
      <w:r w:rsidR="006722A8" w:rsidRPr="006722A8">
        <w:rPr>
          <w:rFonts w:eastAsiaTheme="minorEastAsia" w:cs="Times New Roman"/>
          <w:szCs w:val="24"/>
          <w:highlight w:val="yellow"/>
          <w:lang w:eastAsia="ko-KR"/>
        </w:rPr>
        <w:t>presented in this study</w:t>
      </w:r>
      <w:r w:rsidR="006722A8">
        <w:rPr>
          <w:rFonts w:eastAsiaTheme="minorEastAsia" w:cs="Times New Roman"/>
          <w:szCs w:val="24"/>
          <w:lang w:eastAsia="ko-KR"/>
        </w:rPr>
        <w:t>.</w:t>
      </w:r>
    </w:p>
    <w:p w14:paraId="5CFD9E0F" w14:textId="7F80911F" w:rsidR="00E834B7" w:rsidRPr="00E834B7" w:rsidRDefault="00A35066" w:rsidP="00E834B7">
      <w:pPr>
        <w:jc w:val="both"/>
        <w:rPr>
          <w:rFonts w:eastAsiaTheme="minorEastAsia"/>
          <w:lang w:eastAsia="ko-KR"/>
        </w:rPr>
      </w:pPr>
      <w:r>
        <w:rPr>
          <w:rFonts w:eastAsiaTheme="minorEastAsia" w:cs="Times New Roman"/>
          <w:szCs w:val="24"/>
          <w:lang w:eastAsia="ko-KR"/>
        </w:rPr>
        <w:t>In summary</w:t>
      </w:r>
      <w:r w:rsidR="00AC053D" w:rsidRPr="00AC053D">
        <w:rPr>
          <w:rFonts w:eastAsiaTheme="minorEastAsia" w:cs="Times New Roman"/>
          <w:szCs w:val="24"/>
          <w:lang w:eastAsia="ko-KR"/>
        </w:rPr>
        <w:t xml:space="preserve">, </w:t>
      </w:r>
      <w:r>
        <w:rPr>
          <w:rFonts w:eastAsiaTheme="minorEastAsia" w:cs="Times New Roman"/>
          <w:szCs w:val="24"/>
          <w:lang w:eastAsia="ko-KR"/>
        </w:rPr>
        <w:t>for</w:t>
      </w:r>
      <w:r w:rsidR="00AC053D" w:rsidRPr="00AC053D">
        <w:rPr>
          <w:rFonts w:eastAsiaTheme="minorEastAsia" w:cs="Times New Roman"/>
          <w:szCs w:val="24"/>
          <w:lang w:eastAsia="ko-KR"/>
        </w:rPr>
        <w:t xml:space="preserve"> </w:t>
      </w:r>
      <w:r w:rsidR="002061D9">
        <w:rPr>
          <w:rFonts w:eastAsiaTheme="minorEastAsia" w:cs="Times New Roman"/>
          <w:szCs w:val="24"/>
          <w:lang w:eastAsia="ko-KR"/>
        </w:rPr>
        <w:t xml:space="preserve">the </w:t>
      </w:r>
      <w:r w:rsidR="00AC053D" w:rsidRPr="00AC053D">
        <w:rPr>
          <w:rFonts w:eastAsiaTheme="minorEastAsia" w:cs="Times New Roman"/>
          <w:szCs w:val="24"/>
          <w:lang w:eastAsia="ko-KR"/>
        </w:rPr>
        <w:t xml:space="preserve">perforated domain where water </w:t>
      </w:r>
      <w:r w:rsidR="00134323" w:rsidRPr="00AC053D">
        <w:rPr>
          <w:rFonts w:eastAsiaTheme="minorEastAsia" w:cs="Times New Roman"/>
          <w:szCs w:val="24"/>
          <w:lang w:eastAsia="ko-KR"/>
        </w:rPr>
        <w:t>drains</w:t>
      </w:r>
      <w:r w:rsidR="00AC053D" w:rsidRPr="00AC053D">
        <w:rPr>
          <w:rFonts w:eastAsiaTheme="minorEastAsia" w:cs="Times New Roman"/>
          <w:szCs w:val="24"/>
          <w:lang w:eastAsia="ko-KR"/>
        </w:rPr>
        <w:t xml:space="preserve"> through a packed particle bed, either </w:t>
      </w:r>
      <w:r w:rsidR="00AC053D" w:rsidRPr="00AC053D">
        <w:rPr>
          <w:rFonts w:eastAsiaTheme="minorEastAsia" w:cs="Times New Roman"/>
          <w:i/>
          <w:iCs/>
          <w:szCs w:val="24"/>
          <w:lang w:eastAsia="ko-KR"/>
        </w:rPr>
        <w:t>DPMInterFoam</w:t>
      </w:r>
      <w:r w:rsidR="00AC053D" w:rsidRPr="00AC053D">
        <w:rPr>
          <w:rFonts w:eastAsiaTheme="minorEastAsia" w:cs="Times New Roman"/>
          <w:szCs w:val="24"/>
          <w:lang w:eastAsia="ko-KR"/>
        </w:rPr>
        <w:t xml:space="preserve"> or </w:t>
      </w:r>
      <w:r w:rsidR="00AC053D" w:rsidRPr="00AC053D">
        <w:rPr>
          <w:rFonts w:eastAsiaTheme="minorEastAsia" w:cs="Times New Roman"/>
          <w:i/>
          <w:iCs/>
          <w:szCs w:val="24"/>
          <w:lang w:eastAsia="ko-KR"/>
        </w:rPr>
        <w:t>MPPICInterFoam</w:t>
      </w:r>
      <w:r w:rsidR="00AC053D" w:rsidRPr="00AC053D">
        <w:rPr>
          <w:rFonts w:eastAsiaTheme="minorEastAsia" w:cs="Times New Roman"/>
          <w:szCs w:val="24"/>
          <w:lang w:eastAsia="ko-KR"/>
        </w:rPr>
        <w:t xml:space="preserve"> can be used effectively for lower particle volume fractions</w:t>
      </w:r>
      <w:r w:rsidR="00321D2C">
        <w:rPr>
          <w:rFonts w:eastAsiaTheme="minorEastAsia" w:cs="Times New Roman"/>
          <w:szCs w:val="24"/>
          <w:lang w:eastAsia="ko-KR"/>
        </w:rPr>
        <w:t>,</w:t>
      </w:r>
      <w:r w:rsidR="00AC053D" w:rsidRPr="00AC053D">
        <w:rPr>
          <w:rFonts w:eastAsiaTheme="minorEastAsia" w:cs="Times New Roman"/>
          <w:szCs w:val="24"/>
          <w:lang w:eastAsia="ko-KR"/>
        </w:rPr>
        <w:t xml:space="preserve"> </w:t>
      </w:r>
      <w:r w:rsidR="00CA6D11">
        <w:rPr>
          <w:rFonts w:eastAsiaTheme="minorEastAsia" w:cs="Times New Roman"/>
          <w:szCs w:val="24"/>
          <w:lang w:eastAsia="ko-KR"/>
        </w:rPr>
        <w:t xml:space="preserve">such as </w:t>
      </w:r>
      <m:oMath>
        <m:sSub>
          <m:sSubPr>
            <m:ctrlPr>
              <w:rPr>
                <w:rFonts w:ascii="Cambria Math" w:eastAsiaTheme="minorEastAsia" w:hAnsi="Cambria Math" w:cs="Times New Roman"/>
                <w:i/>
                <w:iCs/>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m:rPr>
            <m:sty m:val="p"/>
          </m:rPr>
          <w:rPr>
            <w:rFonts w:ascii="Cambria Math" w:eastAsiaTheme="minorEastAsia" w:hAnsi="Cambria Math" w:cs="Times New Roman"/>
            <w:szCs w:val="24"/>
            <w:lang w:eastAsia="ko-KR"/>
          </w:rPr>
          <m:t xml:space="preserve">= 0.0005 </m:t>
        </m:r>
      </m:oMath>
      <w:r w:rsidR="00CA6D11">
        <w:rPr>
          <w:rFonts w:eastAsiaTheme="minorEastAsia" w:cs="Times New Roman"/>
          <w:szCs w:val="24"/>
          <w:lang w:eastAsia="ko-KR"/>
        </w:rPr>
        <w:t xml:space="preserve">and </w:t>
      </w:r>
      <m:oMath>
        <m:r>
          <m:rPr>
            <m:sty m:val="p"/>
          </m:rPr>
          <w:rPr>
            <w:rFonts w:ascii="Cambria Math" w:eastAsiaTheme="minorEastAsia" w:hAnsi="Cambria Math" w:cs="Times New Roman"/>
            <w:szCs w:val="24"/>
            <w:lang w:eastAsia="ko-KR"/>
          </w:rPr>
          <m:t>0.01</m:t>
        </m:r>
      </m:oMath>
      <w:r w:rsidR="00AC053D" w:rsidRPr="00AC053D">
        <w:rPr>
          <w:rFonts w:eastAsiaTheme="minorEastAsia" w:cs="Times New Roman"/>
          <w:szCs w:val="24"/>
          <w:lang w:eastAsia="ko-KR"/>
        </w:rPr>
        <w:t xml:space="preserve">. In these </w:t>
      </w:r>
      <w:r w:rsidR="0024701F">
        <w:rPr>
          <w:rFonts w:eastAsiaTheme="minorEastAsia" w:cs="Times New Roman"/>
          <w:szCs w:val="24"/>
          <w:lang w:eastAsia="ko-KR"/>
        </w:rPr>
        <w:t xml:space="preserve">very </w:t>
      </w:r>
      <w:proofErr w:type="gramStart"/>
      <w:r w:rsidR="00AC053D" w:rsidRPr="00AC053D">
        <w:rPr>
          <w:rFonts w:eastAsiaTheme="minorEastAsia" w:cs="Times New Roman"/>
          <w:szCs w:val="24"/>
          <w:lang w:eastAsia="ko-KR"/>
        </w:rPr>
        <w:t>dilute</w:t>
      </w:r>
      <w:proofErr w:type="gramEnd"/>
      <w:r w:rsidR="00AC053D" w:rsidRPr="00AC053D">
        <w:rPr>
          <w:rFonts w:eastAsiaTheme="minorEastAsia" w:cs="Times New Roman"/>
          <w:szCs w:val="24"/>
          <w:lang w:eastAsia="ko-KR"/>
        </w:rPr>
        <w:t xml:space="preserve"> regimes, </w:t>
      </w:r>
      <w:r w:rsidR="00BA3483">
        <w:rPr>
          <w:rFonts w:eastAsiaTheme="minorEastAsia" w:cs="Times New Roman"/>
          <w:szCs w:val="24"/>
          <w:lang w:eastAsia="ko-KR"/>
        </w:rPr>
        <w:t>each</w:t>
      </w:r>
      <w:r w:rsidR="00AC053D" w:rsidRPr="00AC053D">
        <w:rPr>
          <w:rFonts w:eastAsiaTheme="minorEastAsia" w:cs="Times New Roman"/>
          <w:szCs w:val="24"/>
          <w:lang w:eastAsia="ko-KR"/>
        </w:rPr>
        <w:t xml:space="preserve"> solver </w:t>
      </w:r>
      <w:r w:rsidR="00533C9B">
        <w:rPr>
          <w:rFonts w:eastAsiaTheme="minorEastAsia" w:cs="Times New Roman"/>
          <w:szCs w:val="24"/>
          <w:lang w:eastAsia="ko-KR"/>
        </w:rPr>
        <w:t>performs comparably</w:t>
      </w:r>
      <w:r w:rsidR="00AC053D" w:rsidRPr="00AC053D">
        <w:rPr>
          <w:rFonts w:eastAsiaTheme="minorEastAsia" w:cs="Times New Roman"/>
          <w:szCs w:val="24"/>
          <w:lang w:eastAsia="ko-KR"/>
        </w:rPr>
        <w:t>, draining similar volumes of water from the system.</w:t>
      </w:r>
      <w:r w:rsidR="00DD49B9">
        <w:rPr>
          <w:rFonts w:eastAsiaTheme="minorEastAsia" w:cs="Times New Roman"/>
          <w:szCs w:val="24"/>
          <w:lang w:eastAsia="ko-KR"/>
        </w:rPr>
        <w:t xml:space="preserve"> </w:t>
      </w:r>
      <w:r w:rsidR="00AC053D" w:rsidRPr="00AC053D">
        <w:rPr>
          <w:rFonts w:eastAsiaTheme="minorEastAsia" w:cs="Times New Roman"/>
          <w:szCs w:val="24"/>
          <w:lang w:eastAsia="ko-KR"/>
        </w:rPr>
        <w:t>However, in cases with higher particle concentrations (</w:t>
      </w:r>
      <m:oMath>
        <m:sSub>
          <m:sSubPr>
            <m:ctrlPr>
              <w:rPr>
                <w:rFonts w:ascii="Cambria Math" w:eastAsiaTheme="minorEastAsia" w:hAnsi="Cambria Math" w:cs="Times New Roman"/>
                <w:i/>
                <w:iCs/>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m:rPr>
            <m:sty m:val="p"/>
          </m:rPr>
          <w:rPr>
            <w:rFonts w:ascii="Cambria Math" w:eastAsiaTheme="minorEastAsia" w:hAnsi="Cambria Math" w:cs="Times New Roman"/>
            <w:szCs w:val="24"/>
            <w:lang w:eastAsia="ko-KR"/>
          </w:rPr>
          <m:t xml:space="preserve">=0.1, 0.2, </m:t>
        </m:r>
      </m:oMath>
      <w:r w:rsidR="00A731CD">
        <w:rPr>
          <w:rFonts w:eastAsiaTheme="minorEastAsia" w:cs="Times New Roman"/>
          <w:szCs w:val="24"/>
          <w:lang w:eastAsia="ko-KR"/>
        </w:rPr>
        <w:t xml:space="preserve">and </w:t>
      </w:r>
      <m:oMath>
        <m:r>
          <m:rPr>
            <m:sty m:val="p"/>
          </m:rPr>
          <w:rPr>
            <w:rFonts w:ascii="Cambria Math" w:eastAsiaTheme="minorEastAsia" w:hAnsi="Cambria Math" w:cs="Times New Roman"/>
            <w:szCs w:val="24"/>
            <w:lang w:eastAsia="ko-KR"/>
          </w:rPr>
          <m:t>0.3</m:t>
        </m:r>
      </m:oMath>
      <w:r w:rsidR="00AC053D" w:rsidRPr="00AC053D">
        <w:rPr>
          <w:rFonts w:eastAsiaTheme="minorEastAsia" w:cs="Times New Roman"/>
          <w:szCs w:val="24"/>
          <w:lang w:eastAsia="ko-KR"/>
        </w:rPr>
        <w:t>),</w:t>
      </w:r>
      <w:r w:rsidR="00100E6C">
        <w:rPr>
          <w:rFonts w:eastAsiaTheme="minorEastAsia" w:cs="Times New Roman"/>
          <w:szCs w:val="24"/>
          <w:lang w:eastAsia="ko-KR"/>
        </w:rPr>
        <w:t xml:space="preserve"> </w:t>
      </w:r>
      <w:r w:rsidR="00AC053D" w:rsidRPr="00AC053D">
        <w:rPr>
          <w:rFonts w:eastAsiaTheme="minorEastAsia" w:cs="Times New Roman"/>
          <w:i/>
          <w:iCs/>
          <w:szCs w:val="24"/>
          <w:lang w:eastAsia="ko-KR"/>
        </w:rPr>
        <w:t>DPMInterFoam</w:t>
      </w:r>
      <w:r w:rsidR="00AC053D" w:rsidRPr="00AC053D">
        <w:rPr>
          <w:rFonts w:eastAsiaTheme="minorEastAsia" w:cs="Times New Roman"/>
          <w:szCs w:val="24"/>
          <w:lang w:eastAsia="ko-KR"/>
        </w:rPr>
        <w:t xml:space="preserve"> shows a clear advantage</w:t>
      </w:r>
      <w:r w:rsidR="00AE1A8D">
        <w:rPr>
          <w:rFonts w:eastAsiaTheme="minorEastAsia" w:cs="Times New Roman"/>
          <w:szCs w:val="24"/>
          <w:lang w:eastAsia="ko-KR"/>
        </w:rPr>
        <w:t>, eliminating</w:t>
      </w:r>
      <w:r w:rsidR="00D17E46">
        <w:rPr>
          <w:rFonts w:eastAsiaTheme="minorEastAsia" w:cs="Times New Roman"/>
          <w:szCs w:val="24"/>
          <w:lang w:eastAsia="ko-KR"/>
        </w:rPr>
        <w:t xml:space="preserve"> the </w:t>
      </w:r>
      <w:r w:rsidR="003557D1">
        <w:rPr>
          <w:rFonts w:eastAsiaTheme="minorEastAsia" w:cs="Times New Roman"/>
          <w:szCs w:val="24"/>
          <w:lang w:eastAsia="ko-KR"/>
        </w:rPr>
        <w:t xml:space="preserve">complications </w:t>
      </w:r>
      <w:r w:rsidR="00D17E46">
        <w:rPr>
          <w:rFonts w:eastAsiaTheme="minorEastAsia" w:cs="Times New Roman"/>
          <w:szCs w:val="24"/>
          <w:lang w:eastAsia="ko-KR"/>
        </w:rPr>
        <w:t xml:space="preserve">and model errors </w:t>
      </w:r>
      <w:r w:rsidR="003557D1">
        <w:rPr>
          <w:rFonts w:eastAsiaTheme="minorEastAsia" w:cs="Times New Roman"/>
          <w:szCs w:val="24"/>
          <w:lang w:eastAsia="ko-KR"/>
        </w:rPr>
        <w:t>arising from particle overlaps</w:t>
      </w:r>
      <w:r w:rsidR="00AC053D" w:rsidRPr="00AC053D">
        <w:rPr>
          <w:rFonts w:eastAsiaTheme="minorEastAsia" w:cs="Times New Roman"/>
          <w:szCs w:val="24"/>
          <w:lang w:eastAsia="ko-KR"/>
        </w:rPr>
        <w:t xml:space="preserve">. </w:t>
      </w:r>
      <w:r w:rsidR="00E834B7" w:rsidRPr="00E834B7">
        <w:rPr>
          <w:rFonts w:eastAsiaTheme="minorEastAsia"/>
          <w:lang w:eastAsia="ko-KR"/>
        </w:rPr>
        <w:t xml:space="preserve">Although the volume of water drained through the outlet decreases during </w:t>
      </w:r>
      <w:r w:rsidR="00CF53B9">
        <w:rPr>
          <w:rFonts w:eastAsiaTheme="minorEastAsia"/>
          <w:lang w:eastAsia="ko-KR"/>
        </w:rPr>
        <w:t xml:space="preserve">the </w:t>
      </w:r>
      <w:r w:rsidR="00E834B7" w:rsidRPr="00E834B7">
        <w:rPr>
          <w:rFonts w:eastAsiaTheme="minorEastAsia"/>
          <w:lang w:eastAsia="ko-KR"/>
        </w:rPr>
        <w:t xml:space="preserve">intermediate times as particle fraction increases, the total drained volume at the end of the simulation remains </w:t>
      </w:r>
      <w:r w:rsidR="00266502">
        <w:rPr>
          <w:rFonts w:eastAsiaTheme="minorEastAsia"/>
          <w:lang w:eastAsia="ko-KR"/>
        </w:rPr>
        <w:t xml:space="preserve">almost </w:t>
      </w:r>
      <w:r w:rsidR="00E834B7" w:rsidRPr="00E834B7">
        <w:rPr>
          <w:rFonts w:eastAsiaTheme="minorEastAsia"/>
          <w:lang w:eastAsia="ko-KR"/>
        </w:rPr>
        <w:t xml:space="preserve">the same. This indicates that </w:t>
      </w:r>
      <w:r w:rsidR="00E834B7" w:rsidRPr="00A35066">
        <w:rPr>
          <w:rFonts w:eastAsiaTheme="minorEastAsia"/>
          <w:i/>
          <w:iCs/>
          <w:lang w:eastAsia="ko-KR"/>
        </w:rPr>
        <w:t>DPMInterFoam</w:t>
      </w:r>
      <w:r w:rsidR="00E834B7" w:rsidRPr="00E834B7">
        <w:rPr>
          <w:rFonts w:eastAsiaTheme="minorEastAsia"/>
          <w:lang w:eastAsia="ko-KR"/>
        </w:rPr>
        <w:t xml:space="preserve"> </w:t>
      </w:r>
      <w:r w:rsidR="00D17E46">
        <w:rPr>
          <w:rFonts w:eastAsiaTheme="minorEastAsia"/>
          <w:lang w:eastAsia="ko-KR"/>
        </w:rPr>
        <w:t>is</w:t>
      </w:r>
      <w:r w:rsidR="00A606F0">
        <w:rPr>
          <w:rFonts w:eastAsiaTheme="minorEastAsia"/>
          <w:lang w:eastAsia="ko-KR"/>
        </w:rPr>
        <w:t xml:space="preserve"> applicable</w:t>
      </w:r>
      <w:r w:rsidR="00E834B7" w:rsidRPr="00E834B7">
        <w:rPr>
          <w:rFonts w:eastAsiaTheme="minorEastAsia"/>
          <w:lang w:eastAsia="ko-KR"/>
        </w:rPr>
        <w:t xml:space="preserve"> even under densely packed conditions.</w:t>
      </w:r>
    </w:p>
    <w:p w14:paraId="29096345" w14:textId="3EFA0C27" w:rsidR="00A35066" w:rsidRDefault="00A35066" w:rsidP="00D240FC">
      <w:pPr>
        <w:jc w:val="both"/>
        <w:rPr>
          <w:rFonts w:eastAsiaTheme="minorEastAsia" w:cs="Times New Roman"/>
          <w:szCs w:val="24"/>
          <w:lang w:eastAsia="ko-KR"/>
        </w:rPr>
      </w:pPr>
      <w:r w:rsidRPr="00A35066">
        <w:rPr>
          <w:rFonts w:eastAsiaTheme="minorEastAsia" w:cs="Times New Roman"/>
          <w:szCs w:val="24"/>
          <w:lang w:eastAsia="ko-KR"/>
        </w:rPr>
        <w:t xml:space="preserve">In contrast, </w:t>
      </w:r>
      <w:r w:rsidRPr="00A35066">
        <w:rPr>
          <w:rFonts w:eastAsiaTheme="minorEastAsia" w:cs="Times New Roman"/>
          <w:i/>
          <w:iCs/>
          <w:szCs w:val="24"/>
          <w:lang w:eastAsia="ko-KR"/>
        </w:rPr>
        <w:t>MPPICInterFoam</w:t>
      </w:r>
      <w:r w:rsidRPr="00A35066">
        <w:rPr>
          <w:rFonts w:eastAsiaTheme="minorEastAsia" w:cs="Times New Roman"/>
          <w:szCs w:val="24"/>
          <w:lang w:eastAsia="ko-KR"/>
        </w:rPr>
        <w:t xml:space="preserve"> exhibits a continued decrease in drained water volume and </w:t>
      </w:r>
      <w:r w:rsidR="00A530A8">
        <w:rPr>
          <w:rFonts w:eastAsiaTheme="minorEastAsia" w:cs="Times New Roman"/>
          <w:szCs w:val="24"/>
          <w:lang w:eastAsia="ko-KR"/>
        </w:rPr>
        <w:t>an increase in the</w:t>
      </w:r>
      <w:r w:rsidRPr="00A35066">
        <w:rPr>
          <w:rFonts w:eastAsiaTheme="minorEastAsia" w:cs="Times New Roman"/>
          <w:szCs w:val="24"/>
          <w:lang w:eastAsia="ko-KR"/>
        </w:rPr>
        <w:t xml:space="preserve"> </w:t>
      </w:r>
      <w:r w:rsidR="001904D5">
        <w:rPr>
          <w:rFonts w:eastAsiaTheme="minorEastAsia" w:cs="Times New Roman"/>
          <w:szCs w:val="24"/>
          <w:lang w:eastAsia="ko-KR"/>
        </w:rPr>
        <w:t xml:space="preserve">volume of trapped </w:t>
      </w:r>
      <w:r w:rsidRPr="00A35066">
        <w:rPr>
          <w:rFonts w:eastAsiaTheme="minorEastAsia" w:cs="Times New Roman"/>
          <w:szCs w:val="24"/>
          <w:lang w:eastAsia="ko-KR"/>
        </w:rPr>
        <w:t xml:space="preserve">water </w:t>
      </w:r>
      <w:r w:rsidR="00A530A8">
        <w:rPr>
          <w:rFonts w:eastAsiaTheme="minorEastAsia" w:cs="Times New Roman"/>
          <w:szCs w:val="24"/>
          <w:lang w:eastAsia="ko-KR"/>
        </w:rPr>
        <w:t>within</w:t>
      </w:r>
      <w:r w:rsidRPr="00A35066">
        <w:rPr>
          <w:rFonts w:eastAsiaTheme="minorEastAsia" w:cs="Times New Roman"/>
          <w:szCs w:val="24"/>
          <w:lang w:eastAsia="ko-KR"/>
        </w:rPr>
        <w:t xml:space="preserve"> the domain by the end of the simulation. This behavior is mainly due to particle–particle overlaps that </w:t>
      </w:r>
      <w:r w:rsidR="00245BBC">
        <w:rPr>
          <w:rFonts w:eastAsiaTheme="minorEastAsia" w:cs="Times New Roman"/>
          <w:szCs w:val="24"/>
          <w:lang w:eastAsia="ko-KR"/>
        </w:rPr>
        <w:t>block</w:t>
      </w:r>
      <w:r w:rsidRPr="00A35066">
        <w:rPr>
          <w:rFonts w:eastAsiaTheme="minorEastAsia" w:cs="Times New Roman"/>
          <w:szCs w:val="24"/>
          <w:lang w:eastAsia="ko-KR"/>
        </w:rPr>
        <w:t xml:space="preserve"> water flow through the packed bed, </w:t>
      </w:r>
      <w:r w:rsidR="00FA4479">
        <w:rPr>
          <w:rFonts w:eastAsiaTheme="minorEastAsia" w:cs="Times New Roman"/>
          <w:szCs w:val="24"/>
          <w:lang w:eastAsia="ko-KR"/>
        </w:rPr>
        <w:t>resulting</w:t>
      </w:r>
      <w:r w:rsidRPr="00A35066">
        <w:rPr>
          <w:rFonts w:eastAsiaTheme="minorEastAsia" w:cs="Times New Roman"/>
          <w:szCs w:val="24"/>
          <w:lang w:eastAsia="ko-KR"/>
        </w:rPr>
        <w:t xml:space="preserve"> in </w:t>
      </w:r>
      <w:r w:rsidR="00FA4479">
        <w:rPr>
          <w:rFonts w:eastAsiaTheme="minorEastAsia" w:cs="Times New Roman"/>
          <w:szCs w:val="24"/>
          <w:lang w:eastAsia="ko-KR"/>
        </w:rPr>
        <w:t xml:space="preserve">difficulty </w:t>
      </w:r>
      <w:r w:rsidR="001904D5">
        <w:rPr>
          <w:rFonts w:eastAsiaTheme="minorEastAsia" w:cs="Times New Roman"/>
          <w:szCs w:val="24"/>
          <w:lang w:eastAsia="ko-KR"/>
        </w:rPr>
        <w:t>in</w:t>
      </w:r>
      <w:r w:rsidR="00FA4479">
        <w:rPr>
          <w:rFonts w:eastAsiaTheme="minorEastAsia" w:cs="Times New Roman"/>
          <w:szCs w:val="24"/>
          <w:lang w:eastAsia="ko-KR"/>
        </w:rPr>
        <w:t xml:space="preserve"> modeling </w:t>
      </w:r>
      <w:r w:rsidRPr="00A35066">
        <w:rPr>
          <w:rFonts w:eastAsiaTheme="minorEastAsia" w:cs="Times New Roman"/>
          <w:szCs w:val="24"/>
          <w:lang w:eastAsia="ko-KR"/>
        </w:rPr>
        <w:t xml:space="preserve">dense </w:t>
      </w:r>
      <w:r w:rsidR="00245BBC">
        <w:rPr>
          <w:rFonts w:eastAsiaTheme="minorEastAsia" w:cs="Times New Roman"/>
          <w:szCs w:val="24"/>
          <w:lang w:eastAsia="ko-KR"/>
        </w:rPr>
        <w:t>particle regimes</w:t>
      </w:r>
      <w:r w:rsidRPr="00A35066">
        <w:rPr>
          <w:rFonts w:eastAsiaTheme="minorEastAsia" w:cs="Times New Roman"/>
          <w:szCs w:val="24"/>
          <w:lang w:eastAsia="ko-KR"/>
        </w:rPr>
        <w:t xml:space="preserve"> compared to </w:t>
      </w:r>
      <w:r w:rsidRPr="00A35066">
        <w:rPr>
          <w:rFonts w:eastAsiaTheme="minorEastAsia" w:cs="Times New Roman"/>
          <w:i/>
          <w:iCs/>
          <w:szCs w:val="24"/>
          <w:lang w:eastAsia="ko-KR"/>
        </w:rPr>
        <w:t>DPMInterFoam</w:t>
      </w:r>
      <w:r w:rsidRPr="00A35066">
        <w:rPr>
          <w:rFonts w:eastAsiaTheme="minorEastAsia" w:cs="Times New Roman"/>
          <w:szCs w:val="24"/>
          <w:lang w:eastAsia="ko-KR"/>
        </w:rPr>
        <w:t>.</w:t>
      </w:r>
    </w:p>
    <w:p w14:paraId="4A0CAEF8" w14:textId="1933FB5C" w:rsidR="00D9091F" w:rsidRPr="00D9091F" w:rsidRDefault="001904D5" w:rsidP="00D240FC">
      <w:pPr>
        <w:jc w:val="both"/>
        <w:rPr>
          <w:rFonts w:eastAsiaTheme="minorEastAsia" w:cs="Times New Roman"/>
          <w:szCs w:val="24"/>
          <w:lang w:eastAsia="ko-KR"/>
        </w:rPr>
      </w:pPr>
      <w:r>
        <w:rPr>
          <w:rFonts w:eastAsiaTheme="minorEastAsia" w:cs="Times New Roman"/>
          <w:szCs w:val="24"/>
          <w:lang w:eastAsia="ko-KR"/>
        </w:rPr>
        <w:t>In terms of</w:t>
      </w:r>
      <w:r w:rsidR="00D9091F" w:rsidRPr="00D9091F">
        <w:rPr>
          <w:rFonts w:eastAsiaTheme="minorEastAsia" w:cs="Times New Roman"/>
          <w:szCs w:val="24"/>
          <w:lang w:eastAsia="ko-KR"/>
        </w:rPr>
        <w:t xml:space="preserve"> computational efficiency, </w:t>
      </w:r>
      <w:r w:rsidR="00D9091F" w:rsidRPr="00D9091F">
        <w:rPr>
          <w:rFonts w:eastAsiaTheme="minorEastAsia" w:cs="Times New Roman"/>
          <w:i/>
          <w:iCs/>
          <w:szCs w:val="24"/>
          <w:lang w:eastAsia="ko-KR"/>
        </w:rPr>
        <w:t>MPPICInterFoam</w:t>
      </w:r>
      <w:r w:rsidR="00D9091F" w:rsidRPr="00D9091F">
        <w:rPr>
          <w:rFonts w:eastAsiaTheme="minorEastAsia" w:cs="Times New Roman"/>
          <w:szCs w:val="24"/>
          <w:lang w:eastAsia="ko-KR"/>
        </w:rPr>
        <w:t xml:space="preserve"> offers a more cost-effective solution in the lower dilute flow regimes, with up to a 7% reduction in computational time compared to </w:t>
      </w:r>
      <w:r w:rsidR="00D9091F" w:rsidRPr="00D9091F">
        <w:rPr>
          <w:rFonts w:eastAsiaTheme="minorEastAsia" w:cs="Times New Roman"/>
          <w:i/>
          <w:iCs/>
          <w:szCs w:val="24"/>
          <w:lang w:eastAsia="ko-KR"/>
        </w:rPr>
        <w:t>DPMInterFoam</w:t>
      </w:r>
      <w:r w:rsidR="00D9091F" w:rsidRPr="00D9091F">
        <w:rPr>
          <w:rFonts w:eastAsiaTheme="minorEastAsia" w:cs="Times New Roman"/>
          <w:szCs w:val="24"/>
          <w:lang w:eastAsia="ko-KR"/>
        </w:rPr>
        <w:t xml:space="preserve">. However, as the particle volume fraction increases to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w:rPr>
            <w:rFonts w:ascii="Cambria Math" w:eastAsiaTheme="minorEastAsia" w:hAnsi="Cambria Math" w:cs="Times New Roman"/>
            <w:szCs w:val="24"/>
            <w:lang w:eastAsia="ko-KR"/>
          </w:rPr>
          <m:t xml:space="preserve">=0.1 </m:t>
        </m:r>
      </m:oMath>
      <w:r w:rsidR="00D9091F" w:rsidRPr="00D9091F">
        <w:rPr>
          <w:rFonts w:eastAsiaTheme="minorEastAsia" w:cs="Times New Roman"/>
          <w:szCs w:val="24"/>
          <w:lang w:eastAsia="ko-KR"/>
        </w:rPr>
        <w:t xml:space="preserve">and beyond, </w:t>
      </w:r>
      <w:r w:rsidR="00D9091F" w:rsidRPr="00D9091F">
        <w:rPr>
          <w:rFonts w:eastAsiaTheme="minorEastAsia" w:cs="Times New Roman"/>
          <w:i/>
          <w:iCs/>
          <w:szCs w:val="24"/>
          <w:lang w:eastAsia="ko-KR"/>
        </w:rPr>
        <w:t>DPMInterFoam</w:t>
      </w:r>
      <w:r w:rsidR="00D9091F" w:rsidRPr="00D9091F">
        <w:rPr>
          <w:rFonts w:eastAsiaTheme="minorEastAsia" w:cs="Times New Roman"/>
          <w:szCs w:val="24"/>
          <w:lang w:eastAsia="ko-KR"/>
        </w:rPr>
        <w:t xml:space="preserve"> consistently delivers more </w:t>
      </w:r>
      <w:r>
        <w:rPr>
          <w:rFonts w:eastAsiaTheme="minorEastAsia" w:cs="Times New Roman"/>
          <w:szCs w:val="24"/>
          <w:lang w:eastAsia="ko-KR"/>
        </w:rPr>
        <w:t>physically coherent</w:t>
      </w:r>
      <w:r w:rsidR="00D9091F" w:rsidRPr="00D9091F">
        <w:rPr>
          <w:rFonts w:eastAsiaTheme="minorEastAsia" w:cs="Times New Roman"/>
          <w:szCs w:val="24"/>
          <w:lang w:eastAsia="ko-KR"/>
        </w:rPr>
        <w:t xml:space="preserve"> results, particularly in capturing water drainage and particle behavior under dense packing conditions.</w:t>
      </w:r>
    </w:p>
    <w:p w14:paraId="5CF9AF67" w14:textId="57299119" w:rsidR="008A0AE8" w:rsidRDefault="001D34DE" w:rsidP="00922485">
      <w:pPr>
        <w:jc w:val="both"/>
        <w:rPr>
          <w:rFonts w:eastAsiaTheme="minorEastAsia" w:cs="Times New Roman"/>
          <w:szCs w:val="24"/>
          <w:lang w:eastAsia="ko-KR"/>
        </w:rPr>
      </w:pPr>
      <w:r w:rsidRPr="001D34DE">
        <w:rPr>
          <w:rFonts w:eastAsiaTheme="minorEastAsia" w:cs="Times New Roman"/>
          <w:szCs w:val="24"/>
          <w:lang w:eastAsia="ko-KR"/>
        </w:rPr>
        <w:t xml:space="preserve">Overall, the analysis suggests that </w:t>
      </w:r>
      <w:r w:rsidRPr="001D34DE">
        <w:rPr>
          <w:rFonts w:eastAsiaTheme="minorEastAsia" w:cs="Times New Roman"/>
          <w:i/>
          <w:iCs/>
          <w:szCs w:val="24"/>
          <w:lang w:eastAsia="ko-KR"/>
        </w:rPr>
        <w:t>MPPICInterFoam</w:t>
      </w:r>
      <w:r w:rsidRPr="001D34DE">
        <w:rPr>
          <w:rFonts w:eastAsiaTheme="minorEastAsia" w:cs="Times New Roman"/>
          <w:szCs w:val="24"/>
          <w:lang w:eastAsia="ko-KR"/>
        </w:rPr>
        <w:t xml:space="preserve"> is a suitable choice for applications where computational cost is a critical concern and a moderate level of accuracy</w:t>
      </w:r>
      <w:r w:rsidR="00C416B9">
        <w:rPr>
          <w:rFonts w:eastAsiaTheme="minorEastAsia" w:cs="Times New Roman"/>
          <w:szCs w:val="24"/>
          <w:lang w:eastAsia="ko-KR"/>
        </w:rPr>
        <w:t xml:space="preserve"> </w:t>
      </w:r>
      <w:r w:rsidRPr="001D34DE">
        <w:rPr>
          <w:rFonts w:eastAsiaTheme="minorEastAsia" w:cs="Times New Roman"/>
          <w:szCs w:val="24"/>
          <w:lang w:eastAsia="ko-KR"/>
        </w:rPr>
        <w:t xml:space="preserve">is acceptable. On the other hand, </w:t>
      </w:r>
      <w:r w:rsidRPr="001D34DE">
        <w:rPr>
          <w:rFonts w:eastAsiaTheme="minorEastAsia" w:cs="Times New Roman"/>
          <w:i/>
          <w:iCs/>
          <w:szCs w:val="24"/>
          <w:lang w:eastAsia="ko-KR"/>
        </w:rPr>
        <w:t>DPMInterFoam</w:t>
      </w:r>
      <w:r w:rsidRPr="001D34DE">
        <w:rPr>
          <w:rFonts w:eastAsiaTheme="minorEastAsia" w:cs="Times New Roman"/>
          <w:szCs w:val="24"/>
          <w:lang w:eastAsia="ko-KR"/>
        </w:rPr>
        <w:t xml:space="preserve"> </w:t>
      </w:r>
      <w:r w:rsidR="007B0421">
        <w:rPr>
          <w:rFonts w:eastAsiaTheme="minorEastAsia" w:cs="Times New Roman"/>
          <w:szCs w:val="24"/>
          <w:lang w:eastAsia="ko-KR"/>
        </w:rPr>
        <w:t xml:space="preserve">developed in this work </w:t>
      </w:r>
      <w:r w:rsidRPr="001D34DE">
        <w:rPr>
          <w:rFonts w:eastAsiaTheme="minorEastAsia" w:cs="Times New Roman"/>
          <w:szCs w:val="24"/>
          <w:lang w:eastAsia="ko-KR"/>
        </w:rPr>
        <w:t xml:space="preserve">is better suited for cases that demand higher accuracy, especially in dense particle regimes, </w:t>
      </w:r>
      <w:r w:rsidR="007B0421">
        <w:rPr>
          <w:rFonts w:eastAsiaTheme="minorEastAsia" w:cs="Times New Roman"/>
          <w:szCs w:val="24"/>
          <w:lang w:eastAsia="ko-KR"/>
        </w:rPr>
        <w:t>but at the cost of longer</w:t>
      </w:r>
      <w:r w:rsidRPr="001D34DE">
        <w:rPr>
          <w:rFonts w:eastAsiaTheme="minorEastAsia" w:cs="Times New Roman"/>
          <w:szCs w:val="24"/>
          <w:lang w:eastAsia="ko-KR"/>
        </w:rPr>
        <w:t xml:space="preserve"> computational </w:t>
      </w:r>
      <w:r w:rsidR="007B0421">
        <w:rPr>
          <w:rFonts w:eastAsiaTheme="minorEastAsia" w:cs="Times New Roman"/>
          <w:szCs w:val="24"/>
          <w:lang w:eastAsia="ko-KR"/>
        </w:rPr>
        <w:t>time</w:t>
      </w:r>
      <w:r w:rsidR="00C416B9">
        <w:rPr>
          <w:rFonts w:eastAsiaTheme="minorEastAsia" w:cs="Times New Roman"/>
          <w:szCs w:val="24"/>
          <w:lang w:eastAsia="ko-KR"/>
        </w:rPr>
        <w:t xml:space="preserve"> due to </w:t>
      </w:r>
      <w:r w:rsidR="00922485">
        <w:rPr>
          <w:rFonts w:eastAsiaTheme="minorEastAsia" w:cs="Times New Roman"/>
          <w:szCs w:val="24"/>
          <w:lang w:eastAsia="ko-KR"/>
        </w:rPr>
        <w:t xml:space="preserve">the </w:t>
      </w:r>
      <w:r w:rsidR="004B2FC8">
        <w:rPr>
          <w:rFonts w:eastAsiaTheme="minorEastAsia" w:cs="Times New Roman"/>
          <w:szCs w:val="24"/>
          <w:lang w:eastAsia="ko-KR"/>
        </w:rPr>
        <w:t xml:space="preserve">employed </w:t>
      </w:r>
      <w:r w:rsidR="00C416B9">
        <w:rPr>
          <w:rFonts w:eastAsiaTheme="minorEastAsia" w:cs="Times New Roman"/>
          <w:szCs w:val="24"/>
          <w:lang w:eastAsia="ko-KR"/>
        </w:rPr>
        <w:t xml:space="preserve">collision </w:t>
      </w:r>
      <w:r w:rsidR="003A2C1A">
        <w:rPr>
          <w:rFonts w:eastAsiaTheme="minorEastAsia" w:cs="Times New Roman"/>
          <w:szCs w:val="24"/>
          <w:lang w:eastAsia="ko-KR"/>
        </w:rPr>
        <w:t>method</w:t>
      </w:r>
      <w:r w:rsidRPr="001D34DE">
        <w:rPr>
          <w:rFonts w:eastAsiaTheme="minorEastAsia" w:cs="Times New Roman"/>
          <w:szCs w:val="24"/>
          <w:lang w:eastAsia="ko-KR"/>
        </w:rPr>
        <w:t xml:space="preserve">. </w:t>
      </w:r>
    </w:p>
    <w:p w14:paraId="25340BFC" w14:textId="77777777" w:rsidR="008727FD" w:rsidRDefault="008727FD" w:rsidP="0027135F">
      <w:pPr>
        <w:jc w:val="both"/>
        <w:rPr>
          <w:rFonts w:eastAsiaTheme="minorEastAsia" w:cs="Times New Roman"/>
          <w:szCs w:val="24"/>
          <w:lang w:eastAsia="ko-KR"/>
        </w:rPr>
      </w:pPr>
    </w:p>
    <w:p w14:paraId="5343BB66" w14:textId="29372C0C" w:rsidR="00D34E11" w:rsidRPr="007A45D5" w:rsidRDefault="00D34E11" w:rsidP="000D3C50">
      <w:pPr>
        <w:pStyle w:val="ListParagraph"/>
        <w:numPr>
          <w:ilvl w:val="0"/>
          <w:numId w:val="12"/>
        </w:numPr>
        <w:jc w:val="both"/>
        <w:rPr>
          <w:rFonts w:eastAsiaTheme="minorEastAsia" w:cs="Times New Roman"/>
          <w:b/>
          <w:bCs/>
          <w:szCs w:val="24"/>
          <w:lang w:eastAsia="ko-KR"/>
        </w:rPr>
      </w:pPr>
      <w:r w:rsidRPr="007A45D5">
        <w:rPr>
          <w:rFonts w:eastAsiaTheme="minorEastAsia" w:cs="Times New Roman"/>
          <w:b/>
          <w:bCs/>
          <w:szCs w:val="24"/>
          <w:lang w:eastAsia="ko-KR"/>
        </w:rPr>
        <w:t>CONCLUSION</w:t>
      </w:r>
    </w:p>
    <w:p w14:paraId="2E7117E1" w14:textId="7931A096" w:rsidR="0091549E" w:rsidRPr="00430BA5" w:rsidRDefault="0044740D" w:rsidP="00430BA5">
      <w:pPr>
        <w:jc w:val="both"/>
        <w:rPr>
          <w:rFonts w:eastAsiaTheme="minorEastAsia" w:cs="Times New Roman"/>
          <w:szCs w:val="24"/>
          <w:lang w:eastAsia="ko-KR"/>
        </w:rPr>
      </w:pPr>
      <w:r w:rsidRPr="002E2381">
        <w:rPr>
          <w:rFonts w:eastAsiaTheme="minorEastAsia" w:cs="Times New Roman"/>
          <w:szCs w:val="24"/>
          <w:lang w:eastAsia="ko-KR"/>
        </w:rPr>
        <w:t xml:space="preserve">The primary objective of this study </w:t>
      </w:r>
      <w:r w:rsidR="00432716" w:rsidRPr="002E2381">
        <w:rPr>
          <w:rFonts w:eastAsiaTheme="minorEastAsia" w:cs="Times New Roman"/>
          <w:szCs w:val="24"/>
          <w:lang w:eastAsia="ko-KR"/>
        </w:rPr>
        <w:t xml:space="preserve">is to </w:t>
      </w:r>
      <w:r w:rsidR="00770FD9" w:rsidRPr="002E2381">
        <w:rPr>
          <w:rFonts w:eastAsiaTheme="minorEastAsia" w:cs="Times New Roman"/>
          <w:szCs w:val="24"/>
          <w:lang w:eastAsia="ko-KR"/>
        </w:rPr>
        <w:t>develop</w:t>
      </w:r>
      <w:r w:rsidR="00C32F17">
        <w:rPr>
          <w:rFonts w:eastAsiaTheme="minorEastAsia" w:cs="Times New Roman"/>
          <w:szCs w:val="24"/>
          <w:lang w:eastAsia="ko-KR"/>
        </w:rPr>
        <w:t xml:space="preserve"> an open-source</w:t>
      </w:r>
      <w:r w:rsidR="00DC51D3" w:rsidRPr="002E2381">
        <w:rPr>
          <w:rFonts w:eastAsiaTheme="minorEastAsia" w:cs="Times New Roman"/>
          <w:szCs w:val="24"/>
          <w:lang w:eastAsia="ko-KR"/>
        </w:rPr>
        <w:t xml:space="preserve"> </w:t>
      </w:r>
      <w:r w:rsidR="00C46615">
        <w:rPr>
          <w:rFonts w:eastAsiaTheme="minorEastAsia" w:cs="Times New Roman"/>
          <w:szCs w:val="24"/>
          <w:lang w:eastAsia="ko-KR"/>
        </w:rPr>
        <w:t>VOF-DEM solver</w:t>
      </w:r>
      <w:r w:rsidR="00016673">
        <w:rPr>
          <w:rFonts w:eastAsiaTheme="minorEastAsia" w:cs="Times New Roman"/>
          <w:szCs w:val="24"/>
          <w:lang w:eastAsia="ko-KR"/>
        </w:rPr>
        <w:t xml:space="preserve">, </w:t>
      </w:r>
      <w:r w:rsidR="00016673" w:rsidRPr="00D03E0B">
        <w:rPr>
          <w:rFonts w:eastAsiaTheme="minorEastAsia" w:cs="Times New Roman"/>
          <w:i/>
          <w:iCs/>
          <w:szCs w:val="24"/>
          <w:lang w:eastAsia="ko-KR"/>
        </w:rPr>
        <w:t>DPMInterFoam</w:t>
      </w:r>
      <w:r w:rsidR="00016673">
        <w:rPr>
          <w:rFonts w:eastAsiaTheme="minorEastAsia" w:cs="Times New Roman"/>
          <w:szCs w:val="24"/>
          <w:lang w:eastAsia="ko-KR"/>
        </w:rPr>
        <w:t xml:space="preserve">, </w:t>
      </w:r>
      <w:r w:rsidR="00C32F17">
        <w:rPr>
          <w:rFonts w:eastAsiaTheme="minorEastAsia" w:cs="Times New Roman"/>
          <w:szCs w:val="24"/>
          <w:lang w:eastAsia="ko-KR"/>
        </w:rPr>
        <w:t xml:space="preserve">within </w:t>
      </w:r>
      <w:r w:rsidR="00016673">
        <w:rPr>
          <w:rFonts w:eastAsiaTheme="minorEastAsia" w:cs="Times New Roman"/>
          <w:szCs w:val="24"/>
          <w:lang w:eastAsia="ko-KR"/>
        </w:rPr>
        <w:t xml:space="preserve">the OpenFOAM framework </w:t>
      </w:r>
      <w:r w:rsidR="0017445A" w:rsidRPr="002E2381">
        <w:rPr>
          <w:rFonts w:eastAsiaTheme="minorEastAsia" w:cs="Times New Roman"/>
          <w:szCs w:val="24"/>
          <w:lang w:eastAsia="ko-KR"/>
        </w:rPr>
        <w:t xml:space="preserve">based on </w:t>
      </w:r>
      <w:r w:rsidR="00016673">
        <w:rPr>
          <w:rFonts w:eastAsiaTheme="minorEastAsia" w:cs="Times New Roman"/>
          <w:szCs w:val="24"/>
          <w:lang w:eastAsia="ko-KR"/>
        </w:rPr>
        <w:t xml:space="preserve">the </w:t>
      </w:r>
      <w:r w:rsidR="0017445A" w:rsidRPr="002E2381">
        <w:rPr>
          <w:rFonts w:eastAsiaTheme="minorEastAsia" w:cs="Times New Roman"/>
          <w:szCs w:val="24"/>
          <w:lang w:eastAsia="ko-KR"/>
        </w:rPr>
        <w:t>Lagrangian-Eulerian approach</w:t>
      </w:r>
      <w:r w:rsidR="0005226D">
        <w:rPr>
          <w:rFonts w:eastAsiaTheme="minorEastAsia" w:cs="Times New Roman"/>
          <w:szCs w:val="24"/>
          <w:lang w:eastAsia="ko-KR"/>
        </w:rPr>
        <w:t xml:space="preserve"> for simulating</w:t>
      </w:r>
      <w:r w:rsidR="007C25C9" w:rsidRPr="002E2381">
        <w:rPr>
          <w:rFonts w:eastAsiaTheme="minorEastAsia" w:cs="Times New Roman"/>
          <w:szCs w:val="24"/>
          <w:lang w:eastAsia="ko-KR"/>
        </w:rPr>
        <w:t xml:space="preserve"> </w:t>
      </w:r>
      <w:r w:rsidR="0017445A" w:rsidRPr="002E2381">
        <w:rPr>
          <w:rFonts w:eastAsiaTheme="minorEastAsia" w:cs="Times New Roman"/>
          <w:szCs w:val="24"/>
          <w:lang w:eastAsia="ko-KR"/>
        </w:rPr>
        <w:t>three-phase (gas-liquid-solid)</w:t>
      </w:r>
      <w:r w:rsidR="007C25C9" w:rsidRPr="002E2381">
        <w:rPr>
          <w:rFonts w:eastAsiaTheme="minorEastAsia" w:cs="Times New Roman"/>
          <w:szCs w:val="24"/>
          <w:lang w:eastAsia="ko-KR"/>
        </w:rPr>
        <w:t xml:space="preserve"> </w:t>
      </w:r>
      <w:r w:rsidR="0005226D">
        <w:rPr>
          <w:rFonts w:eastAsiaTheme="minorEastAsia" w:cs="Times New Roman"/>
          <w:szCs w:val="24"/>
          <w:lang w:eastAsia="ko-KR"/>
        </w:rPr>
        <w:t>fl</w:t>
      </w:r>
      <w:r w:rsidR="00B5098F">
        <w:rPr>
          <w:rFonts w:eastAsiaTheme="minorEastAsia" w:cs="Times New Roman"/>
          <w:szCs w:val="24"/>
          <w:lang w:eastAsia="ko-KR"/>
        </w:rPr>
        <w:t>ow</w:t>
      </w:r>
      <w:r w:rsidR="0005226D">
        <w:rPr>
          <w:rFonts w:eastAsiaTheme="minorEastAsia" w:cs="Times New Roman"/>
          <w:szCs w:val="24"/>
          <w:lang w:eastAsia="ko-KR"/>
        </w:rPr>
        <w:t xml:space="preserve"> and particle dynamics</w:t>
      </w:r>
      <w:r w:rsidR="00F64B47" w:rsidRPr="002E2381">
        <w:rPr>
          <w:rFonts w:eastAsiaTheme="minorEastAsia" w:cs="Times New Roman"/>
          <w:szCs w:val="24"/>
          <w:lang w:eastAsia="ko-KR"/>
        </w:rPr>
        <w:t xml:space="preserve">. </w:t>
      </w:r>
      <w:r w:rsidR="006E2CF6" w:rsidRPr="006E2CF6">
        <w:rPr>
          <w:rFonts w:eastAsiaTheme="minorEastAsia" w:cs="Times New Roman"/>
          <w:szCs w:val="24"/>
          <w:lang w:eastAsia="ko-KR"/>
        </w:rPr>
        <w:t>The developed solver</w:t>
      </w:r>
      <w:r w:rsidR="00EC6444">
        <w:rPr>
          <w:rFonts w:eastAsiaTheme="minorEastAsia" w:cs="Times New Roman"/>
          <w:szCs w:val="24"/>
          <w:lang w:eastAsia="ko-KR"/>
        </w:rPr>
        <w:t xml:space="preserve"> is verified using published benchmark data </w:t>
      </w:r>
      <w:r w:rsidR="00F63D90">
        <w:rPr>
          <w:rFonts w:eastAsiaTheme="minorEastAsia" w:cs="Times New Roman"/>
          <w:szCs w:val="24"/>
          <w:lang w:eastAsia="ko-KR"/>
        </w:rPr>
        <w:t>for</w:t>
      </w:r>
      <w:r w:rsidR="006E2CF6" w:rsidRPr="006E2CF6">
        <w:rPr>
          <w:rFonts w:eastAsiaTheme="minorEastAsia" w:cs="Times New Roman"/>
          <w:szCs w:val="24"/>
          <w:lang w:eastAsia="ko-KR"/>
        </w:rPr>
        <w:t xml:space="preserve"> a well-established three-phase dam</w:t>
      </w:r>
      <w:r w:rsidR="00F63D90">
        <w:rPr>
          <w:rFonts w:eastAsiaTheme="minorEastAsia" w:cs="Times New Roman"/>
          <w:szCs w:val="24"/>
          <w:lang w:eastAsia="ko-KR"/>
        </w:rPr>
        <w:t>-</w:t>
      </w:r>
      <w:r w:rsidR="006E2CF6" w:rsidRPr="006E2CF6">
        <w:rPr>
          <w:rFonts w:eastAsiaTheme="minorEastAsia" w:cs="Times New Roman"/>
          <w:szCs w:val="24"/>
          <w:lang w:eastAsia="ko-KR"/>
        </w:rPr>
        <w:t>break case</w:t>
      </w:r>
      <w:r w:rsidR="00EB7AA3" w:rsidRPr="00EB7AA3">
        <w:rPr>
          <w:rFonts w:eastAsiaTheme="minorEastAsia" w:cs="Times New Roman"/>
          <w:szCs w:val="24"/>
          <w:lang w:eastAsia="ko-KR"/>
        </w:rPr>
        <w:t>.</w:t>
      </w:r>
      <w:r w:rsidR="00AE6AD1">
        <w:rPr>
          <w:rFonts w:eastAsiaTheme="minorEastAsia" w:cs="Times New Roman"/>
          <w:szCs w:val="24"/>
          <w:lang w:eastAsia="ko-KR"/>
        </w:rPr>
        <w:t xml:space="preserve"> </w:t>
      </w:r>
      <w:r w:rsidR="00EC6444">
        <w:rPr>
          <w:rFonts w:eastAsiaTheme="minorEastAsia" w:cs="Times New Roman"/>
          <w:szCs w:val="24"/>
          <w:lang w:eastAsia="ko-KR"/>
        </w:rPr>
        <w:t>Subsequently</w:t>
      </w:r>
      <w:r w:rsidR="002F05A6">
        <w:rPr>
          <w:rFonts w:eastAsiaTheme="minorEastAsia" w:cs="Times New Roman"/>
          <w:szCs w:val="24"/>
          <w:lang w:eastAsia="ko-KR"/>
        </w:rPr>
        <w:t xml:space="preserve">, </w:t>
      </w:r>
      <w:r w:rsidR="00A80288">
        <w:rPr>
          <w:rFonts w:eastAsiaTheme="minorEastAsia" w:cs="Times New Roman"/>
          <w:szCs w:val="24"/>
          <w:lang w:eastAsia="ko-KR"/>
        </w:rPr>
        <w:t xml:space="preserve">three-phase flow within </w:t>
      </w:r>
      <w:r w:rsidR="002F05A6">
        <w:rPr>
          <w:rFonts w:eastAsiaTheme="minorEastAsia" w:cs="Times New Roman"/>
          <w:szCs w:val="24"/>
          <w:lang w:eastAsia="ko-KR"/>
        </w:rPr>
        <w:t xml:space="preserve">a </w:t>
      </w:r>
      <w:r w:rsidR="00EE23C5">
        <w:rPr>
          <w:rFonts w:eastAsiaTheme="minorEastAsia" w:cs="Times New Roman"/>
          <w:szCs w:val="24"/>
          <w:lang w:eastAsia="ko-KR"/>
        </w:rPr>
        <w:t xml:space="preserve">perforated domain </w:t>
      </w:r>
      <w:r w:rsidR="00A80288">
        <w:rPr>
          <w:rFonts w:eastAsiaTheme="minorEastAsia" w:cs="Times New Roman"/>
          <w:szCs w:val="24"/>
          <w:lang w:eastAsia="ko-KR"/>
        </w:rPr>
        <w:t xml:space="preserve">with various particle packing conditions </w:t>
      </w:r>
      <w:r w:rsidR="00EE23C5">
        <w:rPr>
          <w:rFonts w:eastAsiaTheme="minorEastAsia" w:cs="Times New Roman"/>
          <w:szCs w:val="24"/>
          <w:lang w:eastAsia="ko-KR"/>
        </w:rPr>
        <w:t>is</w:t>
      </w:r>
      <w:r w:rsidR="008B0FBD">
        <w:rPr>
          <w:rFonts w:eastAsiaTheme="minorEastAsia" w:cs="Times New Roman"/>
          <w:szCs w:val="24"/>
          <w:lang w:eastAsia="ko-KR"/>
        </w:rPr>
        <w:t xml:space="preserve"> </w:t>
      </w:r>
      <w:r w:rsidR="00752331">
        <w:rPr>
          <w:rFonts w:eastAsiaTheme="minorEastAsia" w:cs="Times New Roman"/>
          <w:szCs w:val="24"/>
          <w:lang w:eastAsia="ko-KR"/>
        </w:rPr>
        <w:t>investigated</w:t>
      </w:r>
      <w:r w:rsidR="00EE23C5">
        <w:rPr>
          <w:rFonts w:eastAsiaTheme="minorEastAsia" w:cs="Times New Roman"/>
          <w:szCs w:val="24"/>
          <w:lang w:eastAsia="ko-KR"/>
        </w:rPr>
        <w:t xml:space="preserve"> to evaluate </w:t>
      </w:r>
      <w:r w:rsidR="0023382F" w:rsidRPr="00D03E0B">
        <w:rPr>
          <w:rFonts w:eastAsiaTheme="minorEastAsia" w:cs="Times New Roman"/>
          <w:i/>
          <w:iCs/>
          <w:szCs w:val="24"/>
          <w:lang w:eastAsia="ko-KR"/>
        </w:rPr>
        <w:t>DPMInterFoam</w:t>
      </w:r>
      <w:r w:rsidR="00F40A59">
        <w:rPr>
          <w:rFonts w:eastAsiaTheme="minorEastAsia" w:cs="Times New Roman"/>
          <w:szCs w:val="24"/>
          <w:lang w:eastAsia="ko-KR"/>
        </w:rPr>
        <w:t xml:space="preserve"> </w:t>
      </w:r>
      <w:r w:rsidR="00A54443">
        <w:rPr>
          <w:rFonts w:eastAsiaTheme="minorEastAsia" w:cs="Times New Roman"/>
          <w:szCs w:val="24"/>
          <w:lang w:eastAsia="ko-KR"/>
        </w:rPr>
        <w:t>with respect to</w:t>
      </w:r>
      <w:r w:rsidR="007C184B">
        <w:rPr>
          <w:rFonts w:eastAsiaTheme="minorEastAsia" w:cs="Times New Roman"/>
          <w:szCs w:val="24"/>
          <w:lang w:eastAsia="ko-KR"/>
        </w:rPr>
        <w:t xml:space="preserve"> particle distribution and water drainage characteristics, and </w:t>
      </w:r>
      <w:r w:rsidR="00A54443">
        <w:rPr>
          <w:rFonts w:eastAsiaTheme="minorEastAsia" w:cs="Times New Roman"/>
          <w:szCs w:val="24"/>
          <w:lang w:eastAsia="ko-KR"/>
        </w:rPr>
        <w:t>to</w:t>
      </w:r>
      <w:r w:rsidR="007C184B">
        <w:rPr>
          <w:rFonts w:eastAsiaTheme="minorEastAsia" w:cs="Times New Roman"/>
          <w:szCs w:val="24"/>
          <w:lang w:eastAsia="ko-KR"/>
        </w:rPr>
        <w:t xml:space="preserve"> </w:t>
      </w:r>
      <w:r w:rsidR="0023382F">
        <w:rPr>
          <w:rFonts w:eastAsiaTheme="minorEastAsia" w:cs="Times New Roman"/>
          <w:szCs w:val="24"/>
          <w:lang w:eastAsia="ko-KR"/>
        </w:rPr>
        <w:t xml:space="preserve">compare it with </w:t>
      </w:r>
      <w:r w:rsidR="0023382F" w:rsidRPr="00D03E0B">
        <w:rPr>
          <w:rFonts w:eastAsiaTheme="minorEastAsia" w:cs="Times New Roman"/>
          <w:i/>
          <w:iCs/>
          <w:szCs w:val="24"/>
          <w:lang w:eastAsia="ko-KR"/>
        </w:rPr>
        <w:t>MPPICInterFoam</w:t>
      </w:r>
      <w:r w:rsidR="0023382F">
        <w:rPr>
          <w:rFonts w:eastAsiaTheme="minorEastAsia" w:cs="Times New Roman"/>
          <w:szCs w:val="24"/>
          <w:lang w:eastAsia="ko-KR"/>
        </w:rPr>
        <w:t>,</w:t>
      </w:r>
      <w:r w:rsidR="0049427C" w:rsidRPr="00DA558A">
        <w:rPr>
          <w:rFonts w:eastAsiaTheme="minorEastAsia" w:cs="Times New Roman"/>
          <w:szCs w:val="24"/>
          <w:lang w:eastAsia="ko-KR"/>
        </w:rPr>
        <w:t xml:space="preserve"> </w:t>
      </w:r>
      <w:r w:rsidR="0023382F">
        <w:rPr>
          <w:rFonts w:eastAsiaTheme="minorEastAsia" w:cs="Times New Roman"/>
          <w:szCs w:val="24"/>
          <w:lang w:eastAsia="ko-KR"/>
        </w:rPr>
        <w:t>the default</w:t>
      </w:r>
      <w:r w:rsidR="0049427C" w:rsidRPr="00DA558A">
        <w:rPr>
          <w:rFonts w:eastAsiaTheme="minorEastAsia" w:cs="Times New Roman"/>
          <w:szCs w:val="24"/>
          <w:lang w:eastAsia="ko-KR"/>
        </w:rPr>
        <w:t xml:space="preserve"> solver </w:t>
      </w:r>
      <w:r w:rsidR="00074F17">
        <w:rPr>
          <w:rFonts w:eastAsiaTheme="minorEastAsia" w:cs="Times New Roman"/>
          <w:szCs w:val="24"/>
          <w:lang w:eastAsia="ko-KR"/>
        </w:rPr>
        <w:t xml:space="preserve">in OpenFOAM </w:t>
      </w:r>
      <w:r w:rsidR="0049427C" w:rsidRPr="00DA558A">
        <w:rPr>
          <w:rFonts w:eastAsiaTheme="minorEastAsia" w:cs="Times New Roman"/>
          <w:szCs w:val="24"/>
          <w:lang w:eastAsia="ko-KR"/>
        </w:rPr>
        <w:t xml:space="preserve">for </w:t>
      </w:r>
      <w:r w:rsidR="00A02617">
        <w:rPr>
          <w:rFonts w:eastAsiaTheme="minorEastAsia" w:cs="Times New Roman"/>
          <w:szCs w:val="24"/>
          <w:lang w:eastAsia="ko-KR"/>
        </w:rPr>
        <w:t xml:space="preserve">multiphase flow and particle </w:t>
      </w:r>
      <w:r w:rsidR="00074F17">
        <w:rPr>
          <w:rFonts w:eastAsiaTheme="minorEastAsia" w:cs="Times New Roman"/>
          <w:szCs w:val="24"/>
          <w:lang w:eastAsia="ko-KR"/>
        </w:rPr>
        <w:t>interaction modeling</w:t>
      </w:r>
      <w:r w:rsidR="0049427C">
        <w:rPr>
          <w:rFonts w:eastAsiaTheme="minorEastAsia" w:cs="Times New Roman"/>
          <w:szCs w:val="24"/>
          <w:lang w:eastAsia="ko-KR"/>
        </w:rPr>
        <w:t>.</w:t>
      </w:r>
      <w:r w:rsidR="00430BA5">
        <w:rPr>
          <w:rFonts w:eastAsiaTheme="minorEastAsia" w:cs="Times New Roman"/>
          <w:szCs w:val="24"/>
          <w:lang w:eastAsia="ko-KR"/>
        </w:rPr>
        <w:t xml:space="preserve"> </w:t>
      </w:r>
      <w:r w:rsidR="00E0775C" w:rsidRPr="0091549E">
        <w:rPr>
          <w:rFonts w:cs="Times New Roman"/>
          <w:szCs w:val="24"/>
        </w:rPr>
        <w:t>The following technical findings are obtained:</w:t>
      </w:r>
    </w:p>
    <w:p w14:paraId="52028312" w14:textId="3B789854" w:rsidR="007E1423" w:rsidRPr="006C6FBE" w:rsidRDefault="00097040" w:rsidP="006C6FBE">
      <w:pPr>
        <w:jc w:val="both"/>
        <w:rPr>
          <w:rFonts w:eastAsiaTheme="minorEastAsia" w:cs="Times New Roman"/>
          <w:szCs w:val="24"/>
          <w:lang w:eastAsia="ko-KR"/>
        </w:rPr>
      </w:pPr>
      <w:r w:rsidRPr="006C6FBE">
        <w:rPr>
          <w:rFonts w:eastAsiaTheme="minorEastAsia" w:cs="Times New Roman"/>
          <w:i/>
          <w:iCs/>
          <w:szCs w:val="24"/>
          <w:lang w:eastAsia="ko-KR"/>
        </w:rPr>
        <w:lastRenderedPageBreak/>
        <w:t>DPMInterFoam</w:t>
      </w:r>
      <w:r w:rsidRPr="006C6FBE">
        <w:rPr>
          <w:rFonts w:eastAsiaTheme="minorEastAsia" w:cs="Times New Roman"/>
          <w:szCs w:val="24"/>
          <w:lang w:eastAsia="ko-KR"/>
        </w:rPr>
        <w:t xml:space="preserve"> and </w:t>
      </w:r>
      <w:r w:rsidRPr="006C6FBE">
        <w:rPr>
          <w:rFonts w:eastAsiaTheme="minorEastAsia" w:cs="Times New Roman"/>
          <w:i/>
          <w:iCs/>
          <w:szCs w:val="24"/>
          <w:lang w:eastAsia="ko-KR"/>
        </w:rPr>
        <w:t>MPPICInterFoam</w:t>
      </w:r>
      <w:r w:rsidR="00E77810" w:rsidRPr="006C6FBE">
        <w:rPr>
          <w:rFonts w:eastAsiaTheme="minorEastAsia" w:cs="Times New Roman"/>
          <w:szCs w:val="24"/>
          <w:lang w:eastAsia="ko-KR"/>
        </w:rPr>
        <w:t xml:space="preserve">, in </w:t>
      </w:r>
      <w:r w:rsidR="00EC4819" w:rsidRPr="006C6FBE">
        <w:rPr>
          <w:rFonts w:eastAsiaTheme="minorEastAsia" w:cs="Times New Roman"/>
          <w:szCs w:val="24"/>
          <w:lang w:eastAsia="ko-KR"/>
        </w:rPr>
        <w:t xml:space="preserve">a regular rectangular domain, </w:t>
      </w:r>
      <w:r w:rsidR="0083137D" w:rsidRPr="006C6FBE">
        <w:rPr>
          <w:rFonts w:eastAsiaTheme="minorEastAsia" w:cs="Times New Roman"/>
          <w:szCs w:val="24"/>
          <w:lang w:eastAsia="ko-KR"/>
        </w:rPr>
        <w:t>both capture</w:t>
      </w:r>
      <w:r w:rsidR="00EC4819" w:rsidRPr="006C6FBE">
        <w:rPr>
          <w:rFonts w:eastAsiaTheme="minorEastAsia" w:cs="Times New Roman"/>
          <w:szCs w:val="24"/>
          <w:lang w:eastAsia="ko-KR"/>
        </w:rPr>
        <w:t xml:space="preserve"> particle migration and </w:t>
      </w:r>
      <w:r w:rsidR="007F723E" w:rsidRPr="006C6FBE">
        <w:rPr>
          <w:rFonts w:eastAsiaTheme="minorEastAsia" w:cs="Times New Roman"/>
          <w:szCs w:val="24"/>
          <w:lang w:eastAsia="ko-KR"/>
        </w:rPr>
        <w:t xml:space="preserve">the </w:t>
      </w:r>
      <w:r w:rsidR="00EC4819" w:rsidRPr="006C6FBE">
        <w:rPr>
          <w:rFonts w:eastAsiaTheme="minorEastAsia" w:cs="Times New Roman"/>
          <w:szCs w:val="24"/>
          <w:lang w:eastAsia="ko-KR"/>
        </w:rPr>
        <w:t xml:space="preserve">waterfront motion </w:t>
      </w:r>
      <w:r w:rsidR="007F723E" w:rsidRPr="006C6FBE">
        <w:rPr>
          <w:rFonts w:eastAsiaTheme="minorEastAsia" w:cs="Times New Roman"/>
          <w:szCs w:val="24"/>
          <w:lang w:eastAsia="ko-KR"/>
        </w:rPr>
        <w:t>in</w:t>
      </w:r>
      <w:r w:rsidR="00EC4819" w:rsidRPr="006C6FBE">
        <w:rPr>
          <w:rFonts w:eastAsiaTheme="minorEastAsia" w:cs="Times New Roman"/>
          <w:szCs w:val="24"/>
          <w:lang w:eastAsia="ko-KR"/>
        </w:rPr>
        <w:t xml:space="preserve"> </w:t>
      </w:r>
      <w:r w:rsidR="00A94279" w:rsidRPr="006C6FBE">
        <w:rPr>
          <w:rFonts w:eastAsiaTheme="minorEastAsia" w:cs="Times New Roman"/>
          <w:szCs w:val="24"/>
          <w:lang w:eastAsia="ko-KR"/>
        </w:rPr>
        <w:t>the</w:t>
      </w:r>
      <w:r w:rsidR="00EC4819" w:rsidRPr="006C6FBE">
        <w:rPr>
          <w:rFonts w:eastAsiaTheme="minorEastAsia" w:cs="Times New Roman"/>
          <w:szCs w:val="24"/>
          <w:lang w:eastAsia="ko-KR"/>
        </w:rPr>
        <w:t xml:space="preserve"> benchmark case, i.e., </w:t>
      </w:r>
      <w:r w:rsidR="007F723E" w:rsidRPr="006C6FBE">
        <w:rPr>
          <w:rFonts w:eastAsiaTheme="minorEastAsia" w:cs="Times New Roman"/>
          <w:szCs w:val="24"/>
          <w:lang w:eastAsia="ko-KR"/>
        </w:rPr>
        <w:t>the</w:t>
      </w:r>
      <w:r w:rsidR="00EC4819" w:rsidRPr="006C6FBE">
        <w:rPr>
          <w:rFonts w:eastAsiaTheme="minorEastAsia" w:cs="Times New Roman"/>
          <w:szCs w:val="24"/>
          <w:lang w:eastAsia="ko-KR"/>
        </w:rPr>
        <w:t xml:space="preserve"> dam break</w:t>
      </w:r>
      <w:r w:rsidR="00E77810" w:rsidRPr="006C6FBE">
        <w:rPr>
          <w:rFonts w:eastAsiaTheme="minorEastAsia" w:cs="Times New Roman"/>
          <w:szCs w:val="24"/>
          <w:lang w:eastAsia="ko-KR"/>
        </w:rPr>
        <w:t>.</w:t>
      </w:r>
      <w:r w:rsidR="006C6FBE">
        <w:rPr>
          <w:rFonts w:eastAsiaTheme="minorEastAsia" w:cs="Times New Roman"/>
          <w:szCs w:val="24"/>
          <w:lang w:eastAsia="ko-KR"/>
        </w:rPr>
        <w:t xml:space="preserve"> </w:t>
      </w:r>
      <w:proofErr w:type="gramStart"/>
      <w:r w:rsidR="006C6FBE">
        <w:rPr>
          <w:rFonts w:eastAsiaTheme="minorEastAsia" w:cs="Times New Roman"/>
          <w:szCs w:val="24"/>
          <w:lang w:eastAsia="ko-KR"/>
        </w:rPr>
        <w:t xml:space="preserve">However, </w:t>
      </w:r>
      <w:r w:rsidR="00E77810" w:rsidRPr="006C6FBE">
        <w:rPr>
          <w:rFonts w:eastAsiaTheme="minorEastAsia" w:cs="Times New Roman"/>
          <w:szCs w:val="24"/>
          <w:lang w:eastAsia="ko-KR"/>
        </w:rPr>
        <w:t xml:space="preserve"> </w:t>
      </w:r>
      <w:r w:rsidR="00E77810" w:rsidRPr="006C6FBE">
        <w:rPr>
          <w:rFonts w:eastAsiaTheme="minorEastAsia" w:cs="Times New Roman"/>
          <w:i/>
          <w:iCs/>
          <w:szCs w:val="24"/>
          <w:lang w:eastAsia="ko-KR"/>
        </w:rPr>
        <w:t>DPMInterFoam</w:t>
      </w:r>
      <w:proofErr w:type="gramEnd"/>
      <w:r w:rsidR="00E77810" w:rsidRPr="006C6FBE">
        <w:rPr>
          <w:rFonts w:eastAsiaTheme="minorEastAsia" w:cs="Times New Roman"/>
          <w:szCs w:val="24"/>
          <w:lang w:eastAsia="ko-KR"/>
        </w:rPr>
        <w:t xml:space="preserve"> </w:t>
      </w:r>
      <w:r w:rsidR="00312E2F" w:rsidRPr="006C6FBE">
        <w:rPr>
          <w:rFonts w:eastAsiaTheme="minorEastAsia" w:cs="Times New Roman"/>
          <w:szCs w:val="24"/>
          <w:lang w:eastAsia="ko-KR"/>
        </w:rPr>
        <w:t>costs</w:t>
      </w:r>
      <w:r w:rsidR="00E77810" w:rsidRPr="006C6FBE">
        <w:rPr>
          <w:rFonts w:eastAsiaTheme="minorEastAsia" w:cs="Times New Roman"/>
          <w:szCs w:val="24"/>
          <w:lang w:eastAsia="ko-KR"/>
        </w:rPr>
        <w:t xml:space="preserve"> 53.4% more </w:t>
      </w:r>
      <w:r w:rsidR="00422D68" w:rsidRPr="006C6FBE">
        <w:rPr>
          <w:rFonts w:eastAsiaTheme="minorEastAsia" w:cs="Times New Roman"/>
          <w:szCs w:val="24"/>
          <w:lang w:eastAsia="ko-KR"/>
        </w:rPr>
        <w:t>computation</w:t>
      </w:r>
      <w:r w:rsidR="00EC4819" w:rsidRPr="006C6FBE">
        <w:rPr>
          <w:rFonts w:eastAsiaTheme="minorEastAsia" w:cs="Times New Roman"/>
          <w:szCs w:val="24"/>
          <w:lang w:eastAsia="ko-KR"/>
        </w:rPr>
        <w:t xml:space="preserve"> time </w:t>
      </w:r>
      <w:r w:rsidR="00E77810" w:rsidRPr="006C6FBE">
        <w:rPr>
          <w:rFonts w:eastAsiaTheme="minorEastAsia" w:cs="Times New Roman"/>
          <w:szCs w:val="24"/>
          <w:lang w:eastAsia="ko-KR"/>
        </w:rPr>
        <w:t xml:space="preserve">than </w:t>
      </w:r>
      <w:r w:rsidR="00E77810" w:rsidRPr="006C6FBE">
        <w:rPr>
          <w:rFonts w:eastAsiaTheme="minorEastAsia" w:cs="Times New Roman"/>
          <w:i/>
          <w:iCs/>
          <w:szCs w:val="24"/>
          <w:lang w:eastAsia="ko-KR"/>
        </w:rPr>
        <w:t>MPPICInterFoam</w:t>
      </w:r>
      <w:r w:rsidR="00E77810" w:rsidRPr="006C6FBE">
        <w:rPr>
          <w:rFonts w:eastAsiaTheme="minorEastAsia" w:cs="Times New Roman"/>
          <w:szCs w:val="24"/>
          <w:lang w:eastAsia="ko-KR"/>
        </w:rPr>
        <w:t>.</w:t>
      </w:r>
      <w:r w:rsidR="006C6FBE">
        <w:rPr>
          <w:rFonts w:eastAsiaTheme="minorEastAsia" w:cs="Times New Roman"/>
          <w:szCs w:val="24"/>
          <w:lang w:eastAsia="ko-KR"/>
        </w:rPr>
        <w:t xml:space="preserve"> </w:t>
      </w:r>
      <w:r w:rsidR="00C32A35" w:rsidRPr="006C6FBE">
        <w:rPr>
          <w:rFonts w:eastAsiaTheme="minorEastAsia" w:cs="Times New Roman"/>
          <w:szCs w:val="24"/>
          <w:lang w:eastAsia="ko-KR"/>
        </w:rPr>
        <w:t xml:space="preserve">In </w:t>
      </w:r>
      <w:r w:rsidR="00254455" w:rsidRPr="006C6FBE">
        <w:rPr>
          <w:rFonts w:eastAsiaTheme="minorEastAsia" w:cs="Times New Roman"/>
          <w:szCs w:val="24"/>
          <w:lang w:eastAsia="ko-KR"/>
        </w:rPr>
        <w:t>the case study involving a</w:t>
      </w:r>
      <w:r w:rsidR="00C32A35" w:rsidRPr="006C6FBE">
        <w:rPr>
          <w:rFonts w:eastAsiaTheme="minorEastAsia" w:cs="Times New Roman"/>
          <w:szCs w:val="24"/>
          <w:lang w:eastAsia="ko-KR"/>
        </w:rPr>
        <w:t xml:space="preserve"> perforated domain where water </w:t>
      </w:r>
      <w:r w:rsidR="00D57643" w:rsidRPr="006C6FBE">
        <w:rPr>
          <w:rFonts w:eastAsiaTheme="minorEastAsia" w:cs="Times New Roman"/>
          <w:szCs w:val="24"/>
          <w:lang w:eastAsia="ko-KR"/>
        </w:rPr>
        <w:t>flows</w:t>
      </w:r>
      <w:r w:rsidR="00C32A35" w:rsidRPr="006C6FBE">
        <w:rPr>
          <w:rFonts w:eastAsiaTheme="minorEastAsia" w:cs="Times New Roman"/>
          <w:szCs w:val="24"/>
          <w:lang w:eastAsia="ko-KR"/>
        </w:rPr>
        <w:t xml:space="preserve"> through packed particles, for</w:t>
      </w:r>
      <w:r w:rsidR="009D665D" w:rsidRPr="006C6FBE">
        <w:rPr>
          <w:rFonts w:eastAsiaTheme="minorEastAsia" w:cs="Times New Roman"/>
          <w:szCs w:val="24"/>
          <w:lang w:eastAsia="ko-KR"/>
        </w:rPr>
        <w:t xml:space="preserve"> </w:t>
      </w:r>
      <w:proofErr w:type="gramStart"/>
      <w:r w:rsidR="00F72167" w:rsidRPr="006C6FBE">
        <w:rPr>
          <w:rFonts w:eastAsiaTheme="minorEastAsia" w:cs="Times New Roman"/>
          <w:szCs w:val="24"/>
          <w:lang w:eastAsia="ko-KR"/>
        </w:rPr>
        <w:t>dilute</w:t>
      </w:r>
      <w:proofErr w:type="gramEnd"/>
      <w:r w:rsidR="009D665D" w:rsidRPr="006C6FBE">
        <w:rPr>
          <w:rFonts w:eastAsiaTheme="minorEastAsia" w:cs="Times New Roman"/>
          <w:szCs w:val="24"/>
          <w:lang w:eastAsia="ko-KR"/>
        </w:rPr>
        <w:t xml:space="preserve"> particle</w:t>
      </w:r>
      <w:r w:rsidR="00F72167" w:rsidRPr="006C6FBE">
        <w:rPr>
          <w:rFonts w:eastAsiaTheme="minorEastAsia" w:cs="Times New Roman"/>
          <w:szCs w:val="24"/>
          <w:lang w:eastAsia="ko-KR"/>
        </w:rPr>
        <w:t xml:space="preserve"> regimes</w:t>
      </w:r>
      <w:r w:rsidR="00C32A35" w:rsidRPr="006C6FBE">
        <w:rPr>
          <w:rFonts w:eastAsiaTheme="minorEastAsia" w:cs="Times New Roman"/>
          <w:szCs w:val="24"/>
          <w:lang w:eastAsia="ko-KR"/>
        </w:rPr>
        <w:t xml:space="preserve"> such as </w:t>
      </w:r>
      <m:oMath>
        <m:sSub>
          <m:sSubPr>
            <m:ctrlPr>
              <w:rPr>
                <w:rFonts w:ascii="Cambria Math" w:eastAsiaTheme="minorEastAsia" w:hAnsi="Cambria Math" w:cs="Times New Roman"/>
                <w:i/>
                <w:szCs w:val="24"/>
                <w:lang w:eastAsia="ko-KR"/>
              </w:rPr>
            </m:ctrlPr>
          </m:sSubPr>
          <m:e>
            <m:r>
              <w:rPr>
                <w:rFonts w:ascii="Cambria Math" w:eastAsiaTheme="minorEastAsia" w:hAnsi="Cambria Math" w:cs="Times New Roman"/>
                <w:szCs w:val="24"/>
                <w:lang w:eastAsia="ko-KR"/>
              </w:rPr>
              <m:t>ε</m:t>
            </m:r>
          </m:e>
          <m:sub>
            <m:r>
              <w:rPr>
                <w:rFonts w:ascii="Cambria Math" w:eastAsiaTheme="minorEastAsia" w:hAnsi="Cambria Math" w:cs="Times New Roman"/>
                <w:szCs w:val="24"/>
                <w:lang w:eastAsia="ko-KR"/>
              </w:rPr>
              <m:t>p</m:t>
            </m:r>
          </m:sub>
        </m:sSub>
        <m:r>
          <w:rPr>
            <w:rFonts w:ascii="Cambria Math" w:eastAsiaTheme="minorEastAsia" w:hAnsi="Cambria Math" w:cs="Times New Roman"/>
            <w:szCs w:val="24"/>
            <w:lang w:eastAsia="ko-KR"/>
          </w:rPr>
          <m:t>=</m:t>
        </m:r>
        <m:r>
          <m:rPr>
            <m:sty m:val="p"/>
          </m:rPr>
          <w:rPr>
            <w:rFonts w:ascii="Cambria Math" w:eastAsiaTheme="minorEastAsia" w:hAnsi="Cambria Math" w:cs="Times New Roman"/>
            <w:szCs w:val="24"/>
            <w:lang w:eastAsia="ko-KR"/>
          </w:rPr>
          <m:t xml:space="preserve">0, 0.0005, </m:t>
        </m:r>
      </m:oMath>
      <w:r w:rsidR="00D57643" w:rsidRPr="006C6FBE">
        <w:rPr>
          <w:rFonts w:eastAsiaTheme="minorEastAsia" w:cs="Times New Roman"/>
          <w:szCs w:val="24"/>
          <w:lang w:eastAsia="ko-KR"/>
        </w:rPr>
        <w:t xml:space="preserve">and </w:t>
      </w:r>
      <m:oMath>
        <m:r>
          <m:rPr>
            <m:sty m:val="p"/>
          </m:rPr>
          <w:rPr>
            <w:rFonts w:ascii="Cambria Math" w:eastAsiaTheme="minorEastAsia" w:hAnsi="Cambria Math" w:cs="Times New Roman"/>
            <w:szCs w:val="24"/>
            <w:lang w:eastAsia="ko-KR"/>
          </w:rPr>
          <m:t>0.01</m:t>
        </m:r>
      </m:oMath>
      <w:r w:rsidR="00C32A35" w:rsidRPr="006C6FBE">
        <w:rPr>
          <w:rFonts w:eastAsiaTheme="minorEastAsia" w:cs="Times New Roman"/>
          <w:szCs w:val="24"/>
          <w:lang w:eastAsia="ko-KR"/>
        </w:rPr>
        <w:t xml:space="preserve">, </w:t>
      </w:r>
      <w:r w:rsidR="009419FD" w:rsidRPr="006C6FBE">
        <w:rPr>
          <w:rFonts w:eastAsiaTheme="minorEastAsia" w:cs="Times New Roman"/>
          <w:szCs w:val="24"/>
          <w:lang w:eastAsia="ko-KR"/>
        </w:rPr>
        <w:t xml:space="preserve">both solvers </w:t>
      </w:r>
      <w:r w:rsidR="00C32A35" w:rsidRPr="006C6FBE">
        <w:rPr>
          <w:rFonts w:eastAsiaTheme="minorEastAsia" w:cs="Times New Roman"/>
          <w:szCs w:val="24"/>
          <w:lang w:eastAsia="ko-KR"/>
        </w:rPr>
        <w:t xml:space="preserve">can be </w:t>
      </w:r>
      <w:r w:rsidR="009D665D" w:rsidRPr="006C6FBE">
        <w:rPr>
          <w:rFonts w:eastAsiaTheme="minorEastAsia" w:cs="Times New Roman"/>
          <w:szCs w:val="24"/>
          <w:lang w:eastAsia="ko-KR"/>
        </w:rPr>
        <w:t>employed</w:t>
      </w:r>
      <w:r w:rsidR="00FE6DF8" w:rsidRPr="006C6FBE">
        <w:rPr>
          <w:rFonts w:eastAsiaTheme="minorEastAsia" w:cs="Times New Roman"/>
          <w:szCs w:val="24"/>
          <w:lang w:eastAsia="ko-KR"/>
        </w:rPr>
        <w:t xml:space="preserve"> to evaluate transient hydrodynamics and </w:t>
      </w:r>
      <w:r w:rsidR="00C32A35" w:rsidRPr="006C6FBE">
        <w:rPr>
          <w:rFonts w:eastAsiaTheme="minorEastAsia" w:cs="Times New Roman"/>
          <w:szCs w:val="24"/>
          <w:lang w:eastAsia="ko-KR"/>
        </w:rPr>
        <w:t>water</w:t>
      </w:r>
      <w:r w:rsidR="00FE6DF8" w:rsidRPr="006C6FBE">
        <w:rPr>
          <w:rFonts w:eastAsiaTheme="minorEastAsia" w:cs="Times New Roman"/>
          <w:szCs w:val="24"/>
          <w:lang w:eastAsia="ko-KR"/>
        </w:rPr>
        <w:t xml:space="preserve"> volume </w:t>
      </w:r>
      <w:r w:rsidR="005B050D" w:rsidRPr="006C6FBE">
        <w:rPr>
          <w:rFonts w:eastAsiaTheme="minorEastAsia" w:cs="Times New Roman"/>
          <w:szCs w:val="24"/>
          <w:lang w:eastAsia="ko-KR"/>
        </w:rPr>
        <w:t xml:space="preserve">retained or </w:t>
      </w:r>
      <w:r w:rsidR="00FE6DF8" w:rsidRPr="006C6FBE">
        <w:rPr>
          <w:rFonts w:eastAsiaTheme="minorEastAsia" w:cs="Times New Roman"/>
          <w:szCs w:val="24"/>
          <w:lang w:eastAsia="ko-KR"/>
        </w:rPr>
        <w:t>draine</w:t>
      </w:r>
      <w:r w:rsidR="005B050D" w:rsidRPr="006C6FBE">
        <w:rPr>
          <w:rFonts w:eastAsiaTheme="minorEastAsia" w:cs="Times New Roman"/>
          <w:szCs w:val="24"/>
          <w:lang w:eastAsia="ko-KR"/>
        </w:rPr>
        <w:t>d</w:t>
      </w:r>
      <w:r w:rsidR="00C32A35" w:rsidRPr="006C6FBE">
        <w:rPr>
          <w:rFonts w:eastAsiaTheme="minorEastAsia" w:cs="Times New Roman"/>
          <w:szCs w:val="24"/>
          <w:lang w:eastAsia="ko-KR"/>
        </w:rPr>
        <w:t xml:space="preserve"> from </w:t>
      </w:r>
      <w:r w:rsidR="005B050D" w:rsidRPr="006C6FBE">
        <w:rPr>
          <w:rFonts w:eastAsiaTheme="minorEastAsia" w:cs="Times New Roman"/>
          <w:szCs w:val="24"/>
          <w:lang w:eastAsia="ko-KR"/>
        </w:rPr>
        <w:t>the domain</w:t>
      </w:r>
      <w:r w:rsidR="00C32A35" w:rsidRPr="006C6FBE">
        <w:rPr>
          <w:rFonts w:eastAsiaTheme="minorEastAsia" w:cs="Times New Roman"/>
          <w:szCs w:val="24"/>
          <w:lang w:eastAsia="ko-KR"/>
        </w:rPr>
        <w:t xml:space="preserve">. Moreover, </w:t>
      </w:r>
      <w:r w:rsidR="00C32A35" w:rsidRPr="006C6FBE">
        <w:rPr>
          <w:rFonts w:eastAsiaTheme="minorEastAsia" w:cs="Times New Roman"/>
          <w:i/>
          <w:iCs/>
          <w:szCs w:val="24"/>
          <w:lang w:eastAsia="ko-KR"/>
        </w:rPr>
        <w:t>MPPICInterFoam</w:t>
      </w:r>
      <w:r w:rsidR="00C32A35" w:rsidRPr="006C6FBE">
        <w:rPr>
          <w:rFonts w:eastAsiaTheme="minorEastAsia" w:cs="Times New Roman"/>
          <w:szCs w:val="24"/>
          <w:lang w:eastAsia="ko-KR"/>
        </w:rPr>
        <w:t xml:space="preserve"> can be </w:t>
      </w:r>
      <w:r w:rsidR="00CA3F28" w:rsidRPr="006C6FBE">
        <w:rPr>
          <w:rFonts w:eastAsiaTheme="minorEastAsia" w:cs="Times New Roman"/>
          <w:szCs w:val="24"/>
          <w:lang w:eastAsia="ko-KR"/>
        </w:rPr>
        <w:t xml:space="preserve">more </w:t>
      </w:r>
      <w:r w:rsidR="005F0959" w:rsidRPr="006C6FBE">
        <w:rPr>
          <w:rFonts w:eastAsiaTheme="minorEastAsia" w:cs="Times New Roman"/>
          <w:szCs w:val="24"/>
          <w:lang w:eastAsia="ko-KR"/>
        </w:rPr>
        <w:t>cost-efficient</w:t>
      </w:r>
      <w:r w:rsidR="00C32A35" w:rsidRPr="006C6FBE">
        <w:rPr>
          <w:rFonts w:eastAsiaTheme="minorEastAsia" w:cs="Times New Roman"/>
          <w:szCs w:val="24"/>
          <w:lang w:eastAsia="ko-KR"/>
        </w:rPr>
        <w:t xml:space="preserve"> (up to 7%) than </w:t>
      </w:r>
      <w:r w:rsidR="00C32A35" w:rsidRPr="006C6FBE">
        <w:rPr>
          <w:rFonts w:eastAsiaTheme="minorEastAsia" w:cs="Times New Roman"/>
          <w:i/>
          <w:iCs/>
          <w:szCs w:val="24"/>
          <w:lang w:eastAsia="ko-KR"/>
        </w:rPr>
        <w:t>DPMInterFoam</w:t>
      </w:r>
      <w:r w:rsidR="00097851" w:rsidRPr="006C6FBE">
        <w:rPr>
          <w:rFonts w:eastAsiaTheme="minorEastAsia" w:cs="Times New Roman"/>
          <w:szCs w:val="24"/>
          <w:lang w:eastAsia="ko-KR"/>
        </w:rPr>
        <w:t xml:space="preserve"> in the dilute regime. </w:t>
      </w:r>
      <w:r w:rsidR="006722A8" w:rsidRPr="00DE0327">
        <w:rPr>
          <w:rFonts w:eastAsiaTheme="minorEastAsia" w:cs="Times New Roman"/>
          <w:szCs w:val="24"/>
          <w:highlight w:val="yellow"/>
          <w:lang w:eastAsia="ko-KR"/>
        </w:rPr>
        <w:t>It is important to note that these cost an</w:t>
      </w:r>
      <w:r w:rsidR="00897683" w:rsidRPr="00DE0327">
        <w:rPr>
          <w:rFonts w:eastAsiaTheme="minorEastAsia" w:cs="Times New Roman"/>
          <w:szCs w:val="24"/>
          <w:highlight w:val="yellow"/>
          <w:lang w:eastAsia="ko-KR"/>
        </w:rPr>
        <w:t>a</w:t>
      </w:r>
      <w:r w:rsidR="006722A8" w:rsidRPr="00DE0327">
        <w:rPr>
          <w:rFonts w:eastAsiaTheme="minorEastAsia" w:cs="Times New Roman"/>
          <w:szCs w:val="24"/>
          <w:highlight w:val="yellow"/>
          <w:lang w:eastAsia="ko-KR"/>
        </w:rPr>
        <w:t>lysis are case-specific and reflect the relative cost of the two solvers under the</w:t>
      </w:r>
      <w:r w:rsidR="00897683" w:rsidRPr="00DE0327">
        <w:rPr>
          <w:rFonts w:eastAsiaTheme="minorEastAsia" w:cs="Times New Roman"/>
          <w:szCs w:val="24"/>
          <w:highlight w:val="yellow"/>
          <w:lang w:eastAsia="ko-KR"/>
        </w:rPr>
        <w:t xml:space="preserve"> conditions</w:t>
      </w:r>
      <w:r w:rsidR="006722A8" w:rsidRPr="00DE0327">
        <w:rPr>
          <w:rFonts w:eastAsiaTheme="minorEastAsia" w:cs="Times New Roman"/>
          <w:szCs w:val="24"/>
          <w:highlight w:val="yellow"/>
          <w:lang w:eastAsia="ko-KR"/>
        </w:rPr>
        <w:t xml:space="preserve"> presented in this study.</w:t>
      </w:r>
      <w:r w:rsidR="00C32A35" w:rsidRPr="006C6FBE">
        <w:rPr>
          <w:rFonts w:eastAsiaTheme="minorEastAsia" w:cs="Times New Roman"/>
          <w:szCs w:val="24"/>
          <w:lang w:eastAsia="ko-KR"/>
        </w:rPr>
        <w:t xml:space="preserve"> </w:t>
      </w:r>
      <w:r w:rsidR="00856362" w:rsidRPr="006C6FBE">
        <w:rPr>
          <w:rFonts w:eastAsiaTheme="minorEastAsia" w:cs="Times New Roman"/>
          <w:szCs w:val="24"/>
          <w:lang w:eastAsia="ko-KR"/>
        </w:rPr>
        <w:t>Particle distribution analysis</w:t>
      </w:r>
      <w:r w:rsidR="002D7DEF" w:rsidRPr="006C6FBE">
        <w:rPr>
          <w:rFonts w:eastAsiaTheme="minorEastAsia" w:cs="Times New Roman"/>
          <w:szCs w:val="24"/>
          <w:lang w:eastAsia="ko-KR"/>
        </w:rPr>
        <w:t xml:space="preserve"> shows that </w:t>
      </w:r>
      <w:r w:rsidR="00AD53C8" w:rsidRPr="006C6FBE">
        <w:rPr>
          <w:rFonts w:eastAsiaTheme="minorEastAsia" w:cs="Times New Roman"/>
          <w:i/>
          <w:iCs/>
          <w:szCs w:val="24"/>
          <w:lang w:eastAsia="ko-KR"/>
        </w:rPr>
        <w:t>DPMInterFoam</w:t>
      </w:r>
      <w:r w:rsidR="00AD53C8" w:rsidRPr="006C6FBE">
        <w:rPr>
          <w:rFonts w:eastAsiaTheme="minorEastAsia" w:cs="Times New Roman"/>
          <w:szCs w:val="24"/>
          <w:lang w:eastAsia="ko-KR"/>
        </w:rPr>
        <w:t xml:space="preserve"> </w:t>
      </w:r>
      <w:r w:rsidR="00483AD4" w:rsidRPr="006C6FBE">
        <w:rPr>
          <w:rFonts w:eastAsiaTheme="minorEastAsia" w:cs="Times New Roman"/>
          <w:szCs w:val="24"/>
          <w:lang w:eastAsia="ko-KR"/>
        </w:rPr>
        <w:t>produces</w:t>
      </w:r>
      <w:r w:rsidR="002D7DEF" w:rsidRPr="006C6FBE">
        <w:rPr>
          <w:rFonts w:eastAsiaTheme="minorEastAsia" w:cs="Times New Roman"/>
          <w:szCs w:val="24"/>
          <w:lang w:eastAsia="ko-KR"/>
        </w:rPr>
        <w:t xml:space="preserve"> physical</w:t>
      </w:r>
      <w:r w:rsidR="00E64216" w:rsidRPr="006C6FBE">
        <w:rPr>
          <w:rFonts w:eastAsiaTheme="minorEastAsia" w:cs="Times New Roman"/>
          <w:szCs w:val="24"/>
          <w:lang w:eastAsia="ko-KR"/>
        </w:rPr>
        <w:t>ly accurate</w:t>
      </w:r>
      <w:r w:rsidR="002D7DEF" w:rsidRPr="006C6FBE">
        <w:rPr>
          <w:rFonts w:eastAsiaTheme="minorEastAsia" w:cs="Times New Roman"/>
          <w:szCs w:val="24"/>
          <w:lang w:eastAsia="ko-KR"/>
        </w:rPr>
        <w:t xml:space="preserve"> results of particle packing</w:t>
      </w:r>
      <w:r w:rsidR="00957CE0" w:rsidRPr="006C6FBE">
        <w:rPr>
          <w:rFonts w:eastAsiaTheme="minorEastAsia" w:cs="Times New Roman"/>
          <w:szCs w:val="24"/>
          <w:lang w:eastAsia="ko-KR"/>
        </w:rPr>
        <w:t xml:space="preserve"> </w:t>
      </w:r>
      <w:r w:rsidR="00E64216" w:rsidRPr="006C6FBE">
        <w:rPr>
          <w:rFonts w:eastAsiaTheme="minorEastAsia" w:cs="Times New Roman"/>
          <w:szCs w:val="24"/>
          <w:lang w:eastAsia="ko-KR"/>
        </w:rPr>
        <w:t>compared to</w:t>
      </w:r>
      <w:r w:rsidR="00B121D8" w:rsidRPr="006C6FBE">
        <w:rPr>
          <w:rFonts w:eastAsiaTheme="minorEastAsia" w:cs="Times New Roman"/>
          <w:szCs w:val="24"/>
          <w:lang w:eastAsia="ko-KR"/>
        </w:rPr>
        <w:t xml:space="preserve"> </w:t>
      </w:r>
      <w:r w:rsidR="00B121D8" w:rsidRPr="006C6FBE">
        <w:rPr>
          <w:rFonts w:eastAsiaTheme="minorEastAsia" w:cs="Times New Roman"/>
          <w:i/>
          <w:iCs/>
          <w:szCs w:val="24"/>
          <w:lang w:eastAsia="ko-KR"/>
        </w:rPr>
        <w:t>MPPICInterFoam</w:t>
      </w:r>
      <w:r w:rsidR="00B121D8" w:rsidRPr="006C6FBE">
        <w:rPr>
          <w:rFonts w:eastAsiaTheme="minorEastAsia" w:cs="Times New Roman"/>
          <w:szCs w:val="24"/>
          <w:lang w:eastAsia="ko-KR"/>
        </w:rPr>
        <w:t>.</w:t>
      </w:r>
      <w:r w:rsidR="006C6FBE">
        <w:rPr>
          <w:rFonts w:eastAsiaTheme="minorEastAsia" w:cs="Times New Roman"/>
          <w:szCs w:val="24"/>
          <w:lang w:eastAsia="ko-KR"/>
        </w:rPr>
        <w:t xml:space="preserve"> </w:t>
      </w:r>
      <w:r w:rsidR="006C6FBE" w:rsidRPr="006C6FBE">
        <w:rPr>
          <w:rFonts w:eastAsiaTheme="minorEastAsia" w:cs="Times New Roman"/>
          <w:szCs w:val="24"/>
          <w:lang w:eastAsia="ko-KR"/>
        </w:rPr>
        <w:t>These</w:t>
      </w:r>
      <w:r w:rsidR="006C6FBE">
        <w:rPr>
          <w:rFonts w:eastAsiaTheme="minorEastAsia" w:cs="Times New Roman"/>
          <w:szCs w:val="24"/>
          <w:lang w:eastAsia="ko-KR"/>
        </w:rPr>
        <w:t xml:space="preserve"> p</w:t>
      </w:r>
      <w:r w:rsidR="00624185" w:rsidRPr="006C6FBE">
        <w:rPr>
          <w:rFonts w:eastAsiaTheme="minorEastAsia" w:cs="Times New Roman"/>
          <w:szCs w:val="24"/>
          <w:lang w:eastAsia="ko-KR"/>
        </w:rPr>
        <w:t>article</w:t>
      </w:r>
      <w:r w:rsidR="00C8013E" w:rsidRPr="006C6FBE">
        <w:rPr>
          <w:rFonts w:eastAsiaTheme="minorEastAsia" w:cs="Times New Roman"/>
          <w:szCs w:val="24"/>
          <w:lang w:eastAsia="ko-KR"/>
        </w:rPr>
        <w:t>-particle overlap</w:t>
      </w:r>
      <w:r w:rsidR="006D4EEF" w:rsidRPr="006C6FBE">
        <w:rPr>
          <w:rFonts w:eastAsiaTheme="minorEastAsia" w:cs="Times New Roman"/>
          <w:szCs w:val="24"/>
          <w:lang w:eastAsia="ko-KR"/>
        </w:rPr>
        <w:t>s</w:t>
      </w:r>
      <w:r w:rsidR="00C8013E" w:rsidRPr="006C6FBE">
        <w:rPr>
          <w:rFonts w:eastAsiaTheme="minorEastAsia" w:cs="Times New Roman"/>
          <w:szCs w:val="24"/>
          <w:lang w:eastAsia="ko-KR"/>
        </w:rPr>
        <w:t xml:space="preserve"> </w:t>
      </w:r>
      <w:r w:rsidR="0002618D" w:rsidRPr="006C6FBE">
        <w:rPr>
          <w:rFonts w:eastAsiaTheme="minorEastAsia" w:cs="Times New Roman"/>
          <w:szCs w:val="24"/>
          <w:lang w:eastAsia="ko-KR"/>
        </w:rPr>
        <w:t xml:space="preserve">in </w:t>
      </w:r>
      <w:r w:rsidR="0002618D" w:rsidRPr="006C6FBE">
        <w:rPr>
          <w:rFonts w:eastAsiaTheme="minorEastAsia" w:cs="Times New Roman"/>
          <w:i/>
          <w:iCs/>
          <w:szCs w:val="24"/>
          <w:lang w:eastAsia="ko-KR"/>
        </w:rPr>
        <w:t>MPPICInterFoam</w:t>
      </w:r>
      <w:r w:rsidR="0002618D" w:rsidRPr="006C6FBE">
        <w:rPr>
          <w:rFonts w:eastAsiaTheme="minorEastAsia" w:cs="Times New Roman"/>
          <w:szCs w:val="24"/>
          <w:lang w:eastAsia="ko-KR"/>
        </w:rPr>
        <w:t xml:space="preserve"> </w:t>
      </w:r>
      <w:r w:rsidR="00F234D2" w:rsidRPr="006C6FBE">
        <w:rPr>
          <w:rFonts w:eastAsiaTheme="minorEastAsia" w:cs="Times New Roman"/>
          <w:szCs w:val="24"/>
          <w:lang w:eastAsia="ko-KR"/>
        </w:rPr>
        <w:t xml:space="preserve">are the </w:t>
      </w:r>
      <w:r w:rsidR="005F0959" w:rsidRPr="006C6FBE">
        <w:rPr>
          <w:rFonts w:eastAsiaTheme="minorEastAsia" w:cs="Times New Roman"/>
          <w:szCs w:val="24"/>
          <w:lang w:eastAsia="ko-KR"/>
        </w:rPr>
        <w:t>underlying cause</w:t>
      </w:r>
      <w:r w:rsidR="00F234D2" w:rsidRPr="006C6FBE">
        <w:rPr>
          <w:rFonts w:eastAsiaTheme="minorEastAsia" w:cs="Times New Roman"/>
          <w:szCs w:val="24"/>
          <w:lang w:eastAsia="ko-KR"/>
        </w:rPr>
        <w:t xml:space="preserve"> </w:t>
      </w:r>
      <w:r w:rsidR="00624185" w:rsidRPr="006C6FBE">
        <w:rPr>
          <w:rFonts w:eastAsiaTheme="minorEastAsia" w:cs="Times New Roman"/>
          <w:szCs w:val="24"/>
          <w:lang w:eastAsia="ko-KR"/>
        </w:rPr>
        <w:t xml:space="preserve">of </w:t>
      </w:r>
      <w:r w:rsidR="00AE0654" w:rsidRPr="006C6FBE">
        <w:rPr>
          <w:rFonts w:eastAsiaTheme="minorEastAsia" w:cs="Times New Roman"/>
          <w:szCs w:val="24"/>
          <w:lang w:eastAsia="ko-KR"/>
        </w:rPr>
        <w:t>incorrect</w:t>
      </w:r>
      <w:r w:rsidR="00F234D2" w:rsidRPr="006C6FBE">
        <w:rPr>
          <w:rFonts w:eastAsiaTheme="minorEastAsia" w:cs="Times New Roman"/>
          <w:szCs w:val="24"/>
          <w:lang w:eastAsia="ko-KR"/>
        </w:rPr>
        <w:t xml:space="preserve"> </w:t>
      </w:r>
      <w:r w:rsidR="00624185" w:rsidRPr="006C6FBE">
        <w:rPr>
          <w:rFonts w:eastAsiaTheme="minorEastAsia" w:cs="Times New Roman"/>
          <w:szCs w:val="24"/>
          <w:lang w:eastAsia="ko-KR"/>
        </w:rPr>
        <w:t xml:space="preserve">particle packing </w:t>
      </w:r>
      <w:r w:rsidR="00AE0654" w:rsidRPr="006C6FBE">
        <w:rPr>
          <w:rFonts w:eastAsiaTheme="minorEastAsia" w:cs="Times New Roman"/>
          <w:szCs w:val="24"/>
          <w:lang w:eastAsia="ko-KR"/>
        </w:rPr>
        <w:t xml:space="preserve">results </w:t>
      </w:r>
      <w:r w:rsidR="00372FB3" w:rsidRPr="006C6FBE">
        <w:rPr>
          <w:rFonts w:eastAsiaTheme="minorEastAsia" w:cs="Times New Roman"/>
          <w:szCs w:val="24"/>
          <w:lang w:eastAsia="ko-KR"/>
        </w:rPr>
        <w:t xml:space="preserve">and </w:t>
      </w:r>
      <w:r w:rsidR="003B72CB" w:rsidRPr="006C6FBE">
        <w:rPr>
          <w:rFonts w:eastAsiaTheme="minorEastAsia" w:cs="Times New Roman"/>
          <w:szCs w:val="24"/>
          <w:lang w:eastAsia="ko-KR"/>
        </w:rPr>
        <w:t>requir</w:t>
      </w:r>
      <w:r w:rsidR="00372FB3" w:rsidRPr="006C6FBE">
        <w:rPr>
          <w:rFonts w:eastAsiaTheme="minorEastAsia" w:cs="Times New Roman"/>
          <w:szCs w:val="24"/>
          <w:lang w:eastAsia="ko-KR"/>
        </w:rPr>
        <w:t>e</w:t>
      </w:r>
      <w:r w:rsidR="003B72CB" w:rsidRPr="006C6FBE">
        <w:rPr>
          <w:rFonts w:eastAsiaTheme="minorEastAsia" w:cs="Times New Roman"/>
          <w:szCs w:val="24"/>
          <w:lang w:eastAsia="ko-KR"/>
        </w:rPr>
        <w:t xml:space="preserve"> a larger number of particles to reach the same bed height</w:t>
      </w:r>
      <w:r w:rsidR="00372FB3" w:rsidRPr="006C6FBE">
        <w:rPr>
          <w:rFonts w:eastAsiaTheme="minorEastAsia" w:cs="Times New Roman"/>
          <w:szCs w:val="24"/>
          <w:lang w:eastAsia="ko-KR"/>
        </w:rPr>
        <w:t>,</w:t>
      </w:r>
      <w:r w:rsidR="008A65C5" w:rsidRPr="006C6FBE">
        <w:rPr>
          <w:rFonts w:eastAsiaTheme="minorEastAsia" w:cs="Times New Roman"/>
          <w:szCs w:val="24"/>
          <w:lang w:eastAsia="ko-KR"/>
        </w:rPr>
        <w:t xml:space="preserve"> </w:t>
      </w:r>
      <w:r w:rsidR="00624185" w:rsidRPr="006C6FBE">
        <w:rPr>
          <w:rFonts w:eastAsiaTheme="minorEastAsia" w:cs="Times New Roman"/>
          <w:szCs w:val="24"/>
          <w:lang w:eastAsia="ko-KR"/>
        </w:rPr>
        <w:t>leading to</w:t>
      </w:r>
      <w:r w:rsidR="008A65C5" w:rsidRPr="006C6FBE">
        <w:rPr>
          <w:rFonts w:eastAsiaTheme="minorEastAsia" w:cs="Times New Roman"/>
          <w:szCs w:val="24"/>
          <w:lang w:eastAsia="ko-KR"/>
        </w:rPr>
        <w:t xml:space="preserve"> erroneous</w:t>
      </w:r>
      <w:r w:rsidR="00D87641" w:rsidRPr="006C6FBE">
        <w:rPr>
          <w:rFonts w:eastAsiaTheme="minorEastAsia" w:cs="Times New Roman"/>
          <w:szCs w:val="24"/>
          <w:lang w:eastAsia="ko-KR"/>
        </w:rPr>
        <w:t xml:space="preserve"> </w:t>
      </w:r>
      <w:r w:rsidR="00624185" w:rsidRPr="006C6FBE">
        <w:rPr>
          <w:rFonts w:eastAsiaTheme="minorEastAsia" w:cs="Times New Roman"/>
          <w:szCs w:val="24"/>
          <w:lang w:eastAsia="ko-KR"/>
        </w:rPr>
        <w:t>evaluations of</w:t>
      </w:r>
      <w:r w:rsidR="003A4A99" w:rsidRPr="006C6FBE">
        <w:rPr>
          <w:rFonts w:eastAsiaTheme="minorEastAsia" w:cs="Times New Roman"/>
          <w:szCs w:val="24"/>
          <w:lang w:eastAsia="ko-KR"/>
        </w:rPr>
        <w:t xml:space="preserve"> </w:t>
      </w:r>
      <w:r w:rsidR="00483AD4" w:rsidRPr="006C6FBE">
        <w:rPr>
          <w:rFonts w:eastAsiaTheme="minorEastAsia" w:cs="Times New Roman"/>
          <w:szCs w:val="24"/>
          <w:lang w:eastAsia="ko-KR"/>
        </w:rPr>
        <w:t>particle migration</w:t>
      </w:r>
      <w:r w:rsidR="00372FB3" w:rsidRPr="006C6FBE">
        <w:rPr>
          <w:rFonts w:eastAsiaTheme="minorEastAsia" w:cs="Times New Roman"/>
          <w:szCs w:val="24"/>
          <w:lang w:eastAsia="ko-KR"/>
        </w:rPr>
        <w:t>, particle distribution,</w:t>
      </w:r>
      <w:r w:rsidR="00483AD4" w:rsidRPr="006C6FBE">
        <w:rPr>
          <w:rFonts w:eastAsiaTheme="minorEastAsia" w:cs="Times New Roman"/>
          <w:szCs w:val="24"/>
          <w:lang w:eastAsia="ko-KR"/>
        </w:rPr>
        <w:t xml:space="preserve"> and </w:t>
      </w:r>
      <w:r w:rsidR="00624185" w:rsidRPr="006C6FBE">
        <w:rPr>
          <w:rFonts w:eastAsiaTheme="minorEastAsia" w:cs="Times New Roman"/>
          <w:szCs w:val="24"/>
          <w:lang w:eastAsia="ko-KR"/>
        </w:rPr>
        <w:t>the</w:t>
      </w:r>
      <w:r w:rsidR="00483AD4" w:rsidRPr="006C6FBE">
        <w:rPr>
          <w:rFonts w:eastAsiaTheme="minorEastAsia" w:cs="Times New Roman"/>
          <w:szCs w:val="24"/>
          <w:lang w:eastAsia="ko-KR"/>
        </w:rPr>
        <w:t xml:space="preserve"> </w:t>
      </w:r>
      <w:r w:rsidR="00233EB6" w:rsidRPr="006C6FBE">
        <w:rPr>
          <w:rFonts w:eastAsiaTheme="minorEastAsia" w:cs="Times New Roman"/>
          <w:szCs w:val="24"/>
          <w:highlight w:val="yellow"/>
          <w:lang w:eastAsia="ko-KR"/>
        </w:rPr>
        <w:t>drainage</w:t>
      </w:r>
      <w:r w:rsidR="006527DD" w:rsidRPr="006C6FBE">
        <w:rPr>
          <w:rFonts w:eastAsiaTheme="minorEastAsia" w:cs="Times New Roman"/>
          <w:szCs w:val="24"/>
          <w:lang w:eastAsia="ko-KR"/>
        </w:rPr>
        <w:t xml:space="preserve"> process.</w:t>
      </w:r>
      <w:r w:rsidR="006C6FBE">
        <w:rPr>
          <w:rFonts w:eastAsiaTheme="minorEastAsia" w:cs="Times New Roman"/>
          <w:szCs w:val="24"/>
          <w:lang w:eastAsia="ko-KR"/>
        </w:rPr>
        <w:t xml:space="preserve"> </w:t>
      </w:r>
      <w:r w:rsidR="00DE736F" w:rsidRPr="006C6FBE">
        <w:rPr>
          <w:rFonts w:cs="Times New Roman"/>
          <w:szCs w:val="24"/>
        </w:rPr>
        <w:t xml:space="preserve">Finally, </w:t>
      </w:r>
      <w:r w:rsidR="000A1738" w:rsidRPr="006C6FBE">
        <w:rPr>
          <w:rFonts w:cs="Times New Roman"/>
          <w:i/>
          <w:iCs/>
          <w:szCs w:val="24"/>
        </w:rPr>
        <w:t>MPPICInterFoam</w:t>
      </w:r>
      <w:r w:rsidR="000A1738" w:rsidRPr="006C6FBE">
        <w:rPr>
          <w:rFonts w:cs="Times New Roman"/>
          <w:szCs w:val="24"/>
        </w:rPr>
        <w:t xml:space="preserve"> can </w:t>
      </w:r>
      <w:r w:rsidR="00234F29" w:rsidRPr="006C6FBE">
        <w:rPr>
          <w:rFonts w:cs="Times New Roman"/>
          <w:szCs w:val="24"/>
        </w:rPr>
        <w:t xml:space="preserve">be </w:t>
      </w:r>
      <w:r w:rsidR="00890764" w:rsidRPr="006C6FBE">
        <w:rPr>
          <w:rFonts w:cs="Times New Roman"/>
          <w:szCs w:val="24"/>
        </w:rPr>
        <w:t>employed</w:t>
      </w:r>
      <w:r w:rsidR="00647E03" w:rsidRPr="006C6FBE">
        <w:rPr>
          <w:rFonts w:cs="Times New Roman"/>
          <w:szCs w:val="24"/>
        </w:rPr>
        <w:t xml:space="preserve"> </w:t>
      </w:r>
      <w:r w:rsidR="00890764" w:rsidRPr="006C6FBE">
        <w:rPr>
          <w:rFonts w:cs="Times New Roman"/>
          <w:szCs w:val="24"/>
        </w:rPr>
        <w:t>when</w:t>
      </w:r>
      <w:r w:rsidR="00AF55B3" w:rsidRPr="006C6FBE">
        <w:rPr>
          <w:rFonts w:eastAsiaTheme="minorEastAsia" w:cs="Times New Roman"/>
          <w:szCs w:val="24"/>
          <w:lang w:eastAsia="ko-KR"/>
        </w:rPr>
        <w:t xml:space="preserve"> computational cost is a critical </w:t>
      </w:r>
      <w:proofErr w:type="gramStart"/>
      <w:r w:rsidR="00AF55B3" w:rsidRPr="006C6FBE">
        <w:rPr>
          <w:rFonts w:eastAsiaTheme="minorEastAsia" w:cs="Times New Roman"/>
          <w:szCs w:val="24"/>
          <w:lang w:eastAsia="ko-KR"/>
        </w:rPr>
        <w:t>concern</w:t>
      </w:r>
      <w:proofErr w:type="gramEnd"/>
      <w:r w:rsidR="00AF55B3" w:rsidRPr="006C6FBE">
        <w:rPr>
          <w:rFonts w:eastAsiaTheme="minorEastAsia" w:cs="Times New Roman"/>
          <w:szCs w:val="24"/>
          <w:lang w:eastAsia="ko-KR"/>
        </w:rPr>
        <w:t xml:space="preserve"> and a moderate level of accuracy is acceptable</w:t>
      </w:r>
      <w:r w:rsidR="006473C0" w:rsidRPr="006C6FBE">
        <w:rPr>
          <w:rFonts w:cs="Times New Roman"/>
          <w:szCs w:val="24"/>
        </w:rPr>
        <w:t xml:space="preserve">. </w:t>
      </w:r>
      <w:r w:rsidR="002102E9" w:rsidRPr="006C6FBE">
        <w:rPr>
          <w:rFonts w:eastAsiaTheme="minorEastAsia" w:cs="Times New Roman"/>
          <w:szCs w:val="24"/>
          <w:lang w:eastAsia="ko-KR"/>
        </w:rPr>
        <w:t xml:space="preserve">On the other hand, </w:t>
      </w:r>
      <w:r w:rsidR="002102E9" w:rsidRPr="006C6FBE">
        <w:rPr>
          <w:rFonts w:eastAsiaTheme="minorEastAsia" w:cs="Times New Roman"/>
          <w:i/>
          <w:iCs/>
          <w:szCs w:val="24"/>
          <w:lang w:eastAsia="ko-KR"/>
        </w:rPr>
        <w:t>DPMInterFoam</w:t>
      </w:r>
      <w:r w:rsidR="002102E9" w:rsidRPr="006C6FBE">
        <w:rPr>
          <w:rFonts w:eastAsiaTheme="minorEastAsia" w:cs="Times New Roman"/>
          <w:szCs w:val="24"/>
          <w:lang w:eastAsia="ko-KR"/>
        </w:rPr>
        <w:t xml:space="preserve"> is better suited for cases that demand higher accuracy, especially in dense particle regimes, </w:t>
      </w:r>
      <w:r w:rsidR="00FC2173" w:rsidRPr="006C6FBE">
        <w:rPr>
          <w:rFonts w:eastAsiaTheme="minorEastAsia" w:cs="Times New Roman"/>
          <w:szCs w:val="24"/>
          <w:lang w:eastAsia="ko-KR"/>
        </w:rPr>
        <w:t>though</w:t>
      </w:r>
      <w:r w:rsidR="002102E9" w:rsidRPr="006C6FBE">
        <w:rPr>
          <w:rFonts w:eastAsiaTheme="minorEastAsia" w:cs="Times New Roman"/>
          <w:szCs w:val="24"/>
          <w:lang w:eastAsia="ko-KR"/>
        </w:rPr>
        <w:t xml:space="preserve"> it requires greater computational resources due to the </w:t>
      </w:r>
      <w:r w:rsidR="00FC2173" w:rsidRPr="006C6FBE">
        <w:rPr>
          <w:rFonts w:eastAsiaTheme="minorEastAsia" w:cs="Times New Roman"/>
          <w:szCs w:val="24"/>
          <w:lang w:eastAsia="ko-KR"/>
        </w:rPr>
        <w:t xml:space="preserve">employed </w:t>
      </w:r>
      <w:r w:rsidR="002102E9" w:rsidRPr="006C6FBE">
        <w:rPr>
          <w:rFonts w:eastAsiaTheme="minorEastAsia" w:cs="Times New Roman"/>
          <w:szCs w:val="24"/>
          <w:lang w:eastAsia="ko-KR"/>
        </w:rPr>
        <w:t xml:space="preserve">collision method. </w:t>
      </w:r>
    </w:p>
    <w:p w14:paraId="0442A17F" w14:textId="77777777" w:rsidR="007E1423" w:rsidRDefault="007E1423" w:rsidP="009B558C">
      <w:pPr>
        <w:ind w:left="420"/>
        <w:jc w:val="both"/>
        <w:rPr>
          <w:rFonts w:eastAsiaTheme="minorEastAsia" w:cs="Times New Roman"/>
          <w:szCs w:val="24"/>
          <w:lang w:eastAsia="ko-KR"/>
        </w:rPr>
      </w:pPr>
    </w:p>
    <w:p w14:paraId="3E696570" w14:textId="77777777" w:rsidR="009E5D20" w:rsidRDefault="009E5D20" w:rsidP="009904E9">
      <w:pPr>
        <w:spacing w:line="240" w:lineRule="auto"/>
        <w:rPr>
          <w:rFonts w:cs="Times New Roman"/>
          <w:b/>
          <w:bCs/>
        </w:rPr>
      </w:pPr>
    </w:p>
    <w:p w14:paraId="0D0C4A46" w14:textId="41F3BB68" w:rsidR="009904E9" w:rsidRPr="00FA662F" w:rsidRDefault="009904E9" w:rsidP="009904E9">
      <w:pPr>
        <w:spacing w:line="240" w:lineRule="auto"/>
        <w:rPr>
          <w:rFonts w:eastAsia="Times New Roman" w:cs="Times New Roman"/>
          <w:kern w:val="0"/>
          <w14:ligatures w14:val="none"/>
        </w:rPr>
      </w:pPr>
      <w:r w:rsidRPr="00BC2BDC">
        <w:rPr>
          <w:rFonts w:cs="Times New Roman"/>
          <w:b/>
          <w:bCs/>
        </w:rPr>
        <w:t>ACKNOWLEDGEMENTS</w:t>
      </w:r>
    </w:p>
    <w:p w14:paraId="6D515A66" w14:textId="77777777" w:rsidR="00024322" w:rsidRDefault="006E1EA0" w:rsidP="00FA76E9">
      <w:pPr>
        <w:spacing w:line="240" w:lineRule="auto"/>
        <w:rPr>
          <w:rFonts w:cs="Times New Roman"/>
        </w:rPr>
      </w:pPr>
      <w:r>
        <w:rPr>
          <w:rFonts w:cs="Times New Roman"/>
        </w:rPr>
        <w:t xml:space="preserve">We acknowledge </w:t>
      </w:r>
      <w:r w:rsidR="005F0959">
        <w:rPr>
          <w:rFonts w:cs="Times New Roman"/>
        </w:rPr>
        <w:t xml:space="preserve">Dr. </w:t>
      </w:r>
      <w:r w:rsidR="009904E9" w:rsidRPr="00BD5E01">
        <w:rPr>
          <w:rFonts w:cs="Times New Roman"/>
        </w:rPr>
        <w:t>Jung I. Shu</w:t>
      </w:r>
      <w:r w:rsidR="009904E9">
        <w:rPr>
          <w:rFonts w:cs="Times New Roman"/>
        </w:rPr>
        <w:t xml:space="preserve"> at</w:t>
      </w:r>
      <w:r w:rsidR="00FA76E9">
        <w:rPr>
          <w:rFonts w:cs="Times New Roman"/>
        </w:rPr>
        <w:t xml:space="preserve"> </w:t>
      </w:r>
      <w:r w:rsidR="001E260B">
        <w:rPr>
          <w:rFonts w:cs="Times New Roman"/>
        </w:rPr>
        <w:t xml:space="preserve">the </w:t>
      </w:r>
      <w:r w:rsidR="00FA76E9">
        <w:rPr>
          <w:rFonts w:cs="Times New Roman"/>
        </w:rPr>
        <w:t>Department of Mechanical Engine</w:t>
      </w:r>
      <w:r w:rsidR="001E260B">
        <w:rPr>
          <w:rFonts w:cs="Times New Roman"/>
        </w:rPr>
        <w:t xml:space="preserve">ering of </w:t>
      </w:r>
      <w:r w:rsidR="00FC2173">
        <w:rPr>
          <w:rFonts w:cs="Times New Roman"/>
        </w:rPr>
        <w:t xml:space="preserve">the </w:t>
      </w:r>
      <w:r w:rsidR="001E260B">
        <w:rPr>
          <w:rFonts w:cs="Times New Roman"/>
        </w:rPr>
        <w:t>University of South Carolina</w:t>
      </w:r>
      <w:r w:rsidR="00FA76E9">
        <w:rPr>
          <w:rFonts w:cs="Times New Roman"/>
        </w:rPr>
        <w:t xml:space="preserve"> for </w:t>
      </w:r>
      <w:r w:rsidR="00C63535">
        <w:rPr>
          <w:rFonts w:cs="Times New Roman"/>
        </w:rPr>
        <w:t>his</w:t>
      </w:r>
      <w:r w:rsidR="001E260B">
        <w:rPr>
          <w:rFonts w:cs="Times New Roman"/>
        </w:rPr>
        <w:t xml:space="preserve"> </w:t>
      </w:r>
      <w:r w:rsidR="00FA76E9">
        <w:rPr>
          <w:rFonts w:cs="Times New Roman"/>
        </w:rPr>
        <w:t xml:space="preserve">constructive discussion and </w:t>
      </w:r>
      <w:r w:rsidR="001E260B">
        <w:rPr>
          <w:rFonts w:cs="Times New Roman"/>
        </w:rPr>
        <w:t>suggestions</w:t>
      </w:r>
      <w:r w:rsidR="009904E9">
        <w:rPr>
          <w:rFonts w:cs="Times New Roman"/>
        </w:rPr>
        <w:t>.</w:t>
      </w:r>
      <w:r w:rsidR="009904E9" w:rsidRPr="00BC2BDC">
        <w:rPr>
          <w:rFonts w:cs="Times New Roman"/>
        </w:rPr>
        <w:t xml:space="preserve"> </w:t>
      </w:r>
    </w:p>
    <w:p w14:paraId="2D1577BC" w14:textId="77777777" w:rsidR="00024322" w:rsidRDefault="00024322" w:rsidP="00FA76E9">
      <w:pPr>
        <w:spacing w:line="240" w:lineRule="auto"/>
        <w:rPr>
          <w:rFonts w:cs="Times New Roman"/>
        </w:rPr>
      </w:pPr>
    </w:p>
    <w:p w14:paraId="2B8A0AD1" w14:textId="0919FFA8" w:rsidR="009904E9" w:rsidRDefault="00024322" w:rsidP="00FA76E9">
      <w:pPr>
        <w:spacing w:line="240" w:lineRule="auto"/>
        <w:rPr>
          <w:rFonts w:cs="Times New Roman"/>
        </w:rPr>
      </w:pPr>
      <w:r w:rsidRPr="00024322">
        <w:rPr>
          <w:rFonts w:cs="Times New Roman"/>
          <w:b/>
          <w:bCs/>
        </w:rPr>
        <w:t>Funding</w:t>
      </w:r>
      <w:r>
        <w:rPr>
          <w:rFonts w:cs="Times New Roman"/>
        </w:rPr>
        <w:t xml:space="preserve"> </w:t>
      </w:r>
      <w:r w:rsidR="000E5E98" w:rsidRPr="000E5E98">
        <w:rPr>
          <w:rFonts w:cs="Times New Roman"/>
        </w:rPr>
        <w:t>The authors did not receive support from any organization for the submitted work</w:t>
      </w:r>
      <w:r>
        <w:rPr>
          <w:rFonts w:cs="Times New Roman"/>
        </w:rPr>
        <w:t>.</w:t>
      </w:r>
    </w:p>
    <w:p w14:paraId="209AC83A" w14:textId="77777777" w:rsidR="00A0314E" w:rsidRDefault="00A0314E" w:rsidP="00FA76E9">
      <w:pPr>
        <w:spacing w:line="240" w:lineRule="auto"/>
        <w:rPr>
          <w:rFonts w:cs="Times New Roman"/>
        </w:rPr>
      </w:pPr>
    </w:p>
    <w:p w14:paraId="4B7854E0" w14:textId="28B771F0" w:rsidR="00024322" w:rsidRPr="00024322" w:rsidRDefault="00024322" w:rsidP="00FA76E9">
      <w:pPr>
        <w:spacing w:line="240" w:lineRule="auto"/>
        <w:rPr>
          <w:rFonts w:cs="Times New Roman"/>
          <w:b/>
          <w:bCs/>
        </w:rPr>
      </w:pPr>
      <w:r w:rsidRPr="00024322">
        <w:rPr>
          <w:rFonts w:cs="Times New Roman"/>
          <w:b/>
          <w:bCs/>
        </w:rPr>
        <w:t>DECLARATION</w:t>
      </w:r>
    </w:p>
    <w:p w14:paraId="7C68B53A" w14:textId="6F0D23E1" w:rsidR="00024322" w:rsidRPr="00024322" w:rsidRDefault="00024322" w:rsidP="00FA76E9">
      <w:pPr>
        <w:spacing w:line="240" w:lineRule="auto"/>
        <w:rPr>
          <w:rFonts w:cs="Times New Roman"/>
        </w:rPr>
      </w:pPr>
      <w:r w:rsidRPr="00024322">
        <w:rPr>
          <w:rFonts w:cs="Times New Roman"/>
          <w:b/>
          <w:bCs/>
        </w:rPr>
        <w:t xml:space="preserve">Competing interests </w:t>
      </w:r>
      <w:proofErr w:type="gramStart"/>
      <w:r>
        <w:rPr>
          <w:rFonts w:cs="Times New Roman"/>
        </w:rPr>
        <w:t>The</w:t>
      </w:r>
      <w:proofErr w:type="gramEnd"/>
      <w:r>
        <w:rPr>
          <w:rFonts w:cs="Times New Roman"/>
        </w:rPr>
        <w:t xml:space="preserve"> authors declare no competing interests.</w:t>
      </w:r>
    </w:p>
    <w:p w14:paraId="4AA9EE68" w14:textId="77777777" w:rsidR="00024322" w:rsidRDefault="00024322" w:rsidP="00FA76E9">
      <w:pPr>
        <w:spacing w:line="240" w:lineRule="auto"/>
        <w:rPr>
          <w:rFonts w:cs="Times New Roman"/>
        </w:rPr>
      </w:pPr>
    </w:p>
    <w:p w14:paraId="51854869" w14:textId="77777777" w:rsidR="00024322" w:rsidRDefault="00024322" w:rsidP="00FA76E9">
      <w:pPr>
        <w:spacing w:line="240" w:lineRule="auto"/>
        <w:rPr>
          <w:rFonts w:cs="Times New Roman"/>
        </w:rPr>
      </w:pPr>
    </w:p>
    <w:p w14:paraId="7FAAE437" w14:textId="77777777" w:rsidR="00024322" w:rsidRDefault="00024322" w:rsidP="00FA76E9">
      <w:pPr>
        <w:spacing w:line="240" w:lineRule="auto"/>
        <w:rPr>
          <w:rFonts w:cs="Times New Roman"/>
        </w:rPr>
      </w:pPr>
    </w:p>
    <w:p w14:paraId="1AD6F9F7" w14:textId="77777777" w:rsidR="00024322" w:rsidRPr="00BC2BDC" w:rsidRDefault="00024322" w:rsidP="00FA76E9">
      <w:pPr>
        <w:spacing w:line="240" w:lineRule="auto"/>
        <w:rPr>
          <w:rFonts w:cs="Times New Roman"/>
        </w:rPr>
      </w:pPr>
    </w:p>
    <w:p w14:paraId="76E0098C" w14:textId="671E2CA6" w:rsidR="00006594" w:rsidRDefault="001E260B">
      <w:pPr>
        <w:rPr>
          <w:rFonts w:eastAsiaTheme="minorEastAsia" w:cs="Times New Roman"/>
          <w:b/>
          <w:bCs/>
          <w:szCs w:val="24"/>
          <w:lang w:eastAsia="ko-KR"/>
        </w:rPr>
      </w:pPr>
      <w:r>
        <w:rPr>
          <w:rFonts w:eastAsiaTheme="minorEastAsia" w:cs="Times New Roman"/>
          <w:b/>
          <w:bCs/>
          <w:szCs w:val="24"/>
          <w:lang w:eastAsia="ko-KR"/>
        </w:rPr>
        <w:br w:type="page"/>
      </w:r>
    </w:p>
    <w:p w14:paraId="5E15D299" w14:textId="54DA8528" w:rsidR="00F15685" w:rsidRDefault="00F15685" w:rsidP="00F15685">
      <w:pPr>
        <w:jc w:val="both"/>
        <w:rPr>
          <w:rFonts w:eastAsiaTheme="minorEastAsia" w:cs="Times New Roman"/>
          <w:b/>
          <w:bCs/>
          <w:szCs w:val="24"/>
          <w:lang w:eastAsia="ko-KR"/>
        </w:rPr>
      </w:pPr>
      <w:r w:rsidRPr="002C5D9B">
        <w:rPr>
          <w:rFonts w:eastAsiaTheme="minorEastAsia" w:cs="Times New Roman"/>
          <w:b/>
          <w:bCs/>
          <w:szCs w:val="24"/>
          <w:lang w:eastAsia="ko-KR"/>
        </w:rPr>
        <w:lastRenderedPageBreak/>
        <w:t>Appendix</w:t>
      </w:r>
    </w:p>
    <w:p w14:paraId="3BCAB0DD" w14:textId="77777777" w:rsidR="009904E9" w:rsidRPr="004F0ABB" w:rsidRDefault="009904E9" w:rsidP="009904E9">
      <w:pPr>
        <w:rPr>
          <w:rFonts w:cs="Times New Roman"/>
          <w:szCs w:val="24"/>
          <w:u w:val="single"/>
        </w:rPr>
      </w:pPr>
      <w:r w:rsidRPr="004F0ABB">
        <w:rPr>
          <w:rFonts w:cs="Times New Roman"/>
          <w:color w:val="000000" w:themeColor="text1"/>
          <w:szCs w:val="24"/>
          <w:u w:val="single"/>
        </w:rPr>
        <w:t xml:space="preserve">Lagrangian phase </w:t>
      </w:r>
      <w:r w:rsidRPr="004F0ABB">
        <w:rPr>
          <w:rFonts w:cs="Times New Roman"/>
          <w:szCs w:val="24"/>
          <w:u w:val="single"/>
        </w:rPr>
        <w:t>(</w:t>
      </w:r>
      <w:r w:rsidRPr="009904E9">
        <w:rPr>
          <w:rFonts w:cs="Times New Roman"/>
          <w:i/>
          <w:iCs/>
          <w:szCs w:val="24"/>
          <w:u w:val="single"/>
        </w:rPr>
        <w:t>MPPICInterFoam</w:t>
      </w:r>
      <w:r w:rsidRPr="004F0ABB">
        <w:rPr>
          <w:rFonts w:cs="Times New Roman"/>
          <w:szCs w:val="24"/>
          <w:u w:val="single"/>
        </w:rPr>
        <w:t xml:space="preserve">) </w:t>
      </w:r>
    </w:p>
    <w:p w14:paraId="69EFF05D" w14:textId="4F5E8CB2" w:rsidR="009904E9" w:rsidRPr="00A03E7C" w:rsidRDefault="009904E9" w:rsidP="009904E9">
      <w:pPr>
        <w:jc w:val="both"/>
        <w:rPr>
          <w:rFonts w:cs="Times New Roman"/>
          <w:szCs w:val="24"/>
        </w:rPr>
      </w:pPr>
      <w:r w:rsidRPr="00A03E7C">
        <w:rPr>
          <w:rFonts w:cs="Times New Roman"/>
          <w:szCs w:val="24"/>
        </w:rPr>
        <w:t>The multiphase particle-in-cell method (</w:t>
      </w:r>
      <w:proofErr w:type="spellStart"/>
      <w:r w:rsidRPr="00A03E7C">
        <w:rPr>
          <w:rFonts w:cs="Times New Roman"/>
          <w:szCs w:val="24"/>
        </w:rPr>
        <w:t>MPPIC</w:t>
      </w:r>
      <w:proofErr w:type="spellEnd"/>
      <w:r w:rsidRPr="00A03E7C">
        <w:rPr>
          <w:rFonts w:cs="Times New Roman"/>
          <w:szCs w:val="24"/>
        </w:rPr>
        <w:t>)</w:t>
      </w:r>
      <w:r>
        <w:rPr>
          <w:rFonts w:cs="Times New Roman"/>
          <w:szCs w:val="24"/>
        </w:rPr>
        <w:t xml:space="preserve">, the default </w:t>
      </w:r>
      <w:proofErr w:type="spellStart"/>
      <w:r>
        <w:rPr>
          <w:rFonts w:cs="Times New Roman"/>
          <w:szCs w:val="24"/>
        </w:rPr>
        <w:t>MPPIC</w:t>
      </w:r>
      <w:proofErr w:type="spellEnd"/>
      <w:r>
        <w:rPr>
          <w:rFonts w:cs="Times New Roman"/>
          <w:szCs w:val="24"/>
        </w:rPr>
        <w:t xml:space="preserve"> solver in OpenFOAM,</w:t>
      </w:r>
      <w:r w:rsidRPr="00A03E7C">
        <w:rPr>
          <w:rFonts w:cs="Times New Roman"/>
          <w:szCs w:val="24"/>
        </w:rPr>
        <w:t xml:space="preserve"> employs a particle probability distribution function, denoted as </w:t>
      </w:r>
      <m:oMath>
        <m:r>
          <w:rPr>
            <w:rFonts w:ascii="Cambria Math" w:hAnsi="Cambria Math"/>
            <w:szCs w:val="24"/>
          </w:rPr>
          <m:t>∅(</m:t>
        </m:r>
        <m:r>
          <m:rPr>
            <m:sty m:val="b"/>
          </m:rPr>
          <w:rPr>
            <w:rFonts w:ascii="Cambria Math" w:hAnsi="Cambria Math"/>
            <w:szCs w:val="24"/>
          </w:rPr>
          <m:t>x</m:t>
        </m:r>
        <m:r>
          <w:rPr>
            <w:rFonts w:ascii="Cambria Math" w:hAnsi="Cambria Math"/>
            <w:szCs w:val="24"/>
          </w:rPr>
          <m:t>,</m:t>
        </m:r>
        <m:sSub>
          <m:sSubPr>
            <m:ctrlPr>
              <w:rPr>
                <w:rFonts w:ascii="Cambria Math" w:hAnsi="Cambria Math"/>
                <w:i/>
                <w:szCs w:val="24"/>
              </w:rPr>
            </m:ctrlPr>
          </m:sSubPr>
          <m:e>
            <m:r>
              <m:rPr>
                <m:sty m:val="b"/>
              </m:rPr>
              <w:rPr>
                <w:rFonts w:ascii="Cambria Math" w:hAnsi="Cambria Math" w:cs="Times New Roman"/>
                <w:szCs w:val="24"/>
              </w:rPr>
              <m:t>u</m:t>
            </m:r>
          </m:e>
          <m:sub>
            <m:r>
              <w:rPr>
                <w:rFonts w:ascii="Cambria Math" w:hAnsi="Cambria Math"/>
                <w:szCs w:val="24"/>
              </w:rPr>
              <m:t>p</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ρ</m:t>
            </m:r>
          </m:e>
          <m:sub>
            <m:r>
              <w:rPr>
                <w:rFonts w:ascii="Cambria Math" w:hAnsi="Cambria Math"/>
                <w:szCs w:val="24"/>
              </w:rPr>
              <m:t>p</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V</m:t>
            </m:r>
            <m:ctrlPr>
              <w:rPr>
                <w:rFonts w:ascii="Cambria Math" w:hAnsi="Cambria Math"/>
                <w:szCs w:val="24"/>
              </w:rPr>
            </m:ctrlPr>
          </m:e>
          <m:sub>
            <m:r>
              <w:rPr>
                <w:rFonts w:ascii="Cambria Math" w:hAnsi="Cambria Math"/>
                <w:szCs w:val="24"/>
              </w:rPr>
              <m:t>p</m:t>
            </m:r>
          </m:sub>
        </m:sSub>
        <m:r>
          <w:rPr>
            <w:rFonts w:ascii="Cambria Math" w:hAnsi="Cambria Math"/>
            <w:szCs w:val="24"/>
          </w:rPr>
          <m:t>, t)</m:t>
        </m:r>
      </m:oMath>
      <w:r w:rsidRPr="00A03E7C">
        <w:rPr>
          <w:rFonts w:eastAsiaTheme="minorEastAsia" w:cs="Times New Roman"/>
          <w:szCs w:val="24"/>
        </w:rPr>
        <w:t xml:space="preserve"> which depends on particle position </w:t>
      </w:r>
      <m:oMath>
        <m:r>
          <m:rPr>
            <m:sty m:val="b"/>
          </m:rPr>
          <w:rPr>
            <w:rFonts w:ascii="Cambria Math" w:hAnsi="Cambria Math"/>
            <w:szCs w:val="24"/>
          </w:rPr>
          <m:t>x</m:t>
        </m:r>
      </m:oMath>
      <w:r w:rsidRPr="00A03E7C">
        <w:rPr>
          <w:rFonts w:eastAsiaTheme="minorEastAsia" w:cs="Times New Roman"/>
          <w:szCs w:val="24"/>
        </w:rPr>
        <w:t xml:space="preserve">, velocity </w:t>
      </w:r>
      <m:oMath>
        <m:sSub>
          <m:sSubPr>
            <m:ctrlPr>
              <w:rPr>
                <w:rFonts w:ascii="Cambria Math" w:hAnsi="Cambria Math"/>
                <w:i/>
                <w:szCs w:val="24"/>
              </w:rPr>
            </m:ctrlPr>
          </m:sSubPr>
          <m:e>
            <m:r>
              <m:rPr>
                <m:sty m:val="b"/>
              </m:rPr>
              <w:rPr>
                <w:rFonts w:ascii="Cambria Math" w:hAnsi="Cambria Math" w:cs="Times New Roman"/>
                <w:szCs w:val="24"/>
              </w:rPr>
              <m:t>u</m:t>
            </m:r>
          </m:e>
          <m:sub>
            <m:r>
              <w:rPr>
                <w:rFonts w:ascii="Cambria Math" w:hAnsi="Cambria Math"/>
                <w:szCs w:val="24"/>
              </w:rPr>
              <m:t>p</m:t>
            </m:r>
          </m:sub>
        </m:sSub>
      </m:oMath>
      <w:r w:rsidRPr="00A03E7C">
        <w:rPr>
          <w:rFonts w:eastAsiaTheme="minorEastAsia" w:cs="Times New Roman"/>
          <w:szCs w:val="24"/>
        </w:rPr>
        <w:t xml:space="preserve">, density </w:t>
      </w:r>
      <m:oMath>
        <m:sSub>
          <m:sSubPr>
            <m:ctrlPr>
              <w:rPr>
                <w:rFonts w:ascii="Cambria Math" w:hAnsi="Cambria Math"/>
                <w:i/>
                <w:szCs w:val="24"/>
              </w:rPr>
            </m:ctrlPr>
          </m:sSubPr>
          <m:e>
            <m:r>
              <w:rPr>
                <w:rFonts w:ascii="Cambria Math" w:hAnsi="Cambria Math"/>
                <w:szCs w:val="24"/>
              </w:rPr>
              <m:t>ρ</m:t>
            </m:r>
          </m:e>
          <m:sub>
            <m:r>
              <w:rPr>
                <w:rFonts w:ascii="Cambria Math" w:hAnsi="Cambria Math"/>
                <w:szCs w:val="24"/>
              </w:rPr>
              <m:t>p</m:t>
            </m:r>
          </m:sub>
        </m:sSub>
      </m:oMath>
      <w:r w:rsidRPr="00A03E7C">
        <w:rPr>
          <w:rFonts w:eastAsiaTheme="minorEastAsia" w:cs="Times New Roman"/>
          <w:szCs w:val="24"/>
        </w:rPr>
        <w:t xml:space="preserve">, and volume </w:t>
      </w:r>
      <m:oMath>
        <m:sSub>
          <m:sSubPr>
            <m:ctrlPr>
              <w:rPr>
                <w:rFonts w:ascii="Cambria Math" w:hAnsi="Cambria Math"/>
                <w:i/>
                <w:szCs w:val="24"/>
              </w:rPr>
            </m:ctrlPr>
          </m:sSubPr>
          <m:e>
            <m:r>
              <w:rPr>
                <w:rFonts w:ascii="Cambria Math" w:hAnsi="Cambria Math"/>
                <w:szCs w:val="24"/>
              </w:rPr>
              <m:t>V</m:t>
            </m:r>
            <m:ctrlPr>
              <w:rPr>
                <w:rFonts w:ascii="Cambria Math" w:hAnsi="Cambria Math"/>
                <w:szCs w:val="24"/>
              </w:rPr>
            </m:ctrlPr>
          </m:e>
          <m:sub>
            <m:r>
              <w:rPr>
                <w:rFonts w:ascii="Cambria Math" w:hAnsi="Cambria Math"/>
                <w:szCs w:val="24"/>
              </w:rPr>
              <m:t>p</m:t>
            </m:r>
          </m:sub>
        </m:sSub>
      </m:oMath>
      <w:r w:rsidRPr="00A03E7C">
        <w:rPr>
          <w:rFonts w:eastAsiaTheme="minorEastAsia" w:cs="Times New Roman"/>
          <w:szCs w:val="24"/>
        </w:rPr>
        <w:t xml:space="preserve">, respectively, at a given time </w:t>
      </w:r>
      <m:oMath>
        <m:r>
          <w:rPr>
            <w:rFonts w:ascii="Cambria Math" w:hAnsi="Cambria Math"/>
            <w:szCs w:val="24"/>
          </w:rPr>
          <m:t>t</m:t>
        </m:r>
      </m:oMath>
      <w:r w:rsidRPr="00A03E7C">
        <w:rPr>
          <w:rFonts w:eastAsiaTheme="minorEastAsia" w:cs="Times New Roman"/>
          <w:szCs w:val="24"/>
        </w:rPr>
        <w:t xml:space="preserve">. The particle distribution function can be obtained by solving the Liouville equation </w:t>
      </w:r>
      <w:r>
        <w:rPr>
          <w:rFonts w:eastAsiaTheme="minorEastAsia" w:cs="Times New Roman"/>
          <w:szCs w:val="24"/>
        </w:rPr>
        <w:fldChar w:fldCharType="begin"/>
      </w:r>
      <w:r>
        <w:rPr>
          <w:rFonts w:eastAsiaTheme="minorEastAsia" w:cs="Times New Roman"/>
          <w:szCs w:val="24"/>
        </w:rPr>
        <w:instrText xml:space="preserve"> REF _Ref170903061 \r \h  \* MERGEFORMAT </w:instrText>
      </w:r>
      <w:r>
        <w:rPr>
          <w:rFonts w:eastAsiaTheme="minorEastAsia" w:cs="Times New Roman"/>
          <w:szCs w:val="24"/>
        </w:rPr>
      </w:r>
      <w:r>
        <w:rPr>
          <w:rFonts w:eastAsiaTheme="minorEastAsia" w:cs="Times New Roman"/>
          <w:szCs w:val="24"/>
        </w:rPr>
        <w:fldChar w:fldCharType="separate"/>
      </w:r>
      <w:r w:rsidR="006724BC">
        <w:rPr>
          <w:rFonts w:eastAsiaTheme="minorEastAsia" w:cs="Times New Roman"/>
          <w:szCs w:val="24"/>
        </w:rPr>
        <w:t>[1]</w:t>
      </w:r>
      <w:r>
        <w:rPr>
          <w:rFonts w:eastAsiaTheme="minorEastAsia" w:cs="Times New Roman"/>
          <w:szCs w:val="24"/>
        </w:rP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7A5786" w14:paraId="12603A88" w14:textId="77777777" w:rsidTr="00E42CE7">
        <w:trPr>
          <w:jc w:val="center"/>
        </w:trPr>
        <w:tc>
          <w:tcPr>
            <w:tcW w:w="8725" w:type="dxa"/>
          </w:tcPr>
          <w:p w14:paraId="34E51712" w14:textId="77777777" w:rsidR="009904E9" w:rsidRPr="007A5786" w:rsidRDefault="00000000" w:rsidP="003E5F43">
            <w:pPr>
              <w:pStyle w:val="Caption"/>
              <w:rPr>
                <w:rFonts w:ascii="Cambria Math" w:hAnsi="Cambria Math"/>
                <w:i/>
                <w:sz w:val="24"/>
                <w:szCs w:val="24"/>
              </w:rPr>
            </w:pPr>
            <m:oMathPara>
              <m:oMath>
                <m:f>
                  <m:fPr>
                    <m:ctrlPr>
                      <w:rPr>
                        <w:rFonts w:ascii="Cambria Math" w:hAnsi="Cambria Math"/>
                        <w:i/>
                        <w:sz w:val="24"/>
                        <w:szCs w:val="24"/>
                      </w:rPr>
                    </m:ctrlPr>
                  </m:fPr>
                  <m:num>
                    <m:r>
                      <w:rPr>
                        <w:rFonts w:ascii="Cambria Math" w:hAnsi="Cambria Math"/>
                        <w:sz w:val="24"/>
                        <w:szCs w:val="24"/>
                      </w:rPr>
                      <m:t>∂∅</m:t>
                    </m:r>
                  </m:num>
                  <m:den>
                    <m:r>
                      <w:rPr>
                        <w:rFonts w:ascii="Cambria Math" w:hAnsi="Cambria Math"/>
                        <w:sz w:val="24"/>
                        <w:szCs w:val="24"/>
                      </w:rPr>
                      <m:t>∂t</m:t>
                    </m:r>
                  </m:den>
                </m:f>
                <m:r>
                  <w:rPr>
                    <w:rFonts w:ascii="Cambria Math" w:hAnsi="Cambria Math"/>
                    <w:sz w:val="24"/>
                    <w:szCs w:val="24"/>
                  </w:rPr>
                  <m:t>+</m:t>
                </m:r>
                <m:r>
                  <m:rPr>
                    <m:sty m:val="b"/>
                  </m:rPr>
                  <w:rPr>
                    <w:rFonts w:ascii="Cambria Math" w:hAnsi="Cambria Math"/>
                    <w:sz w:val="24"/>
                    <w:szCs w:val="24"/>
                  </w:rPr>
                  <m:t>∇</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r>
                  <w:rPr>
                    <w:rFonts w:ascii="Cambria Math" w:hAnsi="Cambria Math"/>
                    <w:sz w:val="24"/>
                    <w:szCs w:val="24"/>
                  </w:rPr>
                  <m:t xml:space="preserve">+ </m:t>
                </m:r>
                <m:r>
                  <m:rPr>
                    <m:sty m:val="b"/>
                  </m:rPr>
                  <w:rPr>
                    <w:rFonts w:ascii="Cambria Math" w:hAnsi="Cambria Math"/>
                    <w:sz w:val="24"/>
                    <w:szCs w:val="24"/>
                  </w:rPr>
                  <m:t>∇</m:t>
                </m:r>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t>
                    </m:r>
                    <m:r>
                      <m:rPr>
                        <m:sty m:val="b"/>
                      </m:rPr>
                      <w:rPr>
                        <w:rFonts w:ascii="Cambria Math" w:hAnsi="Cambria Math"/>
                        <w:sz w:val="24"/>
                        <w:szCs w:val="24"/>
                      </w:rPr>
                      <m:t>A</m:t>
                    </m:r>
                  </m:e>
                </m:d>
                <m:r>
                  <w:rPr>
                    <w:rFonts w:ascii="Cambria Math" w:hAnsi="Cambria Math"/>
                    <w:sz w:val="24"/>
                    <w:szCs w:val="24"/>
                  </w:rPr>
                  <m:t>=0</m:t>
                </m:r>
              </m:oMath>
            </m:oMathPara>
          </w:p>
        </w:tc>
        <w:tc>
          <w:tcPr>
            <w:tcW w:w="625" w:type="dxa"/>
            <w:vAlign w:val="center"/>
          </w:tcPr>
          <w:p w14:paraId="53B2EDF9" w14:textId="47D97D0F" w:rsidR="009904E9" w:rsidRPr="007A5786" w:rsidRDefault="009904E9" w:rsidP="00E42CE7">
            <w:pPr>
              <w:pStyle w:val="Caption"/>
              <w:rPr>
                <w:noProof/>
                <w:sz w:val="24"/>
                <w:szCs w:val="24"/>
              </w:rPr>
            </w:pPr>
            <w:r w:rsidRPr="007A5786">
              <w:rPr>
                <w:noProof/>
                <w:sz w:val="24"/>
                <w:szCs w:val="24"/>
              </w:rPr>
              <w:t>(</w:t>
            </w:r>
            <w:r w:rsidRPr="007A5786">
              <w:rPr>
                <w:noProof/>
                <w:sz w:val="24"/>
                <w:szCs w:val="24"/>
              </w:rPr>
              <w:fldChar w:fldCharType="begin"/>
            </w:r>
            <w:r w:rsidRPr="007A5786">
              <w:rPr>
                <w:noProof/>
                <w:sz w:val="24"/>
                <w:szCs w:val="24"/>
              </w:rPr>
              <w:instrText xml:space="preserve"> SEQ Equation \* ARABIC </w:instrText>
            </w:r>
            <w:r w:rsidRPr="007A5786">
              <w:rPr>
                <w:noProof/>
                <w:sz w:val="24"/>
                <w:szCs w:val="24"/>
              </w:rPr>
              <w:fldChar w:fldCharType="separate"/>
            </w:r>
            <w:r w:rsidR="006724BC">
              <w:rPr>
                <w:noProof/>
                <w:sz w:val="24"/>
                <w:szCs w:val="24"/>
              </w:rPr>
              <w:t>22</w:t>
            </w:r>
            <w:r w:rsidRPr="007A5786">
              <w:rPr>
                <w:noProof/>
                <w:sz w:val="24"/>
                <w:szCs w:val="24"/>
              </w:rPr>
              <w:fldChar w:fldCharType="end"/>
            </w:r>
            <w:r w:rsidRPr="007A5786">
              <w:rPr>
                <w:noProof/>
                <w:sz w:val="24"/>
                <w:szCs w:val="24"/>
              </w:rPr>
              <w:t>)</w:t>
            </w:r>
          </w:p>
        </w:tc>
      </w:tr>
    </w:tbl>
    <w:p w14:paraId="10B23B6A" w14:textId="6CD75139" w:rsidR="009904E9" w:rsidRPr="00A03E7C" w:rsidRDefault="009904E9" w:rsidP="009904E9">
      <w:pPr>
        <w:rPr>
          <w:rFonts w:eastAsiaTheme="minorEastAsia" w:cs="Times New Roman"/>
          <w:szCs w:val="24"/>
          <w:lang w:eastAsia="ko-KR"/>
        </w:rPr>
      </w:pPr>
      <w:r>
        <w:rPr>
          <w:rFonts w:eastAsiaTheme="minorEastAsia" w:cs="Times New Roman"/>
          <w:szCs w:val="24"/>
          <w:lang w:eastAsia="ko-KR"/>
        </w:rPr>
        <w:t>where</w:t>
      </w:r>
      <w:r w:rsidRPr="00A03E7C">
        <w:rPr>
          <w:rFonts w:eastAsiaTheme="minorEastAsia" w:cs="Times New Roman"/>
          <w:szCs w:val="24"/>
          <w:lang w:eastAsia="ko-KR"/>
        </w:rPr>
        <w:t xml:space="preserve"> </w:t>
      </w:r>
      <m:oMath>
        <m:r>
          <m:rPr>
            <m:sty m:val="b"/>
          </m:rPr>
          <w:rPr>
            <w:rFonts w:ascii="Cambria Math" w:hAnsi="Cambria Math"/>
            <w:szCs w:val="24"/>
          </w:rPr>
          <m:t>A</m:t>
        </m:r>
      </m:oMath>
      <w:r w:rsidRPr="00A03E7C">
        <w:rPr>
          <w:rFonts w:eastAsiaTheme="minorEastAsia" w:cs="Times New Roman"/>
          <w:szCs w:val="24"/>
          <w:lang w:eastAsia="ko-KR"/>
        </w:rPr>
        <w:t xml:space="preserve"> represents acceleration due to aerodynamic drag, pressure gradient, gravity, and gradient of interparticle stress</w:t>
      </w:r>
      <w:r>
        <w:rPr>
          <w:rFonts w:eastAsiaTheme="minorEastAsia" w:cs="Times New Roman"/>
          <w:szCs w:val="24"/>
          <w:lang w:eastAsia="ko-KR"/>
        </w:rPr>
        <w:t>, which</w:t>
      </w:r>
      <w:r w:rsidRPr="00A03E7C">
        <w:rPr>
          <w:rFonts w:eastAsiaTheme="minorEastAsia" w:cs="Times New Roman"/>
          <w:szCs w:val="24"/>
          <w:lang w:eastAsia="ko-KR"/>
        </w:rPr>
        <w:t xml:space="preserve"> is given by </w:t>
      </w:r>
      <w:r>
        <w:rPr>
          <w:rFonts w:eastAsiaTheme="minorEastAsia" w:cs="Times New Roman"/>
          <w:szCs w:val="24"/>
          <w:lang w:eastAsia="ko-KR"/>
        </w:rPr>
        <w:fldChar w:fldCharType="begin"/>
      </w:r>
      <w:r>
        <w:rPr>
          <w:rFonts w:eastAsiaTheme="minorEastAsia" w:cs="Times New Roman"/>
          <w:szCs w:val="24"/>
          <w:lang w:eastAsia="ko-KR"/>
        </w:rPr>
        <w:instrText xml:space="preserve"> REF _Ref167884778 \r \h </w:instrText>
      </w:r>
      <w:r>
        <w:rPr>
          <w:rFonts w:eastAsiaTheme="minorEastAsia" w:cs="Times New Roman"/>
          <w:szCs w:val="24"/>
          <w:lang w:eastAsia="ko-KR"/>
        </w:rPr>
      </w:r>
      <w:r>
        <w:rPr>
          <w:rFonts w:eastAsiaTheme="minorEastAsia" w:cs="Times New Roman"/>
          <w:szCs w:val="24"/>
          <w:lang w:eastAsia="ko-KR"/>
        </w:rPr>
        <w:fldChar w:fldCharType="separate"/>
      </w:r>
      <w:r w:rsidR="006724BC">
        <w:rPr>
          <w:rFonts w:eastAsiaTheme="minorEastAsia" w:cs="Times New Roman"/>
          <w:szCs w:val="24"/>
          <w:lang w:eastAsia="ko-KR"/>
        </w:rPr>
        <w:t>[16]</w:t>
      </w:r>
      <w:r>
        <w:rPr>
          <w:rFonts w:eastAsiaTheme="minorEastAsia" w:cs="Times New Roman"/>
          <w:szCs w:val="24"/>
          <w:lang w:eastAsia="ko-KR"/>
        </w:rPr>
        <w:fldChar w:fldCharType="end"/>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03FC6594" w14:textId="77777777" w:rsidTr="00E42CE7">
        <w:trPr>
          <w:jc w:val="center"/>
        </w:trPr>
        <w:tc>
          <w:tcPr>
            <w:tcW w:w="8725" w:type="dxa"/>
          </w:tcPr>
          <w:p w14:paraId="209E1A57" w14:textId="77777777" w:rsidR="009904E9" w:rsidRPr="00A03E7C" w:rsidRDefault="009904E9" w:rsidP="003E5F43">
            <w:pPr>
              <w:pStyle w:val="Caption"/>
              <w:rPr>
                <w:sz w:val="24"/>
                <w:szCs w:val="24"/>
              </w:rPr>
            </w:pPr>
            <m:oMathPara>
              <m:oMath>
                <m:r>
                  <m:rPr>
                    <m:sty m:val="b"/>
                  </m:rPr>
                  <w:rPr>
                    <w:rFonts w:ascii="Cambria Math" w:hAnsi="Cambria Math"/>
                    <w:sz w:val="24"/>
                    <w:szCs w:val="24"/>
                  </w:rPr>
                  <m:t>A</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p</m:t>
                    </m:r>
                  </m:sub>
                </m:sSub>
                <m:d>
                  <m:dPr>
                    <m:ctrlPr>
                      <w:rPr>
                        <w:rFonts w:ascii="Cambria Math" w:hAnsi="Cambria Math"/>
                        <w:i/>
                        <w:sz w:val="24"/>
                        <w:szCs w:val="24"/>
                      </w:rPr>
                    </m:ctrlPr>
                  </m:dPr>
                  <m:e>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en>
                </m:f>
                <m:r>
                  <m:rPr>
                    <m:sty m:val="b"/>
                  </m:rPr>
                  <w:rPr>
                    <w:rFonts w:ascii="Cambria Math" w:hAnsi="Cambria Math"/>
                    <w:sz w:val="24"/>
                    <w:szCs w:val="24"/>
                  </w:rPr>
                  <m:t>∇</m:t>
                </m:r>
                <m:r>
                  <w:rPr>
                    <w:rFonts w:ascii="Cambria Math" w:hAnsi="Cambria Math"/>
                    <w:sz w:val="24"/>
                    <w:szCs w:val="24"/>
                  </w:rPr>
                  <m:t>p+</m:t>
                </m:r>
                <m:r>
                  <m:rPr>
                    <m:sty m:val="bi"/>
                  </m:rPr>
                  <w:rPr>
                    <w:rFonts w:ascii="Cambria Math" w:hAnsi="Cambria Math"/>
                    <w:sz w:val="24"/>
                    <w:szCs w:val="24"/>
                  </w:rPr>
                  <m:t>g</m:t>
                </m:r>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en>
                </m:f>
                <m:r>
                  <m:rPr>
                    <m:sty m:val="b"/>
                  </m:rPr>
                  <w:rPr>
                    <w:rFonts w:ascii="Cambria Math" w:hAnsi="Cambria Math"/>
                    <w:sz w:val="24"/>
                    <w:szCs w:val="24"/>
                  </w:rPr>
                  <m:t>∇τ</m:t>
                </m:r>
                <m:r>
                  <w:rPr>
                    <w:rFonts w:ascii="Cambria Math" w:hAnsi="Cambria Math"/>
                    <w:sz w:val="24"/>
                    <w:szCs w:val="24"/>
                  </w:rPr>
                  <m:t xml:space="preserve"> </m:t>
                </m:r>
              </m:oMath>
            </m:oMathPara>
          </w:p>
        </w:tc>
        <w:tc>
          <w:tcPr>
            <w:tcW w:w="625" w:type="dxa"/>
            <w:vAlign w:val="center"/>
          </w:tcPr>
          <w:p w14:paraId="6C65445C" w14:textId="79CF5B03" w:rsidR="009904E9" w:rsidRPr="00A03E7C" w:rsidRDefault="009904E9" w:rsidP="00E42CE7">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23</w:t>
            </w:r>
            <w:r w:rsidRPr="00DF55BD">
              <w:rPr>
                <w:sz w:val="24"/>
                <w:szCs w:val="24"/>
              </w:rPr>
              <w:fldChar w:fldCharType="end"/>
            </w:r>
            <w:r w:rsidRPr="00A03E7C">
              <w:rPr>
                <w:sz w:val="24"/>
                <w:szCs w:val="24"/>
                <w:lang w:eastAsia="en-US"/>
              </w:rPr>
              <w:t>)</w:t>
            </w:r>
          </w:p>
        </w:tc>
      </w:tr>
    </w:tbl>
    <w:p w14:paraId="04D17E77" w14:textId="0D9CE27A" w:rsidR="009904E9" w:rsidRPr="00A03E7C" w:rsidRDefault="009904E9" w:rsidP="009904E9">
      <w:pPr>
        <w:rPr>
          <w:rFonts w:eastAsiaTheme="minorEastAsia" w:cs="Times New Roman"/>
          <w:szCs w:val="24"/>
        </w:rPr>
      </w:pPr>
      <w:r w:rsidRPr="00A03E7C">
        <w:rPr>
          <w:rFonts w:cs="Times New Roman"/>
          <w:szCs w:val="24"/>
        </w:rPr>
        <w:t xml:space="preserve">where </w:t>
      </w:r>
      <m:oMath>
        <m:sSub>
          <m:sSubPr>
            <m:ctrlPr>
              <w:rPr>
                <w:rFonts w:ascii="Cambria Math" w:hAnsi="Cambria Math"/>
                <w:i/>
                <w:szCs w:val="24"/>
                <w:lang w:eastAsia="ko-KR"/>
              </w:rPr>
            </m:ctrlPr>
          </m:sSubPr>
          <m:e>
            <m:r>
              <w:rPr>
                <w:rFonts w:ascii="Cambria Math" w:hAnsi="Cambria Math"/>
                <w:szCs w:val="24"/>
              </w:rPr>
              <m:t>D</m:t>
            </m:r>
            <m:ctrlPr>
              <w:rPr>
                <w:rFonts w:ascii="Cambria Math" w:hAnsi="Cambria Math"/>
                <w:i/>
                <w:szCs w:val="24"/>
              </w:rPr>
            </m:ctrlPr>
          </m:e>
          <m:sub>
            <m:r>
              <w:rPr>
                <w:rFonts w:ascii="Cambria Math" w:hAnsi="Cambria Math"/>
                <w:szCs w:val="24"/>
              </w:rPr>
              <m:t>p</m:t>
            </m:r>
          </m:sub>
        </m:sSub>
      </m:oMath>
      <w:r w:rsidRPr="00A03E7C">
        <w:rPr>
          <w:rFonts w:eastAsiaTheme="minorEastAsia" w:cs="Times New Roman"/>
          <w:szCs w:val="24"/>
          <w:lang w:eastAsia="ko-KR"/>
        </w:rPr>
        <w:t xml:space="preserve">, </w:t>
      </w:r>
      <m:oMath>
        <m:sSub>
          <m:sSubPr>
            <m:ctrlPr>
              <w:rPr>
                <w:rFonts w:ascii="Cambria Math" w:hAnsi="Cambria Math"/>
                <w:i/>
                <w:szCs w:val="24"/>
                <w:lang w:eastAsia="ko-KR"/>
              </w:rPr>
            </m:ctrlPr>
          </m:sSubPr>
          <m:e>
            <m:r>
              <m:rPr>
                <m:sty m:val="b"/>
              </m:rPr>
              <w:rPr>
                <w:rFonts w:ascii="Cambria Math" w:hAnsi="Cambria Math" w:cs="Times New Roman"/>
                <w:szCs w:val="24"/>
              </w:rPr>
              <m:t>u</m:t>
            </m:r>
          </m:e>
          <m:sub>
            <m:r>
              <w:rPr>
                <w:rFonts w:ascii="Cambria Math" w:hAnsi="Cambria Math"/>
                <w:szCs w:val="24"/>
              </w:rPr>
              <m:t>f</m:t>
            </m:r>
          </m:sub>
        </m:sSub>
      </m:oMath>
      <w:r w:rsidRPr="00A03E7C">
        <w:rPr>
          <w:rFonts w:eastAsiaTheme="minorEastAsia" w:cs="Times New Roman"/>
          <w:szCs w:val="24"/>
          <w:lang w:eastAsia="ko-KR"/>
        </w:rPr>
        <w:t xml:space="preserve">, </w:t>
      </w:r>
      <m:oMath>
        <m:sSub>
          <m:sSubPr>
            <m:ctrlPr>
              <w:rPr>
                <w:rFonts w:ascii="Cambria Math" w:hAnsi="Cambria Math"/>
                <w:i/>
                <w:szCs w:val="24"/>
                <w:lang w:eastAsia="ko-KR"/>
              </w:rPr>
            </m:ctrlPr>
          </m:sSubPr>
          <m:e>
            <m:r>
              <w:rPr>
                <w:rFonts w:ascii="Cambria Math" w:hAnsi="Cambria Math"/>
                <w:szCs w:val="24"/>
              </w:rPr>
              <m:t>ρ</m:t>
            </m:r>
            <m:ctrlPr>
              <w:rPr>
                <w:rFonts w:ascii="Cambria Math" w:hAnsi="Cambria Math"/>
                <w:i/>
                <w:szCs w:val="24"/>
              </w:rPr>
            </m:ctrlPr>
          </m:e>
          <m:sub>
            <m:r>
              <w:rPr>
                <w:rFonts w:ascii="Cambria Math" w:hAnsi="Cambria Math"/>
                <w:szCs w:val="24"/>
              </w:rPr>
              <m:t>p</m:t>
            </m:r>
          </m:sub>
        </m:sSub>
      </m:oMath>
      <w:r w:rsidRPr="00A03E7C">
        <w:rPr>
          <w:rFonts w:eastAsiaTheme="minorEastAsia" w:cs="Times New Roman"/>
          <w:szCs w:val="24"/>
          <w:lang w:eastAsia="ko-KR"/>
        </w:rPr>
        <w:t>,</w:t>
      </w:r>
      <m:oMath>
        <m:r>
          <w:rPr>
            <w:rFonts w:ascii="Cambria Math" w:eastAsiaTheme="minorEastAsia" w:hAnsi="Cambria Math" w:cs="Times New Roman"/>
            <w:szCs w:val="24"/>
            <w:lang w:eastAsia="ko-KR"/>
          </w:rPr>
          <m:t xml:space="preserve"> </m:t>
        </m:r>
        <m:sSub>
          <m:sSubPr>
            <m:ctrlPr>
              <w:rPr>
                <w:rFonts w:ascii="Cambria Math" w:hAnsi="Cambria Math"/>
                <w:i/>
                <w:szCs w:val="24"/>
              </w:rPr>
            </m:ctrlPr>
          </m:sSubPr>
          <m:e>
            <m:r>
              <w:rPr>
                <w:rFonts w:ascii="Cambria Math" w:hAnsi="Cambria Math"/>
                <w:szCs w:val="24"/>
              </w:rPr>
              <m:t>ε</m:t>
            </m:r>
          </m:e>
          <m:sub>
            <m:r>
              <w:rPr>
                <w:rFonts w:ascii="Cambria Math" w:hAnsi="Cambria Math"/>
                <w:szCs w:val="24"/>
              </w:rPr>
              <m:t>p</m:t>
            </m:r>
          </m:sub>
        </m:sSub>
      </m:oMath>
      <w:r w:rsidRPr="00A03E7C">
        <w:rPr>
          <w:rFonts w:eastAsiaTheme="minorEastAsia" w:cs="Times New Roman"/>
          <w:b/>
          <w:bCs/>
          <w:szCs w:val="24"/>
        </w:rPr>
        <w:t xml:space="preserve"> </w:t>
      </w:r>
      <w:r>
        <w:rPr>
          <w:rFonts w:eastAsiaTheme="minorEastAsia" w:cs="Times New Roman"/>
          <w:szCs w:val="24"/>
        </w:rPr>
        <w:t>denote</w:t>
      </w:r>
      <w:r w:rsidRPr="00A03E7C">
        <w:rPr>
          <w:rFonts w:eastAsiaTheme="minorEastAsia" w:cs="Times New Roman"/>
          <w:szCs w:val="24"/>
        </w:rPr>
        <w:t xml:space="preserve"> drag coefficient, fluid velocity at the location of particle, density of particle, particle volume fraction, respectively.  The drag coefficient can be defined as </w:t>
      </w:r>
      <w:r>
        <w:rPr>
          <w:rFonts w:eastAsiaTheme="minorEastAsia" w:cs="Times New Roman"/>
          <w:szCs w:val="24"/>
        </w:rPr>
        <w:fldChar w:fldCharType="begin"/>
      </w:r>
      <w:r>
        <w:rPr>
          <w:rFonts w:eastAsiaTheme="minorEastAsia" w:cs="Times New Roman"/>
          <w:szCs w:val="24"/>
        </w:rPr>
        <w:instrText xml:space="preserve"> REF _Ref167884778 \r \h </w:instrText>
      </w:r>
      <w:r>
        <w:rPr>
          <w:rFonts w:eastAsiaTheme="minorEastAsia" w:cs="Times New Roman"/>
          <w:szCs w:val="24"/>
        </w:rPr>
      </w:r>
      <w:r>
        <w:rPr>
          <w:rFonts w:eastAsiaTheme="minorEastAsia" w:cs="Times New Roman"/>
          <w:szCs w:val="24"/>
        </w:rPr>
        <w:fldChar w:fldCharType="separate"/>
      </w:r>
      <w:r w:rsidR="006724BC">
        <w:rPr>
          <w:rFonts w:eastAsiaTheme="minorEastAsia" w:cs="Times New Roman"/>
          <w:szCs w:val="24"/>
        </w:rPr>
        <w:t>[16]</w:t>
      </w:r>
      <w:r>
        <w:rPr>
          <w:rFonts w:eastAsiaTheme="minorEastAsia" w:cs="Times New Roman"/>
          <w:szCs w:val="24"/>
        </w:rPr>
        <w:fldChar w:fldCharType="end"/>
      </w:r>
      <w:r>
        <w:rPr>
          <w:rFonts w:eastAsiaTheme="minorEastAsia" w:cs="Times New Roman"/>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32ECD15B" w14:textId="77777777" w:rsidTr="00E42CE7">
        <w:trPr>
          <w:jc w:val="center"/>
        </w:trPr>
        <w:tc>
          <w:tcPr>
            <w:tcW w:w="8725" w:type="dxa"/>
            <w:vAlign w:val="center"/>
          </w:tcPr>
          <w:p w14:paraId="73ED4856" w14:textId="77777777" w:rsidR="009904E9" w:rsidRPr="00A03E7C" w:rsidRDefault="00000000" w:rsidP="00E42CE7">
            <w:pPr>
              <w:pStyle w:val="Caption"/>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d</m:t>
                    </m:r>
                  </m:sub>
                </m:sSub>
                <m:f>
                  <m:fPr>
                    <m:ctrlPr>
                      <w:rPr>
                        <w:rFonts w:ascii="Cambria Math" w:hAnsi="Cambria Math"/>
                        <w:i/>
                        <w:sz w:val="24"/>
                        <w:szCs w:val="24"/>
                      </w:rPr>
                    </m:ctrlPr>
                  </m:fPr>
                  <m:num>
                    <m:r>
                      <w:rPr>
                        <w:rFonts w:ascii="Cambria Math" w:hAnsi="Cambria Math"/>
                        <w:sz w:val="24"/>
                        <w:szCs w:val="24"/>
                      </w:rPr>
                      <m:t>3</m:t>
                    </m:r>
                  </m:num>
                  <m:den>
                    <m:r>
                      <w:rPr>
                        <w:rFonts w:ascii="Cambria Math" w:hAnsi="Cambria Math"/>
                        <w:sz w:val="24"/>
                        <w:szCs w:val="24"/>
                      </w:rPr>
                      <m:t>8</m:t>
                    </m:r>
                  </m:den>
                </m:f>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f</m:t>
                        </m:r>
                      </m:sub>
                    </m:sSub>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en>
                </m:f>
                <m:f>
                  <m:fPr>
                    <m:ctrlPr>
                      <w:rPr>
                        <w:rFonts w:ascii="Cambria Math" w:hAnsi="Cambria Math"/>
                        <w:i/>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p</m:t>
                        </m:r>
                      </m:sub>
                    </m:sSub>
                  </m:den>
                </m:f>
              </m:oMath>
            </m:oMathPara>
          </w:p>
        </w:tc>
        <w:tc>
          <w:tcPr>
            <w:tcW w:w="625" w:type="dxa"/>
            <w:vAlign w:val="center"/>
          </w:tcPr>
          <w:p w14:paraId="70FCF26A" w14:textId="5145AB67" w:rsidR="009904E9" w:rsidRPr="00A03E7C" w:rsidRDefault="009904E9" w:rsidP="00E42CE7">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24</w:t>
            </w:r>
            <w:r w:rsidRPr="00DF55BD">
              <w:rPr>
                <w:sz w:val="24"/>
                <w:szCs w:val="24"/>
              </w:rPr>
              <w:fldChar w:fldCharType="end"/>
            </w:r>
            <w:r w:rsidRPr="00A03E7C">
              <w:rPr>
                <w:sz w:val="24"/>
                <w:szCs w:val="24"/>
                <w:lang w:eastAsia="en-US"/>
              </w:rPr>
              <w:t>)</w:t>
            </w:r>
          </w:p>
        </w:tc>
      </w:tr>
    </w:tbl>
    <w:p w14:paraId="42286BD9" w14:textId="77777777" w:rsidR="009904E9" w:rsidRPr="00A03E7C" w:rsidRDefault="009904E9" w:rsidP="009904E9">
      <w:pPr>
        <w:rPr>
          <w:rFonts w:eastAsiaTheme="minorEastAsia" w:cs="Times New Roman"/>
          <w:szCs w:val="24"/>
          <w:lang w:eastAsia="ko-KR"/>
        </w:rPr>
      </w:pPr>
      <w:r>
        <w:rPr>
          <w:rFonts w:eastAsiaTheme="minorEastAsia" w:cs="Times New Roman"/>
          <w:szCs w:val="24"/>
        </w:rPr>
        <w:t>w</w:t>
      </w:r>
      <w:r w:rsidRPr="00A03E7C">
        <w:rPr>
          <w:rFonts w:eastAsiaTheme="minorEastAsia" w:cs="Times New Roman"/>
          <w:szCs w:val="24"/>
        </w:rPr>
        <w:t xml:space="preserve">here </w:t>
      </w:r>
      <m:oMath>
        <m:sSub>
          <m:sSubPr>
            <m:ctrlPr>
              <w:rPr>
                <w:rFonts w:ascii="Cambria Math" w:hAnsi="Cambria Math"/>
                <w:i/>
                <w:szCs w:val="24"/>
                <w:lang w:eastAsia="ko-KR"/>
              </w:rPr>
            </m:ctrlPr>
          </m:sSubPr>
          <m:e>
            <m:r>
              <w:rPr>
                <w:rFonts w:ascii="Cambria Math" w:hAnsi="Cambria Math"/>
                <w:szCs w:val="24"/>
              </w:rPr>
              <m:t>r</m:t>
            </m:r>
            <m:ctrlPr>
              <w:rPr>
                <w:rFonts w:ascii="Cambria Math" w:hAnsi="Cambria Math"/>
                <w:i/>
                <w:szCs w:val="24"/>
              </w:rPr>
            </m:ctrlPr>
          </m:e>
          <m:sub>
            <m:r>
              <w:rPr>
                <w:rFonts w:ascii="Cambria Math" w:hAnsi="Cambria Math"/>
                <w:szCs w:val="24"/>
              </w:rPr>
              <m:t>p</m:t>
            </m:r>
          </m:sub>
        </m:sSub>
      </m:oMath>
      <w:r w:rsidRPr="00A03E7C">
        <w:rPr>
          <w:rFonts w:eastAsiaTheme="minorEastAsia" w:cs="Times New Roman"/>
          <w:szCs w:val="24"/>
        </w:rPr>
        <w:t xml:space="preserve"> is the particle radius</w:t>
      </w:r>
      <w:r>
        <w:rPr>
          <w:rFonts w:eastAsiaTheme="minorEastAsia" w:cs="Times New Roman"/>
          <w:szCs w:val="24"/>
        </w:rPr>
        <w:t xml:space="preserve">. </w:t>
      </w:r>
      <w:r w:rsidRPr="00A03E7C">
        <w:rPr>
          <w:rFonts w:eastAsiaTheme="minorEastAsia" w:cs="Times New Roman"/>
          <w:szCs w:val="24"/>
          <w:lang w:eastAsia="ko-KR"/>
        </w:rPr>
        <w:t xml:space="preserve">The particle stress </w:t>
      </w:r>
      <m:oMath>
        <m:r>
          <w:rPr>
            <w:rFonts w:ascii="Cambria Math" w:hAnsi="Cambria Math"/>
            <w:szCs w:val="24"/>
          </w:rPr>
          <m:t>τ</m:t>
        </m:r>
      </m:oMath>
      <w:r w:rsidRPr="00A03E7C">
        <w:rPr>
          <w:rFonts w:eastAsiaTheme="minorEastAsia" w:cs="Times New Roman"/>
          <w:szCs w:val="24"/>
          <w:lang w:eastAsia="ko-KR"/>
        </w:rPr>
        <w:t xml:space="preserve"> represents average collision force between the particles</w:t>
      </w:r>
      <w:r>
        <w:rPr>
          <w:rFonts w:eastAsiaTheme="minorEastAsia" w:cs="Times New Roman"/>
          <w:szCs w:val="24"/>
          <w:lang w:eastAsia="ko-KR"/>
        </w:rPr>
        <w:t>,</w:t>
      </w:r>
      <w:r w:rsidRPr="00A03E7C">
        <w:rPr>
          <w:rFonts w:eastAsiaTheme="minorEastAsia" w:cs="Times New Roman"/>
          <w:szCs w:val="24"/>
          <w:lang w:eastAsia="ko-KR"/>
        </w:rPr>
        <w:t xml:space="preserve"> and it is given by the following inter-particle stress model </w:t>
      </w:r>
      <w:r>
        <w:rPr>
          <w:rFonts w:eastAsiaTheme="minorEastAsia" w:cs="Times New Roman"/>
          <w:szCs w:val="24"/>
          <w:lang w:eastAsia="ko-KR"/>
        </w:rPr>
        <w:t>(</w:t>
      </w:r>
      <w:r w:rsidRPr="003C155F">
        <w:rPr>
          <w:rFonts w:eastAsiaTheme="minorEastAsia" w:cs="Times New Roman"/>
          <w:szCs w:val="24"/>
          <w:lang w:eastAsia="ko-KR"/>
        </w:rPr>
        <w:t>Harris and Crighton</w:t>
      </w:r>
      <w:r>
        <w:rPr>
          <w:rFonts w:eastAsiaTheme="minorEastAsia" w:cs="Times New Roman"/>
          <w:szCs w:val="24"/>
          <w:lang w:eastAsia="ko-KR"/>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1A05225E" w14:textId="77777777" w:rsidTr="00E42CE7">
        <w:trPr>
          <w:jc w:val="center"/>
        </w:trPr>
        <w:tc>
          <w:tcPr>
            <w:tcW w:w="8725" w:type="dxa"/>
            <w:vAlign w:val="center"/>
          </w:tcPr>
          <w:p w14:paraId="23BE2ADE" w14:textId="77777777" w:rsidR="009904E9" w:rsidRPr="00A03E7C" w:rsidRDefault="009904E9" w:rsidP="00E42CE7">
            <w:pPr>
              <w:pStyle w:val="Caption"/>
              <w:spacing w:line="276" w:lineRule="auto"/>
              <w:rPr>
                <w:rFonts w:eastAsiaTheme="minorEastAsia" w:cs="Times New Roman"/>
                <w:sz w:val="24"/>
                <w:szCs w:val="24"/>
              </w:rPr>
            </w:pPr>
            <m:oMathPara>
              <m:oMath>
                <m:r>
                  <m:rPr>
                    <m:sty m:val="b"/>
                  </m:rPr>
                  <w:rPr>
                    <w:rFonts w:ascii="Cambria Math" w:hAnsi="Cambria Math"/>
                    <w:sz w:val="24"/>
                    <w:szCs w:val="24"/>
                  </w:rPr>
                  <m:t>τ</m:t>
                </m:r>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p</m:t>
                        </m:r>
                      </m:sub>
                    </m:sSub>
                    <m:sSubSup>
                      <m:sSubSupPr>
                        <m:ctrlPr>
                          <w:rPr>
                            <w:rFonts w:ascii="Cambria Math" w:hAnsi="Cambria Math"/>
                            <w:i/>
                            <w:sz w:val="24"/>
                            <w:szCs w:val="24"/>
                          </w:rPr>
                        </m:ctrlPr>
                      </m:sSubSup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 xml:space="preserve"> </m:t>
                            </m:r>
                          </m:sub>
                        </m:sSub>
                      </m:e>
                      <m:sub>
                        <m:r>
                          <w:rPr>
                            <w:rFonts w:ascii="Cambria Math" w:hAnsi="Cambria Math"/>
                            <w:sz w:val="24"/>
                            <w:szCs w:val="24"/>
                          </w:rPr>
                          <m:t>p</m:t>
                        </m:r>
                      </m:sub>
                      <m:sup>
                        <m:r>
                          <w:rPr>
                            <w:rFonts w:ascii="Cambria Math" w:hAnsi="Cambria Math"/>
                            <w:sz w:val="24"/>
                            <w:szCs w:val="24"/>
                          </w:rPr>
                          <m:t>b</m:t>
                        </m:r>
                      </m:sup>
                    </m:sSubSup>
                  </m:num>
                  <m:den>
                    <m:r>
                      <m:rPr>
                        <m:sty m:val="p"/>
                      </m:rPr>
                      <w:rPr>
                        <w:rFonts w:ascii="Cambria Math" w:hAnsi="Cambria Math"/>
                        <w:sz w:val="24"/>
                        <w:szCs w:val="24"/>
                      </w:rPr>
                      <m:t>max⁡</m:t>
                    </m:r>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cp</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r>
                      <w:rPr>
                        <w:rFonts w:ascii="Cambria Math" w:hAnsi="Cambria Math"/>
                        <w:sz w:val="24"/>
                        <w:szCs w:val="24"/>
                      </w:rPr>
                      <m:t>, ϵ</m:t>
                    </m:r>
                    <m:d>
                      <m:dPr>
                        <m:ctrlPr>
                          <w:rPr>
                            <w:rFonts w:ascii="Cambria Math" w:hAnsi="Cambria Math"/>
                            <w:i/>
                            <w:sz w:val="24"/>
                            <w:szCs w:val="24"/>
                          </w:rPr>
                        </m:ctrlPr>
                      </m:dPr>
                      <m:e>
                        <m:r>
                          <w:rPr>
                            <w:rFonts w:ascii="Cambria Math" w:hAnsi="Cambria Math"/>
                            <w:sz w:val="24"/>
                            <w:szCs w:val="24"/>
                          </w:rPr>
                          <m:t>1-</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e>
                    </m:d>
                    <m:r>
                      <w:rPr>
                        <w:rFonts w:ascii="Cambria Math" w:hAnsi="Cambria Math"/>
                        <w:sz w:val="24"/>
                        <w:szCs w:val="24"/>
                      </w:rPr>
                      <m:t>]</m:t>
                    </m:r>
                  </m:den>
                </m:f>
              </m:oMath>
            </m:oMathPara>
          </w:p>
        </w:tc>
        <w:tc>
          <w:tcPr>
            <w:tcW w:w="625" w:type="dxa"/>
            <w:vAlign w:val="center"/>
          </w:tcPr>
          <w:p w14:paraId="517F419E" w14:textId="29E01329" w:rsidR="009904E9" w:rsidRPr="00A03E7C" w:rsidRDefault="009904E9" w:rsidP="00E42CE7">
            <w:pPr>
              <w:pStyle w:val="Caption"/>
              <w:rPr>
                <w:sz w:val="24"/>
                <w:szCs w:val="24"/>
              </w:rPr>
            </w:pPr>
            <w:bookmarkStart w:id="38" w:name="_Ref162874403"/>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25</w:t>
            </w:r>
            <w:r w:rsidRPr="00DF55BD">
              <w:rPr>
                <w:sz w:val="24"/>
                <w:szCs w:val="24"/>
              </w:rPr>
              <w:fldChar w:fldCharType="end"/>
            </w:r>
            <w:r w:rsidRPr="00A03E7C">
              <w:rPr>
                <w:sz w:val="24"/>
                <w:szCs w:val="24"/>
                <w:lang w:eastAsia="en-US"/>
              </w:rPr>
              <w:t>)</w:t>
            </w:r>
            <w:bookmarkEnd w:id="38"/>
          </w:p>
        </w:tc>
      </w:tr>
    </w:tbl>
    <w:p w14:paraId="52042D10" w14:textId="26C73414" w:rsidR="009904E9" w:rsidRPr="00A03E7C" w:rsidRDefault="009904E9" w:rsidP="009904E9">
      <w:pPr>
        <w:jc w:val="both"/>
        <w:rPr>
          <w:rFonts w:cs="Times New Roman"/>
          <w:szCs w:val="24"/>
        </w:rPr>
      </w:pPr>
      <w:r w:rsidRPr="00A03E7C">
        <w:rPr>
          <w:rFonts w:cs="Times New Roman"/>
          <w:szCs w:val="24"/>
        </w:rPr>
        <w:t xml:space="preserve">in which  </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p</m:t>
            </m:r>
          </m:sub>
        </m:sSub>
      </m:oMath>
      <w:r>
        <w:rPr>
          <w:rFonts w:cs="Times New Roman"/>
          <w:szCs w:val="24"/>
        </w:rPr>
        <w:t xml:space="preserve"> and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cp</m:t>
            </m:r>
          </m:sub>
        </m:sSub>
      </m:oMath>
      <w:r w:rsidRPr="00A03E7C">
        <w:rPr>
          <w:rFonts w:cs="Times New Roman"/>
          <w:szCs w:val="24"/>
        </w:rPr>
        <w:t xml:space="preserve"> </w:t>
      </w:r>
      <w:r>
        <w:rPr>
          <w:rFonts w:cs="Times New Roman"/>
          <w:szCs w:val="24"/>
        </w:rPr>
        <w:t>are</w:t>
      </w:r>
      <w:r w:rsidRPr="00A03E7C">
        <w:rPr>
          <w:rFonts w:cs="Times New Roman"/>
          <w:szCs w:val="24"/>
        </w:rPr>
        <w:t xml:space="preserve"> the particle pressure</w:t>
      </w:r>
      <w:r>
        <w:rPr>
          <w:rFonts w:cs="Times New Roman"/>
          <w:szCs w:val="24"/>
        </w:rPr>
        <w:t xml:space="preserve"> and</w:t>
      </w:r>
      <w:r w:rsidRPr="00A03E7C">
        <w:rPr>
          <w:rFonts w:cs="Times New Roman"/>
          <w:szCs w:val="24"/>
        </w:rPr>
        <w:t xml:space="preserve"> particle volume fraction at packing limit or close packing, respectively. </w:t>
      </w:r>
      <m:oMath>
        <m:sSub>
          <m:sSubPr>
            <m:ctrlPr>
              <w:rPr>
                <w:rFonts w:ascii="Cambria Math" w:hAnsi="Cambria Math"/>
                <w:i/>
                <w:szCs w:val="24"/>
              </w:rPr>
            </m:ctrlPr>
          </m:sSubPr>
          <m:e>
            <m:r>
              <w:rPr>
                <w:rFonts w:ascii="Cambria Math" w:hAnsi="Cambria Math"/>
                <w:szCs w:val="24"/>
              </w:rPr>
              <m:t>p</m:t>
            </m:r>
          </m:e>
          <m:sub>
            <m:r>
              <w:rPr>
                <w:rFonts w:ascii="Cambria Math" w:hAnsi="Cambria Math"/>
                <w:szCs w:val="24"/>
              </w:rPr>
              <m:t>p</m:t>
            </m:r>
          </m:sub>
        </m:sSub>
      </m:oMath>
      <w:r>
        <w:rPr>
          <w:rFonts w:cs="Times New Roman"/>
          <w:szCs w:val="24"/>
        </w:rPr>
        <w:t xml:space="preserve"> and</w:t>
      </w:r>
      <w:r w:rsidRPr="00A03E7C">
        <w:rPr>
          <w:rFonts w:cs="Times New Roman"/>
          <w:szCs w:val="24"/>
        </w:rPr>
        <w:t xml:space="preserve"> </w:t>
      </w:r>
      <m:oMath>
        <m:r>
          <w:rPr>
            <w:rFonts w:ascii="Cambria Math" w:hAnsi="Cambria Math"/>
            <w:szCs w:val="24"/>
          </w:rPr>
          <m:t>b</m:t>
        </m:r>
      </m:oMath>
      <w:r w:rsidRPr="00A03E7C">
        <w:rPr>
          <w:rFonts w:cs="Times New Roman"/>
          <w:szCs w:val="24"/>
        </w:rPr>
        <w:t xml:space="preserve"> are </w:t>
      </w:r>
      <w:proofErr w:type="gramStart"/>
      <w:r w:rsidRPr="00A03E7C">
        <w:rPr>
          <w:rFonts w:cs="Times New Roman"/>
          <w:szCs w:val="24"/>
        </w:rPr>
        <w:t>constant</w:t>
      </w:r>
      <w:r>
        <w:rPr>
          <w:rFonts w:cs="Times New Roman"/>
          <w:szCs w:val="24"/>
        </w:rPr>
        <w:t>s</w:t>
      </w:r>
      <w:proofErr w:type="gramEnd"/>
      <w:r w:rsidRPr="00A03E7C">
        <w:rPr>
          <w:rFonts w:cs="Times New Roman"/>
          <w:szCs w:val="24"/>
        </w:rPr>
        <w:t xml:space="preserve"> in equation</w:t>
      </w:r>
      <w:r>
        <w:rPr>
          <w:rFonts w:cs="Times New Roman"/>
          <w:szCs w:val="24"/>
        </w:rPr>
        <w:t xml:space="preserve"> </w:t>
      </w:r>
      <w:r w:rsidRPr="00D95D0B">
        <w:rPr>
          <w:rFonts w:cs="Times New Roman"/>
          <w:szCs w:val="24"/>
        </w:rPr>
        <w:fldChar w:fldCharType="begin"/>
      </w:r>
      <w:r w:rsidRPr="00D95D0B">
        <w:rPr>
          <w:rFonts w:cs="Times New Roman"/>
          <w:szCs w:val="24"/>
        </w:rPr>
        <w:instrText xml:space="preserve"> REF _Ref162874403 \h  \* MERGEFORMAT </w:instrText>
      </w:r>
      <w:r w:rsidRPr="00D95D0B">
        <w:rPr>
          <w:rFonts w:cs="Times New Roman"/>
          <w:szCs w:val="24"/>
        </w:rPr>
      </w:r>
      <w:r w:rsidRPr="00D95D0B">
        <w:rPr>
          <w:rFonts w:cs="Times New Roman"/>
          <w:szCs w:val="24"/>
        </w:rPr>
        <w:fldChar w:fldCharType="separate"/>
      </w:r>
      <w:r w:rsidR="006724BC" w:rsidRPr="00A03E7C">
        <w:rPr>
          <w:szCs w:val="24"/>
        </w:rPr>
        <w:t>(</w:t>
      </w:r>
      <w:r w:rsidR="006724BC">
        <w:rPr>
          <w:noProof/>
          <w:szCs w:val="24"/>
        </w:rPr>
        <w:t>25</w:t>
      </w:r>
      <w:r w:rsidR="006724BC" w:rsidRPr="00A03E7C">
        <w:rPr>
          <w:szCs w:val="24"/>
        </w:rPr>
        <w:t>)</w:t>
      </w:r>
      <w:r w:rsidRPr="00D95D0B">
        <w:rPr>
          <w:rFonts w:cs="Times New Roman"/>
          <w:szCs w:val="24"/>
        </w:rPr>
        <w:fldChar w:fldCharType="end"/>
      </w:r>
      <w:r w:rsidRPr="00D95D0B">
        <w:rPr>
          <w:rFonts w:cs="Times New Roman"/>
          <w:szCs w:val="24"/>
        </w:rPr>
        <w:t xml:space="preserve">. </w:t>
      </w:r>
      <m:oMath>
        <m:r>
          <w:rPr>
            <w:rFonts w:ascii="Cambria Math" w:hAnsi="Cambria Math"/>
            <w:szCs w:val="24"/>
          </w:rPr>
          <m:t>ϵ</m:t>
        </m:r>
      </m:oMath>
      <w:r w:rsidRPr="00D95D0B">
        <w:rPr>
          <w:rFonts w:cs="Times New Roman"/>
          <w:szCs w:val="24"/>
        </w:rPr>
        <w:t xml:space="preserve"> </w:t>
      </w:r>
      <w:proofErr w:type="gramStart"/>
      <w:r w:rsidRPr="00D95D0B">
        <w:rPr>
          <w:rFonts w:cs="Times New Roman"/>
          <w:szCs w:val="24"/>
        </w:rPr>
        <w:t>is</w:t>
      </w:r>
      <w:proofErr w:type="gramEnd"/>
      <w:r w:rsidRPr="00D95D0B">
        <w:rPr>
          <w:rFonts w:cs="Times New Roman"/>
          <w:szCs w:val="24"/>
        </w:rPr>
        <w:t xml:space="preserve"> the modified singularity correction parameters at close packing with </w:t>
      </w:r>
      <w:r>
        <w:rPr>
          <w:rFonts w:cs="Times New Roman"/>
          <w:szCs w:val="24"/>
        </w:rPr>
        <w:t>a</w:t>
      </w:r>
      <w:r w:rsidRPr="00D95D0B">
        <w:rPr>
          <w:rFonts w:cs="Times New Roman"/>
          <w:szCs w:val="24"/>
        </w:rPr>
        <w:t xml:space="preserve"> small value</w:t>
      </w:r>
      <w:r>
        <w:rPr>
          <w:rFonts w:cs="Times New Roman"/>
          <w:szCs w:val="24"/>
        </w:rPr>
        <w:t xml:space="preserve"> of</w:t>
      </w:r>
      <w:r w:rsidRPr="00D95D0B">
        <w:rPr>
          <w:rFonts w:cs="Times New Roman"/>
          <w:szCs w:val="24"/>
        </w:rPr>
        <w:t xml:space="preserve">  </w:t>
      </w:r>
      <m:oMath>
        <m:sSup>
          <m:sSupPr>
            <m:ctrlPr>
              <w:rPr>
                <w:rFonts w:ascii="Cambria Math" w:hAnsi="Cambria Math"/>
                <w:i/>
                <w:szCs w:val="24"/>
              </w:rPr>
            </m:ctrlPr>
          </m:sSupPr>
          <m:e>
            <m:r>
              <w:rPr>
                <w:rFonts w:ascii="Cambria Math" w:hAnsi="Cambria Math"/>
                <w:szCs w:val="24"/>
              </w:rPr>
              <m:t>10</m:t>
            </m:r>
          </m:e>
          <m:sup>
            <m:r>
              <w:rPr>
                <w:rFonts w:ascii="Cambria Math" w:hAnsi="Cambria Math"/>
                <w:szCs w:val="24"/>
              </w:rPr>
              <m:t>-7</m:t>
            </m:r>
          </m:sup>
        </m:sSup>
      </m:oMath>
      <w:r w:rsidRPr="00D95D0B">
        <w:rPr>
          <w:rFonts w:eastAsiaTheme="minorEastAsia" w:cs="Times New Roman"/>
          <w:szCs w:val="24"/>
        </w:rPr>
        <w:t>.</w:t>
      </w:r>
      <w:r w:rsidRPr="00D95D0B">
        <w:rPr>
          <w:rFonts w:cs="Times New Roman"/>
          <w:szCs w:val="24"/>
        </w:rPr>
        <w:t xml:space="preserve"> </w:t>
      </w:r>
      <w:r>
        <w:rPr>
          <w:rFonts w:cs="Times New Roman"/>
          <w:szCs w:val="24"/>
        </w:rPr>
        <w:t xml:space="preserve"> </w:t>
      </w:r>
      <w:r w:rsidRPr="00A03E7C">
        <w:rPr>
          <w:rFonts w:cs="Times New Roman"/>
          <w:szCs w:val="24"/>
        </w:rPr>
        <w:t xml:space="preserve">The particle volume fraction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p</m:t>
            </m:r>
          </m:sub>
        </m:sSub>
      </m:oMath>
      <w:r w:rsidRPr="00A03E7C">
        <w:rPr>
          <w:rFonts w:cs="Times New Roman"/>
          <w:szCs w:val="24"/>
        </w:rPr>
        <w:t xml:space="preserve"> </w:t>
      </w:r>
      <w:r>
        <w:rPr>
          <w:rFonts w:cs="Times New Roman"/>
          <w:szCs w:val="24"/>
        </w:rPr>
        <w:t xml:space="preserve">is </w:t>
      </w:r>
      <w:r w:rsidRPr="00A03E7C">
        <w:rPr>
          <w:rFonts w:cs="Times New Roman"/>
          <w:szCs w:val="24"/>
        </w:rPr>
        <w:t xml:space="preserve">defined </w:t>
      </w:r>
      <w:r>
        <w:rPr>
          <w:rFonts w:cs="Times New Roman"/>
          <w:szCs w:val="24"/>
        </w:rPr>
        <w:t xml:space="preserve">here </w:t>
      </w:r>
      <w:r w:rsidRPr="00A03E7C">
        <w:rPr>
          <w:rFonts w:cs="Times New Roman"/>
          <w:szCs w:val="24"/>
        </w:rPr>
        <w:t xml:space="preserve">based on </w:t>
      </w:r>
      <w:r>
        <w:rPr>
          <w:rFonts w:cs="Times New Roman"/>
          <w:szCs w:val="24"/>
        </w:rPr>
        <w:t xml:space="preserve">the </w:t>
      </w:r>
      <w:r w:rsidRPr="00A03E7C">
        <w:rPr>
          <w:rFonts w:cs="Times New Roman"/>
          <w:szCs w:val="24"/>
        </w:rPr>
        <w:t>particle distribution function as following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28866747" w14:textId="77777777" w:rsidTr="00E42CE7">
        <w:trPr>
          <w:jc w:val="center"/>
        </w:trPr>
        <w:tc>
          <w:tcPr>
            <w:tcW w:w="8725" w:type="dxa"/>
          </w:tcPr>
          <w:p w14:paraId="0541B281" w14:textId="55A21A7D" w:rsidR="009904E9" w:rsidRPr="00A03E7C" w:rsidRDefault="00000000" w:rsidP="003E5F43">
            <w:pPr>
              <w:pStyle w:val="Caption"/>
              <w:rPr>
                <w:sz w:val="24"/>
                <w:szCs w:val="24"/>
              </w:rPr>
            </w:pPr>
            <m:oMathPara>
              <m:oMath>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r>
                  <w:rPr>
                    <w:rFonts w:ascii="Cambria Math" w:hAnsi="Cambria Math"/>
                    <w:sz w:val="24"/>
                    <w:szCs w:val="24"/>
                  </w:rPr>
                  <m:t>=</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r>
                      <w:rPr>
                        <w:rFonts w:ascii="Cambria Math" w:hAnsi="Cambria Math"/>
                        <w:sz w:val="24"/>
                        <w:szCs w:val="24"/>
                      </w:rPr>
                      <m:t>d</m:t>
                    </m:r>
                    <m:sSub>
                      <m:sSubPr>
                        <m:ctrlPr>
                          <w:rPr>
                            <w:rFonts w:ascii="Cambria Math" w:hAnsi="Cambria Math"/>
                            <w:b/>
                            <w:bCs/>
                            <w:iCs w:val="0"/>
                            <w:sz w:val="24"/>
                            <w:szCs w:val="24"/>
                          </w:rPr>
                        </m:ctrlPr>
                      </m:sSubPr>
                      <m:e>
                        <m:r>
                          <m:rPr>
                            <m:sty m:val="b"/>
                          </m:rPr>
                          <w:rPr>
                            <w:rFonts w:ascii="Cambria Math" w:hAnsi="Cambria Math" w:cs="Times New Roman"/>
                            <w:sz w:val="24"/>
                            <w:szCs w:val="24"/>
                          </w:rPr>
                          <m:t>u</m:t>
                        </m:r>
                      </m:e>
                      <m:sub>
                        <m:r>
                          <m:rPr>
                            <m:sty m:val="p"/>
                          </m:rPr>
                          <w:rPr>
                            <w:rFonts w:ascii="Cambria Math" w:hAnsi="Cambria Math"/>
                            <w:sz w:val="24"/>
                            <w:szCs w:val="24"/>
                          </w:rPr>
                          <m:t>p</m:t>
                        </m:r>
                      </m:sub>
                    </m:sSub>
                  </m:e>
                </m:nary>
              </m:oMath>
            </m:oMathPara>
          </w:p>
        </w:tc>
        <w:tc>
          <w:tcPr>
            <w:tcW w:w="625" w:type="dxa"/>
            <w:vAlign w:val="center"/>
          </w:tcPr>
          <w:p w14:paraId="4469C3B9" w14:textId="3541C513" w:rsidR="009904E9" w:rsidRPr="00A03E7C" w:rsidRDefault="009904E9" w:rsidP="00E42CE7">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26</w:t>
            </w:r>
            <w:r w:rsidRPr="00DF55BD">
              <w:rPr>
                <w:sz w:val="24"/>
                <w:szCs w:val="24"/>
              </w:rPr>
              <w:fldChar w:fldCharType="end"/>
            </w:r>
            <w:r w:rsidRPr="00A03E7C">
              <w:rPr>
                <w:sz w:val="24"/>
                <w:szCs w:val="24"/>
                <w:lang w:eastAsia="en-US"/>
              </w:rPr>
              <w:t>)</w:t>
            </w:r>
          </w:p>
        </w:tc>
      </w:tr>
    </w:tbl>
    <w:p w14:paraId="4734C4D1" w14:textId="77777777" w:rsidR="009904E9" w:rsidRPr="00A03E7C" w:rsidRDefault="009904E9" w:rsidP="009904E9">
      <w:pPr>
        <w:rPr>
          <w:rFonts w:cs="Times New Roman"/>
          <w:szCs w:val="24"/>
        </w:rPr>
      </w:pPr>
      <w:r w:rsidRPr="00A03E7C">
        <w:rPr>
          <w:rFonts w:cs="Times New Roman"/>
          <w:szCs w:val="24"/>
        </w:rPr>
        <w:t xml:space="preserve">Moreover, in </w:t>
      </w:r>
      <w:proofErr w:type="spellStart"/>
      <w:r w:rsidRPr="00A03E7C">
        <w:rPr>
          <w:rFonts w:cs="Times New Roman"/>
          <w:szCs w:val="24"/>
        </w:rPr>
        <w:t>MPPIC</w:t>
      </w:r>
      <w:proofErr w:type="spellEnd"/>
      <w:r w:rsidRPr="00A03E7C">
        <w:rPr>
          <w:rFonts w:cs="Times New Roman"/>
          <w:szCs w:val="24"/>
        </w:rPr>
        <w:t>, the interphase momentum transfer function between Eulerian and Lagrangian phases can be calculated</w:t>
      </w:r>
      <w:r w:rsidRPr="00A03E7C">
        <w:rPr>
          <w:rFonts w:eastAsiaTheme="minorEastAsia" w:cs="Times New Roman"/>
          <w:szCs w:val="24"/>
          <w:lang w:eastAsia="ko-KR"/>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3CFC95D8" w14:textId="77777777" w:rsidTr="00E42CE7">
        <w:trPr>
          <w:jc w:val="center"/>
        </w:trPr>
        <w:tc>
          <w:tcPr>
            <w:tcW w:w="8725" w:type="dxa"/>
            <w:vAlign w:val="center"/>
          </w:tcPr>
          <w:p w14:paraId="4E6F5E57" w14:textId="1F2BC195" w:rsidR="009904E9" w:rsidRPr="00A03E7C" w:rsidRDefault="00000000" w:rsidP="00E42CE7">
            <w:pPr>
              <w:pStyle w:val="Caption"/>
              <w:rPr>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pf</m:t>
                    </m:r>
                  </m:sub>
                </m:sSub>
                <m:r>
                  <w:rPr>
                    <w:rFonts w:ascii="Cambria Math" w:hAnsi="Cambria Math"/>
                    <w:sz w:val="24"/>
                    <w:szCs w:val="24"/>
                  </w:rPr>
                  <m:t>=</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p</m:t>
                            </m:r>
                          </m:sub>
                        </m:sSub>
                        <m:d>
                          <m:dPr>
                            <m:ctrlPr>
                              <w:rPr>
                                <w:rFonts w:ascii="Cambria Math" w:hAnsi="Cambria Math"/>
                                <w:i/>
                                <w:sz w:val="24"/>
                                <w:szCs w:val="24"/>
                              </w:rPr>
                            </m:ctrlPr>
                          </m:dPr>
                          <m:e>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e>
                        </m:d>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en>
                        </m:f>
                        <m:r>
                          <m:rPr>
                            <m:sty m:val="b"/>
                          </m:rPr>
                          <w:rPr>
                            <w:rFonts w:ascii="Cambria Math" w:hAnsi="Cambria Math"/>
                            <w:sz w:val="24"/>
                            <w:szCs w:val="24"/>
                          </w:rPr>
                          <m:t>∇</m:t>
                        </m:r>
                        <m:r>
                          <w:rPr>
                            <w:rFonts w:ascii="Cambria Math" w:hAnsi="Cambria Math"/>
                            <w:sz w:val="24"/>
                            <w:szCs w:val="24"/>
                          </w:rPr>
                          <m:t>p</m:t>
                        </m:r>
                      </m:e>
                    </m:d>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r>
                      <w:rPr>
                        <w:rFonts w:ascii="Cambria Math" w:hAnsi="Cambria Math"/>
                        <w:sz w:val="24"/>
                        <w:szCs w:val="24"/>
                      </w:rPr>
                      <m:t>d</m:t>
                    </m:r>
                    <m:sSub>
                      <m:sSubPr>
                        <m:ctrlPr>
                          <w:rPr>
                            <w:rFonts w:ascii="Cambria Math" w:hAnsi="Cambria Math"/>
                            <w:b/>
                            <w:bCs/>
                            <w:iCs w:val="0"/>
                            <w:sz w:val="24"/>
                            <w:szCs w:val="24"/>
                          </w:rPr>
                        </m:ctrlPr>
                      </m:sSubPr>
                      <m:e>
                        <m:r>
                          <m:rPr>
                            <m:sty m:val="b"/>
                          </m:rPr>
                          <w:rPr>
                            <w:rFonts w:ascii="Cambria Math" w:hAnsi="Cambria Math" w:cs="Times New Roman"/>
                            <w:sz w:val="24"/>
                            <w:szCs w:val="24"/>
                          </w:rPr>
                          <m:t>u</m:t>
                        </m:r>
                      </m:e>
                      <m:sub>
                        <m:r>
                          <m:rPr>
                            <m:sty m:val="p"/>
                          </m:rPr>
                          <w:rPr>
                            <w:rFonts w:ascii="Cambria Math" w:hAnsi="Cambria Math"/>
                            <w:sz w:val="24"/>
                            <w:szCs w:val="24"/>
                          </w:rPr>
                          <m:t>p</m:t>
                        </m:r>
                      </m:sub>
                    </m:sSub>
                  </m:e>
                </m:nary>
              </m:oMath>
            </m:oMathPara>
          </w:p>
        </w:tc>
        <w:tc>
          <w:tcPr>
            <w:tcW w:w="625" w:type="dxa"/>
            <w:vAlign w:val="center"/>
          </w:tcPr>
          <w:p w14:paraId="21831656" w14:textId="67AD3F0C" w:rsidR="009904E9" w:rsidRPr="00A03E7C" w:rsidRDefault="009904E9" w:rsidP="00E42CE7">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27</w:t>
            </w:r>
            <w:r w:rsidRPr="00DF55BD">
              <w:rPr>
                <w:sz w:val="24"/>
                <w:szCs w:val="24"/>
              </w:rPr>
              <w:fldChar w:fldCharType="end"/>
            </w:r>
            <w:r w:rsidRPr="00A03E7C">
              <w:rPr>
                <w:sz w:val="24"/>
                <w:szCs w:val="24"/>
                <w:lang w:eastAsia="en-US"/>
              </w:rPr>
              <w:t>)</w:t>
            </w:r>
          </w:p>
        </w:tc>
      </w:tr>
    </w:tbl>
    <w:p w14:paraId="410D4693" w14:textId="77777777" w:rsidR="009904E9" w:rsidRPr="00A03E7C" w:rsidRDefault="009904E9" w:rsidP="009904E9">
      <w:pPr>
        <w:rPr>
          <w:rFonts w:eastAsiaTheme="minorEastAsia" w:cs="Times New Roman"/>
          <w:color w:val="000000" w:themeColor="text1"/>
          <w:szCs w:val="24"/>
        </w:rPr>
      </w:pPr>
      <w:r>
        <w:rPr>
          <w:rFonts w:eastAsiaTheme="minorEastAsia" w:cs="Times New Roman"/>
          <w:szCs w:val="24"/>
          <w:lang w:eastAsia="ko-KR"/>
        </w:rPr>
        <w:lastRenderedPageBreak/>
        <w:t>W</w:t>
      </w:r>
      <w:r w:rsidRPr="00A03E7C">
        <w:rPr>
          <w:rFonts w:eastAsiaTheme="minorEastAsia" w:cs="Times New Roman"/>
          <w:szCs w:val="24"/>
          <w:lang w:eastAsia="ko-KR"/>
        </w:rPr>
        <w:t>here</w:t>
      </w:r>
      <w:r>
        <w:rPr>
          <w:rFonts w:eastAsiaTheme="minorEastAsia" w:cs="Times New Roman"/>
          <w:szCs w:val="24"/>
          <w:lang w:eastAsia="ko-KR"/>
        </w:rPr>
        <w:t xml:space="preserve"> the subscript</w:t>
      </w:r>
      <w:r w:rsidRPr="00A03E7C">
        <w:rPr>
          <w:rFonts w:eastAsiaTheme="minorEastAsia" w:cs="Times New Roman"/>
          <w:szCs w:val="24"/>
          <w:lang w:eastAsia="ko-KR"/>
        </w:rPr>
        <w:t xml:space="preserve"> </w:t>
      </w:r>
      <m:oMath>
        <m:r>
          <w:rPr>
            <w:rFonts w:ascii="Cambria Math" w:hAnsi="Cambria Math"/>
            <w:szCs w:val="24"/>
          </w:rPr>
          <m:t>pf</m:t>
        </m:r>
      </m:oMath>
      <w:r w:rsidRPr="00A03E7C">
        <w:rPr>
          <w:rFonts w:eastAsiaTheme="minorEastAsia" w:cs="Times New Roman"/>
          <w:szCs w:val="24"/>
        </w:rPr>
        <w:t xml:space="preserve"> represents particle-fluid interphase. </w:t>
      </w:r>
      <w:r w:rsidRPr="00A03E7C">
        <w:rPr>
          <w:rFonts w:eastAsiaTheme="minorEastAsia" w:cs="Times New Roman"/>
          <w:color w:val="000000" w:themeColor="text1"/>
          <w:szCs w:val="24"/>
        </w:rPr>
        <w:t xml:space="preserve">In </w:t>
      </w:r>
      <w:proofErr w:type="spellStart"/>
      <w:r w:rsidRPr="00A03E7C">
        <w:rPr>
          <w:rFonts w:eastAsiaTheme="minorEastAsia" w:cs="Times New Roman"/>
          <w:color w:val="000000" w:themeColor="text1"/>
          <w:szCs w:val="24"/>
        </w:rPr>
        <w:t>MPPIC</w:t>
      </w:r>
      <w:proofErr w:type="spellEnd"/>
      <w:r w:rsidRPr="00A03E7C">
        <w:rPr>
          <w:rFonts w:eastAsiaTheme="minorEastAsia" w:cs="Times New Roman"/>
          <w:color w:val="000000" w:themeColor="text1"/>
          <w:szCs w:val="24"/>
        </w:rPr>
        <w:t xml:space="preserve">, the particle continuity equation is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20CC5F74" w14:textId="77777777" w:rsidTr="00E42CE7">
        <w:trPr>
          <w:jc w:val="center"/>
        </w:trPr>
        <w:tc>
          <w:tcPr>
            <w:tcW w:w="8725" w:type="dxa"/>
            <w:vAlign w:val="center"/>
          </w:tcPr>
          <w:p w14:paraId="35595DB4" w14:textId="77777777" w:rsidR="009904E9" w:rsidRPr="00A03E7C" w:rsidRDefault="00000000" w:rsidP="00E42CE7">
            <w:pPr>
              <w:pStyle w:val="Caption"/>
              <w:rPr>
                <w:color w:val="000000" w:themeColor="text1"/>
                <w:sz w:val="24"/>
                <w:szCs w:val="24"/>
              </w:rPr>
            </w:pPr>
            <m:oMathPara>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r>
                      <w:rPr>
                        <w:rFonts w:ascii="Cambria Math" w:hAnsi="Cambria Math"/>
                        <w:color w:val="000000" w:themeColor="text1"/>
                        <w:sz w:val="24"/>
                        <w:szCs w:val="24"/>
                      </w:rPr>
                      <m:t>)</m:t>
                    </m:r>
                  </m:num>
                  <m:den>
                    <m:r>
                      <w:rPr>
                        <w:rFonts w:ascii="Cambria Math" w:hAnsi="Cambria Math"/>
                        <w:color w:val="000000" w:themeColor="text1"/>
                        <w:sz w:val="24"/>
                        <w:szCs w:val="24"/>
                      </w:rPr>
                      <m:t>∂t</m:t>
                    </m:r>
                  </m:den>
                </m:f>
                <m:r>
                  <w:rPr>
                    <w:rFonts w:ascii="Cambria Math" w:hAnsi="Cambria Math"/>
                    <w:color w:val="000000" w:themeColor="text1"/>
                    <w:sz w:val="24"/>
                    <w:szCs w:val="24"/>
                  </w:rPr>
                  <m:t>+</m:t>
                </m:r>
                <m:r>
                  <m:rPr>
                    <m:sty m:val="b"/>
                  </m:rPr>
                  <w:rPr>
                    <w:rFonts w:ascii="Cambria Math" w:hAnsi="Cambria Math"/>
                    <w:color w:val="000000" w:themeColor="text1"/>
                    <w:sz w:val="24"/>
                    <w:szCs w:val="24"/>
                  </w:rPr>
                  <m:t>∇</m:t>
                </m:r>
                <m:r>
                  <w:rPr>
                    <w:rFonts w:ascii="Cambria Math" w:hAnsi="Cambria Math"/>
                    <w:color w:val="000000" w:themeColor="text1"/>
                    <w:sz w:val="24"/>
                    <w:szCs w:val="24"/>
                  </w:rPr>
                  <m:t>∙</m:t>
                </m:r>
                <m:d>
                  <m:dPr>
                    <m:ctrlPr>
                      <w:rPr>
                        <w:rFonts w:ascii="Cambria Math" w:hAnsi="Cambria Math"/>
                        <w:i/>
                        <w:color w:val="000000" w:themeColor="text1"/>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sSub>
                      <m:sSubPr>
                        <m:ctrlPr>
                          <w:rPr>
                            <w:rFonts w:ascii="Cambria Math" w:hAnsi="Cambria Math" w:cs="Times New Roman"/>
                            <w:b/>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s="Times New Roman"/>
                            <w:color w:val="000000" w:themeColor="text1"/>
                            <w:sz w:val="24"/>
                            <w:szCs w:val="24"/>
                          </w:rPr>
                          <m:t>p</m:t>
                        </m:r>
                      </m:sub>
                    </m:sSub>
                  </m:e>
                </m:d>
                <m:r>
                  <w:rPr>
                    <w:rFonts w:ascii="Cambria Math" w:hAnsi="Cambria Math"/>
                    <w:color w:val="000000" w:themeColor="text1"/>
                    <w:sz w:val="24"/>
                    <w:szCs w:val="24"/>
                  </w:rPr>
                  <m:t>=0</m:t>
                </m:r>
              </m:oMath>
            </m:oMathPara>
          </w:p>
        </w:tc>
        <w:tc>
          <w:tcPr>
            <w:tcW w:w="625" w:type="dxa"/>
            <w:vAlign w:val="center"/>
          </w:tcPr>
          <w:p w14:paraId="406C963C" w14:textId="35E25DCD" w:rsidR="009904E9" w:rsidRPr="00A03E7C" w:rsidRDefault="009904E9" w:rsidP="00E42CE7">
            <w:pPr>
              <w:pStyle w:val="Caption"/>
              <w:rPr>
                <w:color w:val="000000" w:themeColor="text1"/>
                <w:sz w:val="24"/>
                <w:szCs w:val="24"/>
              </w:rPr>
            </w:pPr>
            <w:r w:rsidRPr="00A03E7C">
              <w:rPr>
                <w:color w:val="000000" w:themeColor="text1"/>
                <w:sz w:val="24"/>
                <w:szCs w:val="24"/>
              </w:rPr>
              <w:t>(</w:t>
            </w:r>
            <w:r w:rsidRPr="00DF55BD">
              <w:rPr>
                <w:color w:val="000000" w:themeColor="text1"/>
                <w:sz w:val="24"/>
                <w:szCs w:val="24"/>
              </w:rPr>
              <w:fldChar w:fldCharType="begin"/>
            </w:r>
            <w:r w:rsidRPr="00A03E7C">
              <w:rPr>
                <w:color w:val="000000" w:themeColor="text1"/>
                <w:sz w:val="24"/>
                <w:szCs w:val="24"/>
              </w:rPr>
              <w:instrText xml:space="preserve"> SEQ Equation \* ARABIC </w:instrText>
            </w:r>
            <w:r w:rsidRPr="00DF55BD">
              <w:rPr>
                <w:color w:val="000000" w:themeColor="text1"/>
                <w:sz w:val="24"/>
                <w:szCs w:val="24"/>
              </w:rPr>
              <w:fldChar w:fldCharType="separate"/>
            </w:r>
            <w:r w:rsidR="006724BC">
              <w:rPr>
                <w:noProof/>
                <w:color w:val="000000" w:themeColor="text1"/>
                <w:sz w:val="24"/>
                <w:szCs w:val="24"/>
              </w:rPr>
              <w:t>28</w:t>
            </w:r>
            <w:r w:rsidRPr="00DF55BD">
              <w:rPr>
                <w:color w:val="000000" w:themeColor="text1"/>
                <w:sz w:val="24"/>
                <w:szCs w:val="24"/>
              </w:rPr>
              <w:fldChar w:fldCharType="end"/>
            </w:r>
            <w:r w:rsidRPr="00A03E7C">
              <w:rPr>
                <w:color w:val="000000" w:themeColor="text1"/>
                <w:sz w:val="24"/>
                <w:szCs w:val="24"/>
                <w:lang w:eastAsia="en-US"/>
              </w:rPr>
              <w:t>)</w:t>
            </w:r>
          </w:p>
        </w:tc>
      </w:tr>
      <w:tr w:rsidR="009904E9" w:rsidRPr="00A03E7C" w14:paraId="312BBFEE" w14:textId="77777777" w:rsidTr="00E42CE7">
        <w:trPr>
          <w:jc w:val="center"/>
        </w:trPr>
        <w:tc>
          <w:tcPr>
            <w:tcW w:w="8725" w:type="dxa"/>
            <w:vAlign w:val="center"/>
          </w:tcPr>
          <w:p w14:paraId="5B76AEF2" w14:textId="39DA5425" w:rsidR="009904E9" w:rsidRPr="00A03E7C" w:rsidRDefault="009904E9" w:rsidP="00E42CE7">
            <w:pPr>
              <w:pStyle w:val="Caption"/>
              <w:rPr>
                <w:rFonts w:eastAsiaTheme="minorEastAsia" w:cs="Times New Roman"/>
                <w:color w:val="000000" w:themeColor="text1"/>
                <w:sz w:val="24"/>
                <w:szCs w:val="24"/>
              </w:rPr>
            </w:pPr>
            <w:r w:rsidRPr="00A03E7C">
              <w:rPr>
                <w:rFonts w:eastAsiaTheme="minorEastAsia" w:cs="Times New Roman"/>
                <w:color w:val="000000" w:themeColor="text1"/>
                <w:sz w:val="24"/>
                <w:szCs w:val="24"/>
              </w:rPr>
              <w:t xml:space="preserve">and the particle momentum </w:t>
            </w:r>
            <w:r>
              <w:rPr>
                <w:rFonts w:eastAsiaTheme="minorEastAsia" w:cs="Times New Roman"/>
                <w:color w:val="000000" w:themeColor="text1"/>
                <w:sz w:val="24"/>
                <w:szCs w:val="24"/>
              </w:rPr>
              <w:t>is</w:t>
            </w:r>
            <w:r w:rsidRPr="00A03E7C">
              <w:rPr>
                <w:rFonts w:eastAsiaTheme="minorEastAsia" w:cs="Times New Roman"/>
                <w:color w:val="000000" w:themeColor="text1"/>
                <w:sz w:val="24"/>
                <w:szCs w:val="24"/>
              </w:rPr>
              <w:t xml:space="preserve"> described as</w:t>
            </w:r>
          </w:p>
          <w:p w14:paraId="73225087" w14:textId="77777777" w:rsidR="009904E9" w:rsidRPr="00A03E7C" w:rsidRDefault="00000000" w:rsidP="00E42CE7">
            <w:pPr>
              <w:pStyle w:val="Caption"/>
              <w:rPr>
                <w:rFonts w:eastAsiaTheme="minorEastAsia" w:cs="Times New Roman"/>
                <w:b/>
                <w:color w:val="000000" w:themeColor="text1"/>
                <w:sz w:val="24"/>
                <w:szCs w:val="24"/>
              </w:rPr>
            </w:pPr>
            <m:oMathPara>
              <m:oMath>
                <m:f>
                  <m:fPr>
                    <m:ctrlPr>
                      <w:rPr>
                        <w:rFonts w:ascii="Cambria Math" w:hAnsi="Cambria Math"/>
                        <w:i/>
                        <w:color w:val="000000" w:themeColor="text1"/>
                        <w:sz w:val="24"/>
                        <w:szCs w:val="24"/>
                      </w:rPr>
                    </m:ctrlPr>
                  </m:fPr>
                  <m:num>
                    <m:r>
                      <w:rPr>
                        <w:rFonts w:ascii="Cambria Math" w:hAnsi="Cambria Math"/>
                        <w:color w:val="000000" w:themeColor="text1"/>
                        <w:sz w:val="24"/>
                        <w:szCs w:val="24"/>
                      </w:rPr>
                      <m:t>∂</m:t>
                    </m:r>
                    <m:d>
                      <m:dPr>
                        <m:ctrlPr>
                          <w:rPr>
                            <w:rFonts w:ascii="Cambria Math" w:hAnsi="Cambria Math"/>
                            <w:i/>
                            <w:color w:val="000000" w:themeColor="text1"/>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sSub>
                          <m:sSubPr>
                            <m:ctrlPr>
                              <w:rPr>
                                <w:rFonts w:ascii="Cambria Math" w:hAnsi="Cambria Math"/>
                                <w:b/>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ctrlPr>
                          <w:rPr>
                            <w:rFonts w:ascii="Cambria Math" w:hAnsi="Cambria Math"/>
                            <w:b/>
                            <w:color w:val="000000" w:themeColor="text1"/>
                            <w:sz w:val="24"/>
                            <w:szCs w:val="24"/>
                          </w:rPr>
                        </m:ctrlPr>
                      </m:e>
                    </m:d>
                  </m:num>
                  <m:den>
                    <m:r>
                      <w:rPr>
                        <w:rFonts w:ascii="Cambria Math" w:hAnsi="Cambria Math"/>
                        <w:color w:val="000000" w:themeColor="text1"/>
                        <w:sz w:val="24"/>
                        <w:szCs w:val="24"/>
                      </w:rPr>
                      <m:t>∂t</m:t>
                    </m:r>
                  </m:den>
                </m:f>
                <m:r>
                  <w:rPr>
                    <w:rFonts w:ascii="Cambria Math" w:hAnsi="Cambria Math"/>
                    <w:color w:val="000000" w:themeColor="text1"/>
                    <w:sz w:val="24"/>
                    <w:szCs w:val="24"/>
                  </w:rPr>
                  <m:t>+</m:t>
                </m:r>
                <m:r>
                  <m:rPr>
                    <m:sty m:val="b"/>
                  </m:rPr>
                  <w:rPr>
                    <w:rFonts w:ascii="Cambria Math" w:hAnsi="Cambria Math"/>
                    <w:color w:val="000000" w:themeColor="text1"/>
                    <w:sz w:val="24"/>
                    <w:szCs w:val="24"/>
                  </w:rPr>
                  <m:t>∇</m:t>
                </m:r>
                <m:r>
                  <w:rPr>
                    <w:rFonts w:ascii="Cambria Math" w:hAnsi="Cambria Math"/>
                    <w:color w:val="000000" w:themeColor="text1"/>
                    <w:sz w:val="24"/>
                    <w:szCs w:val="24"/>
                  </w:rPr>
                  <m:t>∙</m:t>
                </m:r>
                <m:d>
                  <m:dPr>
                    <m:ctrlPr>
                      <w:rPr>
                        <w:rFonts w:ascii="Cambria Math" w:hAnsi="Cambria Math"/>
                        <w:i/>
                        <w:color w:val="000000" w:themeColor="text1"/>
                        <w:sz w:val="24"/>
                        <w:szCs w:val="24"/>
                      </w:rPr>
                    </m:ctrlPr>
                  </m:dPr>
                  <m:e>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sSub>
                      <m:sSubPr>
                        <m:ctrlPr>
                          <w:rPr>
                            <w:rFonts w:ascii="Cambria Math" w:hAnsi="Cambria Math"/>
                            <w:b/>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sSub>
                      <m:sSubPr>
                        <m:ctrlPr>
                          <w:rPr>
                            <w:rFonts w:ascii="Cambria Math" w:hAnsi="Cambria Math"/>
                            <w:b/>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e>
                </m:d>
                <m:r>
                  <w:rPr>
                    <w:rFonts w:ascii="Cambria Math" w:hAnsi="Cambria Math"/>
                    <w:color w:val="000000" w:themeColor="text1"/>
                    <w:sz w:val="24"/>
                    <w:szCs w:val="24"/>
                  </w:rPr>
                  <m: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r>
                  <m:rPr>
                    <m:sty m:val="b"/>
                  </m:rPr>
                  <w:rPr>
                    <w:rFonts w:ascii="Cambria Math" w:hAnsi="Cambria Math"/>
                    <w:color w:val="000000" w:themeColor="text1"/>
                    <w:sz w:val="24"/>
                    <w:szCs w:val="24"/>
                  </w:rPr>
                  <m:t>∇</m:t>
                </m:r>
                <m:r>
                  <w:rPr>
                    <w:rFonts w:ascii="Cambria Math" w:hAnsi="Cambria Math"/>
                    <w:color w:val="000000" w:themeColor="text1"/>
                    <w:sz w:val="24"/>
                    <w:szCs w:val="24"/>
                  </w:rPr>
                  <m:t>p+</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d>
                  <m:dPr>
                    <m:ctrlPr>
                      <w:rPr>
                        <w:rFonts w:ascii="Cambria Math" w:hAnsi="Cambria Math"/>
                        <w:b/>
                        <w:color w:val="000000" w:themeColor="text1"/>
                        <w:sz w:val="24"/>
                        <w:szCs w:val="24"/>
                      </w:rPr>
                    </m:ctrlPr>
                  </m:dPr>
                  <m:e>
                    <m:r>
                      <m:rPr>
                        <m:sty m:val="b"/>
                      </m:rPr>
                      <w:rPr>
                        <w:rFonts w:ascii="Cambria Math" w:hAnsi="Cambria Math"/>
                        <w:color w:val="000000" w:themeColor="text1"/>
                        <w:sz w:val="24"/>
                        <w:szCs w:val="24"/>
                      </w:rPr>
                      <m:t>g∇</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ctrlPr>
                      <w:rPr>
                        <w:rFonts w:ascii="Cambria Math" w:hAnsi="Cambria Math"/>
                        <w:i/>
                        <w:color w:val="000000" w:themeColor="text1"/>
                        <w:sz w:val="24"/>
                        <w:szCs w:val="24"/>
                      </w:rPr>
                    </m:ctrlPr>
                  </m:e>
                </m:d>
                <m:r>
                  <w:rPr>
                    <w:rFonts w:ascii="Cambria Math" w:hAnsi="Cambria Math"/>
                    <w:color w:val="000000" w:themeColor="text1"/>
                    <w:sz w:val="24"/>
                    <w:szCs w:val="24"/>
                  </w:rPr>
                  <m:t xml:space="preserve">- </m:t>
                </m:r>
                <m:r>
                  <m:rPr>
                    <m:sty m:val="b"/>
                  </m:rPr>
                  <w:rPr>
                    <w:rFonts w:ascii="Cambria Math" w:hAnsi="Cambria Math"/>
                    <w:color w:val="000000" w:themeColor="text1"/>
                    <w:sz w:val="24"/>
                    <w:szCs w:val="24"/>
                  </w:rPr>
                  <m:t>∇</m:t>
                </m:r>
                <m:sSub>
                  <m:sSubPr>
                    <m:ctrlPr>
                      <w:rPr>
                        <w:rFonts w:ascii="Cambria Math" w:hAnsi="Cambria Math"/>
                        <w:bCs/>
                        <w:i/>
                        <w:color w:val="000000" w:themeColor="text1"/>
                        <w:sz w:val="24"/>
                        <w:szCs w:val="24"/>
                      </w:rPr>
                    </m:ctrlPr>
                  </m:sSubPr>
                  <m:e>
                    <m:r>
                      <m:rPr>
                        <m:sty m:val="b"/>
                      </m:rPr>
                      <w:rPr>
                        <w:rFonts w:ascii="Cambria Math" w:hAnsi="Cambria Math"/>
                        <w:color w:val="000000" w:themeColor="text1"/>
                        <w:sz w:val="24"/>
                        <w:szCs w:val="24"/>
                      </w:rPr>
                      <m:t>τ</m:t>
                    </m:r>
                  </m:e>
                  <m:sub>
                    <m:r>
                      <w:rPr>
                        <w:rFonts w:ascii="Cambria Math" w:hAnsi="Cambria Math"/>
                        <w:color w:val="000000" w:themeColor="text1"/>
                        <w:sz w:val="24"/>
                        <w:szCs w:val="24"/>
                      </w:rPr>
                      <m:t>p</m:t>
                    </m:r>
                  </m:sub>
                </m:sSub>
              </m:oMath>
            </m:oMathPara>
          </w:p>
          <w:p w14:paraId="06784A5A" w14:textId="389D8A33" w:rsidR="009904E9" w:rsidRPr="00A03E7C" w:rsidRDefault="009904E9" w:rsidP="00E42CE7">
            <w:pPr>
              <w:pStyle w:val="Caption"/>
              <w:rPr>
                <w:rFonts w:eastAsiaTheme="minorEastAsia" w:cs="Times New Roman"/>
                <w:color w:val="000000" w:themeColor="text1"/>
                <w:sz w:val="24"/>
                <w:szCs w:val="24"/>
              </w:rPr>
            </w:pPr>
            <m:oMathPara>
              <m:oMath>
                <m:r>
                  <m:rPr>
                    <m:sty m:val="bi"/>
                  </m:rPr>
                  <w:rPr>
                    <w:rFonts w:ascii="Cambria Math" w:hAnsi="Cambria Math" w:cs="Times New Roman"/>
                    <w:color w:val="000000" w:themeColor="text1"/>
                    <w:sz w:val="24"/>
                    <w:szCs w:val="24"/>
                  </w:rPr>
                  <m:t>+</m:t>
                </m:r>
                <m:nary>
                  <m:naryPr>
                    <m:chr m:val="∭"/>
                    <m:limLoc m:val="undOvr"/>
                    <m:subHide m:val="1"/>
                    <m:supHide m:val="1"/>
                    <m:ctrlPr>
                      <w:rPr>
                        <w:rFonts w:ascii="Cambria Math" w:hAnsi="Cambria Math"/>
                        <w:i/>
                        <w:color w:val="000000" w:themeColor="text1"/>
                        <w:sz w:val="24"/>
                        <w:szCs w:val="24"/>
                      </w:rPr>
                    </m:ctrlPr>
                  </m:naryPr>
                  <m:sub/>
                  <m:sup/>
                  <m:e>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sz w:val="24"/>
                            <w:szCs w:val="24"/>
                          </w:rPr>
                          <m:t>V</m:t>
                        </m:r>
                        <m:ctrlPr>
                          <w:rPr>
                            <w:rFonts w:ascii="Cambria Math" w:hAnsi="Cambria Math"/>
                            <w:color w:val="000000" w:themeColor="text1"/>
                            <w:sz w:val="24"/>
                            <w:szCs w:val="24"/>
                          </w:rPr>
                        </m:ctrlPr>
                      </m:e>
                      <m:sub>
                        <m:r>
                          <w:rPr>
                            <w:rFonts w:ascii="Cambria Math" w:hAnsi="Cambria Math"/>
                            <w:color w:val="000000" w:themeColor="text1"/>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m:t>
                        </m:r>
                      </m:e>
                      <m:sub>
                        <m:r>
                          <w:rPr>
                            <w:rFonts w:ascii="Cambria Math" w:hAnsi="Cambria Math"/>
                            <w:color w:val="000000" w:themeColor="text1"/>
                            <w:sz w:val="24"/>
                            <w:szCs w:val="24"/>
                          </w:rPr>
                          <m:t>p</m:t>
                        </m:r>
                      </m:sub>
                    </m:sSub>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f</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e>
                    </m:d>
                    <m:r>
                      <w:rPr>
                        <w:rFonts w:ascii="Cambria Math" w:hAnsi="Cambria Math"/>
                        <w:color w:val="000000" w:themeColor="text1"/>
                        <w:sz w:val="24"/>
                        <w:szCs w:val="24"/>
                      </w:rPr>
                      <m:t>d</m:t>
                    </m:r>
                    <m:sSub>
                      <m:sSubPr>
                        <m:ctrlPr>
                          <w:rPr>
                            <w:rFonts w:ascii="Cambria Math" w:hAnsi="Cambria Math"/>
                            <w:i/>
                            <w:color w:val="000000" w:themeColor="text1"/>
                            <w:sz w:val="24"/>
                            <w:szCs w:val="24"/>
                          </w:rPr>
                        </m:ctrlPr>
                      </m:sSubPr>
                      <m:e>
                        <m:r>
                          <w:rPr>
                            <w:rFonts w:ascii="Cambria Math" w:hAnsi="Cambria Math"/>
                            <w:sz w:val="24"/>
                            <w:szCs w:val="24"/>
                          </w:rPr>
                          <m:t>V</m:t>
                        </m:r>
                        <m:ctrlPr>
                          <w:rPr>
                            <w:rFonts w:ascii="Cambria Math" w:hAnsi="Cambria Math"/>
                            <w:color w:val="000000" w:themeColor="text1"/>
                            <w:sz w:val="24"/>
                            <w:szCs w:val="24"/>
                          </w:rPr>
                        </m:ctrlPr>
                      </m:e>
                      <m:sub>
                        <m:r>
                          <w:rPr>
                            <w:rFonts w:ascii="Cambria Math" w:hAnsi="Cambria Math"/>
                            <w:color w:val="000000" w:themeColor="text1"/>
                            <w:sz w:val="24"/>
                            <w:szCs w:val="24"/>
                          </w:rPr>
                          <m:t>p</m:t>
                        </m:r>
                      </m:sub>
                    </m:sSub>
                    <m:r>
                      <w:rPr>
                        <w:rFonts w:ascii="Cambria Math" w:hAnsi="Cambria Math"/>
                        <w:color w:val="000000" w:themeColor="text1"/>
                        <w:sz w:val="24"/>
                        <w:szCs w:val="24"/>
                      </w:rPr>
                      <m:t>d</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r>
                      <w:rPr>
                        <w:rFonts w:ascii="Cambria Math" w:hAnsi="Cambria Math"/>
                        <w:color w:val="000000" w:themeColor="text1"/>
                        <w:sz w:val="24"/>
                        <w:szCs w:val="24"/>
                      </w:rPr>
                      <m:t>d</m:t>
                    </m:r>
                    <m:sSub>
                      <m:sSubPr>
                        <m:ctrlPr>
                          <w:rPr>
                            <w:rFonts w:ascii="Cambria Math" w:hAnsi="Cambria Math"/>
                            <w:b/>
                            <w:bCs/>
                            <w:iCs w:val="0"/>
                            <w:color w:val="000000" w:themeColor="text1"/>
                            <w:sz w:val="24"/>
                            <w:szCs w:val="24"/>
                          </w:rPr>
                        </m:ctrlPr>
                      </m:sSubPr>
                      <m:e>
                        <m:r>
                          <m:rPr>
                            <m:sty m:val="b"/>
                          </m:rPr>
                          <w:rPr>
                            <w:rFonts w:ascii="Cambria Math" w:hAnsi="Cambria Math" w:cs="Times New Roman"/>
                            <w:sz w:val="24"/>
                            <w:szCs w:val="24"/>
                          </w:rPr>
                          <m:t>u</m:t>
                        </m:r>
                      </m:e>
                      <m:sub>
                        <m:r>
                          <m:rPr>
                            <m:sty m:val="p"/>
                          </m:rPr>
                          <w:rPr>
                            <w:rFonts w:ascii="Cambria Math" w:hAnsi="Cambria Math"/>
                            <w:color w:val="000000" w:themeColor="text1"/>
                            <w:sz w:val="24"/>
                            <w:szCs w:val="24"/>
                          </w:rPr>
                          <m:t>p</m:t>
                        </m:r>
                      </m:sub>
                    </m:sSub>
                  </m:e>
                </m:nary>
              </m:oMath>
            </m:oMathPara>
          </w:p>
          <w:p w14:paraId="4FC9032F" w14:textId="3AAF39E3" w:rsidR="009904E9" w:rsidRPr="00A03E7C" w:rsidRDefault="009904E9" w:rsidP="00E42CE7">
            <w:pPr>
              <w:pStyle w:val="Caption"/>
              <w:rPr>
                <w:rFonts w:eastAsiaTheme="minorEastAsia" w:cs="Times New Roman"/>
                <w:color w:val="000000" w:themeColor="text1"/>
                <w:sz w:val="24"/>
                <w:szCs w:val="24"/>
              </w:rPr>
            </w:pPr>
            <m:oMathPara>
              <m:oMath>
                <m:r>
                  <m:rPr>
                    <m:sty m:val="bi"/>
                  </m:rPr>
                  <w:rPr>
                    <w:rFonts w:ascii="Cambria Math" w:hAnsi="Cambria Math"/>
                    <w:color w:val="000000" w:themeColor="text1"/>
                    <w:sz w:val="24"/>
                    <w:szCs w:val="24"/>
                  </w:rPr>
                  <m:t>-</m:t>
                </m:r>
                <m:r>
                  <m:rPr>
                    <m:sty m:val="b"/>
                  </m:rPr>
                  <w:rPr>
                    <w:rFonts w:ascii="Cambria Math" w:hAnsi="Cambria Math"/>
                    <w:color w:val="000000" w:themeColor="text1"/>
                    <w:sz w:val="24"/>
                    <w:szCs w:val="24"/>
                  </w:rPr>
                  <m:t>∇</m:t>
                </m:r>
                <m:r>
                  <w:rPr>
                    <w:rFonts w:ascii="Cambria Math" w:hAnsi="Cambria Math"/>
                    <w:color w:val="000000" w:themeColor="text1"/>
                    <w:sz w:val="24"/>
                    <w:szCs w:val="24"/>
                  </w:rPr>
                  <m:t>∙</m:t>
                </m:r>
                <m:d>
                  <m:dPr>
                    <m:begChr m:val="["/>
                    <m:endChr m:val="]"/>
                    <m:ctrlPr>
                      <w:rPr>
                        <w:rFonts w:ascii="Cambria Math" w:hAnsi="Cambria Math"/>
                        <w:i/>
                        <w:color w:val="000000" w:themeColor="text1"/>
                        <w:sz w:val="24"/>
                        <w:szCs w:val="24"/>
                      </w:rPr>
                    </m:ctrlPr>
                  </m:dPr>
                  <m:e>
                    <m:nary>
                      <m:naryPr>
                        <m:chr m:val="∭"/>
                        <m:limLoc m:val="undOvr"/>
                        <m:subHide m:val="1"/>
                        <m:supHide m:val="1"/>
                        <m:ctrlPr>
                          <w:rPr>
                            <w:rFonts w:ascii="Cambria Math" w:hAnsi="Cambria Math"/>
                            <w:i/>
                            <w:color w:val="000000" w:themeColor="text1"/>
                            <w:sz w:val="24"/>
                            <w:szCs w:val="24"/>
                          </w:rPr>
                        </m:ctrlPr>
                      </m:naryPr>
                      <m:sub/>
                      <m:sup/>
                      <m:e>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sz w:val="24"/>
                                <w:szCs w:val="24"/>
                              </w:rPr>
                              <m:t>V</m:t>
                            </m:r>
                            <m:ctrlPr>
                              <w:rPr>
                                <w:rFonts w:ascii="Cambria Math" w:hAnsi="Cambria Math"/>
                                <w:color w:val="000000" w:themeColor="text1"/>
                                <w:sz w:val="24"/>
                                <w:szCs w:val="24"/>
                              </w:rPr>
                            </m:ctrlPr>
                          </m:e>
                          <m:sub>
                            <m:r>
                              <w:rPr>
                                <w:rFonts w:ascii="Cambria Math" w:hAnsi="Cambria Math"/>
                                <w:color w:val="000000" w:themeColor="text1"/>
                                <w:sz w:val="24"/>
                                <w:szCs w:val="24"/>
                              </w:rPr>
                              <m:t>p</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s="Times New Roman"/>
                                        <w:sz w:val="24"/>
                                        <w:szCs w:val="24"/>
                                      </w:rPr>
                                      <m:t>u</m:t>
                                    </m:r>
                                  </m:e>
                                </m:acc>
                              </m:e>
                              <m:sub>
                                <m:r>
                                  <w:rPr>
                                    <w:rFonts w:ascii="Cambria Math" w:hAnsi="Cambria Math"/>
                                    <w:color w:val="000000" w:themeColor="text1"/>
                                    <w:sz w:val="24"/>
                                    <w:szCs w:val="24"/>
                                  </w:rPr>
                                  <m:t>p</m:t>
                                </m:r>
                              </m:sub>
                            </m:sSub>
                          </m:e>
                        </m:d>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m:rPr>
                                    <m:sty m:val="b"/>
                                  </m:rPr>
                                  <w:rPr>
                                    <w:rFonts w:ascii="Cambria Math" w:hAnsi="Cambria Math" w:cs="Times New Roman"/>
                                    <w:sz w:val="24"/>
                                    <w:szCs w:val="24"/>
                                  </w:rPr>
                                  <m:t>u</m:t>
                                </m:r>
                              </m:e>
                              <m:sub>
                                <m:r>
                                  <w:rPr>
                                    <w:rFonts w:ascii="Cambria Math" w:hAnsi="Cambria Math"/>
                                    <w:color w:val="000000" w:themeColor="text1"/>
                                    <w:sz w:val="24"/>
                                    <w:szCs w:val="24"/>
                                  </w:rPr>
                                  <m:t>p</m:t>
                                </m:r>
                              </m:sub>
                            </m:sSub>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acc>
                                  <m:accPr>
                                    <m:chr m:val="̅"/>
                                    <m:ctrlPr>
                                      <w:rPr>
                                        <w:rFonts w:ascii="Cambria Math" w:hAnsi="Cambria Math"/>
                                        <w:b/>
                                        <w:color w:val="000000" w:themeColor="text1"/>
                                        <w:sz w:val="24"/>
                                        <w:szCs w:val="24"/>
                                      </w:rPr>
                                    </m:ctrlPr>
                                  </m:accPr>
                                  <m:e>
                                    <m:r>
                                      <m:rPr>
                                        <m:sty m:val="b"/>
                                      </m:rPr>
                                      <w:rPr>
                                        <w:rFonts w:ascii="Cambria Math" w:hAnsi="Cambria Math" w:cs="Times New Roman"/>
                                        <w:sz w:val="24"/>
                                        <w:szCs w:val="24"/>
                                      </w:rPr>
                                      <m:t>u</m:t>
                                    </m:r>
                                  </m:e>
                                </m:acc>
                              </m:e>
                              <m:sub>
                                <m:r>
                                  <w:rPr>
                                    <w:rFonts w:ascii="Cambria Math" w:hAnsi="Cambria Math"/>
                                    <w:color w:val="000000" w:themeColor="text1"/>
                                    <w:sz w:val="24"/>
                                    <w:szCs w:val="24"/>
                                  </w:rPr>
                                  <m:t>p</m:t>
                                </m:r>
                              </m:sub>
                            </m:sSub>
                          </m:e>
                        </m:d>
                        <m:r>
                          <w:rPr>
                            <w:rFonts w:ascii="Cambria Math" w:hAnsi="Cambria Math"/>
                            <w:color w:val="000000" w:themeColor="text1"/>
                            <w:sz w:val="24"/>
                            <w:szCs w:val="24"/>
                          </w:rPr>
                          <m:t>d</m:t>
                        </m:r>
                        <m:sSub>
                          <m:sSubPr>
                            <m:ctrlPr>
                              <w:rPr>
                                <w:rFonts w:ascii="Cambria Math" w:hAnsi="Cambria Math"/>
                                <w:i/>
                                <w:color w:val="000000" w:themeColor="text1"/>
                                <w:sz w:val="24"/>
                                <w:szCs w:val="24"/>
                              </w:rPr>
                            </m:ctrlPr>
                          </m:sSubPr>
                          <m:e>
                            <m:r>
                              <w:rPr>
                                <w:rFonts w:ascii="Cambria Math" w:hAnsi="Cambria Math"/>
                                <w:sz w:val="24"/>
                                <w:szCs w:val="24"/>
                              </w:rPr>
                              <m:t>V</m:t>
                            </m:r>
                            <m:ctrlPr>
                              <w:rPr>
                                <w:rFonts w:ascii="Cambria Math" w:hAnsi="Cambria Math"/>
                                <w:color w:val="000000" w:themeColor="text1"/>
                                <w:sz w:val="24"/>
                                <w:szCs w:val="24"/>
                              </w:rPr>
                            </m:ctrlPr>
                          </m:e>
                          <m:sub>
                            <m:r>
                              <w:rPr>
                                <w:rFonts w:ascii="Cambria Math" w:hAnsi="Cambria Math"/>
                                <w:color w:val="000000" w:themeColor="text1"/>
                                <w:sz w:val="24"/>
                                <w:szCs w:val="24"/>
                              </w:rPr>
                              <m:t>p</m:t>
                            </m:r>
                          </m:sub>
                        </m:sSub>
                        <m:r>
                          <w:rPr>
                            <w:rFonts w:ascii="Cambria Math" w:hAnsi="Cambria Math"/>
                            <w:color w:val="000000" w:themeColor="text1"/>
                            <w:sz w:val="24"/>
                            <w:szCs w:val="24"/>
                          </w:rPr>
                          <m:t>d</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ρ</m:t>
                            </m:r>
                          </m:e>
                          <m:sub>
                            <m:r>
                              <w:rPr>
                                <w:rFonts w:ascii="Cambria Math" w:hAnsi="Cambria Math"/>
                                <w:color w:val="000000" w:themeColor="text1"/>
                                <w:sz w:val="24"/>
                                <w:szCs w:val="24"/>
                              </w:rPr>
                              <m:t>p</m:t>
                            </m:r>
                          </m:sub>
                        </m:sSub>
                        <m:r>
                          <w:rPr>
                            <w:rFonts w:ascii="Cambria Math" w:hAnsi="Cambria Math"/>
                            <w:color w:val="000000" w:themeColor="text1"/>
                            <w:sz w:val="24"/>
                            <w:szCs w:val="24"/>
                          </w:rPr>
                          <m:t>d</m:t>
                        </m:r>
                        <m:sSub>
                          <m:sSubPr>
                            <m:ctrlPr>
                              <w:rPr>
                                <w:rFonts w:ascii="Cambria Math" w:hAnsi="Cambria Math"/>
                                <w:b/>
                                <w:bCs/>
                                <w:iCs w:val="0"/>
                                <w:color w:val="000000" w:themeColor="text1"/>
                                <w:sz w:val="24"/>
                                <w:szCs w:val="24"/>
                              </w:rPr>
                            </m:ctrlPr>
                          </m:sSubPr>
                          <m:e>
                            <m:r>
                              <m:rPr>
                                <m:sty m:val="b"/>
                              </m:rPr>
                              <w:rPr>
                                <w:rFonts w:ascii="Cambria Math" w:hAnsi="Cambria Math" w:cs="Times New Roman"/>
                                <w:sz w:val="24"/>
                                <w:szCs w:val="24"/>
                              </w:rPr>
                              <m:t>u</m:t>
                            </m:r>
                          </m:e>
                          <m:sub>
                            <m:r>
                              <m:rPr>
                                <m:sty m:val="p"/>
                              </m:rPr>
                              <w:rPr>
                                <w:rFonts w:ascii="Cambria Math" w:hAnsi="Cambria Math"/>
                                <w:color w:val="000000" w:themeColor="text1"/>
                                <w:sz w:val="24"/>
                                <w:szCs w:val="24"/>
                              </w:rPr>
                              <m:t>p</m:t>
                            </m:r>
                          </m:sub>
                        </m:sSub>
                      </m:e>
                    </m:nary>
                  </m:e>
                </m:d>
              </m:oMath>
            </m:oMathPara>
          </w:p>
        </w:tc>
        <w:tc>
          <w:tcPr>
            <w:tcW w:w="625" w:type="dxa"/>
            <w:vAlign w:val="center"/>
          </w:tcPr>
          <w:p w14:paraId="71F24DFA" w14:textId="77777777" w:rsidR="009904E9" w:rsidRPr="00A03E7C" w:rsidRDefault="009904E9" w:rsidP="00E42CE7">
            <w:pPr>
              <w:pStyle w:val="Caption"/>
              <w:rPr>
                <w:color w:val="000000" w:themeColor="text1"/>
                <w:sz w:val="24"/>
                <w:szCs w:val="24"/>
              </w:rPr>
            </w:pPr>
          </w:p>
          <w:p w14:paraId="77A676B0" w14:textId="77777777" w:rsidR="009904E9" w:rsidRDefault="009904E9" w:rsidP="00E42CE7">
            <w:pPr>
              <w:pStyle w:val="Caption"/>
              <w:rPr>
                <w:color w:val="000000" w:themeColor="text1"/>
                <w:sz w:val="24"/>
                <w:szCs w:val="24"/>
              </w:rPr>
            </w:pPr>
          </w:p>
          <w:p w14:paraId="2BA9183C" w14:textId="77777777" w:rsidR="00BD0BC0" w:rsidRPr="00BD0BC0" w:rsidRDefault="00BD0BC0" w:rsidP="00E42CE7">
            <w:pPr>
              <w:jc w:val="center"/>
            </w:pPr>
          </w:p>
          <w:p w14:paraId="48243C57" w14:textId="4B566A35" w:rsidR="009904E9" w:rsidRPr="00A03E7C" w:rsidRDefault="009904E9" w:rsidP="00E42CE7">
            <w:pPr>
              <w:pStyle w:val="Caption"/>
              <w:rPr>
                <w:color w:val="000000" w:themeColor="text1"/>
                <w:sz w:val="24"/>
                <w:szCs w:val="24"/>
              </w:rPr>
            </w:pPr>
            <w:r w:rsidRPr="00A03E7C">
              <w:rPr>
                <w:color w:val="000000" w:themeColor="text1"/>
                <w:sz w:val="24"/>
                <w:szCs w:val="24"/>
              </w:rPr>
              <w:t>(</w:t>
            </w:r>
            <w:r w:rsidRPr="00DF55BD">
              <w:rPr>
                <w:color w:val="000000" w:themeColor="text1"/>
                <w:sz w:val="24"/>
                <w:szCs w:val="24"/>
              </w:rPr>
              <w:fldChar w:fldCharType="begin"/>
            </w:r>
            <w:r w:rsidRPr="00A03E7C">
              <w:rPr>
                <w:color w:val="000000" w:themeColor="text1"/>
                <w:sz w:val="24"/>
                <w:szCs w:val="24"/>
              </w:rPr>
              <w:instrText xml:space="preserve"> SEQ Equation \* ARABIC </w:instrText>
            </w:r>
            <w:r w:rsidRPr="00DF55BD">
              <w:rPr>
                <w:color w:val="000000" w:themeColor="text1"/>
                <w:sz w:val="24"/>
                <w:szCs w:val="24"/>
              </w:rPr>
              <w:fldChar w:fldCharType="separate"/>
            </w:r>
            <w:r w:rsidR="006724BC">
              <w:rPr>
                <w:noProof/>
                <w:color w:val="000000" w:themeColor="text1"/>
                <w:sz w:val="24"/>
                <w:szCs w:val="24"/>
              </w:rPr>
              <w:t>29</w:t>
            </w:r>
            <w:r w:rsidRPr="00DF55BD">
              <w:rPr>
                <w:color w:val="000000" w:themeColor="text1"/>
                <w:sz w:val="24"/>
                <w:szCs w:val="24"/>
              </w:rPr>
              <w:fldChar w:fldCharType="end"/>
            </w:r>
            <w:r w:rsidRPr="00A03E7C">
              <w:rPr>
                <w:color w:val="000000" w:themeColor="text1"/>
                <w:sz w:val="24"/>
                <w:szCs w:val="24"/>
                <w:lang w:eastAsia="en-US"/>
              </w:rPr>
              <w:t>)</w:t>
            </w:r>
          </w:p>
        </w:tc>
      </w:tr>
    </w:tbl>
    <w:p w14:paraId="766EDDA2" w14:textId="77777777" w:rsidR="009904E9" w:rsidRPr="00A03E7C" w:rsidRDefault="00000000" w:rsidP="009904E9">
      <w:pPr>
        <w:rPr>
          <w:rFonts w:eastAsiaTheme="minorEastAsia" w:cs="Times New Roman"/>
          <w:color w:val="FF0000"/>
          <w:szCs w:val="24"/>
        </w:rPr>
      </w:pPr>
      <m:oMath>
        <m:sSub>
          <m:sSubPr>
            <m:ctrlPr>
              <w:rPr>
                <w:rFonts w:ascii="Cambria Math" w:hAnsi="Cambria Math"/>
                <w:i/>
                <w:szCs w:val="24"/>
              </w:rPr>
            </m:ctrlPr>
          </m:sSubPr>
          <m:e>
            <m:r>
              <m:rPr>
                <m:sty m:val="b"/>
              </m:rPr>
              <w:rPr>
                <w:rFonts w:ascii="Cambria Math" w:hAnsi="Cambria Math" w:cs="Times New Roman"/>
                <w:szCs w:val="24"/>
              </w:rPr>
              <m:t>u</m:t>
            </m:r>
          </m:e>
          <m:sub>
            <m:r>
              <w:rPr>
                <w:rFonts w:ascii="Cambria Math" w:hAnsi="Cambria Math"/>
                <w:szCs w:val="24"/>
              </w:rPr>
              <m:t>f</m:t>
            </m:r>
          </m:sub>
        </m:sSub>
      </m:oMath>
      <w:r w:rsidR="009904E9" w:rsidRPr="00A03E7C">
        <w:rPr>
          <w:rFonts w:eastAsiaTheme="minorEastAsia" w:cs="Times New Roman"/>
          <w:szCs w:val="24"/>
        </w:rPr>
        <w:t xml:space="preserve"> is calculated by interpolating the fluid velocity on </w:t>
      </w:r>
      <w:r w:rsidR="009904E9">
        <w:rPr>
          <w:rFonts w:eastAsiaTheme="minorEastAsia" w:cs="Times New Roman"/>
          <w:szCs w:val="24"/>
        </w:rPr>
        <w:t xml:space="preserve">the </w:t>
      </w:r>
      <w:r w:rsidR="009904E9" w:rsidRPr="00A03E7C">
        <w:rPr>
          <w:rFonts w:eastAsiaTheme="minorEastAsia" w:cs="Times New Roman"/>
          <w:szCs w:val="24"/>
        </w:rPr>
        <w:t xml:space="preserve">Eulerian grid containing particles while </w:t>
      </w:r>
      <m:oMath>
        <m:sSub>
          <m:sSubPr>
            <m:ctrlPr>
              <w:rPr>
                <w:rFonts w:ascii="Cambria Math" w:hAnsi="Cambria Math"/>
                <w:i/>
                <w:szCs w:val="24"/>
              </w:rPr>
            </m:ctrlPr>
          </m:sSubPr>
          <m:e>
            <m:acc>
              <m:accPr>
                <m:chr m:val="̅"/>
                <m:ctrlPr>
                  <w:rPr>
                    <w:rFonts w:ascii="Cambria Math" w:eastAsia="Batang" w:hAnsi="Cambria Math"/>
                    <w:b/>
                    <w:iCs/>
                    <w:kern w:val="0"/>
                    <w:szCs w:val="24"/>
                    <w:lang w:eastAsia="ko-KR"/>
                    <w14:ligatures w14:val="none"/>
                  </w:rPr>
                </m:ctrlPr>
              </m:accPr>
              <m:e>
                <m:r>
                  <m:rPr>
                    <m:sty m:val="b"/>
                  </m:rPr>
                  <w:rPr>
                    <w:rFonts w:ascii="Cambria Math" w:hAnsi="Cambria Math" w:cs="Times New Roman"/>
                    <w:szCs w:val="24"/>
                  </w:rPr>
                  <m:t>u</m:t>
                </m:r>
              </m:e>
            </m:acc>
          </m:e>
          <m:sub>
            <m:r>
              <w:rPr>
                <w:rFonts w:ascii="Cambria Math" w:hAnsi="Cambria Math"/>
                <w:szCs w:val="24"/>
              </w:rPr>
              <m:t>p</m:t>
            </m:r>
          </m:sub>
        </m:sSub>
      </m:oMath>
      <w:r w:rsidR="009904E9" w:rsidRPr="00A03E7C">
        <w:rPr>
          <w:rFonts w:eastAsiaTheme="minorEastAsia" w:cs="Times New Roman"/>
          <w:szCs w:val="24"/>
        </w:rPr>
        <w:t xml:space="preserve"> is the particle </w:t>
      </w:r>
      <w:proofErr w:type="gramStart"/>
      <w:r w:rsidR="009904E9" w:rsidRPr="00A03E7C">
        <w:rPr>
          <w:rFonts w:eastAsiaTheme="minorEastAsia" w:cs="Times New Roman"/>
          <w:szCs w:val="24"/>
        </w:rPr>
        <w:t>mean</w:t>
      </w:r>
      <w:proofErr w:type="gramEnd"/>
      <w:r w:rsidR="009904E9" w:rsidRPr="00A03E7C">
        <w:rPr>
          <w:rFonts w:eastAsiaTheme="minorEastAsia" w:cs="Times New Roman"/>
          <w:szCs w:val="24"/>
        </w:rPr>
        <w:t xml:space="preserve"> velocity</w:t>
      </w:r>
      <w:r w:rsidR="009904E9">
        <w:rPr>
          <w:rFonts w:eastAsiaTheme="minorEastAsia" w:cs="Times New Roman"/>
          <w:szCs w:val="24"/>
        </w:rPr>
        <w:t>, given by</w:t>
      </w:r>
      <w:r w:rsidR="009904E9" w:rsidRPr="00A03E7C">
        <w:rPr>
          <w:rFonts w:eastAsiaTheme="minorEastAsia" w:cs="Times New Roman"/>
          <w:szCs w:val="24"/>
        </w:rPr>
        <w:t xml:space="preserve"> </w:t>
      </w:r>
      <w:r w:rsidR="009904E9">
        <w:rPr>
          <w:rFonts w:eastAsiaTheme="minorEastAsia" w:cs="Times New Roman"/>
          <w:szCs w:val="24"/>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9904E9" w:rsidRPr="00A03E7C" w14:paraId="62115DD1" w14:textId="77777777" w:rsidTr="00E42CE7">
        <w:trPr>
          <w:jc w:val="center"/>
        </w:trPr>
        <w:tc>
          <w:tcPr>
            <w:tcW w:w="8725" w:type="dxa"/>
            <w:vAlign w:val="center"/>
          </w:tcPr>
          <w:p w14:paraId="16397755" w14:textId="19E678F6" w:rsidR="009904E9" w:rsidRPr="00A03E7C" w:rsidRDefault="00000000" w:rsidP="00E42CE7">
            <w:pPr>
              <w:pStyle w:val="Caption"/>
              <w:rPr>
                <w:sz w:val="24"/>
                <w:szCs w:val="24"/>
              </w:rPr>
            </w:pPr>
            <m:oMathPara>
              <m:oMath>
                <m:sSub>
                  <m:sSubPr>
                    <m:ctrlPr>
                      <w:rPr>
                        <w:rFonts w:ascii="Cambria Math" w:hAnsi="Cambria Math"/>
                        <w:i/>
                        <w:sz w:val="24"/>
                        <w:szCs w:val="24"/>
                      </w:rPr>
                    </m:ctrlPr>
                  </m:sSubPr>
                  <m:e>
                    <m:acc>
                      <m:accPr>
                        <m:chr m:val="̅"/>
                        <m:ctrlPr>
                          <w:rPr>
                            <w:rFonts w:ascii="Cambria Math" w:hAnsi="Cambria Math"/>
                            <w:b/>
                            <w:sz w:val="24"/>
                            <w:szCs w:val="24"/>
                          </w:rPr>
                        </m:ctrlPr>
                      </m:accPr>
                      <m:e>
                        <m:r>
                          <m:rPr>
                            <m:sty m:val="b"/>
                          </m:rPr>
                          <w:rPr>
                            <w:rFonts w:ascii="Cambria Math" w:hAnsi="Cambria Math" w:cs="Times New Roman"/>
                            <w:sz w:val="24"/>
                            <w:szCs w:val="24"/>
                          </w:rPr>
                          <m:t>u</m:t>
                        </m:r>
                      </m:e>
                    </m:acc>
                  </m:e>
                  <m:sub>
                    <m:r>
                      <w:rPr>
                        <w:rFonts w:ascii="Cambria Math" w:hAnsi="Cambria Math"/>
                        <w:sz w:val="24"/>
                        <w:szCs w:val="24"/>
                      </w:rPr>
                      <m:t>p</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den>
                </m:f>
                <m:nary>
                  <m:naryPr>
                    <m:chr m:val="∭"/>
                    <m:limLoc m:val="undOvr"/>
                    <m:subHide m:val="1"/>
                    <m:supHide m:val="1"/>
                    <m:ctrlPr>
                      <w:rPr>
                        <w:rFonts w:ascii="Cambria Math" w:hAnsi="Cambria Math"/>
                        <w:i/>
                        <w:sz w:val="24"/>
                        <w:szCs w:val="24"/>
                      </w:rPr>
                    </m:ctrlPr>
                  </m:naryPr>
                  <m:sub/>
                  <m:sup/>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sSub>
                      <m:sSubPr>
                        <m:ctrlPr>
                          <w:rPr>
                            <w:rFonts w:ascii="Cambria Math" w:hAnsi="Cambria Math"/>
                            <w:i/>
                            <w:sz w:val="24"/>
                            <w:szCs w:val="24"/>
                          </w:rPr>
                        </m:ctrlPr>
                      </m:sSubPr>
                      <m:e>
                        <m:r>
                          <m:rPr>
                            <m:sty m:val="b"/>
                          </m:rPr>
                          <w:rPr>
                            <w:rFonts w:ascii="Cambria Math" w:hAnsi="Cambria Math" w:cs="Times New Roman"/>
                            <w:sz w:val="24"/>
                            <w:szCs w:val="24"/>
                          </w:rPr>
                          <m:t>u</m:t>
                        </m:r>
                      </m:e>
                      <m:sub>
                        <m:r>
                          <w:rPr>
                            <w:rFonts w:ascii="Cambria Math" w:hAnsi="Cambria Math"/>
                            <w:sz w:val="24"/>
                            <w:szCs w:val="24"/>
                          </w:rPr>
                          <m:t>p</m:t>
                        </m:r>
                      </m:sub>
                    </m:sSub>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V</m:t>
                        </m:r>
                        <m:ctrlPr>
                          <w:rPr>
                            <w:rFonts w:ascii="Cambria Math" w:hAnsi="Cambria Math"/>
                            <w:sz w:val="24"/>
                            <w:szCs w:val="24"/>
                          </w:rPr>
                        </m:ctrlPr>
                      </m:e>
                      <m:sub>
                        <m:r>
                          <w:rPr>
                            <w:rFonts w:ascii="Cambria Math" w:hAnsi="Cambria Math"/>
                            <w:sz w:val="24"/>
                            <w:szCs w:val="24"/>
                          </w:rPr>
                          <m:t>p</m:t>
                        </m:r>
                      </m:sub>
                    </m:sSub>
                    <m:r>
                      <w:rPr>
                        <w:rFonts w:ascii="Cambria Math" w:hAnsi="Cambria Math"/>
                        <w:sz w:val="24"/>
                        <w:szCs w:val="24"/>
                      </w:rPr>
                      <m:t>d</m:t>
                    </m:r>
                    <m:sSub>
                      <m:sSubPr>
                        <m:ctrlPr>
                          <w:rPr>
                            <w:rFonts w:ascii="Cambria Math" w:hAnsi="Cambria Math"/>
                            <w:i/>
                            <w:sz w:val="24"/>
                            <w:szCs w:val="24"/>
                          </w:rPr>
                        </m:ctrlPr>
                      </m:sSubPr>
                      <m:e>
                        <m:r>
                          <w:rPr>
                            <w:rFonts w:ascii="Cambria Math" w:hAnsi="Cambria Math"/>
                            <w:sz w:val="24"/>
                            <w:szCs w:val="24"/>
                          </w:rPr>
                          <m:t>ρ</m:t>
                        </m:r>
                      </m:e>
                      <m:sub>
                        <m:r>
                          <w:rPr>
                            <w:rFonts w:ascii="Cambria Math" w:hAnsi="Cambria Math"/>
                            <w:sz w:val="24"/>
                            <w:szCs w:val="24"/>
                          </w:rPr>
                          <m:t>p</m:t>
                        </m:r>
                      </m:sub>
                    </m:sSub>
                    <m:r>
                      <w:rPr>
                        <w:rFonts w:ascii="Cambria Math" w:hAnsi="Cambria Math"/>
                        <w:sz w:val="24"/>
                        <w:szCs w:val="24"/>
                      </w:rPr>
                      <m:t>d</m:t>
                    </m:r>
                    <m:sSub>
                      <m:sSubPr>
                        <m:ctrlPr>
                          <w:rPr>
                            <w:rFonts w:ascii="Cambria Math" w:hAnsi="Cambria Math"/>
                            <w:b/>
                            <w:bCs/>
                            <w:iCs w:val="0"/>
                            <w:sz w:val="24"/>
                            <w:szCs w:val="24"/>
                          </w:rPr>
                        </m:ctrlPr>
                      </m:sSubPr>
                      <m:e>
                        <m:r>
                          <m:rPr>
                            <m:sty m:val="b"/>
                          </m:rPr>
                          <w:rPr>
                            <w:rFonts w:ascii="Cambria Math" w:hAnsi="Cambria Math" w:cs="Times New Roman"/>
                            <w:sz w:val="24"/>
                            <w:szCs w:val="24"/>
                          </w:rPr>
                          <m:t>u</m:t>
                        </m:r>
                      </m:e>
                      <m:sub>
                        <m:r>
                          <m:rPr>
                            <m:sty m:val="p"/>
                          </m:rPr>
                          <w:rPr>
                            <w:rFonts w:ascii="Cambria Math" w:hAnsi="Cambria Math"/>
                            <w:sz w:val="24"/>
                            <w:szCs w:val="24"/>
                          </w:rPr>
                          <m:t>p</m:t>
                        </m:r>
                      </m:sub>
                    </m:sSub>
                  </m:e>
                </m:nary>
              </m:oMath>
            </m:oMathPara>
          </w:p>
        </w:tc>
        <w:tc>
          <w:tcPr>
            <w:tcW w:w="625" w:type="dxa"/>
            <w:vAlign w:val="center"/>
          </w:tcPr>
          <w:p w14:paraId="35A3A583" w14:textId="2DA7E4D0" w:rsidR="009904E9" w:rsidRPr="00A03E7C" w:rsidRDefault="009904E9" w:rsidP="00E42CE7">
            <w:pPr>
              <w:pStyle w:val="Caption"/>
              <w:rPr>
                <w:sz w:val="24"/>
                <w:szCs w:val="24"/>
              </w:rPr>
            </w:pPr>
            <w:r w:rsidRPr="00A03E7C">
              <w:rPr>
                <w:sz w:val="24"/>
                <w:szCs w:val="24"/>
              </w:rPr>
              <w:t>(</w:t>
            </w:r>
            <w:r w:rsidRPr="00DF55BD">
              <w:rPr>
                <w:sz w:val="24"/>
                <w:szCs w:val="24"/>
              </w:rPr>
              <w:fldChar w:fldCharType="begin"/>
            </w:r>
            <w:r w:rsidRPr="00A03E7C">
              <w:rPr>
                <w:sz w:val="24"/>
                <w:szCs w:val="24"/>
              </w:rPr>
              <w:instrText xml:space="preserve"> SEQ Equation \* ARABIC </w:instrText>
            </w:r>
            <w:r w:rsidRPr="00DF55BD">
              <w:rPr>
                <w:sz w:val="24"/>
                <w:szCs w:val="24"/>
              </w:rPr>
              <w:fldChar w:fldCharType="separate"/>
            </w:r>
            <w:r w:rsidR="006724BC">
              <w:rPr>
                <w:noProof/>
                <w:sz w:val="24"/>
                <w:szCs w:val="24"/>
              </w:rPr>
              <w:t>30</w:t>
            </w:r>
            <w:r w:rsidRPr="00DF55BD">
              <w:rPr>
                <w:sz w:val="24"/>
                <w:szCs w:val="24"/>
              </w:rPr>
              <w:fldChar w:fldCharType="end"/>
            </w:r>
            <w:r w:rsidRPr="00A03E7C">
              <w:rPr>
                <w:sz w:val="24"/>
                <w:szCs w:val="24"/>
                <w:lang w:eastAsia="en-US"/>
              </w:rPr>
              <w:t>)</w:t>
            </w:r>
          </w:p>
        </w:tc>
      </w:tr>
    </w:tbl>
    <w:p w14:paraId="5260DE02" w14:textId="03422E22" w:rsidR="00446265" w:rsidRDefault="009904E9" w:rsidP="005E4B0D">
      <w:pPr>
        <w:jc w:val="both"/>
        <w:rPr>
          <w:rFonts w:eastAsiaTheme="minorEastAsia" w:cs="Times New Roman"/>
          <w:szCs w:val="24"/>
        </w:rPr>
      </w:pPr>
      <w:r w:rsidRPr="00CB5F9F">
        <w:rPr>
          <w:rFonts w:eastAsiaTheme="minorEastAsia" w:cs="Times New Roman"/>
          <w:szCs w:val="24"/>
        </w:rPr>
        <w:t xml:space="preserve">As </w:t>
      </w:r>
      <w:r w:rsidRPr="006D560B">
        <w:rPr>
          <w:rFonts w:eastAsiaTheme="minorEastAsia" w:cs="Times New Roman"/>
          <w:i/>
          <w:iCs/>
          <w:color w:val="000000" w:themeColor="text1"/>
          <w:szCs w:val="24"/>
        </w:rPr>
        <w:t>MPPICInterFoam</w:t>
      </w:r>
      <w:r w:rsidRPr="00CB5F9F">
        <w:rPr>
          <w:rFonts w:eastAsiaTheme="minorEastAsia" w:cs="Times New Roman"/>
          <w:szCs w:val="24"/>
        </w:rPr>
        <w:t xml:space="preserve"> is a default OpenFOAM solver, only the essential equations are </w:t>
      </w:r>
      <w:r>
        <w:rPr>
          <w:rFonts w:eastAsiaTheme="minorEastAsia" w:cs="Times New Roman"/>
          <w:szCs w:val="24"/>
        </w:rPr>
        <w:t>presented</w:t>
      </w:r>
      <w:r w:rsidRPr="00CB5F9F">
        <w:rPr>
          <w:rFonts w:eastAsiaTheme="minorEastAsia" w:cs="Times New Roman"/>
          <w:szCs w:val="24"/>
        </w:rPr>
        <w:t xml:space="preserve"> here. </w:t>
      </w:r>
      <w:r>
        <w:rPr>
          <w:rFonts w:eastAsiaTheme="minorEastAsia" w:cs="Times New Roman"/>
          <w:szCs w:val="24"/>
        </w:rPr>
        <w:t>These equations</w:t>
      </w:r>
      <w:r w:rsidRPr="00CB5F9F">
        <w:rPr>
          <w:rFonts w:eastAsiaTheme="minorEastAsia" w:cs="Times New Roman"/>
          <w:szCs w:val="24"/>
        </w:rPr>
        <w:t xml:space="preserve"> also incorporate </w:t>
      </w:r>
      <w:r w:rsidR="00093AC1">
        <w:rPr>
          <w:rFonts w:eastAsiaTheme="minorEastAsia" w:cs="Times New Roman"/>
          <w:szCs w:val="24"/>
        </w:rPr>
        <w:t xml:space="preserve">with </w:t>
      </w:r>
      <w:r w:rsidRPr="00CB5F9F">
        <w:rPr>
          <w:rFonts w:eastAsiaTheme="minorEastAsia" w:cs="Times New Roman"/>
          <w:szCs w:val="24"/>
        </w:rPr>
        <w:t>equations (1)</w:t>
      </w:r>
      <w:r>
        <w:rPr>
          <w:rFonts w:eastAsiaTheme="minorEastAsia" w:cs="Times New Roman"/>
          <w:szCs w:val="24"/>
        </w:rPr>
        <w:t xml:space="preserve"> - </w:t>
      </w:r>
      <w:r w:rsidRPr="00CB5F9F">
        <w:rPr>
          <w:rFonts w:eastAsiaTheme="minorEastAsia" w:cs="Times New Roman"/>
          <w:szCs w:val="24"/>
        </w:rPr>
        <w:t>(8)</w:t>
      </w:r>
      <w:r w:rsidR="00851128">
        <w:rPr>
          <w:rFonts w:eastAsiaTheme="minorEastAsia" w:cs="Times New Roman"/>
          <w:szCs w:val="24"/>
        </w:rPr>
        <w:t xml:space="preserve">, </w:t>
      </w:r>
      <w:r w:rsidR="00093AC1" w:rsidRPr="00093AC1">
        <w:rPr>
          <w:rFonts w:eastAsiaTheme="minorEastAsia" w:cs="Times New Roman"/>
          <w:szCs w:val="24"/>
        </w:rPr>
        <w:t>corresponding to the Eulerian phase</w:t>
      </w:r>
      <w:r w:rsidRPr="00CB5F9F">
        <w:rPr>
          <w:rFonts w:eastAsiaTheme="minorEastAsia" w:cs="Times New Roman"/>
          <w:szCs w:val="24"/>
        </w:rPr>
        <w:t>.</w:t>
      </w:r>
    </w:p>
    <w:p w14:paraId="18EF50C7" w14:textId="77777777" w:rsidR="00326CB7" w:rsidRPr="005E4B0D" w:rsidRDefault="00326CB7" w:rsidP="005E4B0D">
      <w:pPr>
        <w:jc w:val="both"/>
        <w:rPr>
          <w:rFonts w:eastAsiaTheme="minorEastAsia"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964D1" w:rsidRPr="009127B6" w14:paraId="2A962832" w14:textId="77777777" w:rsidTr="00446265">
        <w:tc>
          <w:tcPr>
            <w:tcW w:w="9350" w:type="dxa"/>
          </w:tcPr>
          <w:p w14:paraId="36A9C924" w14:textId="38EC8753" w:rsidR="005964D1" w:rsidRPr="009127B6" w:rsidRDefault="005964D1" w:rsidP="009127B6">
            <w:pPr>
              <w:spacing w:line="276" w:lineRule="auto"/>
              <w:jc w:val="center"/>
              <w:rPr>
                <w:rFonts w:cs="Times New Roman"/>
                <w:b/>
                <w:bCs/>
                <w:szCs w:val="24"/>
              </w:rPr>
            </w:pPr>
            <w:r w:rsidRPr="009127B6">
              <w:rPr>
                <w:rFonts w:cs="Times New Roman"/>
                <w:b/>
                <w:bCs/>
                <w:noProof/>
                <w:szCs w:val="24"/>
              </w:rPr>
              <w:lastRenderedPageBreak/>
              <w:drawing>
                <wp:inline distT="0" distB="0" distL="0" distR="0" wp14:anchorId="651042A2" wp14:editId="3C62BF0A">
                  <wp:extent cx="3690651" cy="3200400"/>
                  <wp:effectExtent l="0" t="0" r="5080" b="0"/>
                  <wp:docPr id="1142433559" name="Picture 3">
                    <a:extLst xmlns:a="http://schemas.openxmlformats.org/drawingml/2006/main">
                      <a:ext uri="{FF2B5EF4-FFF2-40B4-BE49-F238E27FC236}">
                        <a16:creationId xmlns:a16="http://schemas.microsoft.com/office/drawing/2014/main" id="{14D91D6E-6902-6190-1208-EFA3A72502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14D91D6E-6902-6190-1208-EFA3A725020E}"/>
                              </a:ext>
                            </a:extLst>
                          </pic:cNvPr>
                          <pic:cNvPicPr>
                            <a:picLocks noChangeAspect="1"/>
                          </pic:cNvPicPr>
                        </pic:nvPicPr>
                        <pic:blipFill>
                          <a:blip r:embed="rId29"/>
                          <a:srcRect r="46427" b="50325"/>
                          <a:stretch>
                            <a:fillRect/>
                          </a:stretch>
                        </pic:blipFill>
                        <pic:spPr>
                          <a:xfrm>
                            <a:off x="0" y="0"/>
                            <a:ext cx="3690651" cy="3200400"/>
                          </a:xfrm>
                          <a:prstGeom prst="rect">
                            <a:avLst/>
                          </a:prstGeom>
                        </pic:spPr>
                      </pic:pic>
                    </a:graphicData>
                  </a:graphic>
                </wp:inline>
              </w:drawing>
            </w:r>
          </w:p>
        </w:tc>
      </w:tr>
      <w:tr w:rsidR="005964D1" w:rsidRPr="009127B6" w14:paraId="178453D8" w14:textId="77777777" w:rsidTr="00446265">
        <w:tc>
          <w:tcPr>
            <w:tcW w:w="9350" w:type="dxa"/>
          </w:tcPr>
          <w:p w14:paraId="5D90CFE4" w14:textId="48B99D4D" w:rsidR="005964D1" w:rsidRPr="009127B6" w:rsidRDefault="00695477" w:rsidP="009127B6">
            <w:pPr>
              <w:keepNext/>
              <w:spacing w:line="276" w:lineRule="auto"/>
              <w:jc w:val="center"/>
              <w:rPr>
                <w:rFonts w:cs="Times New Roman"/>
                <w:b/>
                <w:bCs/>
                <w:szCs w:val="24"/>
              </w:rPr>
            </w:pPr>
            <w:bookmarkStart w:id="39" w:name="_Ref205900955"/>
            <w:r w:rsidRPr="009127B6">
              <w:rPr>
                <w:szCs w:val="24"/>
              </w:rPr>
              <w:t>Figure A.</w:t>
            </w:r>
            <w:r w:rsidRPr="009127B6">
              <w:rPr>
                <w:szCs w:val="24"/>
              </w:rPr>
              <w:fldChar w:fldCharType="begin"/>
            </w:r>
            <w:r w:rsidRPr="009127B6">
              <w:rPr>
                <w:szCs w:val="24"/>
              </w:rPr>
              <w:instrText xml:space="preserve"> SEQ Figure_A. \* ARABIC </w:instrText>
            </w:r>
            <w:r w:rsidRPr="009127B6">
              <w:rPr>
                <w:szCs w:val="24"/>
              </w:rPr>
              <w:fldChar w:fldCharType="separate"/>
            </w:r>
            <w:r w:rsidR="00792759">
              <w:rPr>
                <w:noProof/>
                <w:szCs w:val="24"/>
              </w:rPr>
              <w:t>1</w:t>
            </w:r>
            <w:r w:rsidRPr="009127B6">
              <w:rPr>
                <w:szCs w:val="24"/>
              </w:rPr>
              <w:fldChar w:fldCharType="end"/>
            </w:r>
            <w:bookmarkEnd w:id="39"/>
            <w:r w:rsidRPr="009127B6">
              <w:rPr>
                <w:szCs w:val="24"/>
              </w:rPr>
              <w:t xml:space="preserve"> Velocity field algorithm</w:t>
            </w:r>
          </w:p>
        </w:tc>
      </w:tr>
    </w:tbl>
    <w:p w14:paraId="063D30BF" w14:textId="4D58D5F0" w:rsidR="00F15685" w:rsidRPr="009127B6" w:rsidRDefault="00F15685" w:rsidP="009127B6">
      <w:pPr>
        <w:pStyle w:val="Caption"/>
        <w:spacing w:line="276" w:lineRule="auto"/>
        <w:rPr>
          <w:rFonts w:eastAsiaTheme="minorEastAsia" w:cs="Times New Roman"/>
          <w:b/>
          <w:bCs/>
          <w:sz w:val="24"/>
          <w:szCs w:val="24"/>
          <w:lang w:eastAsia="ko-K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5964D1" w:rsidRPr="009127B6" w14:paraId="5DB19038" w14:textId="77777777" w:rsidTr="00446265">
        <w:tc>
          <w:tcPr>
            <w:tcW w:w="9350" w:type="dxa"/>
          </w:tcPr>
          <w:p w14:paraId="51B9BDC2" w14:textId="214E530E" w:rsidR="005964D1" w:rsidRPr="009127B6" w:rsidRDefault="005964D1" w:rsidP="009127B6">
            <w:pPr>
              <w:spacing w:line="276" w:lineRule="auto"/>
              <w:jc w:val="center"/>
              <w:rPr>
                <w:rFonts w:cs="Times New Roman"/>
                <w:b/>
                <w:bCs/>
                <w:szCs w:val="24"/>
              </w:rPr>
            </w:pPr>
            <w:r w:rsidRPr="009127B6">
              <w:rPr>
                <w:rFonts w:cs="Times New Roman"/>
                <w:b/>
                <w:bCs/>
                <w:noProof/>
                <w:szCs w:val="24"/>
              </w:rPr>
              <w:drawing>
                <wp:inline distT="0" distB="0" distL="0" distR="0" wp14:anchorId="54D4FA61" wp14:editId="174519BD">
                  <wp:extent cx="4848618" cy="3200400"/>
                  <wp:effectExtent l="0" t="0" r="9525" b="0"/>
                  <wp:docPr id="836528560" name="Picture 2">
                    <a:extLst xmlns:a="http://schemas.openxmlformats.org/drawingml/2006/main">
                      <a:ext uri="{FF2B5EF4-FFF2-40B4-BE49-F238E27FC236}">
                        <a16:creationId xmlns:a16="http://schemas.microsoft.com/office/drawing/2014/main" id="{750191E6-342A-1DB3-6B1D-4F2C19278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50191E6-342A-1DB3-6B1D-4F2C19278F35}"/>
                              </a:ext>
                            </a:extLst>
                          </pic:cNvPr>
                          <pic:cNvPicPr>
                            <a:picLocks noChangeAspect="1"/>
                          </pic:cNvPicPr>
                        </pic:nvPicPr>
                        <pic:blipFill rotWithShape="1">
                          <a:blip r:embed="rId30"/>
                          <a:srcRect r="33654"/>
                          <a:stretch>
                            <a:fillRect/>
                          </a:stretch>
                        </pic:blipFill>
                        <pic:spPr bwMode="auto">
                          <a:xfrm>
                            <a:off x="0" y="0"/>
                            <a:ext cx="4848618" cy="3200400"/>
                          </a:xfrm>
                          <a:prstGeom prst="rect">
                            <a:avLst/>
                          </a:prstGeom>
                          <a:ln>
                            <a:noFill/>
                          </a:ln>
                          <a:extLst>
                            <a:ext uri="{53640926-AAD7-44D8-BBD7-CCE9431645EC}">
                              <a14:shadowObscured xmlns:a14="http://schemas.microsoft.com/office/drawing/2010/main"/>
                            </a:ext>
                          </a:extLst>
                        </pic:spPr>
                      </pic:pic>
                    </a:graphicData>
                  </a:graphic>
                </wp:inline>
              </w:drawing>
            </w:r>
          </w:p>
        </w:tc>
      </w:tr>
      <w:tr w:rsidR="00695477" w:rsidRPr="009127B6" w14:paraId="333A75E8" w14:textId="77777777" w:rsidTr="00446265">
        <w:tc>
          <w:tcPr>
            <w:tcW w:w="9350" w:type="dxa"/>
          </w:tcPr>
          <w:p w14:paraId="7FF69EE3" w14:textId="13D47129" w:rsidR="00695477" w:rsidRPr="009127B6" w:rsidRDefault="00695477" w:rsidP="009127B6">
            <w:pPr>
              <w:spacing w:line="276" w:lineRule="auto"/>
              <w:jc w:val="center"/>
              <w:rPr>
                <w:rFonts w:cs="Times New Roman"/>
                <w:b/>
                <w:bCs/>
                <w:szCs w:val="24"/>
              </w:rPr>
            </w:pPr>
            <w:bookmarkStart w:id="40" w:name="_Ref205900959"/>
            <w:r w:rsidRPr="009127B6">
              <w:rPr>
                <w:szCs w:val="24"/>
              </w:rPr>
              <w:t>Figure A.</w:t>
            </w:r>
            <w:r w:rsidRPr="009127B6">
              <w:rPr>
                <w:szCs w:val="24"/>
              </w:rPr>
              <w:fldChar w:fldCharType="begin"/>
            </w:r>
            <w:r w:rsidRPr="009127B6">
              <w:rPr>
                <w:szCs w:val="24"/>
              </w:rPr>
              <w:instrText xml:space="preserve"> SEQ Figure_A. \* ARABIC </w:instrText>
            </w:r>
            <w:r w:rsidRPr="009127B6">
              <w:rPr>
                <w:szCs w:val="24"/>
              </w:rPr>
              <w:fldChar w:fldCharType="separate"/>
            </w:r>
            <w:r w:rsidR="00792759">
              <w:rPr>
                <w:noProof/>
                <w:szCs w:val="24"/>
              </w:rPr>
              <w:t>2</w:t>
            </w:r>
            <w:r w:rsidRPr="009127B6">
              <w:rPr>
                <w:szCs w:val="24"/>
              </w:rPr>
              <w:fldChar w:fldCharType="end"/>
            </w:r>
            <w:bookmarkEnd w:id="40"/>
            <w:r w:rsidRPr="009127B6">
              <w:rPr>
                <w:szCs w:val="24"/>
              </w:rPr>
              <w:t xml:space="preserve"> Pressure field algorithm</w:t>
            </w:r>
          </w:p>
        </w:tc>
      </w:tr>
    </w:tbl>
    <w:p w14:paraId="5567D6D0" w14:textId="77777777" w:rsidR="005964D1" w:rsidRPr="009127B6" w:rsidRDefault="005964D1" w:rsidP="009127B6">
      <w:pPr>
        <w:spacing w:line="276" w:lineRule="auto"/>
        <w:jc w:val="center"/>
        <w:rPr>
          <w:rFonts w:eastAsiaTheme="minorEastAsia" w:cs="Times New Roman"/>
          <w:b/>
          <w:bCs/>
          <w:szCs w:val="24"/>
          <w:lang w:eastAsia="ko-KR"/>
        </w:rPr>
      </w:pPr>
    </w:p>
    <w:p w14:paraId="65B328B3" w14:textId="77777777" w:rsidR="005964D1" w:rsidRPr="009127B6" w:rsidRDefault="005964D1" w:rsidP="009127B6">
      <w:pPr>
        <w:spacing w:line="276" w:lineRule="auto"/>
        <w:jc w:val="center"/>
        <w:rPr>
          <w:rFonts w:eastAsiaTheme="minorEastAsia" w:cs="Times New Roman"/>
          <w:b/>
          <w:bCs/>
          <w:szCs w:val="24"/>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6"/>
        <w:gridCol w:w="3103"/>
        <w:gridCol w:w="4731"/>
      </w:tblGrid>
      <w:tr w:rsidR="00F15685" w:rsidRPr="009127B6" w14:paraId="2054840F" w14:textId="77777777" w:rsidTr="005229F8">
        <w:trPr>
          <w:jc w:val="center"/>
        </w:trPr>
        <w:tc>
          <w:tcPr>
            <w:tcW w:w="1516" w:type="dxa"/>
            <w:vAlign w:val="center"/>
          </w:tcPr>
          <w:p w14:paraId="7483B7D8" w14:textId="77777777" w:rsidR="00F15685" w:rsidRPr="009127B6" w:rsidRDefault="00F15685" w:rsidP="0046627B">
            <w:pPr>
              <w:spacing w:line="276" w:lineRule="auto"/>
              <w:jc w:val="right"/>
              <w:rPr>
                <w:rFonts w:cs="Times New Roman"/>
                <w:szCs w:val="24"/>
              </w:rPr>
            </w:pPr>
            <w:r w:rsidRPr="009127B6">
              <w:rPr>
                <w:rFonts w:cs="Times New Roman"/>
                <w:szCs w:val="24"/>
              </w:rPr>
              <w:lastRenderedPageBreak/>
              <w:t>(a)</w:t>
            </w:r>
          </w:p>
        </w:tc>
        <w:tc>
          <w:tcPr>
            <w:tcW w:w="3103" w:type="dxa"/>
            <w:vAlign w:val="center"/>
          </w:tcPr>
          <w:p w14:paraId="7C30DCF7"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6194783C" wp14:editId="17D57A21">
                  <wp:extent cx="1828800" cy="948026"/>
                  <wp:effectExtent l="0" t="0" r="0" b="5080"/>
                  <wp:docPr id="37939880" name="Picture 9" descr="A close-up of a computer code&#10;&#10;AI-generated content may be incorrect.">
                    <a:extLst xmlns:a="http://schemas.openxmlformats.org/drawingml/2006/main">
                      <a:ext uri="{FF2B5EF4-FFF2-40B4-BE49-F238E27FC236}">
                        <a16:creationId xmlns:a16="http://schemas.microsoft.com/office/drawing/2014/main" id="{A523DD5E-6EA3-0D37-D5DE-013B69529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95021" name="Picture 9" descr="A close-up of a computer code&#10;&#10;AI-generated content may be incorrect.">
                            <a:extLst>
                              <a:ext uri="{FF2B5EF4-FFF2-40B4-BE49-F238E27FC236}">
                                <a16:creationId xmlns:a16="http://schemas.microsoft.com/office/drawing/2014/main" id="{A523DD5E-6EA3-0D37-D5DE-013B69529DEB}"/>
                              </a:ext>
                            </a:extLst>
                          </pic:cNvPr>
                          <pic:cNvPicPr>
                            <a:picLocks noChangeAspect="1"/>
                          </pic:cNvPicPr>
                        </pic:nvPicPr>
                        <pic:blipFill rotWithShape="1">
                          <a:blip r:embed="rId31" cstate="print">
                            <a:extLst>
                              <a:ext uri="{28A0092B-C50C-407E-A947-70E740481C1C}">
                                <a14:useLocalDpi xmlns:a14="http://schemas.microsoft.com/office/drawing/2010/main" val="0"/>
                              </a:ext>
                            </a:extLst>
                          </a:blip>
                          <a:srcRect r="21239"/>
                          <a:stretch>
                            <a:fillRect/>
                          </a:stretch>
                        </pic:blipFill>
                        <pic:spPr bwMode="auto">
                          <a:xfrm>
                            <a:off x="0" y="0"/>
                            <a:ext cx="1828800" cy="948026"/>
                          </a:xfrm>
                          <a:prstGeom prst="rect">
                            <a:avLst/>
                          </a:prstGeom>
                          <a:ln>
                            <a:noFill/>
                          </a:ln>
                          <a:extLst>
                            <a:ext uri="{53640926-AAD7-44D8-BBD7-CCE9431645EC}">
                              <a14:shadowObscured xmlns:a14="http://schemas.microsoft.com/office/drawing/2010/main"/>
                            </a:ext>
                          </a:extLst>
                        </pic:spPr>
                      </pic:pic>
                    </a:graphicData>
                  </a:graphic>
                </wp:inline>
              </w:drawing>
            </w:r>
          </w:p>
        </w:tc>
        <w:tc>
          <w:tcPr>
            <w:tcW w:w="4731" w:type="dxa"/>
            <w:vMerge w:val="restart"/>
          </w:tcPr>
          <w:p w14:paraId="7999E78A"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73BAFFC7" wp14:editId="67F3738C">
                  <wp:extent cx="2843684" cy="1910821"/>
                  <wp:effectExtent l="0" t="0" r="0" b="0"/>
                  <wp:docPr id="1148538233" name="Picture 6" descr="A computer code with black text&#10;&#10;AI-generated content may be incorrect.">
                    <a:extLst xmlns:a="http://schemas.openxmlformats.org/drawingml/2006/main">
                      <a:ext uri="{FF2B5EF4-FFF2-40B4-BE49-F238E27FC236}">
                        <a16:creationId xmlns:a16="http://schemas.microsoft.com/office/drawing/2014/main" id="{E91C5DB2-AC57-36C1-5F73-91111C29C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4605" name="Picture 6" descr="A computer code with black text&#10;&#10;AI-generated content may be incorrect.">
                            <a:extLst>
                              <a:ext uri="{FF2B5EF4-FFF2-40B4-BE49-F238E27FC236}">
                                <a16:creationId xmlns:a16="http://schemas.microsoft.com/office/drawing/2014/main" id="{E91C5DB2-AC57-36C1-5F73-91111C29C477}"/>
                              </a:ext>
                            </a:extLst>
                          </pic:cNvPr>
                          <pic:cNvPicPr>
                            <a:picLocks noChangeAspect="1"/>
                          </pic:cNvPicPr>
                        </pic:nvPicPr>
                        <pic:blipFill rotWithShape="1">
                          <a:blip r:embed="rId32"/>
                          <a:srcRect l="4594" r="13889"/>
                          <a:stretch>
                            <a:fillRect/>
                          </a:stretch>
                        </pic:blipFill>
                        <pic:spPr bwMode="auto">
                          <a:xfrm>
                            <a:off x="0" y="0"/>
                            <a:ext cx="2852365" cy="1916654"/>
                          </a:xfrm>
                          <a:prstGeom prst="rect">
                            <a:avLst/>
                          </a:prstGeom>
                          <a:ln>
                            <a:noFill/>
                          </a:ln>
                          <a:extLst>
                            <a:ext uri="{53640926-AAD7-44D8-BBD7-CCE9431645EC}">
                              <a14:shadowObscured xmlns:a14="http://schemas.microsoft.com/office/drawing/2010/main"/>
                            </a:ext>
                          </a:extLst>
                        </pic:spPr>
                      </pic:pic>
                    </a:graphicData>
                  </a:graphic>
                </wp:inline>
              </w:drawing>
            </w:r>
          </w:p>
        </w:tc>
      </w:tr>
      <w:tr w:rsidR="00F15685" w:rsidRPr="009127B6" w14:paraId="1DB47B65" w14:textId="77777777" w:rsidTr="005229F8">
        <w:trPr>
          <w:jc w:val="center"/>
        </w:trPr>
        <w:tc>
          <w:tcPr>
            <w:tcW w:w="1516" w:type="dxa"/>
            <w:vAlign w:val="center"/>
          </w:tcPr>
          <w:p w14:paraId="655AEEB7" w14:textId="77777777" w:rsidR="00F15685" w:rsidRPr="009127B6" w:rsidRDefault="00F15685" w:rsidP="0046627B">
            <w:pPr>
              <w:spacing w:line="276" w:lineRule="auto"/>
              <w:jc w:val="right"/>
              <w:rPr>
                <w:rFonts w:cs="Times New Roman"/>
                <w:szCs w:val="24"/>
              </w:rPr>
            </w:pPr>
            <w:r w:rsidRPr="009127B6">
              <w:rPr>
                <w:rFonts w:cs="Times New Roman"/>
                <w:szCs w:val="24"/>
              </w:rPr>
              <w:t>(b)</w:t>
            </w:r>
          </w:p>
        </w:tc>
        <w:tc>
          <w:tcPr>
            <w:tcW w:w="3103" w:type="dxa"/>
            <w:vAlign w:val="center"/>
          </w:tcPr>
          <w:p w14:paraId="6C84D651"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01A49E40" wp14:editId="2357AF4E">
                  <wp:extent cx="1828800" cy="953590"/>
                  <wp:effectExtent l="0" t="0" r="0" b="0"/>
                  <wp:docPr id="1557596210" name="Picture 1" descr="A black and white image of numbers&#10;&#10;AI-generated content may be incorrect.">
                    <a:extLst xmlns:a="http://schemas.openxmlformats.org/drawingml/2006/main">
                      <a:ext uri="{FF2B5EF4-FFF2-40B4-BE49-F238E27FC236}">
                        <a16:creationId xmlns:a16="http://schemas.microsoft.com/office/drawing/2014/main" id="{1C9EC748-9718-5F5D-9409-B660A03D98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67187" name="Picture 1" descr="A black and white image of numbers&#10;&#10;AI-generated content may be incorrect.">
                            <a:extLst>
                              <a:ext uri="{FF2B5EF4-FFF2-40B4-BE49-F238E27FC236}">
                                <a16:creationId xmlns:a16="http://schemas.microsoft.com/office/drawing/2014/main" id="{1C9EC748-9718-5F5D-9409-B660A03D9878}"/>
                              </a:ext>
                            </a:extLst>
                          </pic:cNvPr>
                          <pic:cNvPicPr>
                            <a:picLocks noChangeAspect="1"/>
                          </pic:cNvPicPr>
                        </pic:nvPicPr>
                        <pic:blipFill rotWithShape="1">
                          <a:blip r:embed="rId33"/>
                          <a:srcRect r="28203"/>
                          <a:stretch>
                            <a:fillRect/>
                          </a:stretch>
                        </pic:blipFill>
                        <pic:spPr bwMode="auto">
                          <a:xfrm>
                            <a:off x="0" y="0"/>
                            <a:ext cx="1828800" cy="953590"/>
                          </a:xfrm>
                          <a:prstGeom prst="rect">
                            <a:avLst/>
                          </a:prstGeom>
                          <a:ln>
                            <a:noFill/>
                          </a:ln>
                          <a:extLst>
                            <a:ext uri="{53640926-AAD7-44D8-BBD7-CCE9431645EC}">
                              <a14:shadowObscured xmlns:a14="http://schemas.microsoft.com/office/drawing/2010/main"/>
                            </a:ext>
                          </a:extLst>
                        </pic:spPr>
                      </pic:pic>
                    </a:graphicData>
                  </a:graphic>
                </wp:inline>
              </w:drawing>
            </w:r>
          </w:p>
        </w:tc>
        <w:tc>
          <w:tcPr>
            <w:tcW w:w="4731" w:type="dxa"/>
            <w:vMerge/>
          </w:tcPr>
          <w:p w14:paraId="3F1EDA96" w14:textId="77777777" w:rsidR="00F15685" w:rsidRPr="009127B6" w:rsidRDefault="00F15685" w:rsidP="009127B6">
            <w:pPr>
              <w:spacing w:line="276" w:lineRule="auto"/>
              <w:jc w:val="center"/>
              <w:rPr>
                <w:rFonts w:cs="Times New Roman"/>
                <w:szCs w:val="24"/>
              </w:rPr>
            </w:pPr>
          </w:p>
        </w:tc>
      </w:tr>
      <w:tr w:rsidR="00F15685" w:rsidRPr="009127B6" w14:paraId="2827595F" w14:textId="77777777" w:rsidTr="005229F8">
        <w:trPr>
          <w:jc w:val="center"/>
        </w:trPr>
        <w:tc>
          <w:tcPr>
            <w:tcW w:w="1516" w:type="dxa"/>
            <w:vAlign w:val="center"/>
          </w:tcPr>
          <w:p w14:paraId="2FEE8F6F" w14:textId="77777777" w:rsidR="00F15685" w:rsidRPr="009127B6" w:rsidRDefault="00F15685" w:rsidP="009127B6">
            <w:pPr>
              <w:spacing w:line="276" w:lineRule="auto"/>
              <w:jc w:val="center"/>
              <w:rPr>
                <w:rFonts w:cs="Times New Roman"/>
                <w:szCs w:val="24"/>
              </w:rPr>
            </w:pPr>
          </w:p>
        </w:tc>
        <w:tc>
          <w:tcPr>
            <w:tcW w:w="3103" w:type="dxa"/>
            <w:vAlign w:val="center"/>
          </w:tcPr>
          <w:p w14:paraId="6E016293" w14:textId="77777777" w:rsidR="00F15685" w:rsidRPr="009127B6" w:rsidRDefault="00F15685" w:rsidP="009127B6">
            <w:pPr>
              <w:spacing w:line="276" w:lineRule="auto"/>
              <w:jc w:val="center"/>
              <w:rPr>
                <w:rFonts w:cs="Times New Roman"/>
                <w:szCs w:val="24"/>
              </w:rPr>
            </w:pPr>
          </w:p>
        </w:tc>
        <w:tc>
          <w:tcPr>
            <w:tcW w:w="4731" w:type="dxa"/>
          </w:tcPr>
          <w:p w14:paraId="462F85A8" w14:textId="77777777" w:rsidR="00F15685" w:rsidRPr="009127B6" w:rsidRDefault="00F15685" w:rsidP="009127B6">
            <w:pPr>
              <w:spacing w:line="276" w:lineRule="auto"/>
              <w:jc w:val="center"/>
              <w:rPr>
                <w:rFonts w:cs="Times New Roman"/>
                <w:szCs w:val="24"/>
              </w:rPr>
            </w:pPr>
            <w:r w:rsidRPr="009127B6">
              <w:rPr>
                <w:rFonts w:cs="Times New Roman"/>
                <w:szCs w:val="24"/>
              </w:rPr>
              <w:t>(c)</w:t>
            </w:r>
          </w:p>
        </w:tc>
      </w:tr>
      <w:tr w:rsidR="00F15685" w:rsidRPr="009127B6" w14:paraId="707973C6" w14:textId="77777777" w:rsidTr="005229F8">
        <w:trPr>
          <w:jc w:val="center"/>
        </w:trPr>
        <w:tc>
          <w:tcPr>
            <w:tcW w:w="9350" w:type="dxa"/>
            <w:gridSpan w:val="3"/>
            <w:vAlign w:val="center"/>
          </w:tcPr>
          <w:p w14:paraId="089C551A" w14:textId="5805F1BB" w:rsidR="00F15685" w:rsidRPr="009127B6" w:rsidRDefault="00D8273E" w:rsidP="009127B6">
            <w:pPr>
              <w:pStyle w:val="Caption"/>
              <w:spacing w:line="276" w:lineRule="auto"/>
              <w:rPr>
                <w:rFonts w:eastAsiaTheme="minorEastAsia" w:cs="Times New Roman"/>
                <w:sz w:val="24"/>
                <w:szCs w:val="24"/>
              </w:rPr>
            </w:pPr>
            <w:bookmarkStart w:id="41" w:name="_Ref205826339"/>
            <w:r w:rsidRPr="009127B6">
              <w:rPr>
                <w:sz w:val="24"/>
                <w:szCs w:val="24"/>
              </w:rPr>
              <w:t>Figure A.</w:t>
            </w:r>
            <w:r w:rsidRPr="009127B6">
              <w:rPr>
                <w:sz w:val="24"/>
                <w:szCs w:val="24"/>
              </w:rPr>
              <w:fldChar w:fldCharType="begin"/>
            </w:r>
            <w:r w:rsidRPr="009127B6">
              <w:rPr>
                <w:sz w:val="24"/>
                <w:szCs w:val="24"/>
              </w:rPr>
              <w:instrText xml:space="preserve"> SEQ Figure_A. \* ARABIC </w:instrText>
            </w:r>
            <w:r w:rsidRPr="009127B6">
              <w:rPr>
                <w:sz w:val="24"/>
                <w:szCs w:val="24"/>
              </w:rPr>
              <w:fldChar w:fldCharType="separate"/>
            </w:r>
            <w:r w:rsidR="00792759">
              <w:rPr>
                <w:noProof/>
                <w:sz w:val="24"/>
                <w:szCs w:val="24"/>
              </w:rPr>
              <w:t>3</w:t>
            </w:r>
            <w:r w:rsidRPr="009127B6">
              <w:rPr>
                <w:sz w:val="24"/>
                <w:szCs w:val="24"/>
              </w:rPr>
              <w:fldChar w:fldCharType="end"/>
            </w:r>
            <w:bookmarkEnd w:id="41"/>
            <w:r w:rsidR="00F15685" w:rsidRPr="009127B6">
              <w:rPr>
                <w:sz w:val="24"/>
                <w:szCs w:val="24"/>
              </w:rPr>
              <w:t xml:space="preserve">. </w:t>
            </w:r>
            <w:r w:rsidR="002000B6" w:rsidRPr="009127B6">
              <w:rPr>
                <w:sz w:val="24"/>
                <w:szCs w:val="24"/>
              </w:rPr>
              <w:t>Validation case</w:t>
            </w:r>
            <w:r w:rsidR="00F15685" w:rsidRPr="009127B6">
              <w:rPr>
                <w:sz w:val="24"/>
                <w:szCs w:val="24"/>
              </w:rPr>
              <w:t>: (a) water column, (b) particles position, and (c) particles injection model</w:t>
            </w:r>
          </w:p>
        </w:tc>
      </w:tr>
    </w:tbl>
    <w:p w14:paraId="7E5B6F02" w14:textId="77777777" w:rsidR="00F15685" w:rsidRPr="009127B6" w:rsidRDefault="00F15685" w:rsidP="009127B6">
      <w:pPr>
        <w:pStyle w:val="Caption"/>
        <w:spacing w:line="276" w:lineRule="auto"/>
        <w:rPr>
          <w:rFonts w:eastAsiaTheme="minorEastAsia" w:cs="Times New Roman"/>
          <w:b/>
          <w:bCs/>
          <w:sz w:val="24"/>
          <w:szCs w:val="24"/>
          <w:lang w:eastAsia="ko-K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5685" w:rsidRPr="009127B6" w14:paraId="078CAFFD" w14:textId="77777777">
        <w:tc>
          <w:tcPr>
            <w:tcW w:w="4675" w:type="dxa"/>
          </w:tcPr>
          <w:p w14:paraId="14BE9824"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75ED03B3" wp14:editId="20B3D07E">
                  <wp:extent cx="2761183" cy="1828800"/>
                  <wp:effectExtent l="0" t="0" r="1270" b="0"/>
                  <wp:docPr id="145957575" name="Picture 2" descr="A screen shot of a computer code&#10;&#10;AI-generated content may be incorrect.">
                    <a:extLst xmlns:a="http://schemas.openxmlformats.org/drawingml/2006/main">
                      <a:ext uri="{FF2B5EF4-FFF2-40B4-BE49-F238E27FC236}">
                        <a16:creationId xmlns:a16="http://schemas.microsoft.com/office/drawing/2014/main" id="{A096E90F-9A5F-0A8C-1F12-16ABA149C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7575" name="Picture 2" descr="A screen shot of a computer code&#10;&#10;AI-generated content may be incorrect.">
                            <a:extLst>
                              <a:ext uri="{FF2B5EF4-FFF2-40B4-BE49-F238E27FC236}">
                                <a16:creationId xmlns:a16="http://schemas.microsoft.com/office/drawing/2014/main" id="{A096E90F-9A5F-0A8C-1F12-16ABA149C67D}"/>
                              </a:ext>
                            </a:extLst>
                          </pic:cNvPr>
                          <pic:cNvPicPr>
                            <a:picLocks noChangeAspect="1"/>
                          </pic:cNvPicPr>
                        </pic:nvPicPr>
                        <pic:blipFill>
                          <a:blip r:embed="rId34">
                            <a:extLst>
                              <a:ext uri="{28A0092B-C50C-407E-A947-70E740481C1C}">
                                <a14:useLocalDpi xmlns:a14="http://schemas.microsoft.com/office/drawing/2010/main" val="0"/>
                              </a:ext>
                            </a:extLst>
                          </a:blip>
                          <a:srcRect l="1462" r="1462"/>
                          <a:stretch>
                            <a:fillRect/>
                          </a:stretch>
                        </pic:blipFill>
                        <pic:spPr bwMode="auto">
                          <a:xfrm>
                            <a:off x="0" y="0"/>
                            <a:ext cx="2761183"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6EDF4CA8"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2D524791" wp14:editId="658AF2E7">
                  <wp:extent cx="2726048" cy="1828800"/>
                  <wp:effectExtent l="0" t="0" r="0" b="0"/>
                  <wp:docPr id="673439213" name="Picture 2" descr="A screen shot of a computer code&#10;&#10;AI-generated content may be incorrect.">
                    <a:extLst xmlns:a="http://schemas.openxmlformats.org/drawingml/2006/main">
                      <a:ext uri="{FF2B5EF4-FFF2-40B4-BE49-F238E27FC236}">
                        <a16:creationId xmlns:a16="http://schemas.microsoft.com/office/drawing/2014/main" id="{A096E90F-9A5F-0A8C-1F12-16ABA149C6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39213" name="Picture 2" descr="A screen shot of a computer code&#10;&#10;AI-generated content may be incorrect.">
                            <a:extLst>
                              <a:ext uri="{FF2B5EF4-FFF2-40B4-BE49-F238E27FC236}">
                                <a16:creationId xmlns:a16="http://schemas.microsoft.com/office/drawing/2014/main" id="{A096E90F-9A5F-0A8C-1F12-16ABA149C67D}"/>
                              </a:ext>
                            </a:extLst>
                          </pic:cNvPr>
                          <pic:cNvPicPr>
                            <a:picLocks noChangeAspect="1"/>
                          </pic:cNvPicPr>
                        </pic:nvPicPr>
                        <pic:blipFill>
                          <a:blip r:embed="rId35">
                            <a:extLst>
                              <a:ext uri="{28A0092B-C50C-407E-A947-70E740481C1C}">
                                <a14:useLocalDpi xmlns:a14="http://schemas.microsoft.com/office/drawing/2010/main" val="0"/>
                              </a:ext>
                            </a:extLst>
                          </a:blip>
                          <a:srcRect l="2345" r="2345"/>
                          <a:stretch>
                            <a:fillRect/>
                          </a:stretch>
                        </pic:blipFill>
                        <pic:spPr bwMode="auto">
                          <a:xfrm>
                            <a:off x="0" y="0"/>
                            <a:ext cx="2726048" cy="1828800"/>
                          </a:xfrm>
                          <a:prstGeom prst="rect">
                            <a:avLst/>
                          </a:prstGeom>
                          <a:ln>
                            <a:noFill/>
                          </a:ln>
                          <a:extLst>
                            <a:ext uri="{53640926-AAD7-44D8-BBD7-CCE9431645EC}">
                              <a14:shadowObscured xmlns:a14="http://schemas.microsoft.com/office/drawing/2010/main"/>
                            </a:ext>
                          </a:extLst>
                        </pic:spPr>
                      </pic:pic>
                    </a:graphicData>
                  </a:graphic>
                </wp:inline>
              </w:drawing>
            </w:r>
          </w:p>
        </w:tc>
      </w:tr>
      <w:tr w:rsidR="00F15685" w:rsidRPr="009127B6" w14:paraId="2AAF4939" w14:textId="77777777">
        <w:tc>
          <w:tcPr>
            <w:tcW w:w="4675" w:type="dxa"/>
          </w:tcPr>
          <w:p w14:paraId="3B482034" w14:textId="77777777" w:rsidR="00F15685" w:rsidRPr="009127B6" w:rsidRDefault="00F15685" w:rsidP="009127B6">
            <w:pPr>
              <w:spacing w:line="276" w:lineRule="auto"/>
              <w:jc w:val="center"/>
              <w:rPr>
                <w:rFonts w:cs="Times New Roman"/>
                <w:szCs w:val="24"/>
              </w:rPr>
            </w:pPr>
            <w:r w:rsidRPr="009127B6">
              <w:rPr>
                <w:rFonts w:cs="Times New Roman"/>
                <w:szCs w:val="24"/>
              </w:rPr>
              <w:t>(a)</w:t>
            </w:r>
          </w:p>
        </w:tc>
        <w:tc>
          <w:tcPr>
            <w:tcW w:w="4675" w:type="dxa"/>
          </w:tcPr>
          <w:p w14:paraId="59083392" w14:textId="77777777" w:rsidR="00F15685" w:rsidRPr="009127B6" w:rsidRDefault="00F15685" w:rsidP="009127B6">
            <w:pPr>
              <w:spacing w:line="276" w:lineRule="auto"/>
              <w:jc w:val="center"/>
              <w:rPr>
                <w:rFonts w:cs="Times New Roman"/>
                <w:szCs w:val="24"/>
              </w:rPr>
            </w:pPr>
            <w:r w:rsidRPr="009127B6">
              <w:rPr>
                <w:rFonts w:cs="Times New Roman"/>
                <w:szCs w:val="24"/>
              </w:rPr>
              <w:t>(b)</w:t>
            </w:r>
          </w:p>
        </w:tc>
      </w:tr>
      <w:tr w:rsidR="00F15685" w:rsidRPr="009127B6" w14:paraId="7FE5ECD1" w14:textId="77777777">
        <w:tc>
          <w:tcPr>
            <w:tcW w:w="9350" w:type="dxa"/>
            <w:gridSpan w:val="2"/>
          </w:tcPr>
          <w:p w14:paraId="2198D9BD" w14:textId="7059E561" w:rsidR="00F15685" w:rsidRPr="009127B6" w:rsidRDefault="008A6298" w:rsidP="009127B6">
            <w:pPr>
              <w:pStyle w:val="Caption"/>
              <w:spacing w:line="276" w:lineRule="auto"/>
              <w:rPr>
                <w:sz w:val="24"/>
                <w:szCs w:val="24"/>
              </w:rPr>
            </w:pPr>
            <w:bookmarkStart w:id="42" w:name="_Ref205826357"/>
            <w:r w:rsidRPr="009127B6">
              <w:rPr>
                <w:sz w:val="24"/>
                <w:szCs w:val="24"/>
              </w:rPr>
              <w:t xml:space="preserve">Figure A. </w:t>
            </w:r>
            <w:r w:rsidRPr="009127B6">
              <w:rPr>
                <w:sz w:val="24"/>
                <w:szCs w:val="24"/>
              </w:rPr>
              <w:fldChar w:fldCharType="begin"/>
            </w:r>
            <w:r w:rsidRPr="009127B6">
              <w:rPr>
                <w:sz w:val="24"/>
                <w:szCs w:val="24"/>
              </w:rPr>
              <w:instrText xml:space="preserve"> SEQ Figure_A. \* ARABIC </w:instrText>
            </w:r>
            <w:r w:rsidRPr="009127B6">
              <w:rPr>
                <w:sz w:val="24"/>
                <w:szCs w:val="24"/>
              </w:rPr>
              <w:fldChar w:fldCharType="separate"/>
            </w:r>
            <w:r w:rsidR="00792759">
              <w:rPr>
                <w:noProof/>
                <w:sz w:val="24"/>
                <w:szCs w:val="24"/>
              </w:rPr>
              <w:t>4</w:t>
            </w:r>
            <w:r w:rsidRPr="009127B6">
              <w:rPr>
                <w:sz w:val="24"/>
                <w:szCs w:val="24"/>
              </w:rPr>
              <w:fldChar w:fldCharType="end"/>
            </w:r>
            <w:bookmarkEnd w:id="42"/>
            <w:r w:rsidR="00F15685" w:rsidRPr="009127B6">
              <w:rPr>
                <w:sz w:val="24"/>
                <w:szCs w:val="24"/>
              </w:rPr>
              <w:t xml:space="preserve">. </w:t>
            </w:r>
            <w:r w:rsidR="002000B6" w:rsidRPr="009127B6">
              <w:rPr>
                <w:sz w:val="24"/>
                <w:szCs w:val="24"/>
              </w:rPr>
              <w:t>Validation case collision model</w:t>
            </w:r>
            <w:r w:rsidR="00F15685" w:rsidRPr="009127B6">
              <w:rPr>
                <w:sz w:val="24"/>
                <w:szCs w:val="24"/>
              </w:rPr>
              <w:t>: (a) particle-particle, (b) wall-particle</w:t>
            </w:r>
          </w:p>
        </w:tc>
      </w:tr>
    </w:tbl>
    <w:p w14:paraId="030071B2" w14:textId="77777777" w:rsidR="00F41F76" w:rsidRPr="00F41F76" w:rsidRDefault="00F41F76" w:rsidP="00F41F76">
      <w:pPr>
        <w:rPr>
          <w:lang w:eastAsia="ko-K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85103" w:rsidRPr="009127B6" w14:paraId="4FF14242" w14:textId="77777777" w:rsidTr="00527ED9">
        <w:trPr>
          <w:trHeight w:val="3500"/>
        </w:trPr>
        <w:tc>
          <w:tcPr>
            <w:tcW w:w="9350" w:type="dxa"/>
          </w:tcPr>
          <w:p w14:paraId="55AC5978" w14:textId="34098C63" w:rsidR="00385103" w:rsidRPr="009127B6" w:rsidRDefault="00385103" w:rsidP="009127B6">
            <w:pPr>
              <w:pStyle w:val="Caption"/>
              <w:tabs>
                <w:tab w:val="left" w:pos="1150"/>
              </w:tabs>
              <w:spacing w:after="0" w:line="276" w:lineRule="auto"/>
              <w:rPr>
                <w:rFonts w:eastAsiaTheme="minorEastAsia" w:cs="Times New Roman"/>
                <w:sz w:val="24"/>
                <w:szCs w:val="24"/>
              </w:rPr>
            </w:pPr>
            <w:r w:rsidRPr="009127B6">
              <w:rPr>
                <w:rFonts w:eastAsiaTheme="minorEastAsia" w:cs="Times New Roman"/>
                <w:noProof/>
                <w:sz w:val="24"/>
                <w:szCs w:val="24"/>
              </w:rPr>
              <w:drawing>
                <wp:inline distT="0" distB="0" distL="0" distR="0" wp14:anchorId="6D5B7CAA" wp14:editId="4AC01928">
                  <wp:extent cx="2547583" cy="2286000"/>
                  <wp:effectExtent l="0" t="0" r="5715" b="0"/>
                  <wp:docPr id="1105674682" name="Picture 2">
                    <a:extLst xmlns:a="http://schemas.openxmlformats.org/drawingml/2006/main">
                      <a:ext uri="{FF2B5EF4-FFF2-40B4-BE49-F238E27FC236}">
                        <a16:creationId xmlns:a16="http://schemas.microsoft.com/office/drawing/2014/main" id="{EBFFA559-1A44-F313-3E73-D0C97C137D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BFFA559-1A44-F313-3E73-D0C97C137D92}"/>
                              </a:ext>
                            </a:extLst>
                          </pic:cNvPr>
                          <pic:cNvPicPr>
                            <a:picLocks noChangeAspect="1"/>
                          </pic:cNvPicPr>
                        </pic:nvPicPr>
                        <pic:blipFill rotWithShape="1">
                          <a:blip r:embed="rId36"/>
                          <a:srcRect r="50172"/>
                          <a:stretch>
                            <a:fillRect/>
                          </a:stretch>
                        </pic:blipFill>
                        <pic:spPr bwMode="auto">
                          <a:xfrm>
                            <a:off x="0" y="0"/>
                            <a:ext cx="2547583" cy="2286000"/>
                          </a:xfrm>
                          <a:prstGeom prst="rect">
                            <a:avLst/>
                          </a:prstGeom>
                          <a:ln>
                            <a:noFill/>
                          </a:ln>
                          <a:extLst>
                            <a:ext uri="{53640926-AAD7-44D8-BBD7-CCE9431645EC}">
                              <a14:shadowObscured xmlns:a14="http://schemas.microsoft.com/office/drawing/2010/main"/>
                            </a:ext>
                          </a:extLst>
                        </pic:spPr>
                      </pic:pic>
                    </a:graphicData>
                  </a:graphic>
                </wp:inline>
              </w:drawing>
            </w:r>
          </w:p>
        </w:tc>
      </w:tr>
      <w:tr w:rsidR="00385103" w:rsidRPr="009127B6" w14:paraId="75CB5A41" w14:textId="77777777" w:rsidTr="00527ED9">
        <w:tc>
          <w:tcPr>
            <w:tcW w:w="9350" w:type="dxa"/>
          </w:tcPr>
          <w:p w14:paraId="7587CCDE" w14:textId="001FE3E2" w:rsidR="00385103" w:rsidRPr="009127B6" w:rsidRDefault="00385103" w:rsidP="009127B6">
            <w:pPr>
              <w:pStyle w:val="Caption"/>
              <w:tabs>
                <w:tab w:val="left" w:pos="1150"/>
              </w:tabs>
              <w:spacing w:after="0" w:line="276" w:lineRule="auto"/>
              <w:rPr>
                <w:rFonts w:eastAsiaTheme="minorEastAsia" w:cs="Times New Roman"/>
                <w:sz w:val="24"/>
                <w:szCs w:val="24"/>
              </w:rPr>
            </w:pPr>
            <w:bookmarkStart w:id="43" w:name="_Ref205901498"/>
            <w:r w:rsidRPr="009127B6">
              <w:rPr>
                <w:sz w:val="24"/>
                <w:szCs w:val="24"/>
              </w:rPr>
              <w:t xml:space="preserve">Figure A. </w:t>
            </w:r>
            <w:r w:rsidRPr="009127B6">
              <w:rPr>
                <w:sz w:val="24"/>
                <w:szCs w:val="24"/>
              </w:rPr>
              <w:fldChar w:fldCharType="begin"/>
            </w:r>
            <w:r w:rsidRPr="009127B6">
              <w:rPr>
                <w:sz w:val="24"/>
                <w:szCs w:val="24"/>
              </w:rPr>
              <w:instrText xml:space="preserve"> SEQ Figure_A. \* ARABIC </w:instrText>
            </w:r>
            <w:r w:rsidRPr="009127B6">
              <w:rPr>
                <w:sz w:val="24"/>
                <w:szCs w:val="24"/>
              </w:rPr>
              <w:fldChar w:fldCharType="separate"/>
            </w:r>
            <w:r w:rsidR="00792759">
              <w:rPr>
                <w:noProof/>
                <w:sz w:val="24"/>
                <w:szCs w:val="24"/>
              </w:rPr>
              <w:t>5</w:t>
            </w:r>
            <w:r w:rsidRPr="009127B6">
              <w:rPr>
                <w:sz w:val="24"/>
                <w:szCs w:val="24"/>
              </w:rPr>
              <w:fldChar w:fldCharType="end"/>
            </w:r>
            <w:bookmarkEnd w:id="43"/>
            <w:r w:rsidRPr="009127B6">
              <w:rPr>
                <w:sz w:val="24"/>
                <w:szCs w:val="24"/>
              </w:rPr>
              <w:t xml:space="preserve">. Validation case particle packing model for </w:t>
            </w:r>
            <w:r w:rsidRPr="009127B6">
              <w:rPr>
                <w:i/>
                <w:iCs w:val="0"/>
                <w:sz w:val="24"/>
                <w:szCs w:val="24"/>
              </w:rPr>
              <w:t>MPPICInterFoam</w:t>
            </w:r>
          </w:p>
        </w:tc>
      </w:tr>
    </w:tbl>
    <w:p w14:paraId="29ADFAC9" w14:textId="77777777" w:rsidR="001D2EB4" w:rsidRPr="009127B6" w:rsidRDefault="001D2EB4" w:rsidP="009127B6">
      <w:pPr>
        <w:spacing w:line="276" w:lineRule="auto"/>
        <w:jc w:val="center"/>
        <w:rPr>
          <w:szCs w:val="24"/>
          <w:lang w:eastAsia="ko-K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4"/>
        <w:gridCol w:w="4746"/>
      </w:tblGrid>
      <w:tr w:rsidR="00F15685" w:rsidRPr="009127B6" w14:paraId="3CDAAA23" w14:textId="77777777">
        <w:trPr>
          <w:jc w:val="center"/>
        </w:trPr>
        <w:tc>
          <w:tcPr>
            <w:tcW w:w="4675" w:type="dxa"/>
          </w:tcPr>
          <w:p w14:paraId="4B1D10B3"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658D7E0C" wp14:editId="002972B9">
                  <wp:extent cx="2748810" cy="2285327"/>
                  <wp:effectExtent l="0" t="0" r="0" b="1270"/>
                  <wp:docPr id="464087481" name="Picture 1" descr="A screenshot of a computer program&#10;&#10;AI-generated content may be incorrect.">
                    <a:extLst xmlns:a="http://schemas.openxmlformats.org/drawingml/2006/main">
                      <a:ext uri="{FF2B5EF4-FFF2-40B4-BE49-F238E27FC236}">
                        <a16:creationId xmlns:a16="http://schemas.microsoft.com/office/drawing/2014/main" id="{3809A15F-8293-1FE1-F8CE-56E80F93F5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87481" name="Picture 1" descr="A screenshot of a computer program&#10;&#10;AI-generated content may be incorrect.">
                            <a:extLst>
                              <a:ext uri="{FF2B5EF4-FFF2-40B4-BE49-F238E27FC236}">
                                <a16:creationId xmlns:a16="http://schemas.microsoft.com/office/drawing/2014/main" id="{3809A15F-8293-1FE1-F8CE-56E80F93F568}"/>
                              </a:ext>
                            </a:extLst>
                          </pic:cNvPr>
                          <pic:cNvPicPr>
                            <a:picLocks noChangeAspect="1"/>
                          </pic:cNvPicPr>
                        </pic:nvPicPr>
                        <pic:blipFill rotWithShape="1">
                          <a:blip r:embed="rId37"/>
                          <a:srcRect l="5160" r="19522"/>
                          <a:stretch>
                            <a:fillRect/>
                          </a:stretch>
                        </pic:blipFill>
                        <pic:spPr bwMode="auto">
                          <a:xfrm>
                            <a:off x="0" y="0"/>
                            <a:ext cx="2749620" cy="2286000"/>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35168AE1" w14:textId="77777777" w:rsidR="00F15685" w:rsidRPr="009127B6" w:rsidRDefault="00F15685" w:rsidP="009127B6">
            <w:pPr>
              <w:spacing w:line="276" w:lineRule="auto"/>
              <w:jc w:val="center"/>
              <w:rPr>
                <w:rFonts w:cs="Times New Roman"/>
                <w:szCs w:val="24"/>
              </w:rPr>
            </w:pPr>
            <w:r w:rsidRPr="009127B6">
              <w:rPr>
                <w:rFonts w:cs="Times New Roman"/>
                <w:noProof/>
                <w:szCs w:val="24"/>
              </w:rPr>
              <w:drawing>
                <wp:inline distT="0" distB="0" distL="0" distR="0" wp14:anchorId="5122C6F2" wp14:editId="3E372468">
                  <wp:extent cx="2876556" cy="2286000"/>
                  <wp:effectExtent l="0" t="0" r="0" b="0"/>
                  <wp:docPr id="1969676976" name="Picture 4" descr="A computer screen shot of a program&#10;&#10;AI-generated content may be incorrect.">
                    <a:extLst xmlns:a="http://schemas.openxmlformats.org/drawingml/2006/main">
                      <a:ext uri="{FF2B5EF4-FFF2-40B4-BE49-F238E27FC236}">
                        <a16:creationId xmlns:a16="http://schemas.microsoft.com/office/drawing/2014/main" id="{9D4357A5-D2DE-B80B-A542-9C5920DCCC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76976" name="Picture 4" descr="A computer screen shot of a program&#10;&#10;AI-generated content may be incorrect.">
                            <a:extLst>
                              <a:ext uri="{FF2B5EF4-FFF2-40B4-BE49-F238E27FC236}">
                                <a16:creationId xmlns:a16="http://schemas.microsoft.com/office/drawing/2014/main" id="{9D4357A5-D2DE-B80B-A542-9C5920DCCC10}"/>
                              </a:ext>
                            </a:extLst>
                          </pic:cNvPr>
                          <pic:cNvPicPr>
                            <a:picLocks noChangeAspect="1"/>
                          </pic:cNvPicPr>
                        </pic:nvPicPr>
                        <pic:blipFill>
                          <a:blip r:embed="rId38"/>
                          <a:srcRect l="5078" r="22742"/>
                          <a:stretch>
                            <a:fillRect/>
                          </a:stretch>
                        </pic:blipFill>
                        <pic:spPr>
                          <a:xfrm>
                            <a:off x="0" y="0"/>
                            <a:ext cx="2876556" cy="2286000"/>
                          </a:xfrm>
                          <a:prstGeom prst="rect">
                            <a:avLst/>
                          </a:prstGeom>
                        </pic:spPr>
                      </pic:pic>
                    </a:graphicData>
                  </a:graphic>
                </wp:inline>
              </w:drawing>
            </w:r>
          </w:p>
        </w:tc>
      </w:tr>
      <w:tr w:rsidR="00F15685" w:rsidRPr="009127B6" w14:paraId="362AE3F1" w14:textId="77777777">
        <w:trPr>
          <w:jc w:val="center"/>
        </w:trPr>
        <w:tc>
          <w:tcPr>
            <w:tcW w:w="4675" w:type="dxa"/>
          </w:tcPr>
          <w:p w14:paraId="2BBDD6BC" w14:textId="77777777" w:rsidR="00F15685" w:rsidRPr="009127B6" w:rsidRDefault="00F15685" w:rsidP="009127B6">
            <w:pPr>
              <w:spacing w:line="276" w:lineRule="auto"/>
              <w:jc w:val="center"/>
              <w:rPr>
                <w:rFonts w:cs="Times New Roman"/>
                <w:szCs w:val="24"/>
              </w:rPr>
            </w:pPr>
            <w:r w:rsidRPr="009127B6">
              <w:rPr>
                <w:rFonts w:cs="Times New Roman"/>
                <w:szCs w:val="24"/>
              </w:rPr>
              <w:t>(a)</w:t>
            </w:r>
          </w:p>
        </w:tc>
        <w:tc>
          <w:tcPr>
            <w:tcW w:w="4675" w:type="dxa"/>
          </w:tcPr>
          <w:p w14:paraId="2CE3B1DB" w14:textId="77777777" w:rsidR="00F15685" w:rsidRPr="009127B6" w:rsidRDefault="00F15685" w:rsidP="009127B6">
            <w:pPr>
              <w:spacing w:line="276" w:lineRule="auto"/>
              <w:jc w:val="center"/>
              <w:rPr>
                <w:rFonts w:cs="Times New Roman"/>
                <w:szCs w:val="24"/>
              </w:rPr>
            </w:pPr>
            <w:r w:rsidRPr="009127B6">
              <w:rPr>
                <w:rFonts w:cs="Times New Roman"/>
                <w:szCs w:val="24"/>
              </w:rPr>
              <w:t>(b)</w:t>
            </w:r>
          </w:p>
        </w:tc>
      </w:tr>
      <w:tr w:rsidR="00F15685" w:rsidRPr="009127B6" w14:paraId="4FF7F6CF" w14:textId="77777777">
        <w:trPr>
          <w:jc w:val="center"/>
        </w:trPr>
        <w:tc>
          <w:tcPr>
            <w:tcW w:w="9350" w:type="dxa"/>
            <w:gridSpan w:val="2"/>
          </w:tcPr>
          <w:p w14:paraId="26777609" w14:textId="27A7EFB8" w:rsidR="00F15685" w:rsidRPr="009127B6" w:rsidRDefault="008A6298" w:rsidP="009127B6">
            <w:pPr>
              <w:pStyle w:val="Caption"/>
              <w:spacing w:line="276" w:lineRule="auto"/>
              <w:rPr>
                <w:sz w:val="24"/>
                <w:szCs w:val="24"/>
              </w:rPr>
            </w:pPr>
            <w:bookmarkStart w:id="44" w:name="_Ref205826381"/>
            <w:r w:rsidRPr="009127B6">
              <w:rPr>
                <w:sz w:val="24"/>
                <w:szCs w:val="24"/>
              </w:rPr>
              <w:t xml:space="preserve">Figure A. </w:t>
            </w:r>
            <w:r w:rsidRPr="009127B6">
              <w:rPr>
                <w:sz w:val="24"/>
                <w:szCs w:val="24"/>
              </w:rPr>
              <w:fldChar w:fldCharType="begin"/>
            </w:r>
            <w:r w:rsidRPr="009127B6">
              <w:rPr>
                <w:sz w:val="24"/>
                <w:szCs w:val="24"/>
              </w:rPr>
              <w:instrText xml:space="preserve"> SEQ Figure_A. \* ARABIC </w:instrText>
            </w:r>
            <w:r w:rsidRPr="009127B6">
              <w:rPr>
                <w:sz w:val="24"/>
                <w:szCs w:val="24"/>
              </w:rPr>
              <w:fldChar w:fldCharType="separate"/>
            </w:r>
            <w:r w:rsidR="00792759">
              <w:rPr>
                <w:noProof/>
                <w:sz w:val="24"/>
                <w:szCs w:val="24"/>
              </w:rPr>
              <w:t>6</w:t>
            </w:r>
            <w:r w:rsidRPr="009127B6">
              <w:rPr>
                <w:sz w:val="24"/>
                <w:szCs w:val="24"/>
              </w:rPr>
              <w:fldChar w:fldCharType="end"/>
            </w:r>
            <w:bookmarkEnd w:id="44"/>
            <w:r w:rsidR="00F15685" w:rsidRPr="009127B6">
              <w:rPr>
                <w:sz w:val="24"/>
                <w:szCs w:val="24"/>
              </w:rPr>
              <w:t xml:space="preserve">. </w:t>
            </w:r>
            <w:r w:rsidR="00A1631B" w:rsidRPr="009127B6">
              <w:rPr>
                <w:sz w:val="24"/>
                <w:szCs w:val="24"/>
              </w:rPr>
              <w:t>Perforated case particles inclusion process</w:t>
            </w:r>
            <w:r w:rsidR="00F15685" w:rsidRPr="009127B6">
              <w:rPr>
                <w:sz w:val="24"/>
                <w:szCs w:val="24"/>
              </w:rPr>
              <w:t>: (a) particles injection (patch), (b) particles re-injection (manual)</w:t>
            </w:r>
          </w:p>
        </w:tc>
      </w:tr>
    </w:tbl>
    <w:p w14:paraId="323C534D" w14:textId="77777777" w:rsidR="00BC5DC1" w:rsidRPr="009127B6" w:rsidRDefault="00BC5DC1" w:rsidP="009127B6">
      <w:pPr>
        <w:spacing w:line="276" w:lineRule="auto"/>
        <w:jc w:val="center"/>
        <w:rPr>
          <w:rFonts w:eastAsiaTheme="minorEastAsia" w:cs="Times New Roman"/>
          <w:szCs w:val="24"/>
          <w:lang w:eastAsia="ko-K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C5DC1" w:rsidRPr="009127B6" w14:paraId="436BCFBA" w14:textId="77777777" w:rsidTr="00C54BD6">
        <w:tc>
          <w:tcPr>
            <w:tcW w:w="9350" w:type="dxa"/>
          </w:tcPr>
          <w:p w14:paraId="48E63AD5" w14:textId="307D6430" w:rsidR="00BC5DC1" w:rsidRPr="009127B6" w:rsidRDefault="00BC5DC1" w:rsidP="009127B6">
            <w:pPr>
              <w:spacing w:line="276" w:lineRule="auto"/>
              <w:jc w:val="center"/>
              <w:rPr>
                <w:rFonts w:cs="Times New Roman"/>
                <w:szCs w:val="24"/>
              </w:rPr>
            </w:pPr>
            <w:r w:rsidRPr="009127B6">
              <w:rPr>
                <w:rFonts w:cs="Times New Roman"/>
                <w:noProof/>
                <w:szCs w:val="24"/>
              </w:rPr>
              <w:drawing>
                <wp:inline distT="0" distB="0" distL="0" distR="0" wp14:anchorId="55796592" wp14:editId="0FEEA1F6">
                  <wp:extent cx="4590148" cy="2743200"/>
                  <wp:effectExtent l="0" t="0" r="1270" b="0"/>
                  <wp:docPr id="3" name="Picture 2">
                    <a:extLst xmlns:a="http://schemas.openxmlformats.org/drawingml/2006/main">
                      <a:ext uri="{FF2B5EF4-FFF2-40B4-BE49-F238E27FC236}">
                        <a16:creationId xmlns:a16="http://schemas.microsoft.com/office/drawing/2014/main" id="{44A52FBD-813D-612D-E6C7-338BE6D1E7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4A52FBD-813D-612D-E6C7-338BE6D1E75B}"/>
                              </a:ext>
                            </a:extLst>
                          </pic:cNvPr>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590148" cy="2743200"/>
                          </a:xfrm>
                          <a:prstGeom prst="rect">
                            <a:avLst/>
                          </a:prstGeom>
                        </pic:spPr>
                      </pic:pic>
                    </a:graphicData>
                  </a:graphic>
                </wp:inline>
              </w:drawing>
            </w:r>
          </w:p>
        </w:tc>
      </w:tr>
      <w:tr w:rsidR="00BC5DC1" w:rsidRPr="009127B6" w14:paraId="7AAB82C6" w14:textId="77777777" w:rsidTr="00C54BD6">
        <w:tc>
          <w:tcPr>
            <w:tcW w:w="9350" w:type="dxa"/>
          </w:tcPr>
          <w:p w14:paraId="1A0CDDF3" w14:textId="5EB257E5" w:rsidR="00BC5DC1" w:rsidRPr="009127B6" w:rsidRDefault="00BC5DC1" w:rsidP="009127B6">
            <w:pPr>
              <w:spacing w:line="276" w:lineRule="auto"/>
              <w:jc w:val="center"/>
              <w:rPr>
                <w:rFonts w:cs="Times New Roman"/>
                <w:szCs w:val="24"/>
              </w:rPr>
            </w:pPr>
            <w:bookmarkStart w:id="45" w:name="_Ref205901660"/>
            <w:r w:rsidRPr="009127B6">
              <w:rPr>
                <w:szCs w:val="24"/>
              </w:rPr>
              <w:t xml:space="preserve">Figure A. </w:t>
            </w:r>
            <w:r w:rsidRPr="009127B6">
              <w:rPr>
                <w:szCs w:val="24"/>
              </w:rPr>
              <w:fldChar w:fldCharType="begin"/>
            </w:r>
            <w:r w:rsidRPr="009127B6">
              <w:rPr>
                <w:szCs w:val="24"/>
              </w:rPr>
              <w:instrText xml:space="preserve"> SEQ Figure_A. \* ARABIC </w:instrText>
            </w:r>
            <w:r w:rsidRPr="009127B6">
              <w:rPr>
                <w:szCs w:val="24"/>
              </w:rPr>
              <w:fldChar w:fldCharType="separate"/>
            </w:r>
            <w:r w:rsidR="00792759">
              <w:rPr>
                <w:noProof/>
                <w:szCs w:val="24"/>
              </w:rPr>
              <w:t>7</w:t>
            </w:r>
            <w:r w:rsidRPr="009127B6">
              <w:rPr>
                <w:szCs w:val="24"/>
              </w:rPr>
              <w:fldChar w:fldCharType="end"/>
            </w:r>
            <w:bookmarkEnd w:id="45"/>
            <w:r w:rsidRPr="009127B6">
              <w:rPr>
                <w:szCs w:val="24"/>
              </w:rPr>
              <w:t>. Perforated case particles selection process</w:t>
            </w:r>
          </w:p>
        </w:tc>
      </w:tr>
    </w:tbl>
    <w:p w14:paraId="768E0FA1" w14:textId="77777777" w:rsidR="00BC5DC1" w:rsidRPr="009127B6" w:rsidRDefault="00BC5DC1" w:rsidP="009127B6">
      <w:pPr>
        <w:spacing w:line="276" w:lineRule="auto"/>
        <w:jc w:val="center"/>
        <w:rPr>
          <w:rFonts w:eastAsiaTheme="minorEastAsia" w:cs="Times New Roman"/>
          <w:szCs w:val="24"/>
          <w:lang w:eastAsia="ko-KR"/>
        </w:rPr>
      </w:pPr>
    </w:p>
    <w:p w14:paraId="44B32A23" w14:textId="6C233954" w:rsidR="001B30D3" w:rsidRDefault="001B30D3" w:rsidP="001B30D3">
      <w:pPr>
        <w:spacing w:line="276" w:lineRule="auto"/>
        <w:rPr>
          <w:rFonts w:eastAsiaTheme="minorEastAsia" w:cs="Times New Roman"/>
          <w:szCs w:val="24"/>
          <w:lang w:eastAsia="ko-KR"/>
        </w:rPr>
      </w:pPr>
    </w:p>
    <w:p w14:paraId="74D134EF" w14:textId="5E3C270E" w:rsidR="006504C7" w:rsidRPr="00624080" w:rsidRDefault="006504C7" w:rsidP="00F943CF">
      <w:pPr>
        <w:jc w:val="both"/>
        <w:rPr>
          <w:rFonts w:eastAsiaTheme="minorEastAsia" w:cs="Times New Roman"/>
          <w:b/>
          <w:bCs/>
          <w:szCs w:val="24"/>
          <w:lang w:eastAsia="ko-KR"/>
        </w:rPr>
      </w:pPr>
      <w:r w:rsidRPr="001B30D3">
        <w:rPr>
          <w:rFonts w:eastAsiaTheme="minorEastAsia" w:cs="Times New Roman"/>
          <w:szCs w:val="24"/>
          <w:lang w:eastAsia="ko-KR"/>
        </w:rPr>
        <w:br w:type="column"/>
      </w:r>
      <w:r w:rsidR="00624080" w:rsidRPr="00624080">
        <w:rPr>
          <w:rFonts w:eastAsiaTheme="minorEastAsia" w:cs="Times New Roman"/>
          <w:b/>
          <w:bCs/>
          <w:szCs w:val="24"/>
          <w:lang w:eastAsia="ko-KR"/>
        </w:rPr>
        <w:lastRenderedPageBreak/>
        <w:t>REFERENCE</w:t>
      </w:r>
    </w:p>
    <w:p w14:paraId="07F582F8" w14:textId="03718500" w:rsidR="00B62054" w:rsidRPr="00B95A84" w:rsidRDefault="00B62054"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46" w:name="_Ref172814469"/>
      <w:bookmarkStart w:id="47" w:name="_Ref170903061"/>
      <w:bookmarkStart w:id="48" w:name="_Ref167784385"/>
      <w:bookmarkStart w:id="49" w:name="_Ref167279253"/>
      <w:proofErr w:type="spellStart"/>
      <w:r w:rsidRPr="00B95A84">
        <w:rPr>
          <w:rFonts w:asciiTheme="majorBidi" w:hAnsiTheme="majorBidi" w:cstheme="majorBidi"/>
          <w:color w:val="000000" w:themeColor="text1"/>
          <w:sz w:val="20"/>
          <w:szCs w:val="20"/>
          <w:shd w:val="clear" w:color="auto" w:fill="FFFFFF"/>
        </w:rPr>
        <w:t>Ranjbari</w:t>
      </w:r>
      <w:proofErr w:type="spellEnd"/>
      <w:r w:rsidRPr="00B95A84">
        <w:rPr>
          <w:rFonts w:asciiTheme="majorBidi" w:hAnsiTheme="majorBidi" w:cstheme="majorBidi"/>
          <w:color w:val="000000" w:themeColor="text1"/>
          <w:sz w:val="20"/>
          <w:szCs w:val="20"/>
          <w:shd w:val="clear" w:color="auto" w:fill="FFFFFF"/>
        </w:rPr>
        <w:t>, P., Emamzadeh, M., &amp; Mohseni, A. (2023). Numerical analysis of particle injection effect on gas-liquid two-phase flow in horizontal pipelines using coupled MPPIC-VOF method. </w:t>
      </w:r>
      <w:r w:rsidRPr="00B95A84">
        <w:rPr>
          <w:rFonts w:asciiTheme="majorBidi" w:hAnsiTheme="majorBidi" w:cstheme="majorBidi"/>
          <w:i/>
          <w:color w:val="000000" w:themeColor="text1"/>
          <w:sz w:val="20"/>
          <w:szCs w:val="20"/>
          <w:shd w:val="clear" w:color="auto" w:fill="FFFFFF"/>
        </w:rPr>
        <w:t>Advanced Powder 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34</w:t>
      </w:r>
      <w:r w:rsidRPr="00B95A84">
        <w:rPr>
          <w:rFonts w:asciiTheme="majorBidi" w:hAnsiTheme="majorBidi" w:cstheme="majorBidi"/>
          <w:color w:val="000000" w:themeColor="text1"/>
          <w:sz w:val="20"/>
          <w:szCs w:val="20"/>
          <w:shd w:val="clear" w:color="auto" w:fill="FFFFFF"/>
        </w:rPr>
        <w:t>(11), 104235.</w:t>
      </w:r>
      <w:bookmarkEnd w:id="46"/>
    </w:p>
    <w:p w14:paraId="3EC69F3F" w14:textId="7ED5FD37" w:rsidR="00EC103D" w:rsidRPr="00B95A84" w:rsidRDefault="00EC103D"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0" w:name="_Ref172821471"/>
      <w:r w:rsidRPr="00B95A84">
        <w:rPr>
          <w:rFonts w:asciiTheme="majorBidi" w:hAnsiTheme="majorBidi" w:cstheme="majorBidi"/>
          <w:color w:val="000000" w:themeColor="text1"/>
          <w:sz w:val="20"/>
          <w:szCs w:val="20"/>
          <w:shd w:val="clear" w:color="auto" w:fill="FFFFFF"/>
        </w:rPr>
        <w:t>Lettieri, P., &amp; Mazzei, L. (2009). Challenges and issues on the CFD modeling of fluidized beds: a review. </w:t>
      </w:r>
      <w:r w:rsidRPr="00B95A84">
        <w:rPr>
          <w:rFonts w:asciiTheme="majorBidi" w:hAnsiTheme="majorBidi" w:cstheme="majorBidi"/>
          <w:i/>
          <w:color w:val="000000" w:themeColor="text1"/>
          <w:sz w:val="20"/>
          <w:szCs w:val="20"/>
          <w:shd w:val="clear" w:color="auto" w:fill="FFFFFF"/>
        </w:rPr>
        <w:t>The Journal of Computational Multiphase Flows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w:t>
      </w:r>
      <w:r w:rsidRPr="00B95A84">
        <w:rPr>
          <w:rFonts w:asciiTheme="majorBidi" w:hAnsiTheme="majorBidi" w:cstheme="majorBidi"/>
          <w:color w:val="000000" w:themeColor="text1"/>
          <w:sz w:val="20"/>
          <w:szCs w:val="20"/>
          <w:shd w:val="clear" w:color="auto" w:fill="FFFFFF"/>
        </w:rPr>
        <w:t>(2), 83-131.</w:t>
      </w:r>
      <w:bookmarkEnd w:id="50"/>
    </w:p>
    <w:p w14:paraId="63399785" w14:textId="14E31662" w:rsidR="00EC103D" w:rsidRPr="00B95A84" w:rsidRDefault="00EC103D"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1" w:name="_Ref167784388"/>
      <w:r w:rsidRPr="00B95A84">
        <w:rPr>
          <w:rFonts w:asciiTheme="majorBidi" w:hAnsiTheme="majorBidi" w:cstheme="majorBidi"/>
          <w:color w:val="000000" w:themeColor="text1"/>
          <w:sz w:val="20"/>
          <w:szCs w:val="20"/>
          <w:shd w:val="clear" w:color="auto" w:fill="FFFFFF"/>
        </w:rPr>
        <w:t>Pozzetti, G., &amp; Peters, B. (2018). A multiscale DEM-VOF method for the simulation of three-phase flows. </w:t>
      </w:r>
      <w:r w:rsidRPr="00B95A84">
        <w:rPr>
          <w:rFonts w:asciiTheme="majorBidi" w:hAnsiTheme="majorBidi" w:cstheme="majorBidi"/>
          <w:i/>
          <w:color w:val="000000" w:themeColor="text1"/>
          <w:sz w:val="20"/>
          <w:szCs w:val="20"/>
          <w:shd w:val="clear" w:color="auto" w:fill="FFFFFF"/>
        </w:rPr>
        <w:t>International Journal of Multiphase Flow</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99</w:t>
      </w:r>
      <w:r w:rsidRPr="00B95A84">
        <w:rPr>
          <w:rFonts w:asciiTheme="majorBidi" w:hAnsiTheme="majorBidi" w:cstheme="majorBidi"/>
          <w:color w:val="000000" w:themeColor="text1"/>
          <w:sz w:val="20"/>
          <w:szCs w:val="20"/>
          <w:shd w:val="clear" w:color="auto" w:fill="FFFFFF"/>
        </w:rPr>
        <w:t>, 186-204.</w:t>
      </w:r>
      <w:bookmarkEnd w:id="51"/>
    </w:p>
    <w:p w14:paraId="33EBB327" w14:textId="23564E36" w:rsidR="00B272E1" w:rsidRPr="00B95A84" w:rsidRDefault="00B272E1"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2" w:name="_Ref173155000"/>
      <w:r w:rsidRPr="00B95A84">
        <w:rPr>
          <w:rFonts w:asciiTheme="majorBidi" w:hAnsiTheme="majorBidi" w:cstheme="majorBidi"/>
          <w:color w:val="000000" w:themeColor="text1"/>
          <w:sz w:val="20"/>
          <w:szCs w:val="20"/>
          <w:shd w:val="clear" w:color="auto" w:fill="FFFFFF"/>
        </w:rPr>
        <w:t>Chen, X., &amp; Wang, J. (2014). A comparison of two-fluid model, dense discrete particle model and CFD-DEM method for modeling impinging gas–solid flows. </w:t>
      </w:r>
      <w:r w:rsidRPr="00B95A84">
        <w:rPr>
          <w:rFonts w:asciiTheme="majorBidi" w:hAnsiTheme="majorBidi" w:cstheme="majorBidi"/>
          <w:i/>
          <w:color w:val="000000" w:themeColor="text1"/>
          <w:sz w:val="20"/>
          <w:szCs w:val="20"/>
          <w:shd w:val="clear" w:color="auto" w:fill="FFFFFF"/>
        </w:rPr>
        <w:t xml:space="preserve">Powder </w:t>
      </w:r>
      <w:r w:rsidR="005E69B1" w:rsidRPr="00B95A84">
        <w:rPr>
          <w:rFonts w:asciiTheme="majorBidi" w:hAnsiTheme="majorBidi" w:cstheme="majorBidi"/>
          <w:i/>
          <w:color w:val="000000" w:themeColor="text1"/>
          <w:sz w:val="20"/>
          <w:szCs w:val="20"/>
          <w:shd w:val="clear" w:color="auto" w:fill="FFFFFF"/>
        </w:rPr>
        <w:t>T</w:t>
      </w:r>
      <w:r w:rsidRPr="00B95A84">
        <w:rPr>
          <w:rFonts w:asciiTheme="majorBidi" w:hAnsiTheme="majorBidi" w:cstheme="majorBidi"/>
          <w:i/>
          <w:color w:val="000000" w:themeColor="text1"/>
          <w:sz w:val="20"/>
          <w:szCs w:val="20"/>
          <w:shd w:val="clear" w:color="auto" w:fill="FFFFFF"/>
        </w:rPr>
        <w: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254</w:t>
      </w:r>
      <w:r w:rsidRPr="00B95A84">
        <w:rPr>
          <w:rFonts w:asciiTheme="majorBidi" w:hAnsiTheme="majorBidi" w:cstheme="majorBidi"/>
          <w:color w:val="000000" w:themeColor="text1"/>
          <w:sz w:val="20"/>
          <w:szCs w:val="20"/>
          <w:shd w:val="clear" w:color="auto" w:fill="FFFFFF"/>
        </w:rPr>
        <w:t>, 94-102.</w:t>
      </w:r>
      <w:bookmarkEnd w:id="52"/>
    </w:p>
    <w:p w14:paraId="25E9AEF7" w14:textId="10879519" w:rsidR="00B27496" w:rsidRPr="00B95A84" w:rsidRDefault="00B27496"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3" w:name="_Ref173155004"/>
      <w:r w:rsidRPr="00B95A84">
        <w:rPr>
          <w:rFonts w:asciiTheme="majorBidi" w:hAnsiTheme="majorBidi" w:cstheme="majorBidi"/>
          <w:color w:val="000000" w:themeColor="text1"/>
          <w:sz w:val="20"/>
          <w:szCs w:val="20"/>
          <w:shd w:val="clear" w:color="auto" w:fill="FFFFFF"/>
        </w:rPr>
        <w:t>Lu, L., Gopalan, B., &amp; Benyahia, S. (2017). Assessment of different discrete particle methods ability to predict gas-particle flow in a small-scale fluidized bed. </w:t>
      </w:r>
      <w:r w:rsidRPr="00B95A84">
        <w:rPr>
          <w:rFonts w:asciiTheme="majorBidi" w:hAnsiTheme="majorBidi" w:cstheme="majorBidi"/>
          <w:i/>
          <w:color w:val="000000" w:themeColor="text1"/>
          <w:sz w:val="20"/>
          <w:szCs w:val="20"/>
          <w:shd w:val="clear" w:color="auto" w:fill="FFFFFF"/>
        </w:rPr>
        <w:t>Industrial &amp; Engineering Chemistry Research</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56</w:t>
      </w:r>
      <w:r w:rsidRPr="00B95A84">
        <w:rPr>
          <w:rFonts w:asciiTheme="majorBidi" w:hAnsiTheme="majorBidi" w:cstheme="majorBidi"/>
          <w:color w:val="000000" w:themeColor="text1"/>
          <w:sz w:val="20"/>
          <w:szCs w:val="20"/>
          <w:shd w:val="clear" w:color="auto" w:fill="FFFFFF"/>
        </w:rPr>
        <w:t>(27), 7865-7876.</w:t>
      </w:r>
      <w:bookmarkEnd w:id="53"/>
    </w:p>
    <w:p w14:paraId="489D9DBD" w14:textId="0D639D79" w:rsidR="00656FE8" w:rsidRPr="00B95A84" w:rsidRDefault="00656FE8"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4" w:name="_Ref173158326"/>
      <w:r w:rsidRPr="00B95A84">
        <w:rPr>
          <w:rFonts w:asciiTheme="majorBidi" w:hAnsiTheme="majorBidi" w:cstheme="majorBidi"/>
          <w:color w:val="000000" w:themeColor="text1"/>
          <w:sz w:val="20"/>
          <w:szCs w:val="20"/>
          <w:shd w:val="clear" w:color="auto" w:fill="FFFFFF"/>
        </w:rPr>
        <w:t>Guenther, C., &amp; Syamlal, M. (2001). The effect of numerical diffusion on simulation of isolated bubbles in a gas–solid fluidized bed. </w:t>
      </w:r>
      <w:r w:rsidRPr="00B95A84">
        <w:rPr>
          <w:rFonts w:asciiTheme="majorBidi" w:hAnsiTheme="majorBidi" w:cstheme="majorBidi"/>
          <w:i/>
          <w:color w:val="000000" w:themeColor="text1"/>
          <w:sz w:val="20"/>
          <w:szCs w:val="20"/>
          <w:shd w:val="clear" w:color="auto" w:fill="FFFFFF"/>
        </w:rPr>
        <w:t>Powder 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116</w:t>
      </w:r>
      <w:r w:rsidRPr="00B95A84">
        <w:rPr>
          <w:rFonts w:asciiTheme="majorBidi" w:hAnsiTheme="majorBidi" w:cstheme="majorBidi"/>
          <w:color w:val="000000" w:themeColor="text1"/>
          <w:sz w:val="20"/>
          <w:szCs w:val="20"/>
          <w:shd w:val="clear" w:color="auto" w:fill="FFFFFF"/>
        </w:rPr>
        <w:t>(2-3), 142-154.</w:t>
      </w:r>
      <w:bookmarkEnd w:id="54"/>
    </w:p>
    <w:p w14:paraId="0500707A" w14:textId="32FC2628" w:rsidR="00B87C3A" w:rsidRPr="00B95A84" w:rsidRDefault="00B87C3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5" w:name="_Ref173321101"/>
      <w:r w:rsidRPr="00B95A84">
        <w:rPr>
          <w:rFonts w:asciiTheme="majorBidi" w:hAnsiTheme="majorBidi" w:cstheme="majorBidi"/>
          <w:color w:val="000000" w:themeColor="text1"/>
          <w:sz w:val="20"/>
          <w:szCs w:val="20"/>
          <w:shd w:val="clear" w:color="auto" w:fill="FFFFFF"/>
        </w:rPr>
        <w:t>Tsuji, Y., Kawaguchi, T., &amp; Tanaka, T. (1993). Discrete particle simulation of two-dimensional fluidized bed. </w:t>
      </w:r>
      <w:r w:rsidRPr="00B95A84">
        <w:rPr>
          <w:rFonts w:asciiTheme="majorBidi" w:hAnsiTheme="majorBidi" w:cstheme="majorBidi"/>
          <w:i/>
          <w:color w:val="000000" w:themeColor="text1"/>
          <w:sz w:val="20"/>
          <w:szCs w:val="20"/>
          <w:shd w:val="clear" w:color="auto" w:fill="FFFFFF"/>
        </w:rPr>
        <w:t xml:space="preserve">Powder </w:t>
      </w:r>
      <w:r w:rsidR="005E69B1" w:rsidRPr="00B95A84">
        <w:rPr>
          <w:rFonts w:asciiTheme="majorBidi" w:hAnsiTheme="majorBidi" w:cstheme="majorBidi"/>
          <w:i/>
          <w:color w:val="000000" w:themeColor="text1"/>
          <w:sz w:val="20"/>
          <w:szCs w:val="20"/>
          <w:shd w:val="clear" w:color="auto" w:fill="FFFFFF"/>
        </w:rPr>
        <w:t>T</w:t>
      </w:r>
      <w:r w:rsidRPr="00B95A84">
        <w:rPr>
          <w:rFonts w:asciiTheme="majorBidi" w:hAnsiTheme="majorBidi" w:cstheme="majorBidi"/>
          <w:i/>
          <w:color w:val="000000" w:themeColor="text1"/>
          <w:sz w:val="20"/>
          <w:szCs w:val="20"/>
          <w:shd w:val="clear" w:color="auto" w:fill="FFFFFF"/>
        </w:rPr>
        <w: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77</w:t>
      </w:r>
      <w:r w:rsidRPr="00B95A84">
        <w:rPr>
          <w:rFonts w:asciiTheme="majorBidi" w:hAnsiTheme="majorBidi" w:cstheme="majorBidi"/>
          <w:color w:val="000000" w:themeColor="text1"/>
          <w:sz w:val="20"/>
          <w:szCs w:val="20"/>
          <w:shd w:val="clear" w:color="auto" w:fill="FFFFFF"/>
        </w:rPr>
        <w:t>(1), 79-87.</w:t>
      </w:r>
      <w:bookmarkEnd w:id="55"/>
    </w:p>
    <w:p w14:paraId="4BC3605D" w14:textId="3F253DA1" w:rsidR="005C1465" w:rsidRPr="00B95A84" w:rsidRDefault="005C1465"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6" w:name="_Ref167787949"/>
      <w:r w:rsidRPr="00B95A84">
        <w:rPr>
          <w:rFonts w:asciiTheme="majorBidi" w:hAnsiTheme="majorBidi" w:cstheme="majorBidi"/>
          <w:color w:val="000000" w:themeColor="text1"/>
          <w:sz w:val="20"/>
          <w:szCs w:val="20"/>
          <w:shd w:val="clear" w:color="auto" w:fill="FFFFFF"/>
        </w:rPr>
        <w:t>Sun, X., &amp; Sakai, M. (2015). Three-dimensional simulation of gas–solid–liquid flows using the DEM–VOF method. </w:t>
      </w:r>
      <w:r w:rsidRPr="00B95A84">
        <w:rPr>
          <w:rFonts w:asciiTheme="majorBidi" w:hAnsiTheme="majorBidi" w:cstheme="majorBidi"/>
          <w:i/>
          <w:color w:val="000000" w:themeColor="text1"/>
          <w:sz w:val="20"/>
          <w:szCs w:val="20"/>
          <w:shd w:val="clear" w:color="auto" w:fill="FFFFFF"/>
        </w:rPr>
        <w:t>Chemical Engineering Science</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134</w:t>
      </w:r>
      <w:r w:rsidRPr="00B95A84">
        <w:rPr>
          <w:rFonts w:asciiTheme="majorBidi" w:hAnsiTheme="majorBidi" w:cstheme="majorBidi"/>
          <w:color w:val="000000" w:themeColor="text1"/>
          <w:sz w:val="20"/>
          <w:szCs w:val="20"/>
          <w:shd w:val="clear" w:color="auto" w:fill="FFFFFF"/>
        </w:rPr>
        <w:t>, 531-548.</w:t>
      </w:r>
      <w:bookmarkEnd w:id="56"/>
    </w:p>
    <w:p w14:paraId="5B38D9BA" w14:textId="3644F170" w:rsidR="005A5C4A" w:rsidRPr="00B95A84" w:rsidRDefault="005A5C4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7" w:name="_Ref173323349"/>
      <w:r w:rsidRPr="00B95A84">
        <w:rPr>
          <w:rFonts w:asciiTheme="majorBidi" w:hAnsiTheme="majorBidi" w:cstheme="majorBidi"/>
          <w:color w:val="000000" w:themeColor="text1"/>
          <w:sz w:val="20"/>
          <w:szCs w:val="20"/>
          <w:shd w:val="clear" w:color="auto" w:fill="FFFFFF"/>
        </w:rPr>
        <w:t>Li, L., &amp; Li, B. (2018). Implementation and validation of a volume-of-fluid and discrete-element-method combined solver in OpenFOAM. </w:t>
      </w:r>
      <w:proofErr w:type="spellStart"/>
      <w:r w:rsidRPr="00B95A84">
        <w:rPr>
          <w:rFonts w:asciiTheme="majorBidi" w:hAnsiTheme="majorBidi" w:cstheme="majorBidi"/>
          <w:i/>
          <w:color w:val="000000" w:themeColor="text1"/>
          <w:sz w:val="20"/>
          <w:szCs w:val="20"/>
          <w:shd w:val="clear" w:color="auto" w:fill="FFFFFF"/>
        </w:rPr>
        <w:t>Particuology</w:t>
      </w:r>
      <w:proofErr w:type="spellEnd"/>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39</w:t>
      </w:r>
      <w:r w:rsidRPr="00B95A84">
        <w:rPr>
          <w:rFonts w:asciiTheme="majorBidi" w:hAnsiTheme="majorBidi" w:cstheme="majorBidi"/>
          <w:color w:val="000000" w:themeColor="text1"/>
          <w:sz w:val="20"/>
          <w:szCs w:val="20"/>
          <w:shd w:val="clear" w:color="auto" w:fill="FFFFFF"/>
        </w:rPr>
        <w:t>, 109-115.</w:t>
      </w:r>
      <w:bookmarkEnd w:id="57"/>
    </w:p>
    <w:p w14:paraId="2220B4E6" w14:textId="242892A3" w:rsidR="00BE07E4" w:rsidRPr="00B95A84" w:rsidRDefault="00BE07E4"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8" w:name="_Ref173333902"/>
      <w:r w:rsidRPr="00B95A84">
        <w:rPr>
          <w:rFonts w:asciiTheme="majorBidi" w:hAnsiTheme="majorBidi" w:cstheme="majorBidi"/>
          <w:color w:val="000000" w:themeColor="text1"/>
          <w:sz w:val="20"/>
          <w:szCs w:val="20"/>
          <w:shd w:val="clear" w:color="auto" w:fill="FFFFFF"/>
        </w:rPr>
        <w:t>Park, K. M., Yoon, H. S., &amp; Kim, M. I. (2018). CFD-DEM based numerical simulation of liquid-gas-particle mixture flow in dam break. </w:t>
      </w:r>
      <w:r w:rsidRPr="00B95A84">
        <w:rPr>
          <w:rFonts w:asciiTheme="majorBidi" w:hAnsiTheme="majorBidi" w:cstheme="majorBidi"/>
          <w:i/>
          <w:color w:val="000000" w:themeColor="text1"/>
          <w:sz w:val="20"/>
          <w:szCs w:val="20"/>
          <w:shd w:val="clear" w:color="auto" w:fill="FFFFFF"/>
        </w:rPr>
        <w:t>Communications in Nonlinear Science and Numerical Simulation</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59</w:t>
      </w:r>
      <w:r w:rsidRPr="00B95A84">
        <w:rPr>
          <w:rFonts w:asciiTheme="majorBidi" w:hAnsiTheme="majorBidi" w:cstheme="majorBidi"/>
          <w:color w:val="000000" w:themeColor="text1"/>
          <w:sz w:val="20"/>
          <w:szCs w:val="20"/>
          <w:shd w:val="clear" w:color="auto" w:fill="FFFFFF"/>
        </w:rPr>
        <w:t>, 105-121.</w:t>
      </w:r>
      <w:bookmarkEnd w:id="58"/>
    </w:p>
    <w:p w14:paraId="587A4743" w14:textId="4352E5F2" w:rsidR="00160A3A" w:rsidRPr="00B95A84" w:rsidRDefault="00160A3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59" w:name="_Ref173339068"/>
      <w:r w:rsidRPr="00B95A84">
        <w:rPr>
          <w:rFonts w:asciiTheme="majorBidi" w:hAnsiTheme="majorBidi" w:cstheme="majorBidi"/>
          <w:color w:val="000000" w:themeColor="text1"/>
          <w:sz w:val="20"/>
          <w:szCs w:val="20"/>
          <w:shd w:val="clear" w:color="auto" w:fill="FFFFFF"/>
        </w:rPr>
        <w:t>Nian, T., Li, D., Liang, Q., Wu, H., &amp; Guo, X. (2021). Multiphase flow simulation of landslide dam formation process based on extended coupled DEM-CFD method. </w:t>
      </w:r>
      <w:r w:rsidRPr="00B95A84">
        <w:rPr>
          <w:rFonts w:asciiTheme="majorBidi" w:hAnsiTheme="majorBidi" w:cstheme="majorBidi"/>
          <w:i/>
          <w:color w:val="000000" w:themeColor="text1"/>
          <w:sz w:val="20"/>
          <w:szCs w:val="20"/>
          <w:shd w:val="clear" w:color="auto" w:fill="FFFFFF"/>
        </w:rPr>
        <w:t>Computers and Geotechnics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140</w:t>
      </w:r>
      <w:r w:rsidRPr="00B95A84">
        <w:rPr>
          <w:rFonts w:asciiTheme="majorBidi" w:hAnsiTheme="majorBidi" w:cstheme="majorBidi"/>
          <w:color w:val="000000" w:themeColor="text1"/>
          <w:sz w:val="20"/>
          <w:szCs w:val="20"/>
          <w:shd w:val="clear" w:color="auto" w:fill="FFFFFF"/>
        </w:rPr>
        <w:t>, 104438.</w:t>
      </w:r>
      <w:bookmarkEnd w:id="59"/>
    </w:p>
    <w:p w14:paraId="681137E9" w14:textId="47E238EA" w:rsidR="00F00773" w:rsidRPr="00B95A84" w:rsidRDefault="00F00773"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0" w:name="_Ref173342286"/>
      <w:proofErr w:type="spellStart"/>
      <w:r w:rsidRPr="00B95A84">
        <w:rPr>
          <w:rFonts w:asciiTheme="majorBidi" w:hAnsiTheme="majorBidi" w:cstheme="majorBidi"/>
          <w:color w:val="000000" w:themeColor="text1"/>
          <w:sz w:val="20"/>
          <w:szCs w:val="20"/>
          <w:shd w:val="clear" w:color="auto" w:fill="FFFFFF"/>
        </w:rPr>
        <w:t>Washino</w:t>
      </w:r>
      <w:proofErr w:type="spellEnd"/>
      <w:r w:rsidRPr="00B95A84">
        <w:rPr>
          <w:rFonts w:asciiTheme="majorBidi" w:hAnsiTheme="majorBidi" w:cstheme="majorBidi"/>
          <w:color w:val="000000" w:themeColor="text1"/>
          <w:sz w:val="20"/>
          <w:szCs w:val="20"/>
          <w:shd w:val="clear" w:color="auto" w:fill="FFFFFF"/>
        </w:rPr>
        <w:t>, K., Chan, E. L., Kaji, T., Matsuno, Y., &amp; Tanaka, T. (2021). On large scale CFD–DEM simulation for gas–liquid–solid three-phase flows. </w:t>
      </w:r>
      <w:proofErr w:type="spellStart"/>
      <w:r w:rsidRPr="00B95A84">
        <w:rPr>
          <w:rFonts w:asciiTheme="majorBidi" w:hAnsiTheme="majorBidi" w:cstheme="majorBidi"/>
          <w:i/>
          <w:color w:val="000000" w:themeColor="text1"/>
          <w:sz w:val="20"/>
          <w:szCs w:val="20"/>
          <w:shd w:val="clear" w:color="auto" w:fill="FFFFFF"/>
        </w:rPr>
        <w:t>Particuology</w:t>
      </w:r>
      <w:proofErr w:type="spellEnd"/>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59</w:t>
      </w:r>
      <w:r w:rsidRPr="00B95A84">
        <w:rPr>
          <w:rFonts w:asciiTheme="majorBidi" w:hAnsiTheme="majorBidi" w:cstheme="majorBidi"/>
          <w:color w:val="000000" w:themeColor="text1"/>
          <w:sz w:val="20"/>
          <w:szCs w:val="20"/>
          <w:shd w:val="clear" w:color="auto" w:fill="FFFFFF"/>
        </w:rPr>
        <w:t>, 2-15.</w:t>
      </w:r>
      <w:bookmarkEnd w:id="60"/>
    </w:p>
    <w:p w14:paraId="3635041F" w14:textId="4FC8416F" w:rsidR="00477013" w:rsidRPr="00B95A84" w:rsidRDefault="00477013"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1" w:name="_Ref173343233"/>
      <w:proofErr w:type="spellStart"/>
      <w:r w:rsidRPr="00B95A84">
        <w:rPr>
          <w:rFonts w:asciiTheme="majorBidi" w:hAnsiTheme="majorBidi" w:cstheme="majorBidi"/>
          <w:color w:val="000000" w:themeColor="text1"/>
          <w:sz w:val="20"/>
          <w:szCs w:val="20"/>
          <w:shd w:val="clear" w:color="auto" w:fill="FFFFFF"/>
        </w:rPr>
        <w:t>Vångö</w:t>
      </w:r>
      <w:proofErr w:type="spellEnd"/>
      <w:r w:rsidRPr="00B95A84">
        <w:rPr>
          <w:rFonts w:asciiTheme="majorBidi" w:hAnsiTheme="majorBidi" w:cstheme="majorBidi"/>
          <w:color w:val="000000" w:themeColor="text1"/>
          <w:sz w:val="20"/>
          <w:szCs w:val="20"/>
          <w:shd w:val="clear" w:color="auto" w:fill="FFFFFF"/>
        </w:rPr>
        <w:t>, M., Pirker, S., &amp; Lichtenegger, T. (2018). Unresolved CFD–DEM modeling of multiphase flow in densely packed particle beds. </w:t>
      </w:r>
      <w:r w:rsidRPr="00B95A84">
        <w:rPr>
          <w:rFonts w:asciiTheme="majorBidi" w:hAnsiTheme="majorBidi" w:cstheme="majorBidi"/>
          <w:i/>
          <w:color w:val="000000" w:themeColor="text1"/>
          <w:sz w:val="20"/>
          <w:szCs w:val="20"/>
          <w:shd w:val="clear" w:color="auto" w:fill="FFFFFF"/>
        </w:rPr>
        <w:t>Applied Mathematical Modelling</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56</w:t>
      </w:r>
      <w:r w:rsidRPr="00B95A84">
        <w:rPr>
          <w:rFonts w:asciiTheme="majorBidi" w:hAnsiTheme="majorBidi" w:cstheme="majorBidi"/>
          <w:color w:val="000000" w:themeColor="text1"/>
          <w:sz w:val="20"/>
          <w:szCs w:val="20"/>
          <w:shd w:val="clear" w:color="auto" w:fill="FFFFFF"/>
        </w:rPr>
        <w:t>, 501-516.</w:t>
      </w:r>
      <w:bookmarkEnd w:id="61"/>
    </w:p>
    <w:p w14:paraId="49EED6AD" w14:textId="234C245D" w:rsidR="00AA3B8D" w:rsidRPr="00B95A84" w:rsidRDefault="00AA3B8D"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2" w:name="_Ref173344063"/>
      <w:r w:rsidRPr="00B95A84">
        <w:rPr>
          <w:rFonts w:asciiTheme="majorBidi" w:hAnsiTheme="majorBidi" w:cstheme="majorBidi"/>
          <w:color w:val="000000" w:themeColor="text1"/>
          <w:sz w:val="20"/>
          <w:szCs w:val="20"/>
          <w:shd w:val="clear" w:color="auto" w:fill="FFFFFF"/>
        </w:rPr>
        <w:t>Jing, L., Kwok, C. Y., Leung, Y. F., &amp; Sobral, Y. D. (2016). Extended CFD–DEM for free‐surface flow with multi‐size granules. </w:t>
      </w:r>
      <w:r w:rsidRPr="00B95A84">
        <w:rPr>
          <w:rFonts w:asciiTheme="majorBidi" w:hAnsiTheme="majorBidi" w:cstheme="majorBidi"/>
          <w:i/>
          <w:color w:val="000000" w:themeColor="text1"/>
          <w:sz w:val="20"/>
          <w:szCs w:val="20"/>
          <w:shd w:val="clear" w:color="auto" w:fill="FFFFFF"/>
        </w:rPr>
        <w:t xml:space="preserve">International </w:t>
      </w:r>
      <w:r w:rsidR="00B95A84" w:rsidRPr="00B95A84">
        <w:rPr>
          <w:rFonts w:asciiTheme="majorBidi" w:hAnsiTheme="majorBidi" w:cstheme="majorBidi"/>
          <w:i/>
          <w:color w:val="000000" w:themeColor="text1"/>
          <w:sz w:val="20"/>
          <w:szCs w:val="20"/>
          <w:shd w:val="clear" w:color="auto" w:fill="FFFFFF"/>
        </w:rPr>
        <w:t>J</w:t>
      </w:r>
      <w:r w:rsidRPr="00B95A84">
        <w:rPr>
          <w:rFonts w:asciiTheme="majorBidi" w:hAnsiTheme="majorBidi" w:cstheme="majorBidi"/>
          <w:i/>
          <w:color w:val="000000" w:themeColor="text1"/>
          <w:sz w:val="20"/>
          <w:szCs w:val="20"/>
          <w:shd w:val="clear" w:color="auto" w:fill="FFFFFF"/>
        </w:rPr>
        <w:t xml:space="preserve">ournal for </w:t>
      </w:r>
      <w:r w:rsidR="00B95A84" w:rsidRPr="00B95A84">
        <w:rPr>
          <w:rFonts w:asciiTheme="majorBidi" w:hAnsiTheme="majorBidi" w:cstheme="majorBidi"/>
          <w:i/>
          <w:color w:val="000000" w:themeColor="text1"/>
          <w:sz w:val="20"/>
          <w:szCs w:val="20"/>
          <w:shd w:val="clear" w:color="auto" w:fill="FFFFFF"/>
        </w:rPr>
        <w:t>N</w:t>
      </w:r>
      <w:r w:rsidRPr="00B95A84">
        <w:rPr>
          <w:rFonts w:asciiTheme="majorBidi" w:hAnsiTheme="majorBidi" w:cstheme="majorBidi"/>
          <w:i/>
          <w:color w:val="000000" w:themeColor="text1"/>
          <w:sz w:val="20"/>
          <w:szCs w:val="20"/>
          <w:shd w:val="clear" w:color="auto" w:fill="FFFFFF"/>
        </w:rPr>
        <w:t xml:space="preserve">umerical and </w:t>
      </w:r>
      <w:r w:rsidR="00B95A84" w:rsidRPr="00B95A84">
        <w:rPr>
          <w:rFonts w:asciiTheme="majorBidi" w:hAnsiTheme="majorBidi" w:cstheme="majorBidi"/>
          <w:i/>
          <w:color w:val="000000" w:themeColor="text1"/>
          <w:sz w:val="20"/>
          <w:szCs w:val="20"/>
          <w:shd w:val="clear" w:color="auto" w:fill="FFFFFF"/>
        </w:rPr>
        <w:t>A</w:t>
      </w:r>
      <w:r w:rsidRPr="00B95A84">
        <w:rPr>
          <w:rFonts w:asciiTheme="majorBidi" w:hAnsiTheme="majorBidi" w:cstheme="majorBidi"/>
          <w:i/>
          <w:color w:val="000000" w:themeColor="text1"/>
          <w:sz w:val="20"/>
          <w:szCs w:val="20"/>
          <w:shd w:val="clear" w:color="auto" w:fill="FFFFFF"/>
        </w:rPr>
        <w:t xml:space="preserve">nalytical </w:t>
      </w:r>
      <w:r w:rsidR="00B95A84" w:rsidRPr="00B95A84">
        <w:rPr>
          <w:rFonts w:asciiTheme="majorBidi" w:hAnsiTheme="majorBidi" w:cstheme="majorBidi"/>
          <w:i/>
          <w:color w:val="000000" w:themeColor="text1"/>
          <w:sz w:val="20"/>
          <w:szCs w:val="20"/>
          <w:shd w:val="clear" w:color="auto" w:fill="FFFFFF"/>
        </w:rPr>
        <w:t>M</w:t>
      </w:r>
      <w:r w:rsidRPr="00B95A84">
        <w:rPr>
          <w:rFonts w:asciiTheme="majorBidi" w:hAnsiTheme="majorBidi" w:cstheme="majorBidi"/>
          <w:i/>
          <w:color w:val="000000" w:themeColor="text1"/>
          <w:sz w:val="20"/>
          <w:szCs w:val="20"/>
          <w:shd w:val="clear" w:color="auto" w:fill="FFFFFF"/>
        </w:rPr>
        <w:t xml:space="preserve">ethods in </w:t>
      </w:r>
      <w:r w:rsidR="00B95A84" w:rsidRPr="00B95A84">
        <w:rPr>
          <w:rFonts w:asciiTheme="majorBidi" w:hAnsiTheme="majorBidi" w:cstheme="majorBidi"/>
          <w:i/>
          <w:color w:val="000000" w:themeColor="text1"/>
          <w:sz w:val="20"/>
          <w:szCs w:val="20"/>
          <w:shd w:val="clear" w:color="auto" w:fill="FFFFFF"/>
        </w:rPr>
        <w:t>G</w:t>
      </w:r>
      <w:r w:rsidRPr="00B95A84">
        <w:rPr>
          <w:rFonts w:asciiTheme="majorBidi" w:hAnsiTheme="majorBidi" w:cstheme="majorBidi"/>
          <w:i/>
          <w:color w:val="000000" w:themeColor="text1"/>
          <w:sz w:val="20"/>
          <w:szCs w:val="20"/>
          <w:shd w:val="clear" w:color="auto" w:fill="FFFFFF"/>
        </w:rPr>
        <w:t>eomechanics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40</w:t>
      </w:r>
      <w:r w:rsidRPr="00B95A84">
        <w:rPr>
          <w:rFonts w:asciiTheme="majorBidi" w:hAnsiTheme="majorBidi" w:cstheme="majorBidi"/>
          <w:color w:val="000000" w:themeColor="text1"/>
          <w:sz w:val="20"/>
          <w:szCs w:val="20"/>
          <w:shd w:val="clear" w:color="auto" w:fill="FFFFFF"/>
        </w:rPr>
        <w:t>(1), 62-79.</w:t>
      </w:r>
      <w:bookmarkEnd w:id="62"/>
    </w:p>
    <w:p w14:paraId="6C9A3B99" w14:textId="517A6661" w:rsidR="006D5076" w:rsidRPr="00B95A84" w:rsidRDefault="006D5076"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3" w:name="_Ref167884778"/>
      <w:r w:rsidRPr="00B95A84">
        <w:rPr>
          <w:rFonts w:asciiTheme="majorBidi" w:hAnsiTheme="majorBidi" w:cstheme="majorBidi"/>
          <w:color w:val="000000" w:themeColor="text1"/>
          <w:sz w:val="20"/>
          <w:szCs w:val="20"/>
          <w:shd w:val="clear" w:color="auto" w:fill="FFFFFF"/>
        </w:rPr>
        <w:t>Snider, D. M. (2001). An incompressible three-dimensional multiphase particle-in-cell model for dense particle flows. </w:t>
      </w:r>
      <w:r w:rsidRPr="00B95A84">
        <w:rPr>
          <w:rFonts w:asciiTheme="majorBidi" w:hAnsiTheme="majorBidi" w:cstheme="majorBidi"/>
          <w:i/>
          <w:color w:val="000000" w:themeColor="text1"/>
          <w:sz w:val="20"/>
          <w:szCs w:val="20"/>
          <w:shd w:val="clear" w:color="auto" w:fill="FFFFFF"/>
        </w:rPr>
        <w:t xml:space="preserve">Journal of </w:t>
      </w:r>
      <w:r w:rsidR="00B95A84" w:rsidRPr="00B95A84">
        <w:rPr>
          <w:rFonts w:asciiTheme="majorBidi" w:hAnsiTheme="majorBidi" w:cstheme="majorBidi"/>
          <w:i/>
          <w:color w:val="000000" w:themeColor="text1"/>
          <w:sz w:val="20"/>
          <w:szCs w:val="20"/>
          <w:shd w:val="clear" w:color="auto" w:fill="FFFFFF"/>
        </w:rPr>
        <w:t>C</w:t>
      </w:r>
      <w:r w:rsidRPr="00B95A84">
        <w:rPr>
          <w:rFonts w:asciiTheme="majorBidi" w:hAnsiTheme="majorBidi" w:cstheme="majorBidi"/>
          <w:i/>
          <w:color w:val="000000" w:themeColor="text1"/>
          <w:sz w:val="20"/>
          <w:szCs w:val="20"/>
          <w:shd w:val="clear" w:color="auto" w:fill="FFFFFF"/>
        </w:rPr>
        <w:t xml:space="preserve">omputational </w:t>
      </w:r>
      <w:r w:rsidR="00B95A84" w:rsidRPr="00B95A84">
        <w:rPr>
          <w:rFonts w:asciiTheme="majorBidi" w:hAnsiTheme="majorBidi" w:cstheme="majorBidi"/>
          <w:i/>
          <w:color w:val="000000" w:themeColor="text1"/>
          <w:sz w:val="20"/>
          <w:szCs w:val="20"/>
          <w:shd w:val="clear" w:color="auto" w:fill="FFFFFF"/>
        </w:rPr>
        <w:t>P</w:t>
      </w:r>
      <w:r w:rsidRPr="00B95A84">
        <w:rPr>
          <w:rFonts w:asciiTheme="majorBidi" w:hAnsiTheme="majorBidi" w:cstheme="majorBidi"/>
          <w:i/>
          <w:color w:val="000000" w:themeColor="text1"/>
          <w:sz w:val="20"/>
          <w:szCs w:val="20"/>
          <w:shd w:val="clear" w:color="auto" w:fill="FFFFFF"/>
        </w:rPr>
        <w:t>hysics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170</w:t>
      </w:r>
      <w:r w:rsidRPr="00B95A84">
        <w:rPr>
          <w:rFonts w:asciiTheme="majorBidi" w:hAnsiTheme="majorBidi" w:cstheme="majorBidi"/>
          <w:color w:val="000000" w:themeColor="text1"/>
          <w:sz w:val="20"/>
          <w:szCs w:val="20"/>
          <w:shd w:val="clear" w:color="auto" w:fill="FFFFFF"/>
        </w:rPr>
        <w:t>(2), 523-549.</w:t>
      </w:r>
      <w:bookmarkEnd w:id="63"/>
    </w:p>
    <w:p w14:paraId="2D61DD21" w14:textId="118A10C8" w:rsidR="002330C0" w:rsidRPr="00B95A84" w:rsidRDefault="002330C0"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4" w:name="_Ref173505873"/>
      <w:r w:rsidRPr="00B95A84">
        <w:rPr>
          <w:rFonts w:asciiTheme="majorBidi" w:hAnsiTheme="majorBidi" w:cstheme="majorBidi"/>
          <w:color w:val="000000" w:themeColor="text1"/>
          <w:sz w:val="20"/>
          <w:szCs w:val="20"/>
          <w:shd w:val="clear" w:color="auto" w:fill="FFFFFF"/>
        </w:rPr>
        <w:t>Andrews, M. J., &amp; O'Rourke, P. J. (1996). The multiphase particle-in-cell (MP-PIC) method for dense particulate flows. </w:t>
      </w:r>
      <w:r w:rsidRPr="00B95A84">
        <w:rPr>
          <w:rFonts w:asciiTheme="majorBidi" w:hAnsiTheme="majorBidi" w:cstheme="majorBidi"/>
          <w:i/>
          <w:color w:val="000000" w:themeColor="text1"/>
          <w:sz w:val="20"/>
          <w:szCs w:val="20"/>
          <w:shd w:val="clear" w:color="auto" w:fill="FFFFFF"/>
        </w:rPr>
        <w:t>International Journal of Multiphase Flow</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22</w:t>
      </w:r>
      <w:r w:rsidRPr="00B95A84">
        <w:rPr>
          <w:rFonts w:asciiTheme="majorBidi" w:hAnsiTheme="majorBidi" w:cstheme="majorBidi"/>
          <w:color w:val="000000" w:themeColor="text1"/>
          <w:sz w:val="20"/>
          <w:szCs w:val="20"/>
          <w:shd w:val="clear" w:color="auto" w:fill="FFFFFF"/>
        </w:rPr>
        <w:t>(2), 379-402.</w:t>
      </w:r>
      <w:bookmarkEnd w:id="64"/>
    </w:p>
    <w:p w14:paraId="440772E8" w14:textId="40E59607" w:rsidR="00BA0A30" w:rsidRPr="00B95A84" w:rsidRDefault="00BA0A30"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5" w:name="_Ref173508537"/>
      <w:r w:rsidRPr="00B95A84">
        <w:rPr>
          <w:rFonts w:asciiTheme="majorBidi" w:hAnsiTheme="majorBidi" w:cstheme="majorBidi"/>
          <w:color w:val="000000" w:themeColor="text1"/>
          <w:sz w:val="20"/>
          <w:szCs w:val="20"/>
          <w:shd w:val="clear" w:color="auto" w:fill="FFFFFF"/>
        </w:rPr>
        <w:t xml:space="preserve">Ariyaratne, W. H., Manjula, E. V. P. J., Ratnayake, C., &amp; </w:t>
      </w:r>
      <w:proofErr w:type="spellStart"/>
      <w:r w:rsidRPr="00B95A84">
        <w:rPr>
          <w:rFonts w:asciiTheme="majorBidi" w:hAnsiTheme="majorBidi" w:cstheme="majorBidi"/>
          <w:color w:val="000000" w:themeColor="text1"/>
          <w:sz w:val="20"/>
          <w:szCs w:val="20"/>
          <w:shd w:val="clear" w:color="auto" w:fill="FFFFFF"/>
        </w:rPr>
        <w:t>Melaaen</w:t>
      </w:r>
      <w:proofErr w:type="spellEnd"/>
      <w:r w:rsidRPr="00B95A84">
        <w:rPr>
          <w:rFonts w:asciiTheme="majorBidi" w:hAnsiTheme="majorBidi" w:cstheme="majorBidi"/>
          <w:color w:val="000000" w:themeColor="text1"/>
          <w:sz w:val="20"/>
          <w:szCs w:val="20"/>
          <w:shd w:val="clear" w:color="auto" w:fill="FFFFFF"/>
        </w:rPr>
        <w:t>, M. C. (2016, September). CFD approaches for modeling gas-solids multiphase flows–A review. In </w:t>
      </w:r>
      <w:r w:rsidRPr="00B95A84">
        <w:rPr>
          <w:rFonts w:asciiTheme="majorBidi" w:hAnsiTheme="majorBidi" w:cstheme="majorBidi"/>
          <w:i/>
          <w:color w:val="000000" w:themeColor="text1"/>
          <w:sz w:val="20"/>
          <w:szCs w:val="20"/>
          <w:shd w:val="clear" w:color="auto" w:fill="FFFFFF"/>
        </w:rPr>
        <w:t xml:space="preserve">9th </w:t>
      </w:r>
      <w:proofErr w:type="spellStart"/>
      <w:r w:rsidRPr="00B95A84">
        <w:rPr>
          <w:rFonts w:asciiTheme="majorBidi" w:hAnsiTheme="majorBidi" w:cstheme="majorBidi"/>
          <w:i/>
          <w:color w:val="000000" w:themeColor="text1"/>
          <w:sz w:val="20"/>
          <w:szCs w:val="20"/>
          <w:shd w:val="clear" w:color="auto" w:fill="FFFFFF"/>
        </w:rPr>
        <w:t>EUROSIM</w:t>
      </w:r>
      <w:proofErr w:type="spellEnd"/>
      <w:r w:rsidRPr="00B95A84">
        <w:rPr>
          <w:rFonts w:asciiTheme="majorBidi" w:hAnsiTheme="majorBidi" w:cstheme="majorBidi"/>
          <w:i/>
          <w:color w:val="000000" w:themeColor="text1"/>
          <w:sz w:val="20"/>
          <w:szCs w:val="20"/>
          <w:shd w:val="clear" w:color="auto" w:fill="FFFFFF"/>
        </w:rPr>
        <w:t xml:space="preserve"> &amp; the 57th SIMS Conference, Oulu</w:t>
      </w:r>
      <w:r w:rsidRPr="00B95A84">
        <w:rPr>
          <w:rFonts w:asciiTheme="majorBidi" w:hAnsiTheme="majorBidi" w:cstheme="majorBidi"/>
          <w:color w:val="000000" w:themeColor="text1"/>
          <w:sz w:val="20"/>
          <w:szCs w:val="20"/>
          <w:shd w:val="clear" w:color="auto" w:fill="FFFFFF"/>
        </w:rPr>
        <w:t> (pp. 680-686).</w:t>
      </w:r>
      <w:bookmarkEnd w:id="65"/>
    </w:p>
    <w:p w14:paraId="7ABF08CA" w14:textId="7B1BBEB6" w:rsidR="00795FF7" w:rsidRPr="00B95A84" w:rsidRDefault="00795FF7"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6" w:name="_Ref173506479"/>
      <w:r w:rsidRPr="00B95A84">
        <w:rPr>
          <w:rFonts w:asciiTheme="majorBidi" w:hAnsiTheme="majorBidi" w:cstheme="majorBidi"/>
          <w:color w:val="000000" w:themeColor="text1"/>
          <w:sz w:val="20"/>
          <w:szCs w:val="20"/>
          <w:shd w:val="clear" w:color="auto" w:fill="FFFFFF"/>
        </w:rPr>
        <w:t xml:space="preserve">Kumar, M., Reddy, R., Banerjee, R., &amp; </w:t>
      </w:r>
      <w:proofErr w:type="spellStart"/>
      <w:r w:rsidRPr="00B95A84">
        <w:rPr>
          <w:rFonts w:asciiTheme="majorBidi" w:hAnsiTheme="majorBidi" w:cstheme="majorBidi"/>
          <w:color w:val="000000" w:themeColor="text1"/>
          <w:sz w:val="20"/>
          <w:szCs w:val="20"/>
          <w:shd w:val="clear" w:color="auto" w:fill="FFFFFF"/>
        </w:rPr>
        <w:t>Mangadoddy</w:t>
      </w:r>
      <w:proofErr w:type="spellEnd"/>
      <w:r w:rsidRPr="00B95A84">
        <w:rPr>
          <w:rFonts w:asciiTheme="majorBidi" w:hAnsiTheme="majorBidi" w:cstheme="majorBidi"/>
          <w:color w:val="000000" w:themeColor="text1"/>
          <w:sz w:val="20"/>
          <w:szCs w:val="20"/>
          <w:shd w:val="clear" w:color="auto" w:fill="FFFFFF"/>
        </w:rPr>
        <w:t xml:space="preserve">, N. (2021). Effect of particle concentration on turbulent modulation inside </w:t>
      </w:r>
      <w:proofErr w:type="spellStart"/>
      <w:r w:rsidRPr="00B95A84">
        <w:rPr>
          <w:rFonts w:asciiTheme="majorBidi" w:hAnsiTheme="majorBidi" w:cstheme="majorBidi"/>
          <w:color w:val="000000" w:themeColor="text1"/>
          <w:sz w:val="20"/>
          <w:szCs w:val="20"/>
          <w:shd w:val="clear" w:color="auto" w:fill="FFFFFF"/>
        </w:rPr>
        <w:t>hydrocyclone</w:t>
      </w:r>
      <w:proofErr w:type="spellEnd"/>
      <w:r w:rsidRPr="00B95A84">
        <w:rPr>
          <w:rFonts w:asciiTheme="majorBidi" w:hAnsiTheme="majorBidi" w:cstheme="majorBidi"/>
          <w:color w:val="000000" w:themeColor="text1"/>
          <w:sz w:val="20"/>
          <w:szCs w:val="20"/>
          <w:shd w:val="clear" w:color="auto" w:fill="FFFFFF"/>
        </w:rPr>
        <w:t xml:space="preserve"> using coupled </w:t>
      </w:r>
      <w:proofErr w:type="spellStart"/>
      <w:r w:rsidRPr="00B95A84">
        <w:rPr>
          <w:rFonts w:asciiTheme="majorBidi" w:hAnsiTheme="majorBidi" w:cstheme="majorBidi"/>
          <w:color w:val="000000" w:themeColor="text1"/>
          <w:sz w:val="20"/>
          <w:szCs w:val="20"/>
          <w:shd w:val="clear" w:color="auto" w:fill="FFFFFF"/>
        </w:rPr>
        <w:t>MPPIC</w:t>
      </w:r>
      <w:proofErr w:type="spellEnd"/>
      <w:r w:rsidRPr="00B95A84">
        <w:rPr>
          <w:rFonts w:asciiTheme="majorBidi" w:hAnsiTheme="majorBidi" w:cstheme="majorBidi"/>
          <w:color w:val="000000" w:themeColor="text1"/>
          <w:sz w:val="20"/>
          <w:szCs w:val="20"/>
          <w:shd w:val="clear" w:color="auto" w:fill="FFFFFF"/>
        </w:rPr>
        <w:t>-VOF method. </w:t>
      </w:r>
      <w:r w:rsidRPr="00B95A84">
        <w:rPr>
          <w:rFonts w:asciiTheme="majorBidi" w:hAnsiTheme="majorBidi" w:cstheme="majorBidi"/>
          <w:i/>
          <w:color w:val="000000" w:themeColor="text1"/>
          <w:sz w:val="20"/>
          <w:szCs w:val="20"/>
          <w:shd w:val="clear" w:color="auto" w:fill="FFFFFF"/>
        </w:rPr>
        <w:t>Separation and Purification 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266</w:t>
      </w:r>
      <w:r w:rsidRPr="00B95A84">
        <w:rPr>
          <w:rFonts w:asciiTheme="majorBidi" w:hAnsiTheme="majorBidi" w:cstheme="majorBidi"/>
          <w:color w:val="000000" w:themeColor="text1"/>
          <w:sz w:val="20"/>
          <w:szCs w:val="20"/>
          <w:shd w:val="clear" w:color="auto" w:fill="FFFFFF"/>
        </w:rPr>
        <w:t>, 118206.</w:t>
      </w:r>
      <w:bookmarkEnd w:id="66"/>
    </w:p>
    <w:p w14:paraId="0CE970F1" w14:textId="437C252E" w:rsidR="00736165" w:rsidRPr="00B95A84" w:rsidRDefault="00736165"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7" w:name="_Ref173507933"/>
      <w:r w:rsidRPr="00B95A84">
        <w:rPr>
          <w:rFonts w:asciiTheme="majorBidi" w:hAnsiTheme="majorBidi" w:cstheme="majorBidi"/>
          <w:color w:val="000000" w:themeColor="text1"/>
          <w:sz w:val="20"/>
          <w:szCs w:val="20"/>
          <w:shd w:val="clear" w:color="auto" w:fill="FFFFFF"/>
        </w:rPr>
        <w:t>Yin, S., Zhong, W., Jin, B., &amp; Fan, J. (2014). Modeling on the hydrodynamics of pressurized high-flux circulating fluidized beds (</w:t>
      </w:r>
      <w:proofErr w:type="spellStart"/>
      <w:r w:rsidRPr="00B95A84">
        <w:rPr>
          <w:rFonts w:asciiTheme="majorBidi" w:hAnsiTheme="majorBidi" w:cstheme="majorBidi"/>
          <w:color w:val="000000" w:themeColor="text1"/>
          <w:sz w:val="20"/>
          <w:szCs w:val="20"/>
          <w:shd w:val="clear" w:color="auto" w:fill="FFFFFF"/>
        </w:rPr>
        <w:t>PHFCFBs</w:t>
      </w:r>
      <w:proofErr w:type="spellEnd"/>
      <w:r w:rsidRPr="00B95A84">
        <w:rPr>
          <w:rFonts w:asciiTheme="majorBidi" w:hAnsiTheme="majorBidi" w:cstheme="majorBidi"/>
          <w:color w:val="000000" w:themeColor="text1"/>
          <w:sz w:val="20"/>
          <w:szCs w:val="20"/>
          <w:shd w:val="clear" w:color="auto" w:fill="FFFFFF"/>
        </w:rPr>
        <w:t>) by Eulerian–Lagrangian approach. </w:t>
      </w:r>
      <w:r w:rsidRPr="00B95A84">
        <w:rPr>
          <w:rFonts w:asciiTheme="majorBidi" w:hAnsiTheme="majorBidi" w:cstheme="majorBidi"/>
          <w:i/>
          <w:color w:val="000000" w:themeColor="text1"/>
          <w:sz w:val="20"/>
          <w:szCs w:val="20"/>
          <w:shd w:val="clear" w:color="auto" w:fill="FFFFFF"/>
        </w:rPr>
        <w:t xml:space="preserve">Powder </w:t>
      </w:r>
      <w:r w:rsidR="005E69B1" w:rsidRPr="00B95A84">
        <w:rPr>
          <w:rFonts w:asciiTheme="majorBidi" w:hAnsiTheme="majorBidi" w:cstheme="majorBidi"/>
          <w:i/>
          <w:color w:val="000000" w:themeColor="text1"/>
          <w:sz w:val="20"/>
          <w:szCs w:val="20"/>
          <w:shd w:val="clear" w:color="auto" w:fill="FFFFFF"/>
        </w:rPr>
        <w:t>T</w:t>
      </w:r>
      <w:r w:rsidRPr="00B95A84">
        <w:rPr>
          <w:rFonts w:asciiTheme="majorBidi" w:hAnsiTheme="majorBidi" w:cstheme="majorBidi"/>
          <w:i/>
          <w:color w:val="000000" w:themeColor="text1"/>
          <w:sz w:val="20"/>
          <w:szCs w:val="20"/>
          <w:shd w:val="clear" w:color="auto" w:fill="FFFFFF"/>
        </w:rPr>
        <w: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259</w:t>
      </w:r>
      <w:r w:rsidRPr="00B95A84">
        <w:rPr>
          <w:rFonts w:asciiTheme="majorBidi" w:hAnsiTheme="majorBidi" w:cstheme="majorBidi"/>
          <w:color w:val="000000" w:themeColor="text1"/>
          <w:sz w:val="20"/>
          <w:szCs w:val="20"/>
          <w:shd w:val="clear" w:color="auto" w:fill="FFFFFF"/>
        </w:rPr>
        <w:t>, 52-64.</w:t>
      </w:r>
      <w:bookmarkEnd w:id="67"/>
    </w:p>
    <w:p w14:paraId="3D3E6756" w14:textId="1E88632E" w:rsidR="008B74CA" w:rsidRPr="00B95A84" w:rsidRDefault="008B74C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8" w:name="_Ref173514555"/>
      <w:proofErr w:type="spellStart"/>
      <w:r w:rsidRPr="00B95A84">
        <w:rPr>
          <w:rFonts w:asciiTheme="majorBidi" w:hAnsiTheme="majorBidi" w:cstheme="majorBidi"/>
          <w:color w:val="000000" w:themeColor="text1"/>
          <w:sz w:val="20"/>
          <w:szCs w:val="20"/>
          <w:shd w:val="clear" w:color="auto" w:fill="FFFFFF"/>
        </w:rPr>
        <w:t>Karimipour</w:t>
      </w:r>
      <w:proofErr w:type="spellEnd"/>
      <w:r w:rsidRPr="00B95A84">
        <w:rPr>
          <w:rFonts w:asciiTheme="majorBidi" w:hAnsiTheme="majorBidi" w:cstheme="majorBidi"/>
          <w:color w:val="000000" w:themeColor="text1"/>
          <w:sz w:val="20"/>
          <w:szCs w:val="20"/>
          <w:shd w:val="clear" w:color="auto" w:fill="FFFFFF"/>
        </w:rPr>
        <w:t>, S., &amp; Pugsley, T. (2012). Application of the particle in cell approach for the simulation of bubbling fluidized beds of Geldart A particles. </w:t>
      </w:r>
      <w:r w:rsidRPr="00B95A84">
        <w:rPr>
          <w:rFonts w:asciiTheme="majorBidi" w:hAnsiTheme="majorBidi" w:cstheme="majorBidi"/>
          <w:i/>
          <w:color w:val="000000" w:themeColor="text1"/>
          <w:sz w:val="20"/>
          <w:szCs w:val="20"/>
          <w:shd w:val="clear" w:color="auto" w:fill="FFFFFF"/>
        </w:rPr>
        <w:t xml:space="preserve">Powder </w:t>
      </w:r>
      <w:r w:rsidR="005E69B1" w:rsidRPr="00B95A84">
        <w:rPr>
          <w:rFonts w:asciiTheme="majorBidi" w:hAnsiTheme="majorBidi" w:cstheme="majorBidi"/>
          <w:i/>
          <w:color w:val="000000" w:themeColor="text1"/>
          <w:sz w:val="20"/>
          <w:szCs w:val="20"/>
          <w:shd w:val="clear" w:color="auto" w:fill="FFFFFF"/>
        </w:rPr>
        <w:t>T</w:t>
      </w:r>
      <w:r w:rsidRPr="00B95A84">
        <w:rPr>
          <w:rFonts w:asciiTheme="majorBidi" w:hAnsiTheme="majorBidi" w:cstheme="majorBidi"/>
          <w:i/>
          <w:color w:val="000000" w:themeColor="text1"/>
          <w:sz w:val="20"/>
          <w:szCs w:val="20"/>
          <w:shd w:val="clear" w:color="auto" w:fill="FFFFFF"/>
        </w:rPr>
        <w: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220</w:t>
      </w:r>
      <w:r w:rsidRPr="00B95A84">
        <w:rPr>
          <w:rFonts w:asciiTheme="majorBidi" w:hAnsiTheme="majorBidi" w:cstheme="majorBidi"/>
          <w:color w:val="000000" w:themeColor="text1"/>
          <w:sz w:val="20"/>
          <w:szCs w:val="20"/>
          <w:shd w:val="clear" w:color="auto" w:fill="FFFFFF"/>
        </w:rPr>
        <w:t>, 63-69.</w:t>
      </w:r>
      <w:bookmarkEnd w:id="68"/>
    </w:p>
    <w:p w14:paraId="4110D168" w14:textId="3EBD1690" w:rsidR="008B74CA" w:rsidRPr="00B95A84" w:rsidRDefault="008B74C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69" w:name="_Ref178432448"/>
      <w:r w:rsidRPr="00B95A84">
        <w:rPr>
          <w:rFonts w:asciiTheme="majorBidi" w:hAnsiTheme="majorBidi" w:cstheme="majorBidi"/>
          <w:color w:val="000000" w:themeColor="text1"/>
          <w:sz w:val="20"/>
          <w:szCs w:val="20"/>
          <w:shd w:val="clear" w:color="auto" w:fill="FFFFFF"/>
        </w:rPr>
        <w:t>Jiang, Y., Qiu, G., &amp; Wang, H. (2014). Modelling and experimental investigation of the full-loop gas–solid flow in a circulating fluidized bed with six cyclone separators. </w:t>
      </w:r>
      <w:r w:rsidRPr="00B95A84">
        <w:rPr>
          <w:rFonts w:asciiTheme="majorBidi" w:hAnsiTheme="majorBidi" w:cstheme="majorBidi"/>
          <w:i/>
          <w:color w:val="000000" w:themeColor="text1"/>
          <w:sz w:val="20"/>
          <w:szCs w:val="20"/>
          <w:shd w:val="clear" w:color="auto" w:fill="FFFFFF"/>
        </w:rPr>
        <w:t xml:space="preserve">Chemical </w:t>
      </w:r>
      <w:r w:rsidR="005E69B1" w:rsidRPr="00B95A84">
        <w:rPr>
          <w:rFonts w:asciiTheme="majorBidi" w:hAnsiTheme="majorBidi" w:cstheme="majorBidi"/>
          <w:i/>
          <w:color w:val="000000" w:themeColor="text1"/>
          <w:sz w:val="20"/>
          <w:szCs w:val="20"/>
          <w:shd w:val="clear" w:color="auto" w:fill="FFFFFF"/>
        </w:rPr>
        <w:t>E</w:t>
      </w:r>
      <w:r w:rsidRPr="00B95A84">
        <w:rPr>
          <w:rFonts w:asciiTheme="majorBidi" w:hAnsiTheme="majorBidi" w:cstheme="majorBidi"/>
          <w:i/>
          <w:color w:val="000000" w:themeColor="text1"/>
          <w:sz w:val="20"/>
          <w:szCs w:val="20"/>
          <w:shd w:val="clear" w:color="auto" w:fill="FFFFFF"/>
        </w:rPr>
        <w:t xml:space="preserve">ngineering </w:t>
      </w:r>
      <w:r w:rsidR="005E69B1" w:rsidRPr="00B95A84">
        <w:rPr>
          <w:rFonts w:asciiTheme="majorBidi" w:hAnsiTheme="majorBidi" w:cstheme="majorBidi"/>
          <w:i/>
          <w:color w:val="000000" w:themeColor="text1"/>
          <w:sz w:val="20"/>
          <w:szCs w:val="20"/>
          <w:shd w:val="clear" w:color="auto" w:fill="FFFFFF"/>
        </w:rPr>
        <w:t>S</w:t>
      </w:r>
      <w:r w:rsidRPr="00B95A84">
        <w:rPr>
          <w:rFonts w:asciiTheme="majorBidi" w:hAnsiTheme="majorBidi" w:cstheme="majorBidi"/>
          <w:i/>
          <w:color w:val="000000" w:themeColor="text1"/>
          <w:sz w:val="20"/>
          <w:szCs w:val="20"/>
          <w:shd w:val="clear" w:color="auto" w:fill="FFFFFF"/>
        </w:rPr>
        <w:t>cience</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109</w:t>
      </w:r>
      <w:r w:rsidRPr="00B95A84">
        <w:rPr>
          <w:rFonts w:asciiTheme="majorBidi" w:hAnsiTheme="majorBidi" w:cstheme="majorBidi"/>
          <w:color w:val="000000" w:themeColor="text1"/>
          <w:sz w:val="20"/>
          <w:szCs w:val="20"/>
          <w:shd w:val="clear" w:color="auto" w:fill="FFFFFF"/>
        </w:rPr>
        <w:t>, 85-97.</w:t>
      </w:r>
      <w:bookmarkEnd w:id="69"/>
    </w:p>
    <w:p w14:paraId="5DD639A5" w14:textId="053E4605" w:rsidR="00842EF2" w:rsidRPr="00B95A84" w:rsidRDefault="00842EF2"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0" w:name="_Ref210912271"/>
      <w:r w:rsidRPr="00B95A84">
        <w:rPr>
          <w:rFonts w:asciiTheme="majorBidi" w:hAnsiTheme="majorBidi" w:cstheme="majorBidi"/>
          <w:color w:val="000000" w:themeColor="text1"/>
          <w:sz w:val="20"/>
          <w:szCs w:val="20"/>
          <w:shd w:val="clear" w:color="auto" w:fill="FFFFFF"/>
        </w:rPr>
        <w:lastRenderedPageBreak/>
        <w:t>Liao, Y., Wang, Q., Caliskan, U., &amp; Miskovic, S. (2023). Investigation of particle effects on bubble coalescence in slurry with a chimera MP-PIC and VOF coupled method. </w:t>
      </w:r>
      <w:r w:rsidRPr="00B95A84">
        <w:rPr>
          <w:rFonts w:asciiTheme="majorBidi" w:hAnsiTheme="majorBidi" w:cstheme="majorBidi"/>
          <w:i/>
          <w:color w:val="000000" w:themeColor="text1"/>
          <w:sz w:val="20"/>
          <w:szCs w:val="20"/>
          <w:shd w:val="clear" w:color="auto" w:fill="FFFFFF"/>
        </w:rPr>
        <w:t>Chemical Engineering Science</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265</w:t>
      </w:r>
      <w:r w:rsidRPr="00B95A84">
        <w:rPr>
          <w:rFonts w:asciiTheme="majorBidi" w:hAnsiTheme="majorBidi" w:cstheme="majorBidi"/>
          <w:color w:val="000000" w:themeColor="text1"/>
          <w:sz w:val="20"/>
          <w:szCs w:val="20"/>
          <w:shd w:val="clear" w:color="auto" w:fill="FFFFFF"/>
        </w:rPr>
        <w:t>, 118174.</w:t>
      </w:r>
      <w:bookmarkEnd w:id="70"/>
    </w:p>
    <w:p w14:paraId="50C04329" w14:textId="5C31966B" w:rsidR="00E41C53" w:rsidRPr="00B95A84" w:rsidRDefault="00E41C53"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1" w:name="_Ref173512265"/>
      <w:proofErr w:type="spellStart"/>
      <w:r w:rsidRPr="00B95A84">
        <w:rPr>
          <w:rFonts w:asciiTheme="majorBidi" w:hAnsiTheme="majorBidi" w:cstheme="majorBidi"/>
          <w:color w:val="000000" w:themeColor="text1"/>
          <w:sz w:val="20"/>
          <w:szCs w:val="20"/>
          <w:shd w:val="clear" w:color="auto" w:fill="FFFFFF"/>
        </w:rPr>
        <w:t>Fatehifar</w:t>
      </w:r>
      <w:proofErr w:type="spellEnd"/>
      <w:r w:rsidRPr="00B95A84">
        <w:rPr>
          <w:rFonts w:asciiTheme="majorBidi" w:hAnsiTheme="majorBidi" w:cstheme="majorBidi"/>
          <w:color w:val="000000" w:themeColor="text1"/>
          <w:sz w:val="20"/>
          <w:szCs w:val="20"/>
          <w:shd w:val="clear" w:color="auto" w:fill="FFFFFF"/>
        </w:rPr>
        <w:t xml:space="preserve">, M., Revell, A., Jabbari, M., &amp; De </w:t>
      </w:r>
      <w:proofErr w:type="spellStart"/>
      <w:r w:rsidRPr="00B95A84">
        <w:rPr>
          <w:rFonts w:asciiTheme="majorBidi" w:hAnsiTheme="majorBidi" w:cstheme="majorBidi"/>
          <w:color w:val="000000" w:themeColor="text1"/>
          <w:sz w:val="20"/>
          <w:szCs w:val="20"/>
          <w:shd w:val="clear" w:color="auto" w:fill="FFFFFF"/>
        </w:rPr>
        <w:t>Rosis</w:t>
      </w:r>
      <w:proofErr w:type="spellEnd"/>
      <w:r w:rsidRPr="00B95A84">
        <w:rPr>
          <w:rFonts w:asciiTheme="majorBidi" w:hAnsiTheme="majorBidi" w:cstheme="majorBidi"/>
          <w:color w:val="000000" w:themeColor="text1"/>
          <w:sz w:val="20"/>
          <w:szCs w:val="20"/>
          <w:shd w:val="clear" w:color="auto" w:fill="FFFFFF"/>
        </w:rPr>
        <w:t>, A. (2023). A numerical analysis of particle encapsulation in a flow-focusing droplet generation device. </w:t>
      </w:r>
      <w:r w:rsidRPr="00B95A84">
        <w:rPr>
          <w:rFonts w:asciiTheme="majorBidi" w:hAnsiTheme="majorBidi" w:cstheme="majorBidi"/>
          <w:i/>
          <w:color w:val="000000" w:themeColor="text1"/>
          <w:sz w:val="20"/>
          <w:szCs w:val="20"/>
          <w:shd w:val="clear" w:color="auto" w:fill="FFFFFF"/>
        </w:rPr>
        <w:t>Physics of Fluids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35</w:t>
      </w:r>
      <w:r w:rsidRPr="00B95A84">
        <w:rPr>
          <w:rFonts w:asciiTheme="majorBidi" w:hAnsiTheme="majorBidi" w:cstheme="majorBidi"/>
          <w:color w:val="000000" w:themeColor="text1"/>
          <w:sz w:val="20"/>
          <w:szCs w:val="20"/>
          <w:shd w:val="clear" w:color="auto" w:fill="FFFFFF"/>
        </w:rPr>
        <w:t>(11)</w:t>
      </w:r>
      <w:bookmarkEnd w:id="71"/>
      <w:r w:rsidR="00674CB6" w:rsidRPr="00B95A84">
        <w:rPr>
          <w:rFonts w:asciiTheme="majorBidi" w:hAnsiTheme="majorBidi" w:cstheme="majorBidi"/>
          <w:color w:val="000000" w:themeColor="text1"/>
          <w:sz w:val="20"/>
          <w:szCs w:val="20"/>
          <w:shd w:val="clear" w:color="auto" w:fill="FFFFFF"/>
        </w:rPr>
        <w:t>, 113317.</w:t>
      </w:r>
    </w:p>
    <w:p w14:paraId="55E1E9DB" w14:textId="7D0DF250" w:rsidR="00433E21" w:rsidRPr="00B95A84" w:rsidRDefault="00433E21"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2" w:name="_Ref178432748"/>
      <w:r w:rsidRPr="00B95A84">
        <w:rPr>
          <w:rFonts w:asciiTheme="majorBidi" w:hAnsiTheme="majorBidi" w:cstheme="majorBidi"/>
          <w:color w:val="000000" w:themeColor="text1"/>
          <w:sz w:val="20"/>
          <w:szCs w:val="20"/>
          <w:shd w:val="clear" w:color="auto" w:fill="FFFFFF"/>
        </w:rPr>
        <w:t xml:space="preserve">van Sint </w:t>
      </w:r>
      <w:proofErr w:type="spellStart"/>
      <w:r w:rsidRPr="00B95A84">
        <w:rPr>
          <w:rFonts w:asciiTheme="majorBidi" w:hAnsiTheme="majorBidi" w:cstheme="majorBidi"/>
          <w:color w:val="000000" w:themeColor="text1"/>
          <w:sz w:val="20"/>
          <w:szCs w:val="20"/>
          <w:shd w:val="clear" w:color="auto" w:fill="FFFFFF"/>
        </w:rPr>
        <w:t>Annaland</w:t>
      </w:r>
      <w:proofErr w:type="spellEnd"/>
      <w:r w:rsidRPr="00B95A84">
        <w:rPr>
          <w:rFonts w:asciiTheme="majorBidi" w:hAnsiTheme="majorBidi" w:cstheme="majorBidi"/>
          <w:color w:val="000000" w:themeColor="text1"/>
          <w:sz w:val="20"/>
          <w:szCs w:val="20"/>
          <w:shd w:val="clear" w:color="auto" w:fill="FFFFFF"/>
        </w:rPr>
        <w:t>, M., Deen, N. G., &amp; Kuipers, J. A. M. (2005). Numerical simulation of gas–liquid–solid flows using a combined front tracking and discrete particle method. </w:t>
      </w:r>
      <w:r w:rsidRPr="00B95A84">
        <w:rPr>
          <w:rFonts w:asciiTheme="majorBidi" w:hAnsiTheme="majorBidi" w:cstheme="majorBidi"/>
          <w:i/>
          <w:color w:val="000000" w:themeColor="text1"/>
          <w:sz w:val="20"/>
          <w:szCs w:val="20"/>
          <w:shd w:val="clear" w:color="auto" w:fill="FFFFFF"/>
        </w:rPr>
        <w:t xml:space="preserve">Chemical </w:t>
      </w:r>
      <w:r w:rsidR="005E69B1" w:rsidRPr="00B95A84">
        <w:rPr>
          <w:rFonts w:asciiTheme="majorBidi" w:hAnsiTheme="majorBidi" w:cstheme="majorBidi"/>
          <w:i/>
          <w:color w:val="000000" w:themeColor="text1"/>
          <w:sz w:val="20"/>
          <w:szCs w:val="20"/>
          <w:shd w:val="clear" w:color="auto" w:fill="FFFFFF"/>
        </w:rPr>
        <w:t>E</w:t>
      </w:r>
      <w:r w:rsidRPr="00B95A84">
        <w:rPr>
          <w:rFonts w:asciiTheme="majorBidi" w:hAnsiTheme="majorBidi" w:cstheme="majorBidi"/>
          <w:i/>
          <w:color w:val="000000" w:themeColor="text1"/>
          <w:sz w:val="20"/>
          <w:szCs w:val="20"/>
          <w:shd w:val="clear" w:color="auto" w:fill="FFFFFF"/>
        </w:rPr>
        <w:t xml:space="preserve">ngineering </w:t>
      </w:r>
      <w:r w:rsidR="005E69B1" w:rsidRPr="00B95A84">
        <w:rPr>
          <w:rFonts w:asciiTheme="majorBidi" w:hAnsiTheme="majorBidi" w:cstheme="majorBidi"/>
          <w:i/>
          <w:color w:val="000000" w:themeColor="text1"/>
          <w:sz w:val="20"/>
          <w:szCs w:val="20"/>
          <w:shd w:val="clear" w:color="auto" w:fill="FFFFFF"/>
        </w:rPr>
        <w:t>S</w:t>
      </w:r>
      <w:r w:rsidRPr="00B95A84">
        <w:rPr>
          <w:rFonts w:asciiTheme="majorBidi" w:hAnsiTheme="majorBidi" w:cstheme="majorBidi"/>
          <w:i/>
          <w:color w:val="000000" w:themeColor="text1"/>
          <w:sz w:val="20"/>
          <w:szCs w:val="20"/>
          <w:shd w:val="clear" w:color="auto" w:fill="FFFFFF"/>
        </w:rPr>
        <w:t>cience</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60</w:t>
      </w:r>
      <w:r w:rsidRPr="00B95A84">
        <w:rPr>
          <w:rFonts w:asciiTheme="majorBidi" w:hAnsiTheme="majorBidi" w:cstheme="majorBidi"/>
          <w:color w:val="000000" w:themeColor="text1"/>
          <w:sz w:val="20"/>
          <w:szCs w:val="20"/>
          <w:shd w:val="clear" w:color="auto" w:fill="FFFFFF"/>
        </w:rPr>
        <w:t>(22), 6188-6198.</w:t>
      </w:r>
      <w:bookmarkEnd w:id="72"/>
    </w:p>
    <w:p w14:paraId="00A53719" w14:textId="4F439CC9" w:rsidR="00EE2F45" w:rsidRPr="00B95A84" w:rsidRDefault="00EE2F45"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3" w:name="_Ref170903064"/>
      <w:bookmarkEnd w:id="47"/>
      <w:r w:rsidRPr="00B95A84">
        <w:rPr>
          <w:rFonts w:asciiTheme="majorBidi" w:hAnsiTheme="majorBidi" w:cstheme="majorBidi"/>
          <w:color w:val="000000" w:themeColor="text1"/>
          <w:sz w:val="20"/>
          <w:szCs w:val="20"/>
          <w:shd w:val="clear" w:color="auto" w:fill="FFFFFF"/>
        </w:rPr>
        <w:t>Liu, J., Yu, F., &amp; Zhang, Y. (2020). MP-PIC simulation of blood cell movement through a LAD with high stenosis. </w:t>
      </w:r>
      <w:r w:rsidRPr="00B95A84">
        <w:rPr>
          <w:rFonts w:asciiTheme="majorBidi" w:hAnsiTheme="majorBidi" w:cstheme="majorBidi"/>
          <w:i/>
          <w:color w:val="000000" w:themeColor="text1"/>
          <w:sz w:val="20"/>
          <w:szCs w:val="20"/>
          <w:shd w:val="clear" w:color="auto" w:fill="FFFFFF"/>
        </w:rPr>
        <w:t>Powder 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361</w:t>
      </w:r>
      <w:r w:rsidRPr="00B95A84">
        <w:rPr>
          <w:rFonts w:asciiTheme="majorBidi" w:hAnsiTheme="majorBidi" w:cstheme="majorBidi"/>
          <w:color w:val="000000" w:themeColor="text1"/>
          <w:sz w:val="20"/>
          <w:szCs w:val="20"/>
          <w:shd w:val="clear" w:color="auto" w:fill="FFFFFF"/>
        </w:rPr>
        <w:t>, 448-454.</w:t>
      </w:r>
      <w:bookmarkEnd w:id="73"/>
    </w:p>
    <w:p w14:paraId="35ED837E" w14:textId="75BDD6B1" w:rsidR="00994F83" w:rsidRPr="00B95A84" w:rsidRDefault="00994F83"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4" w:name="_Ref170904449"/>
      <w:r w:rsidRPr="00B95A84">
        <w:rPr>
          <w:rFonts w:asciiTheme="majorBidi" w:hAnsiTheme="majorBidi" w:cstheme="majorBidi"/>
          <w:color w:val="000000" w:themeColor="text1"/>
          <w:sz w:val="20"/>
          <w:szCs w:val="20"/>
          <w:shd w:val="clear" w:color="auto" w:fill="FFFFFF"/>
        </w:rPr>
        <w:t>Wörner, M. (2012). Numerical modeling of multiphase flows in microfluidics and micro process</w:t>
      </w:r>
      <w:r w:rsidR="00BF3338" w:rsidRPr="00B95A84">
        <w:rPr>
          <w:rFonts w:asciiTheme="majorBidi" w:hAnsiTheme="majorBidi" w:cstheme="majorBidi"/>
          <w:color w:val="000000" w:themeColor="text1"/>
          <w:sz w:val="20"/>
          <w:szCs w:val="20"/>
          <w:shd w:val="clear" w:color="auto" w:fill="FFFFFF"/>
        </w:rPr>
        <w:t xml:space="preserve"> </w:t>
      </w:r>
      <w:r w:rsidRPr="00B95A84">
        <w:rPr>
          <w:rFonts w:asciiTheme="majorBidi" w:hAnsiTheme="majorBidi" w:cstheme="majorBidi"/>
          <w:color w:val="000000" w:themeColor="text1"/>
          <w:sz w:val="20"/>
          <w:szCs w:val="20"/>
          <w:shd w:val="clear" w:color="auto" w:fill="FFFFFF"/>
        </w:rPr>
        <w:t>engineering: a review of methods and applications. </w:t>
      </w:r>
      <w:r w:rsidRPr="00B95A84">
        <w:rPr>
          <w:rFonts w:asciiTheme="majorBidi" w:hAnsiTheme="majorBidi" w:cstheme="majorBidi"/>
          <w:i/>
          <w:color w:val="000000" w:themeColor="text1"/>
          <w:sz w:val="20"/>
          <w:szCs w:val="20"/>
          <w:shd w:val="clear" w:color="auto" w:fill="FFFFFF"/>
        </w:rPr>
        <w:t xml:space="preserve">Microfluidics and </w:t>
      </w:r>
      <w:proofErr w:type="spellStart"/>
      <w:r w:rsidR="00B95A84" w:rsidRPr="00B95A84">
        <w:rPr>
          <w:rFonts w:asciiTheme="majorBidi" w:hAnsiTheme="majorBidi" w:cstheme="majorBidi"/>
          <w:i/>
          <w:color w:val="000000" w:themeColor="text1"/>
          <w:sz w:val="20"/>
          <w:szCs w:val="20"/>
          <w:shd w:val="clear" w:color="auto" w:fill="FFFFFF"/>
        </w:rPr>
        <w:t>N</w:t>
      </w:r>
      <w:r w:rsidRPr="00B95A84">
        <w:rPr>
          <w:rFonts w:asciiTheme="majorBidi" w:hAnsiTheme="majorBidi" w:cstheme="majorBidi"/>
          <w:i/>
          <w:color w:val="000000" w:themeColor="text1"/>
          <w:sz w:val="20"/>
          <w:szCs w:val="20"/>
          <w:shd w:val="clear" w:color="auto" w:fill="FFFFFF"/>
        </w:rPr>
        <w:t>anofluidics</w:t>
      </w:r>
      <w:proofErr w:type="spellEnd"/>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12</w:t>
      </w:r>
      <w:r w:rsidRPr="00B95A84">
        <w:rPr>
          <w:rFonts w:asciiTheme="majorBidi" w:hAnsiTheme="majorBidi" w:cstheme="majorBidi"/>
          <w:color w:val="000000" w:themeColor="text1"/>
          <w:sz w:val="20"/>
          <w:szCs w:val="20"/>
          <w:shd w:val="clear" w:color="auto" w:fill="FFFFFF"/>
        </w:rPr>
        <w:t>(6), 841-886.</w:t>
      </w:r>
      <w:bookmarkEnd w:id="74"/>
    </w:p>
    <w:p w14:paraId="49D008F2" w14:textId="303C965F" w:rsidR="000D0C72" w:rsidRPr="00B95A84" w:rsidRDefault="000D0C72"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5" w:name="_Ref172118839"/>
      <w:r w:rsidRPr="00B95A84">
        <w:rPr>
          <w:rFonts w:asciiTheme="majorBidi" w:hAnsiTheme="majorBidi" w:cstheme="majorBidi"/>
          <w:color w:val="000000" w:themeColor="text1"/>
          <w:sz w:val="20"/>
          <w:szCs w:val="20"/>
          <w:shd w:val="clear" w:color="auto" w:fill="FFFFFF"/>
        </w:rPr>
        <w:t>Rahman, M. A., Shu, J. I., Qian, Y., Wang, Y., &amp; Khan, J. A. (2024). Multi</w:t>
      </w:r>
      <w:r w:rsidR="00A54443" w:rsidRPr="00B95A84">
        <w:rPr>
          <w:rFonts w:asciiTheme="majorBidi" w:hAnsiTheme="majorBidi" w:cstheme="majorBidi"/>
          <w:color w:val="000000" w:themeColor="text1"/>
          <w:sz w:val="20"/>
          <w:szCs w:val="20"/>
          <w:shd w:val="clear" w:color="auto" w:fill="FFFFFF"/>
        </w:rPr>
        <w:t>p</w:t>
      </w:r>
      <w:r w:rsidRPr="00B95A84">
        <w:rPr>
          <w:rFonts w:asciiTheme="majorBidi" w:hAnsiTheme="majorBidi" w:cstheme="majorBidi"/>
          <w:color w:val="000000" w:themeColor="text1"/>
          <w:sz w:val="20"/>
          <w:szCs w:val="20"/>
          <w:shd w:val="clear" w:color="auto" w:fill="FFFFFF"/>
        </w:rPr>
        <w:t>hase flow simulation for transient analysis of ballast drainage behavior and shoulder cleaning effect. </w:t>
      </w:r>
      <w:r w:rsidRPr="00B95A84">
        <w:rPr>
          <w:rFonts w:asciiTheme="majorBidi" w:hAnsiTheme="majorBidi" w:cstheme="majorBidi"/>
          <w:i/>
          <w:color w:val="000000" w:themeColor="text1"/>
          <w:sz w:val="20"/>
          <w:szCs w:val="20"/>
          <w:shd w:val="clear" w:color="auto" w:fill="FFFFFF"/>
        </w:rPr>
        <w:t>Transportation Geotechnics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46</w:t>
      </w:r>
      <w:r w:rsidRPr="00B95A84">
        <w:rPr>
          <w:rFonts w:asciiTheme="majorBidi" w:hAnsiTheme="majorBidi" w:cstheme="majorBidi"/>
          <w:color w:val="000000" w:themeColor="text1"/>
          <w:sz w:val="20"/>
          <w:szCs w:val="20"/>
          <w:shd w:val="clear" w:color="auto" w:fill="FFFFFF"/>
        </w:rPr>
        <w:t>, 101258.</w:t>
      </w:r>
      <w:bookmarkEnd w:id="75"/>
    </w:p>
    <w:p w14:paraId="375754F4" w14:textId="26752BE9" w:rsidR="00404139" w:rsidRPr="00B95A84" w:rsidRDefault="00404139"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6" w:name="_Ref171077349"/>
      <w:r w:rsidRPr="00B95A84">
        <w:rPr>
          <w:rFonts w:asciiTheme="majorBidi" w:hAnsiTheme="majorBidi" w:cstheme="majorBidi"/>
          <w:color w:val="000000" w:themeColor="text1"/>
          <w:sz w:val="20"/>
          <w:szCs w:val="20"/>
          <w:shd w:val="clear" w:color="auto" w:fill="FFFFFF"/>
        </w:rPr>
        <w:t xml:space="preserve">Fernandes, C., Semyonov, D., </w:t>
      </w:r>
      <w:proofErr w:type="spellStart"/>
      <w:r w:rsidRPr="00B95A84">
        <w:rPr>
          <w:rFonts w:asciiTheme="majorBidi" w:hAnsiTheme="majorBidi" w:cstheme="majorBidi"/>
          <w:color w:val="000000" w:themeColor="text1"/>
          <w:sz w:val="20"/>
          <w:szCs w:val="20"/>
          <w:shd w:val="clear" w:color="auto" w:fill="FFFFFF"/>
        </w:rPr>
        <w:t>Ferrás</w:t>
      </w:r>
      <w:proofErr w:type="spellEnd"/>
      <w:r w:rsidRPr="00B95A84">
        <w:rPr>
          <w:rFonts w:asciiTheme="majorBidi" w:hAnsiTheme="majorBidi" w:cstheme="majorBidi"/>
          <w:color w:val="000000" w:themeColor="text1"/>
          <w:sz w:val="20"/>
          <w:szCs w:val="20"/>
          <w:shd w:val="clear" w:color="auto" w:fill="FFFFFF"/>
        </w:rPr>
        <w:t>, L. L., &amp; Nóbrega, J. M. (2018). Validation of the CFD-</w:t>
      </w:r>
      <w:proofErr w:type="spellStart"/>
      <w:r w:rsidRPr="00B95A84">
        <w:rPr>
          <w:rFonts w:asciiTheme="majorBidi" w:hAnsiTheme="majorBidi" w:cstheme="majorBidi"/>
          <w:color w:val="000000" w:themeColor="text1"/>
          <w:sz w:val="20"/>
          <w:szCs w:val="20"/>
          <w:shd w:val="clear" w:color="auto" w:fill="FFFFFF"/>
        </w:rPr>
        <w:t>DPM</w:t>
      </w:r>
      <w:proofErr w:type="spellEnd"/>
      <w:r w:rsidRPr="00B95A84">
        <w:rPr>
          <w:rFonts w:asciiTheme="majorBidi" w:hAnsiTheme="majorBidi" w:cstheme="majorBidi"/>
          <w:color w:val="000000" w:themeColor="text1"/>
          <w:sz w:val="20"/>
          <w:szCs w:val="20"/>
          <w:shd w:val="clear" w:color="auto" w:fill="FFFFFF"/>
        </w:rPr>
        <w:t xml:space="preserve"> solver </w:t>
      </w:r>
      <w:proofErr w:type="spellStart"/>
      <w:r w:rsidRPr="00B95A84">
        <w:rPr>
          <w:rFonts w:asciiTheme="majorBidi" w:hAnsiTheme="majorBidi" w:cstheme="majorBidi"/>
          <w:color w:val="000000" w:themeColor="text1"/>
          <w:sz w:val="20"/>
          <w:szCs w:val="20"/>
          <w:shd w:val="clear" w:color="auto" w:fill="FFFFFF"/>
        </w:rPr>
        <w:t>DPMFoam</w:t>
      </w:r>
      <w:proofErr w:type="spellEnd"/>
      <w:r w:rsidRPr="00B95A84">
        <w:rPr>
          <w:rFonts w:asciiTheme="majorBidi" w:hAnsiTheme="majorBidi" w:cstheme="majorBidi"/>
          <w:color w:val="000000" w:themeColor="text1"/>
          <w:sz w:val="20"/>
          <w:szCs w:val="20"/>
          <w:shd w:val="clear" w:color="auto" w:fill="FFFFFF"/>
        </w:rPr>
        <w:t xml:space="preserve"> in OpenFOAM® through analytical, numerical and experimental comparisons. </w:t>
      </w:r>
      <w:r w:rsidRPr="00B95A84">
        <w:rPr>
          <w:rFonts w:asciiTheme="majorBidi" w:hAnsiTheme="majorBidi" w:cstheme="majorBidi"/>
          <w:i/>
          <w:color w:val="000000" w:themeColor="text1"/>
          <w:sz w:val="20"/>
          <w:szCs w:val="20"/>
          <w:shd w:val="clear" w:color="auto" w:fill="FFFFFF"/>
        </w:rPr>
        <w:t>Granular Matter</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20</w:t>
      </w:r>
      <w:r w:rsidRPr="00B95A84">
        <w:rPr>
          <w:rFonts w:asciiTheme="majorBidi" w:hAnsiTheme="majorBidi" w:cstheme="majorBidi"/>
          <w:color w:val="000000" w:themeColor="text1"/>
          <w:sz w:val="20"/>
          <w:szCs w:val="20"/>
          <w:shd w:val="clear" w:color="auto" w:fill="FFFFFF"/>
        </w:rPr>
        <w:t>(4), 64.</w:t>
      </w:r>
      <w:bookmarkEnd w:id="76"/>
    </w:p>
    <w:p w14:paraId="665B46E7" w14:textId="0C859804" w:rsidR="00875B01" w:rsidRPr="00B95A84" w:rsidRDefault="00875B01"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7" w:name="_Ref172118711"/>
      <w:r w:rsidRPr="00B95A84">
        <w:rPr>
          <w:rFonts w:asciiTheme="majorBidi" w:hAnsiTheme="majorBidi" w:cstheme="majorBidi"/>
          <w:color w:val="000000" w:themeColor="text1"/>
          <w:sz w:val="20"/>
          <w:szCs w:val="20"/>
          <w:shd w:val="clear" w:color="auto" w:fill="FFFFFF"/>
        </w:rPr>
        <w:t>Zhang, J., Zhang, N., Zhang, Q., Jiao, F., Xu, L., &amp; Qi, J. (2022). Numerical Simulation of Wave Overtopping of an Ecologically Honeycomb-Type Revetment with Rigid Vegetation. </w:t>
      </w:r>
      <w:r w:rsidRPr="00B95A84">
        <w:rPr>
          <w:rFonts w:asciiTheme="majorBidi" w:hAnsiTheme="majorBidi" w:cstheme="majorBidi"/>
          <w:i/>
          <w:color w:val="000000" w:themeColor="text1"/>
          <w:sz w:val="20"/>
          <w:szCs w:val="20"/>
          <w:shd w:val="clear" w:color="auto" w:fill="FFFFFF"/>
        </w:rPr>
        <w:t>Journal of Marine Science and Engineering</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10</w:t>
      </w:r>
      <w:r w:rsidRPr="00B95A84">
        <w:rPr>
          <w:rFonts w:asciiTheme="majorBidi" w:hAnsiTheme="majorBidi" w:cstheme="majorBidi"/>
          <w:color w:val="000000" w:themeColor="text1"/>
          <w:sz w:val="20"/>
          <w:szCs w:val="20"/>
          <w:shd w:val="clear" w:color="auto" w:fill="FFFFFF"/>
        </w:rPr>
        <w:t>(11), 1615.</w:t>
      </w:r>
      <w:bookmarkEnd w:id="77"/>
    </w:p>
    <w:p w14:paraId="2EF27CF1" w14:textId="04588C5E" w:rsidR="00F96271" w:rsidRPr="00B95A84" w:rsidRDefault="00F96271"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8" w:name="_Ref171521579"/>
      <w:r w:rsidRPr="00B95A84">
        <w:rPr>
          <w:rFonts w:asciiTheme="majorBidi" w:hAnsiTheme="majorBidi" w:cstheme="majorBidi"/>
          <w:color w:val="000000" w:themeColor="text1"/>
          <w:sz w:val="20"/>
          <w:szCs w:val="20"/>
          <w:shd w:val="clear" w:color="auto" w:fill="FFFFFF"/>
        </w:rPr>
        <w:t xml:space="preserve">Ergun, S., &amp; </w:t>
      </w:r>
      <w:proofErr w:type="spellStart"/>
      <w:r w:rsidRPr="00B95A84">
        <w:rPr>
          <w:rFonts w:asciiTheme="majorBidi" w:hAnsiTheme="majorBidi" w:cstheme="majorBidi"/>
          <w:color w:val="000000" w:themeColor="text1"/>
          <w:sz w:val="20"/>
          <w:szCs w:val="20"/>
          <w:shd w:val="clear" w:color="auto" w:fill="FFFFFF"/>
        </w:rPr>
        <w:t>Orning</w:t>
      </w:r>
      <w:proofErr w:type="spellEnd"/>
      <w:r w:rsidRPr="00B95A84">
        <w:rPr>
          <w:rFonts w:asciiTheme="majorBidi" w:hAnsiTheme="majorBidi" w:cstheme="majorBidi"/>
          <w:color w:val="000000" w:themeColor="text1"/>
          <w:sz w:val="20"/>
          <w:szCs w:val="20"/>
          <w:shd w:val="clear" w:color="auto" w:fill="FFFFFF"/>
        </w:rPr>
        <w:t xml:space="preserve">, A. A. (1949). Fluid </w:t>
      </w:r>
      <w:proofErr w:type="gramStart"/>
      <w:r w:rsidRPr="00B95A84">
        <w:rPr>
          <w:rFonts w:asciiTheme="majorBidi" w:hAnsiTheme="majorBidi" w:cstheme="majorBidi"/>
          <w:color w:val="000000" w:themeColor="text1"/>
          <w:sz w:val="20"/>
          <w:szCs w:val="20"/>
          <w:shd w:val="clear" w:color="auto" w:fill="FFFFFF"/>
        </w:rPr>
        <w:t>flow</w:t>
      </w:r>
      <w:proofErr w:type="gramEnd"/>
      <w:r w:rsidRPr="00B95A84">
        <w:rPr>
          <w:rFonts w:asciiTheme="majorBidi" w:hAnsiTheme="majorBidi" w:cstheme="majorBidi"/>
          <w:color w:val="000000" w:themeColor="text1"/>
          <w:sz w:val="20"/>
          <w:szCs w:val="20"/>
          <w:shd w:val="clear" w:color="auto" w:fill="FFFFFF"/>
        </w:rPr>
        <w:t xml:space="preserve"> through randomly packed columns and fluidized beds. </w:t>
      </w:r>
      <w:r w:rsidRPr="00B95A84">
        <w:rPr>
          <w:rFonts w:asciiTheme="majorBidi" w:hAnsiTheme="majorBidi" w:cstheme="majorBidi"/>
          <w:i/>
          <w:color w:val="000000" w:themeColor="text1"/>
          <w:sz w:val="20"/>
          <w:szCs w:val="20"/>
          <w:shd w:val="clear" w:color="auto" w:fill="FFFFFF"/>
        </w:rPr>
        <w:t>Industrial &amp; Engineering Chemistry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41</w:t>
      </w:r>
      <w:r w:rsidRPr="00B95A84">
        <w:rPr>
          <w:rFonts w:asciiTheme="majorBidi" w:hAnsiTheme="majorBidi" w:cstheme="majorBidi"/>
          <w:color w:val="000000" w:themeColor="text1"/>
          <w:sz w:val="20"/>
          <w:szCs w:val="20"/>
          <w:shd w:val="clear" w:color="auto" w:fill="FFFFFF"/>
        </w:rPr>
        <w:t>(6), 1179-1184.</w:t>
      </w:r>
      <w:bookmarkEnd w:id="78"/>
    </w:p>
    <w:p w14:paraId="7014819C" w14:textId="77777777" w:rsidR="00536C22" w:rsidRPr="00B95A84" w:rsidRDefault="00536C22"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79" w:name="_Ref167884912"/>
      <w:bookmarkEnd w:id="48"/>
      <w:bookmarkEnd w:id="49"/>
      <w:r w:rsidRPr="00B95A84">
        <w:rPr>
          <w:rFonts w:asciiTheme="majorBidi" w:hAnsiTheme="majorBidi" w:cstheme="majorBidi"/>
          <w:color w:val="000000" w:themeColor="text1"/>
          <w:sz w:val="20"/>
          <w:szCs w:val="20"/>
          <w:shd w:val="clear" w:color="auto" w:fill="FFFFFF"/>
        </w:rPr>
        <w:t>Wen, C. Y., &amp; Yu, Y. H. (1966). Mechanics of fluidization. Chemical Engineering Progress Symposium Series, 62, 100–111.</w:t>
      </w:r>
    </w:p>
    <w:p w14:paraId="56AB2B77" w14:textId="6524E59C" w:rsidR="00181AAF" w:rsidRPr="00B95A84" w:rsidRDefault="004C3DE8"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80" w:name="_Ref240551274"/>
      <w:proofErr w:type="spellStart"/>
      <w:r w:rsidRPr="00B95A84">
        <w:rPr>
          <w:rFonts w:asciiTheme="majorBidi" w:hAnsiTheme="majorBidi" w:cstheme="majorBidi"/>
          <w:color w:val="000000" w:themeColor="text1"/>
          <w:sz w:val="20"/>
          <w:szCs w:val="20"/>
          <w:shd w:val="clear" w:color="auto" w:fill="FFFFFF"/>
        </w:rPr>
        <w:t>Jarray</w:t>
      </w:r>
      <w:proofErr w:type="spellEnd"/>
      <w:r w:rsidRPr="00B95A84">
        <w:rPr>
          <w:rFonts w:asciiTheme="majorBidi" w:hAnsiTheme="majorBidi" w:cstheme="majorBidi"/>
          <w:color w:val="000000" w:themeColor="text1"/>
          <w:sz w:val="20"/>
          <w:szCs w:val="20"/>
          <w:shd w:val="clear" w:color="auto" w:fill="FFFFFF"/>
        </w:rPr>
        <w:t xml:space="preserve">, A., </w:t>
      </w:r>
      <w:proofErr w:type="spellStart"/>
      <w:r w:rsidRPr="00B95A84">
        <w:rPr>
          <w:rFonts w:asciiTheme="majorBidi" w:hAnsiTheme="majorBidi" w:cstheme="majorBidi"/>
          <w:color w:val="000000" w:themeColor="text1"/>
          <w:sz w:val="20"/>
          <w:szCs w:val="20"/>
          <w:shd w:val="clear" w:color="auto" w:fill="FFFFFF"/>
        </w:rPr>
        <w:t>Magnanimo</w:t>
      </w:r>
      <w:proofErr w:type="spellEnd"/>
      <w:r w:rsidRPr="00B95A84">
        <w:rPr>
          <w:rFonts w:asciiTheme="majorBidi" w:hAnsiTheme="majorBidi" w:cstheme="majorBidi"/>
          <w:color w:val="000000" w:themeColor="text1"/>
          <w:sz w:val="20"/>
          <w:szCs w:val="20"/>
          <w:shd w:val="clear" w:color="auto" w:fill="FFFFFF"/>
        </w:rPr>
        <w:t>, V., &amp; Luding, S. (2019). Wet granular flow control through liquid induced cohesion. </w:t>
      </w:r>
      <w:r w:rsidRPr="00B95A84">
        <w:rPr>
          <w:rFonts w:asciiTheme="majorBidi" w:hAnsiTheme="majorBidi" w:cstheme="majorBidi"/>
          <w:i/>
          <w:color w:val="000000" w:themeColor="text1"/>
          <w:sz w:val="20"/>
          <w:szCs w:val="20"/>
          <w:shd w:val="clear" w:color="auto" w:fill="FFFFFF"/>
        </w:rPr>
        <w:t xml:space="preserve">Powder </w:t>
      </w:r>
      <w:r w:rsidR="005E69B1" w:rsidRPr="00B95A84">
        <w:rPr>
          <w:rFonts w:asciiTheme="majorBidi" w:hAnsiTheme="majorBidi" w:cstheme="majorBidi"/>
          <w:i/>
          <w:color w:val="000000" w:themeColor="text1"/>
          <w:sz w:val="20"/>
          <w:szCs w:val="20"/>
          <w:shd w:val="clear" w:color="auto" w:fill="FFFFFF"/>
        </w:rPr>
        <w:t>T</w:t>
      </w:r>
      <w:r w:rsidRPr="00B95A84">
        <w:rPr>
          <w:rFonts w:asciiTheme="majorBidi" w:hAnsiTheme="majorBidi" w:cstheme="majorBidi"/>
          <w:i/>
          <w:color w:val="000000" w:themeColor="text1"/>
          <w:sz w:val="20"/>
          <w:szCs w:val="20"/>
          <w:shd w:val="clear" w:color="auto" w:fill="FFFFFF"/>
        </w:rPr>
        <w:t>echnology</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341</w:t>
      </w:r>
      <w:r w:rsidRPr="00B95A84">
        <w:rPr>
          <w:rFonts w:asciiTheme="majorBidi" w:hAnsiTheme="majorBidi" w:cstheme="majorBidi"/>
          <w:color w:val="000000" w:themeColor="text1"/>
          <w:sz w:val="20"/>
          <w:szCs w:val="20"/>
          <w:shd w:val="clear" w:color="auto" w:fill="FFFFFF"/>
        </w:rPr>
        <w:t>, 126-139.</w:t>
      </w:r>
      <w:bookmarkEnd w:id="79"/>
      <w:bookmarkEnd w:id="80"/>
    </w:p>
    <w:p w14:paraId="0431B16B" w14:textId="77777777" w:rsidR="00536C22" w:rsidRPr="00B95A84" w:rsidRDefault="00A474AA"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bookmarkStart w:id="81" w:name="_Ref167884858"/>
      <w:r w:rsidRPr="00B95A84">
        <w:rPr>
          <w:rFonts w:asciiTheme="majorBidi" w:hAnsiTheme="majorBidi" w:cstheme="majorBidi"/>
          <w:color w:val="000000" w:themeColor="text1"/>
          <w:sz w:val="20"/>
          <w:szCs w:val="20"/>
          <w:shd w:val="clear" w:color="auto" w:fill="FFFFFF"/>
        </w:rPr>
        <w:t>Shu, J. I., Wang, Y., Qian, Y., &amp; Khan, J. A. (2022). Analysis of the effect of shoulder cleaning on particle migration within ballast based on a coupled CFD-DEM approach. </w:t>
      </w:r>
      <w:r w:rsidRPr="00B95A84">
        <w:rPr>
          <w:rFonts w:asciiTheme="majorBidi" w:hAnsiTheme="majorBidi" w:cstheme="majorBidi"/>
          <w:i/>
          <w:color w:val="000000" w:themeColor="text1"/>
          <w:sz w:val="20"/>
          <w:szCs w:val="20"/>
          <w:shd w:val="clear" w:color="auto" w:fill="FFFFFF"/>
        </w:rPr>
        <w:t>Transportation Geotechnics</w:t>
      </w:r>
      <w:r w:rsidRPr="00B95A84">
        <w:rPr>
          <w:rFonts w:asciiTheme="majorBidi" w:hAnsiTheme="majorBidi" w:cstheme="majorBidi"/>
          <w:color w:val="000000" w:themeColor="text1"/>
          <w:sz w:val="20"/>
          <w:szCs w:val="20"/>
          <w:shd w:val="clear" w:color="auto" w:fill="FFFFFF"/>
        </w:rPr>
        <w:t>, </w:t>
      </w:r>
      <w:r w:rsidRPr="00B95A84">
        <w:rPr>
          <w:rFonts w:asciiTheme="majorBidi" w:hAnsiTheme="majorBidi" w:cstheme="majorBidi"/>
          <w:i/>
          <w:color w:val="000000" w:themeColor="text1"/>
          <w:sz w:val="20"/>
          <w:szCs w:val="20"/>
          <w:shd w:val="clear" w:color="auto" w:fill="FFFFFF"/>
        </w:rPr>
        <w:t>37</w:t>
      </w:r>
      <w:r w:rsidRPr="00B95A84">
        <w:rPr>
          <w:rFonts w:asciiTheme="majorBidi" w:hAnsiTheme="majorBidi" w:cstheme="majorBidi"/>
          <w:color w:val="000000" w:themeColor="text1"/>
          <w:sz w:val="20"/>
          <w:szCs w:val="20"/>
          <w:shd w:val="clear" w:color="auto" w:fill="FFFFFF"/>
        </w:rPr>
        <w:t>, 100855.</w:t>
      </w:r>
      <w:bookmarkEnd w:id="81"/>
    </w:p>
    <w:p w14:paraId="2C973FDA" w14:textId="77C964EC" w:rsidR="00E32CFB" w:rsidRDefault="00536C22" w:rsidP="005E69B1">
      <w:pPr>
        <w:pStyle w:val="ListParagraph"/>
        <w:numPr>
          <w:ilvl w:val="0"/>
          <w:numId w:val="1"/>
        </w:numPr>
        <w:jc w:val="both"/>
        <w:rPr>
          <w:rFonts w:asciiTheme="majorBidi" w:hAnsiTheme="majorBidi" w:cstheme="majorBidi"/>
          <w:color w:val="000000" w:themeColor="text1"/>
          <w:sz w:val="20"/>
          <w:szCs w:val="20"/>
          <w:shd w:val="clear" w:color="auto" w:fill="FFFFFF"/>
        </w:rPr>
      </w:pPr>
      <w:r w:rsidRPr="00B95A84">
        <w:rPr>
          <w:rFonts w:asciiTheme="majorBidi" w:hAnsiTheme="majorBidi" w:cstheme="majorBidi"/>
          <w:color w:val="000000" w:themeColor="text1"/>
          <w:sz w:val="20"/>
          <w:szCs w:val="20"/>
          <w:shd w:val="clear" w:color="auto" w:fill="FFFFFF"/>
        </w:rPr>
        <w:t>Crowe, C. T., Schwarzkopf, J. D., Sommerfeld, M., &amp; Tsuji, Y. (2011). Multiphase Flows with Droplets and Particles (2nd ed.). CRC Press.</w:t>
      </w:r>
    </w:p>
    <w:p w14:paraId="6868C6D7" w14:textId="0D64F69B" w:rsidR="004A5D6A" w:rsidRPr="004A5D6A" w:rsidRDefault="004A5D6A" w:rsidP="004A5D6A">
      <w:pPr>
        <w:pStyle w:val="ListParagraph"/>
        <w:numPr>
          <w:ilvl w:val="0"/>
          <w:numId w:val="1"/>
        </w:numPr>
        <w:rPr>
          <w:rFonts w:asciiTheme="majorBidi" w:hAnsiTheme="majorBidi" w:cstheme="majorBidi"/>
          <w:color w:val="000000" w:themeColor="text1"/>
          <w:sz w:val="20"/>
          <w:szCs w:val="20"/>
          <w:shd w:val="clear" w:color="auto" w:fill="FFFFFF"/>
        </w:rPr>
      </w:pPr>
      <w:bookmarkStart w:id="82" w:name="_Ref242118948"/>
      <w:r w:rsidRPr="004A5D6A">
        <w:rPr>
          <w:rFonts w:asciiTheme="majorBidi" w:hAnsiTheme="majorBidi" w:cstheme="majorBidi"/>
          <w:color w:val="000000" w:themeColor="text1"/>
          <w:sz w:val="20"/>
          <w:szCs w:val="20"/>
          <w:shd w:val="clear" w:color="auto" w:fill="FFFFFF"/>
        </w:rPr>
        <w:t>Rahman, M. A., Qian, Y., &amp; Wang, Y. (2026). Investigation of particle migration and drainage behavior in railway ballast induced by multiphase flow using a coupled VOF-DEM approach. Transportation Geotechnics, 57, 101886.</w:t>
      </w:r>
      <w:bookmarkEnd w:id="82"/>
    </w:p>
    <w:sectPr w:rsidR="004A5D6A" w:rsidRPr="004A5D6A" w:rsidSect="00D95ECE">
      <w:footerReference w:type="default" r:id="rId40"/>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6534A" w14:textId="77777777" w:rsidR="004D72A7" w:rsidRDefault="004D72A7" w:rsidP="002F4B4D">
      <w:pPr>
        <w:spacing w:after="0" w:line="240" w:lineRule="auto"/>
      </w:pPr>
      <w:r>
        <w:separator/>
      </w:r>
    </w:p>
  </w:endnote>
  <w:endnote w:type="continuationSeparator" w:id="0">
    <w:p w14:paraId="32A370EE" w14:textId="77777777" w:rsidR="004D72A7" w:rsidRDefault="004D72A7" w:rsidP="002F4B4D">
      <w:pPr>
        <w:spacing w:after="0" w:line="240" w:lineRule="auto"/>
      </w:pPr>
      <w:r>
        <w:continuationSeparator/>
      </w:r>
    </w:p>
  </w:endnote>
  <w:endnote w:type="continuationNotice" w:id="1">
    <w:p w14:paraId="2C0E173D" w14:textId="77777777" w:rsidR="004D72A7" w:rsidRDefault="004D72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14027"/>
      <w:docPartObj>
        <w:docPartGallery w:val="Page Numbers (Bottom of Page)"/>
        <w:docPartUnique/>
      </w:docPartObj>
    </w:sdtPr>
    <w:sdtEndPr>
      <w:rPr>
        <w:noProof/>
      </w:rPr>
    </w:sdtEndPr>
    <w:sdtContent>
      <w:p w14:paraId="3A1CD10A" w14:textId="5CBAC833" w:rsidR="00F25395" w:rsidRDefault="00F2539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37E5DC" w14:textId="77777777" w:rsidR="00F25395" w:rsidRDefault="00F2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E032" w14:textId="77777777" w:rsidR="004D72A7" w:rsidRDefault="004D72A7" w:rsidP="002F4B4D">
      <w:pPr>
        <w:spacing w:after="0" w:line="240" w:lineRule="auto"/>
      </w:pPr>
      <w:r>
        <w:separator/>
      </w:r>
    </w:p>
  </w:footnote>
  <w:footnote w:type="continuationSeparator" w:id="0">
    <w:p w14:paraId="2401E7D5" w14:textId="77777777" w:rsidR="004D72A7" w:rsidRDefault="004D72A7" w:rsidP="002F4B4D">
      <w:pPr>
        <w:spacing w:after="0" w:line="240" w:lineRule="auto"/>
      </w:pPr>
      <w:r>
        <w:continuationSeparator/>
      </w:r>
    </w:p>
  </w:footnote>
  <w:footnote w:type="continuationNotice" w:id="1">
    <w:p w14:paraId="243BB60E" w14:textId="77777777" w:rsidR="004D72A7" w:rsidRDefault="004D72A7">
      <w:pPr>
        <w:spacing w:after="0" w:line="240" w:lineRule="auto"/>
      </w:pPr>
    </w:p>
  </w:footnote>
  <w:footnote w:id="2">
    <w:p w14:paraId="2B1397B0" w14:textId="77777777" w:rsidR="00471EF4" w:rsidRPr="00761957" w:rsidRDefault="00471EF4" w:rsidP="00471EF4">
      <w:pPr>
        <w:pStyle w:val="Footer"/>
        <w:rPr>
          <w:rFonts w:cs="Times New Roman"/>
          <w:sz w:val="20"/>
          <w:szCs w:val="20"/>
        </w:rPr>
      </w:pPr>
      <w:r>
        <w:rPr>
          <w:rStyle w:val="FootnoteReference"/>
        </w:rPr>
        <w:footnoteRef/>
      </w:r>
      <w:r>
        <w:t xml:space="preserve"> </w:t>
      </w:r>
      <w:r w:rsidRPr="00761957">
        <w:rPr>
          <w:rFonts w:cs="Times New Roman"/>
          <w:sz w:val="20"/>
          <w:szCs w:val="20"/>
        </w:rPr>
        <w:t>Corresponding Author: Professor, University of South Carolina</w:t>
      </w:r>
      <w:r>
        <w:rPr>
          <w:rFonts w:cs="Times New Roman"/>
          <w:sz w:val="20"/>
          <w:szCs w:val="20"/>
        </w:rPr>
        <w:t>,</w:t>
      </w:r>
      <w:r w:rsidRPr="00761957">
        <w:rPr>
          <w:rFonts w:cs="Times New Roman"/>
          <w:sz w:val="20"/>
          <w:szCs w:val="20"/>
        </w:rPr>
        <w:t xml:space="preserve"> yiwang@cec.sc.edu</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6F0"/>
    <w:multiLevelType w:val="hybridMultilevel"/>
    <w:tmpl w:val="AC3E6CA8"/>
    <w:lvl w:ilvl="0" w:tplc="F6E67E02">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4E7F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131A59"/>
    <w:multiLevelType w:val="hybridMultilevel"/>
    <w:tmpl w:val="1148501E"/>
    <w:lvl w:ilvl="0" w:tplc="013E29B0">
      <w:start w:val="1"/>
      <w:numFmt w:val="decimal"/>
      <w:lvlText w:val="%1."/>
      <w:lvlJc w:val="left"/>
      <w:pPr>
        <w:ind w:left="720" w:hanging="360"/>
      </w:pPr>
    </w:lvl>
    <w:lvl w:ilvl="1" w:tplc="C7E41C98">
      <w:start w:val="1"/>
      <w:numFmt w:val="decimal"/>
      <w:lvlText w:val="%2."/>
      <w:lvlJc w:val="left"/>
      <w:pPr>
        <w:ind w:left="720" w:hanging="360"/>
      </w:pPr>
    </w:lvl>
    <w:lvl w:ilvl="2" w:tplc="503EE4B6">
      <w:start w:val="1"/>
      <w:numFmt w:val="decimal"/>
      <w:lvlText w:val="%3."/>
      <w:lvlJc w:val="left"/>
      <w:pPr>
        <w:ind w:left="720" w:hanging="360"/>
      </w:pPr>
    </w:lvl>
    <w:lvl w:ilvl="3" w:tplc="AB52F916">
      <w:start w:val="1"/>
      <w:numFmt w:val="decimal"/>
      <w:lvlText w:val="%4."/>
      <w:lvlJc w:val="left"/>
      <w:pPr>
        <w:ind w:left="720" w:hanging="360"/>
      </w:pPr>
    </w:lvl>
    <w:lvl w:ilvl="4" w:tplc="872AC65A">
      <w:start w:val="1"/>
      <w:numFmt w:val="decimal"/>
      <w:lvlText w:val="%5."/>
      <w:lvlJc w:val="left"/>
      <w:pPr>
        <w:ind w:left="720" w:hanging="360"/>
      </w:pPr>
    </w:lvl>
    <w:lvl w:ilvl="5" w:tplc="E25212C4">
      <w:start w:val="1"/>
      <w:numFmt w:val="decimal"/>
      <w:lvlText w:val="%6."/>
      <w:lvlJc w:val="left"/>
      <w:pPr>
        <w:ind w:left="720" w:hanging="360"/>
      </w:pPr>
    </w:lvl>
    <w:lvl w:ilvl="6" w:tplc="26AAD216">
      <w:start w:val="1"/>
      <w:numFmt w:val="decimal"/>
      <w:lvlText w:val="%7."/>
      <w:lvlJc w:val="left"/>
      <w:pPr>
        <w:ind w:left="720" w:hanging="360"/>
      </w:pPr>
    </w:lvl>
    <w:lvl w:ilvl="7" w:tplc="45588E72">
      <w:start w:val="1"/>
      <w:numFmt w:val="decimal"/>
      <w:lvlText w:val="%8."/>
      <w:lvlJc w:val="left"/>
      <w:pPr>
        <w:ind w:left="720" w:hanging="360"/>
      </w:pPr>
    </w:lvl>
    <w:lvl w:ilvl="8" w:tplc="38F2FF82">
      <w:start w:val="1"/>
      <w:numFmt w:val="decimal"/>
      <w:lvlText w:val="%9."/>
      <w:lvlJc w:val="left"/>
      <w:pPr>
        <w:ind w:left="720" w:hanging="360"/>
      </w:pPr>
    </w:lvl>
  </w:abstractNum>
  <w:abstractNum w:abstractNumId="3" w15:restartNumberingAfterBreak="0">
    <w:nsid w:val="203D69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6848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BE1C9D"/>
    <w:multiLevelType w:val="hybridMultilevel"/>
    <w:tmpl w:val="B7D61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30686"/>
    <w:multiLevelType w:val="hybridMultilevel"/>
    <w:tmpl w:val="B4C21698"/>
    <w:lvl w:ilvl="0" w:tplc="0409001B">
      <w:start w:val="1"/>
      <w:numFmt w:val="low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072033"/>
    <w:multiLevelType w:val="hybridMultilevel"/>
    <w:tmpl w:val="E5F44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5C4124"/>
    <w:multiLevelType w:val="hybridMultilevel"/>
    <w:tmpl w:val="81901416"/>
    <w:lvl w:ilvl="0" w:tplc="ED22C87A">
      <w:start w:val="1"/>
      <w:numFmt w:val="decimal"/>
      <w:lvlText w:val="%1)"/>
      <w:lvlJc w:val="left"/>
      <w:pPr>
        <w:ind w:left="1020" w:hanging="360"/>
      </w:pPr>
    </w:lvl>
    <w:lvl w:ilvl="1" w:tplc="6A0E10E8">
      <w:start w:val="1"/>
      <w:numFmt w:val="decimal"/>
      <w:lvlText w:val="%2)"/>
      <w:lvlJc w:val="left"/>
      <w:pPr>
        <w:ind w:left="1020" w:hanging="360"/>
      </w:pPr>
    </w:lvl>
    <w:lvl w:ilvl="2" w:tplc="DCA2E46A">
      <w:start w:val="1"/>
      <w:numFmt w:val="decimal"/>
      <w:lvlText w:val="%3)"/>
      <w:lvlJc w:val="left"/>
      <w:pPr>
        <w:ind w:left="1020" w:hanging="360"/>
      </w:pPr>
    </w:lvl>
    <w:lvl w:ilvl="3" w:tplc="6BFC3620">
      <w:start w:val="1"/>
      <w:numFmt w:val="decimal"/>
      <w:lvlText w:val="%4)"/>
      <w:lvlJc w:val="left"/>
      <w:pPr>
        <w:ind w:left="1020" w:hanging="360"/>
      </w:pPr>
    </w:lvl>
    <w:lvl w:ilvl="4" w:tplc="BD144B30">
      <w:start w:val="1"/>
      <w:numFmt w:val="decimal"/>
      <w:lvlText w:val="%5)"/>
      <w:lvlJc w:val="left"/>
      <w:pPr>
        <w:ind w:left="1020" w:hanging="360"/>
      </w:pPr>
    </w:lvl>
    <w:lvl w:ilvl="5" w:tplc="048CE6E0">
      <w:start w:val="1"/>
      <w:numFmt w:val="decimal"/>
      <w:lvlText w:val="%6)"/>
      <w:lvlJc w:val="left"/>
      <w:pPr>
        <w:ind w:left="1020" w:hanging="360"/>
      </w:pPr>
    </w:lvl>
    <w:lvl w:ilvl="6" w:tplc="D07A649A">
      <w:start w:val="1"/>
      <w:numFmt w:val="decimal"/>
      <w:lvlText w:val="%7)"/>
      <w:lvlJc w:val="left"/>
      <w:pPr>
        <w:ind w:left="1020" w:hanging="360"/>
      </w:pPr>
    </w:lvl>
    <w:lvl w:ilvl="7" w:tplc="DCE0262C">
      <w:start w:val="1"/>
      <w:numFmt w:val="decimal"/>
      <w:lvlText w:val="%8)"/>
      <w:lvlJc w:val="left"/>
      <w:pPr>
        <w:ind w:left="1020" w:hanging="360"/>
      </w:pPr>
    </w:lvl>
    <w:lvl w:ilvl="8" w:tplc="E5382230">
      <w:start w:val="1"/>
      <w:numFmt w:val="decimal"/>
      <w:lvlText w:val="%9)"/>
      <w:lvlJc w:val="left"/>
      <w:pPr>
        <w:ind w:left="1020" w:hanging="360"/>
      </w:pPr>
    </w:lvl>
  </w:abstractNum>
  <w:abstractNum w:abstractNumId="9" w15:restartNumberingAfterBreak="0">
    <w:nsid w:val="36C563C2"/>
    <w:multiLevelType w:val="hybridMultilevel"/>
    <w:tmpl w:val="97809C66"/>
    <w:lvl w:ilvl="0" w:tplc="7C30D6B2">
      <w:start w:val="1"/>
      <w:numFmt w:val="decimal"/>
      <w:lvlText w:val="%1."/>
      <w:lvlJc w:val="left"/>
      <w:pPr>
        <w:ind w:left="1020" w:hanging="360"/>
      </w:pPr>
    </w:lvl>
    <w:lvl w:ilvl="1" w:tplc="0902F2CE">
      <w:start w:val="1"/>
      <w:numFmt w:val="decimal"/>
      <w:lvlText w:val="%2."/>
      <w:lvlJc w:val="left"/>
      <w:pPr>
        <w:ind w:left="1020" w:hanging="360"/>
      </w:pPr>
    </w:lvl>
    <w:lvl w:ilvl="2" w:tplc="6D78FE8E">
      <w:start w:val="1"/>
      <w:numFmt w:val="decimal"/>
      <w:lvlText w:val="%3."/>
      <w:lvlJc w:val="left"/>
      <w:pPr>
        <w:ind w:left="1020" w:hanging="360"/>
      </w:pPr>
    </w:lvl>
    <w:lvl w:ilvl="3" w:tplc="58787EC4">
      <w:start w:val="1"/>
      <w:numFmt w:val="decimal"/>
      <w:lvlText w:val="%4."/>
      <w:lvlJc w:val="left"/>
      <w:pPr>
        <w:ind w:left="1020" w:hanging="360"/>
      </w:pPr>
    </w:lvl>
    <w:lvl w:ilvl="4" w:tplc="CC1014FE">
      <w:start w:val="1"/>
      <w:numFmt w:val="decimal"/>
      <w:lvlText w:val="%5."/>
      <w:lvlJc w:val="left"/>
      <w:pPr>
        <w:ind w:left="1020" w:hanging="360"/>
      </w:pPr>
    </w:lvl>
    <w:lvl w:ilvl="5" w:tplc="A5808EB4">
      <w:start w:val="1"/>
      <w:numFmt w:val="decimal"/>
      <w:lvlText w:val="%6."/>
      <w:lvlJc w:val="left"/>
      <w:pPr>
        <w:ind w:left="1020" w:hanging="360"/>
      </w:pPr>
    </w:lvl>
    <w:lvl w:ilvl="6" w:tplc="3C364B00">
      <w:start w:val="1"/>
      <w:numFmt w:val="decimal"/>
      <w:lvlText w:val="%7."/>
      <w:lvlJc w:val="left"/>
      <w:pPr>
        <w:ind w:left="1020" w:hanging="360"/>
      </w:pPr>
    </w:lvl>
    <w:lvl w:ilvl="7" w:tplc="BA7A6E4C">
      <w:start w:val="1"/>
      <w:numFmt w:val="decimal"/>
      <w:lvlText w:val="%8."/>
      <w:lvlJc w:val="left"/>
      <w:pPr>
        <w:ind w:left="1020" w:hanging="360"/>
      </w:pPr>
    </w:lvl>
    <w:lvl w:ilvl="8" w:tplc="DF4E70A6">
      <w:start w:val="1"/>
      <w:numFmt w:val="decimal"/>
      <w:lvlText w:val="%9."/>
      <w:lvlJc w:val="left"/>
      <w:pPr>
        <w:ind w:left="1020" w:hanging="360"/>
      </w:pPr>
    </w:lvl>
  </w:abstractNum>
  <w:abstractNum w:abstractNumId="10" w15:restartNumberingAfterBreak="0">
    <w:nsid w:val="40205B90"/>
    <w:multiLevelType w:val="hybridMultilevel"/>
    <w:tmpl w:val="CAD6FE9E"/>
    <w:lvl w:ilvl="0" w:tplc="8F809470">
      <w:start w:val="1"/>
      <w:numFmt w:val="decimal"/>
      <w:lvlText w:val="%1."/>
      <w:lvlJc w:val="left"/>
      <w:pPr>
        <w:ind w:left="1020" w:hanging="360"/>
      </w:pPr>
    </w:lvl>
    <w:lvl w:ilvl="1" w:tplc="37BC8FC4">
      <w:start w:val="1"/>
      <w:numFmt w:val="decimal"/>
      <w:lvlText w:val="%2."/>
      <w:lvlJc w:val="left"/>
      <w:pPr>
        <w:ind w:left="1020" w:hanging="360"/>
      </w:pPr>
    </w:lvl>
    <w:lvl w:ilvl="2" w:tplc="BC8865A0">
      <w:start w:val="1"/>
      <w:numFmt w:val="decimal"/>
      <w:lvlText w:val="%3."/>
      <w:lvlJc w:val="left"/>
      <w:pPr>
        <w:ind w:left="1020" w:hanging="360"/>
      </w:pPr>
    </w:lvl>
    <w:lvl w:ilvl="3" w:tplc="1D3A880A">
      <w:start w:val="1"/>
      <w:numFmt w:val="decimal"/>
      <w:lvlText w:val="%4."/>
      <w:lvlJc w:val="left"/>
      <w:pPr>
        <w:ind w:left="1020" w:hanging="360"/>
      </w:pPr>
    </w:lvl>
    <w:lvl w:ilvl="4" w:tplc="48740BE4">
      <w:start w:val="1"/>
      <w:numFmt w:val="decimal"/>
      <w:lvlText w:val="%5."/>
      <w:lvlJc w:val="left"/>
      <w:pPr>
        <w:ind w:left="1020" w:hanging="360"/>
      </w:pPr>
    </w:lvl>
    <w:lvl w:ilvl="5" w:tplc="AFFE2606">
      <w:start w:val="1"/>
      <w:numFmt w:val="decimal"/>
      <w:lvlText w:val="%6."/>
      <w:lvlJc w:val="left"/>
      <w:pPr>
        <w:ind w:left="1020" w:hanging="360"/>
      </w:pPr>
    </w:lvl>
    <w:lvl w:ilvl="6" w:tplc="11AEAECE">
      <w:start w:val="1"/>
      <w:numFmt w:val="decimal"/>
      <w:lvlText w:val="%7."/>
      <w:lvlJc w:val="left"/>
      <w:pPr>
        <w:ind w:left="1020" w:hanging="360"/>
      </w:pPr>
    </w:lvl>
    <w:lvl w:ilvl="7" w:tplc="BFBE5080">
      <w:start w:val="1"/>
      <w:numFmt w:val="decimal"/>
      <w:lvlText w:val="%8."/>
      <w:lvlJc w:val="left"/>
      <w:pPr>
        <w:ind w:left="1020" w:hanging="360"/>
      </w:pPr>
    </w:lvl>
    <w:lvl w:ilvl="8" w:tplc="BFAEEBC6">
      <w:start w:val="1"/>
      <w:numFmt w:val="decimal"/>
      <w:lvlText w:val="%9."/>
      <w:lvlJc w:val="left"/>
      <w:pPr>
        <w:ind w:left="1020" w:hanging="360"/>
      </w:pPr>
    </w:lvl>
  </w:abstractNum>
  <w:abstractNum w:abstractNumId="11" w15:restartNumberingAfterBreak="0">
    <w:nsid w:val="41A17116"/>
    <w:multiLevelType w:val="hybridMultilevel"/>
    <w:tmpl w:val="392CD080"/>
    <w:lvl w:ilvl="0" w:tplc="55BEB98C">
      <w:start w:val="1"/>
      <w:numFmt w:val="decimal"/>
      <w:lvlText w:val="%1."/>
      <w:lvlJc w:val="left"/>
      <w:pPr>
        <w:ind w:left="1020" w:hanging="360"/>
      </w:pPr>
    </w:lvl>
    <w:lvl w:ilvl="1" w:tplc="C82CBD26">
      <w:start w:val="1"/>
      <w:numFmt w:val="decimal"/>
      <w:lvlText w:val="%2."/>
      <w:lvlJc w:val="left"/>
      <w:pPr>
        <w:ind w:left="1020" w:hanging="360"/>
      </w:pPr>
    </w:lvl>
    <w:lvl w:ilvl="2" w:tplc="D61C6B84">
      <w:start w:val="1"/>
      <w:numFmt w:val="decimal"/>
      <w:lvlText w:val="%3."/>
      <w:lvlJc w:val="left"/>
      <w:pPr>
        <w:ind w:left="1020" w:hanging="360"/>
      </w:pPr>
    </w:lvl>
    <w:lvl w:ilvl="3" w:tplc="41D4EC78">
      <w:start w:val="1"/>
      <w:numFmt w:val="decimal"/>
      <w:lvlText w:val="%4."/>
      <w:lvlJc w:val="left"/>
      <w:pPr>
        <w:ind w:left="1020" w:hanging="360"/>
      </w:pPr>
    </w:lvl>
    <w:lvl w:ilvl="4" w:tplc="7BBEBBCA">
      <w:start w:val="1"/>
      <w:numFmt w:val="decimal"/>
      <w:lvlText w:val="%5."/>
      <w:lvlJc w:val="left"/>
      <w:pPr>
        <w:ind w:left="1020" w:hanging="360"/>
      </w:pPr>
    </w:lvl>
    <w:lvl w:ilvl="5" w:tplc="B4129952">
      <w:start w:val="1"/>
      <w:numFmt w:val="decimal"/>
      <w:lvlText w:val="%6."/>
      <w:lvlJc w:val="left"/>
      <w:pPr>
        <w:ind w:left="1020" w:hanging="360"/>
      </w:pPr>
    </w:lvl>
    <w:lvl w:ilvl="6" w:tplc="7D721D5E">
      <w:start w:val="1"/>
      <w:numFmt w:val="decimal"/>
      <w:lvlText w:val="%7."/>
      <w:lvlJc w:val="left"/>
      <w:pPr>
        <w:ind w:left="1020" w:hanging="360"/>
      </w:pPr>
    </w:lvl>
    <w:lvl w:ilvl="7" w:tplc="05E0B9E8">
      <w:start w:val="1"/>
      <w:numFmt w:val="decimal"/>
      <w:lvlText w:val="%8."/>
      <w:lvlJc w:val="left"/>
      <w:pPr>
        <w:ind w:left="1020" w:hanging="360"/>
      </w:pPr>
    </w:lvl>
    <w:lvl w:ilvl="8" w:tplc="9A16BB52">
      <w:start w:val="1"/>
      <w:numFmt w:val="decimal"/>
      <w:lvlText w:val="%9."/>
      <w:lvlJc w:val="left"/>
      <w:pPr>
        <w:ind w:left="1020" w:hanging="360"/>
      </w:pPr>
    </w:lvl>
  </w:abstractNum>
  <w:abstractNum w:abstractNumId="12" w15:restartNumberingAfterBreak="0">
    <w:nsid w:val="42225BD8"/>
    <w:multiLevelType w:val="hybridMultilevel"/>
    <w:tmpl w:val="646AD664"/>
    <w:lvl w:ilvl="0" w:tplc="3FECA4B6">
      <w:start w:val="1"/>
      <w:numFmt w:val="decimal"/>
      <w:lvlText w:val="%1."/>
      <w:lvlJc w:val="left"/>
      <w:pPr>
        <w:ind w:left="1020" w:hanging="360"/>
      </w:pPr>
    </w:lvl>
    <w:lvl w:ilvl="1" w:tplc="595EC1AE">
      <w:start w:val="1"/>
      <w:numFmt w:val="decimal"/>
      <w:lvlText w:val="%2."/>
      <w:lvlJc w:val="left"/>
      <w:pPr>
        <w:ind w:left="1020" w:hanging="360"/>
      </w:pPr>
    </w:lvl>
    <w:lvl w:ilvl="2" w:tplc="DA76950A">
      <w:start w:val="1"/>
      <w:numFmt w:val="decimal"/>
      <w:lvlText w:val="%3."/>
      <w:lvlJc w:val="left"/>
      <w:pPr>
        <w:ind w:left="1020" w:hanging="360"/>
      </w:pPr>
    </w:lvl>
    <w:lvl w:ilvl="3" w:tplc="38E2BA5A">
      <w:start w:val="1"/>
      <w:numFmt w:val="decimal"/>
      <w:lvlText w:val="%4."/>
      <w:lvlJc w:val="left"/>
      <w:pPr>
        <w:ind w:left="1020" w:hanging="360"/>
      </w:pPr>
    </w:lvl>
    <w:lvl w:ilvl="4" w:tplc="C5562DEA">
      <w:start w:val="1"/>
      <w:numFmt w:val="decimal"/>
      <w:lvlText w:val="%5."/>
      <w:lvlJc w:val="left"/>
      <w:pPr>
        <w:ind w:left="1020" w:hanging="360"/>
      </w:pPr>
    </w:lvl>
    <w:lvl w:ilvl="5" w:tplc="F4A85B6C">
      <w:start w:val="1"/>
      <w:numFmt w:val="decimal"/>
      <w:lvlText w:val="%6."/>
      <w:lvlJc w:val="left"/>
      <w:pPr>
        <w:ind w:left="1020" w:hanging="360"/>
      </w:pPr>
    </w:lvl>
    <w:lvl w:ilvl="6" w:tplc="C0B2DCDA">
      <w:start w:val="1"/>
      <w:numFmt w:val="decimal"/>
      <w:lvlText w:val="%7."/>
      <w:lvlJc w:val="left"/>
      <w:pPr>
        <w:ind w:left="1020" w:hanging="360"/>
      </w:pPr>
    </w:lvl>
    <w:lvl w:ilvl="7" w:tplc="147C2ADC">
      <w:start w:val="1"/>
      <w:numFmt w:val="decimal"/>
      <w:lvlText w:val="%8."/>
      <w:lvlJc w:val="left"/>
      <w:pPr>
        <w:ind w:left="1020" w:hanging="360"/>
      </w:pPr>
    </w:lvl>
    <w:lvl w:ilvl="8" w:tplc="BA76F066">
      <w:start w:val="1"/>
      <w:numFmt w:val="decimal"/>
      <w:lvlText w:val="%9."/>
      <w:lvlJc w:val="left"/>
      <w:pPr>
        <w:ind w:left="1020" w:hanging="360"/>
      </w:pPr>
    </w:lvl>
  </w:abstractNum>
  <w:abstractNum w:abstractNumId="13" w15:restartNumberingAfterBreak="0">
    <w:nsid w:val="4CEC2C83"/>
    <w:multiLevelType w:val="multilevel"/>
    <w:tmpl w:val="FE8857B6"/>
    <w:lvl w:ilvl="0">
      <w:start w:val="4"/>
      <w:numFmt w:val="decimal"/>
      <w:lvlText w:val="%1."/>
      <w:lvlJc w:val="left"/>
      <w:pPr>
        <w:ind w:left="360" w:hanging="360"/>
      </w:pPr>
      <w:rPr>
        <w:rFonts w:hint="default"/>
      </w:rPr>
    </w:lvl>
    <w:lvl w:ilvl="1">
      <w:start w:val="5"/>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E303F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09A58EB"/>
    <w:multiLevelType w:val="hybridMultilevel"/>
    <w:tmpl w:val="DA548C2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12E26E8"/>
    <w:multiLevelType w:val="multilevel"/>
    <w:tmpl w:val="5BAE9508"/>
    <w:lvl w:ilvl="0">
      <w:start w:val="1"/>
      <w:numFmt w:val="decimal"/>
      <w:lvlText w:val="%1."/>
      <w:lvlJc w:val="left"/>
      <w:pPr>
        <w:ind w:left="810" w:hanging="360"/>
      </w:pPr>
      <w:rPr>
        <w:rFonts w:ascii="Times New Roman" w:hAnsi="Times New Roman" w:hint="default"/>
        <w:b/>
        <w:bCs w:val="0"/>
        <w:i w:val="0"/>
        <w:color w:val="auto"/>
        <w:sz w:val="24"/>
        <w:vertAlign w:val="baseline"/>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17" w15:restartNumberingAfterBreak="0">
    <w:nsid w:val="545B64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454C42"/>
    <w:multiLevelType w:val="hybridMultilevel"/>
    <w:tmpl w:val="7DCA4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AC0277"/>
    <w:multiLevelType w:val="hybridMultilevel"/>
    <w:tmpl w:val="E24AE488"/>
    <w:lvl w:ilvl="0" w:tplc="BC1610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C09A2"/>
    <w:multiLevelType w:val="hybridMultilevel"/>
    <w:tmpl w:val="63784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A0460E"/>
    <w:multiLevelType w:val="hybridMultilevel"/>
    <w:tmpl w:val="B186DA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67934281"/>
    <w:multiLevelType w:val="hybridMultilevel"/>
    <w:tmpl w:val="1D8E507A"/>
    <w:lvl w:ilvl="0" w:tplc="E39434BC">
      <w:start w:val="1"/>
      <w:numFmt w:val="decimal"/>
      <w:lvlText w:val="%1."/>
      <w:lvlJc w:val="left"/>
      <w:pPr>
        <w:ind w:left="1020" w:hanging="360"/>
      </w:pPr>
    </w:lvl>
    <w:lvl w:ilvl="1" w:tplc="629205EE">
      <w:start w:val="1"/>
      <w:numFmt w:val="decimal"/>
      <w:lvlText w:val="%2."/>
      <w:lvlJc w:val="left"/>
      <w:pPr>
        <w:ind w:left="1020" w:hanging="360"/>
      </w:pPr>
    </w:lvl>
    <w:lvl w:ilvl="2" w:tplc="D92CE5CA">
      <w:start w:val="1"/>
      <w:numFmt w:val="decimal"/>
      <w:lvlText w:val="%3."/>
      <w:lvlJc w:val="left"/>
      <w:pPr>
        <w:ind w:left="1020" w:hanging="360"/>
      </w:pPr>
    </w:lvl>
    <w:lvl w:ilvl="3" w:tplc="37CC1B22">
      <w:start w:val="1"/>
      <w:numFmt w:val="decimal"/>
      <w:lvlText w:val="%4."/>
      <w:lvlJc w:val="left"/>
      <w:pPr>
        <w:ind w:left="1020" w:hanging="360"/>
      </w:pPr>
    </w:lvl>
    <w:lvl w:ilvl="4" w:tplc="3EF6D398">
      <w:start w:val="1"/>
      <w:numFmt w:val="decimal"/>
      <w:lvlText w:val="%5."/>
      <w:lvlJc w:val="left"/>
      <w:pPr>
        <w:ind w:left="1020" w:hanging="360"/>
      </w:pPr>
    </w:lvl>
    <w:lvl w:ilvl="5" w:tplc="0EAC5120">
      <w:start w:val="1"/>
      <w:numFmt w:val="decimal"/>
      <w:lvlText w:val="%6."/>
      <w:lvlJc w:val="left"/>
      <w:pPr>
        <w:ind w:left="1020" w:hanging="360"/>
      </w:pPr>
    </w:lvl>
    <w:lvl w:ilvl="6" w:tplc="B0729EA0">
      <w:start w:val="1"/>
      <w:numFmt w:val="decimal"/>
      <w:lvlText w:val="%7."/>
      <w:lvlJc w:val="left"/>
      <w:pPr>
        <w:ind w:left="1020" w:hanging="360"/>
      </w:pPr>
    </w:lvl>
    <w:lvl w:ilvl="7" w:tplc="CAD4A638">
      <w:start w:val="1"/>
      <w:numFmt w:val="decimal"/>
      <w:lvlText w:val="%8."/>
      <w:lvlJc w:val="left"/>
      <w:pPr>
        <w:ind w:left="1020" w:hanging="360"/>
      </w:pPr>
    </w:lvl>
    <w:lvl w:ilvl="8" w:tplc="329E5E84">
      <w:start w:val="1"/>
      <w:numFmt w:val="decimal"/>
      <w:lvlText w:val="%9."/>
      <w:lvlJc w:val="left"/>
      <w:pPr>
        <w:ind w:left="1020" w:hanging="360"/>
      </w:pPr>
    </w:lvl>
  </w:abstractNum>
  <w:abstractNum w:abstractNumId="23" w15:restartNumberingAfterBreak="0">
    <w:nsid w:val="6F1A7A2B"/>
    <w:multiLevelType w:val="hybridMultilevel"/>
    <w:tmpl w:val="4346608E"/>
    <w:lvl w:ilvl="0" w:tplc="0D2824B2">
      <w:start w:val="1"/>
      <w:numFmt w:val="decimal"/>
      <w:lvlText w:val="[%1]"/>
      <w:lvlJc w:val="left"/>
      <w:pPr>
        <w:ind w:left="77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24" w15:restartNumberingAfterBreak="0">
    <w:nsid w:val="763B00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756696F"/>
    <w:multiLevelType w:val="hybridMultilevel"/>
    <w:tmpl w:val="3DD0A56A"/>
    <w:lvl w:ilvl="0" w:tplc="7BBA2D36">
      <w:start w:val="1"/>
      <w:numFmt w:val="decimal"/>
      <w:lvlText w:val="%1."/>
      <w:lvlJc w:val="left"/>
      <w:pPr>
        <w:ind w:left="1020" w:hanging="360"/>
      </w:pPr>
    </w:lvl>
    <w:lvl w:ilvl="1" w:tplc="EB92E134">
      <w:start w:val="1"/>
      <w:numFmt w:val="decimal"/>
      <w:lvlText w:val="%2."/>
      <w:lvlJc w:val="left"/>
      <w:pPr>
        <w:ind w:left="1020" w:hanging="360"/>
      </w:pPr>
    </w:lvl>
    <w:lvl w:ilvl="2" w:tplc="0B4CBBF6">
      <w:start w:val="1"/>
      <w:numFmt w:val="decimal"/>
      <w:lvlText w:val="%3."/>
      <w:lvlJc w:val="left"/>
      <w:pPr>
        <w:ind w:left="1020" w:hanging="360"/>
      </w:pPr>
    </w:lvl>
    <w:lvl w:ilvl="3" w:tplc="7CF092CE">
      <w:start w:val="1"/>
      <w:numFmt w:val="decimal"/>
      <w:lvlText w:val="%4."/>
      <w:lvlJc w:val="left"/>
      <w:pPr>
        <w:ind w:left="1020" w:hanging="360"/>
      </w:pPr>
    </w:lvl>
    <w:lvl w:ilvl="4" w:tplc="93A82C8C">
      <w:start w:val="1"/>
      <w:numFmt w:val="decimal"/>
      <w:lvlText w:val="%5."/>
      <w:lvlJc w:val="left"/>
      <w:pPr>
        <w:ind w:left="1020" w:hanging="360"/>
      </w:pPr>
    </w:lvl>
    <w:lvl w:ilvl="5" w:tplc="4BF209C8">
      <w:start w:val="1"/>
      <w:numFmt w:val="decimal"/>
      <w:lvlText w:val="%6."/>
      <w:lvlJc w:val="left"/>
      <w:pPr>
        <w:ind w:left="1020" w:hanging="360"/>
      </w:pPr>
    </w:lvl>
    <w:lvl w:ilvl="6" w:tplc="A39656A0">
      <w:start w:val="1"/>
      <w:numFmt w:val="decimal"/>
      <w:lvlText w:val="%7."/>
      <w:lvlJc w:val="left"/>
      <w:pPr>
        <w:ind w:left="1020" w:hanging="360"/>
      </w:pPr>
    </w:lvl>
    <w:lvl w:ilvl="7" w:tplc="9080010A">
      <w:start w:val="1"/>
      <w:numFmt w:val="decimal"/>
      <w:lvlText w:val="%8."/>
      <w:lvlJc w:val="left"/>
      <w:pPr>
        <w:ind w:left="1020" w:hanging="360"/>
      </w:pPr>
    </w:lvl>
    <w:lvl w:ilvl="8" w:tplc="3EFCDDF0">
      <w:start w:val="1"/>
      <w:numFmt w:val="decimal"/>
      <w:lvlText w:val="%9."/>
      <w:lvlJc w:val="left"/>
      <w:pPr>
        <w:ind w:left="1020" w:hanging="360"/>
      </w:pPr>
    </w:lvl>
  </w:abstractNum>
  <w:abstractNum w:abstractNumId="26" w15:restartNumberingAfterBreak="0">
    <w:nsid w:val="7845543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A5608A0"/>
    <w:multiLevelType w:val="hybridMultilevel"/>
    <w:tmpl w:val="6414C810"/>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D9A482D"/>
    <w:multiLevelType w:val="hybridMultilevel"/>
    <w:tmpl w:val="339C714C"/>
    <w:lvl w:ilvl="0" w:tplc="8CECA5B4">
      <w:start w:val="1"/>
      <w:numFmt w:val="decimal"/>
      <w:lvlText w:val="%1."/>
      <w:lvlJc w:val="left"/>
      <w:pPr>
        <w:ind w:left="1140" w:hanging="360"/>
      </w:pPr>
      <w:rPr>
        <w:rFonts w:ascii="Times New Roman" w:hAnsi="Times New Roman" w:hint="default"/>
        <w:b/>
        <w:bCs w:val="0"/>
        <w:i w:val="0"/>
        <w:color w:val="auto"/>
        <w:sz w:val="24"/>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9" w15:restartNumberingAfterBreak="0">
    <w:nsid w:val="7EB410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01323839">
    <w:abstractNumId w:val="23"/>
  </w:num>
  <w:num w:numId="2" w16cid:durableId="711611970">
    <w:abstractNumId w:val="20"/>
  </w:num>
  <w:num w:numId="3" w16cid:durableId="1669555427">
    <w:abstractNumId w:val="5"/>
  </w:num>
  <w:num w:numId="4" w16cid:durableId="1076048971">
    <w:abstractNumId w:val="19"/>
  </w:num>
  <w:num w:numId="5" w16cid:durableId="1060135916">
    <w:abstractNumId w:val="6"/>
  </w:num>
  <w:num w:numId="6" w16cid:durableId="21984181">
    <w:abstractNumId w:val="25"/>
  </w:num>
  <w:num w:numId="7" w16cid:durableId="136071911">
    <w:abstractNumId w:val="15"/>
  </w:num>
  <w:num w:numId="8" w16cid:durableId="380790711">
    <w:abstractNumId w:val="27"/>
  </w:num>
  <w:num w:numId="9" w16cid:durableId="418991017">
    <w:abstractNumId w:val="21"/>
  </w:num>
  <w:num w:numId="10" w16cid:durableId="93675507">
    <w:abstractNumId w:val="7"/>
  </w:num>
  <w:num w:numId="11" w16cid:durableId="1409225287">
    <w:abstractNumId w:val="0"/>
  </w:num>
  <w:num w:numId="12" w16cid:durableId="446628905">
    <w:abstractNumId w:val="16"/>
  </w:num>
  <w:num w:numId="13" w16cid:durableId="90853795">
    <w:abstractNumId w:val="1"/>
  </w:num>
  <w:num w:numId="14" w16cid:durableId="34889690">
    <w:abstractNumId w:val="29"/>
  </w:num>
  <w:num w:numId="15" w16cid:durableId="160658805">
    <w:abstractNumId w:val="17"/>
  </w:num>
  <w:num w:numId="16" w16cid:durableId="1369647171">
    <w:abstractNumId w:val="14"/>
  </w:num>
  <w:num w:numId="17" w16cid:durableId="980497306">
    <w:abstractNumId w:val="13"/>
  </w:num>
  <w:num w:numId="18" w16cid:durableId="901990731">
    <w:abstractNumId w:val="24"/>
  </w:num>
  <w:num w:numId="19" w16cid:durableId="955023173">
    <w:abstractNumId w:val="4"/>
  </w:num>
  <w:num w:numId="20" w16cid:durableId="1542091666">
    <w:abstractNumId w:val="28"/>
  </w:num>
  <w:num w:numId="21" w16cid:durableId="988290930">
    <w:abstractNumId w:val="22"/>
  </w:num>
  <w:num w:numId="22" w16cid:durableId="1346862342">
    <w:abstractNumId w:val="10"/>
  </w:num>
  <w:num w:numId="23" w16cid:durableId="1888057288">
    <w:abstractNumId w:val="26"/>
  </w:num>
  <w:num w:numId="24" w16cid:durableId="1130128445">
    <w:abstractNumId w:val="18"/>
  </w:num>
  <w:num w:numId="25" w16cid:durableId="1460802017">
    <w:abstractNumId w:val="3"/>
  </w:num>
  <w:num w:numId="26" w16cid:durableId="2022080282">
    <w:abstractNumId w:val="8"/>
  </w:num>
  <w:num w:numId="27" w16cid:durableId="1786996369">
    <w:abstractNumId w:val="11"/>
  </w:num>
  <w:num w:numId="28" w16cid:durableId="2095317841">
    <w:abstractNumId w:val="12"/>
  </w:num>
  <w:num w:numId="29" w16cid:durableId="1496260022">
    <w:abstractNumId w:val="2"/>
  </w:num>
  <w:num w:numId="30" w16cid:durableId="3250604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U3NTWwMLEwMTE3MDJR0lEKTi0uzszPAykwNKwFAJURpRwtAAAA"/>
  </w:docVars>
  <w:rsids>
    <w:rsidRoot w:val="00DE0294"/>
    <w:rsid w:val="00000AF6"/>
    <w:rsid w:val="00000F4F"/>
    <w:rsid w:val="00000FB3"/>
    <w:rsid w:val="00001041"/>
    <w:rsid w:val="0000111A"/>
    <w:rsid w:val="000018FE"/>
    <w:rsid w:val="000024EF"/>
    <w:rsid w:val="00002B7E"/>
    <w:rsid w:val="00002C91"/>
    <w:rsid w:val="00002FA6"/>
    <w:rsid w:val="0000320F"/>
    <w:rsid w:val="0000329E"/>
    <w:rsid w:val="0000375E"/>
    <w:rsid w:val="0000393A"/>
    <w:rsid w:val="00003BC4"/>
    <w:rsid w:val="00003E6B"/>
    <w:rsid w:val="0000442B"/>
    <w:rsid w:val="00005D90"/>
    <w:rsid w:val="00006103"/>
    <w:rsid w:val="00006594"/>
    <w:rsid w:val="000072AD"/>
    <w:rsid w:val="000074ED"/>
    <w:rsid w:val="00007D06"/>
    <w:rsid w:val="00007DE2"/>
    <w:rsid w:val="00010968"/>
    <w:rsid w:val="00010E3B"/>
    <w:rsid w:val="000111E0"/>
    <w:rsid w:val="00011519"/>
    <w:rsid w:val="000115B2"/>
    <w:rsid w:val="00011C26"/>
    <w:rsid w:val="000124E2"/>
    <w:rsid w:val="000125A2"/>
    <w:rsid w:val="000125AB"/>
    <w:rsid w:val="00013667"/>
    <w:rsid w:val="0001417D"/>
    <w:rsid w:val="00014C3A"/>
    <w:rsid w:val="00014E3D"/>
    <w:rsid w:val="00015F23"/>
    <w:rsid w:val="000162D0"/>
    <w:rsid w:val="00016673"/>
    <w:rsid w:val="00016F64"/>
    <w:rsid w:val="00017089"/>
    <w:rsid w:val="0001760F"/>
    <w:rsid w:val="0001761B"/>
    <w:rsid w:val="00017B2E"/>
    <w:rsid w:val="00017FCA"/>
    <w:rsid w:val="00020536"/>
    <w:rsid w:val="000215D8"/>
    <w:rsid w:val="00021DBA"/>
    <w:rsid w:val="00022263"/>
    <w:rsid w:val="0002315F"/>
    <w:rsid w:val="00023FD1"/>
    <w:rsid w:val="00024322"/>
    <w:rsid w:val="00024A3A"/>
    <w:rsid w:val="00024CF5"/>
    <w:rsid w:val="000250F3"/>
    <w:rsid w:val="000253EF"/>
    <w:rsid w:val="00025A7A"/>
    <w:rsid w:val="00026104"/>
    <w:rsid w:val="0002618D"/>
    <w:rsid w:val="00026517"/>
    <w:rsid w:val="0002666A"/>
    <w:rsid w:val="00026E0A"/>
    <w:rsid w:val="00026E0F"/>
    <w:rsid w:val="00027165"/>
    <w:rsid w:val="000273F9"/>
    <w:rsid w:val="00027D7A"/>
    <w:rsid w:val="000301C0"/>
    <w:rsid w:val="000305A3"/>
    <w:rsid w:val="00030746"/>
    <w:rsid w:val="00030752"/>
    <w:rsid w:val="00030CDA"/>
    <w:rsid w:val="00031CA9"/>
    <w:rsid w:val="00031D29"/>
    <w:rsid w:val="00031DCE"/>
    <w:rsid w:val="00031E63"/>
    <w:rsid w:val="0003331F"/>
    <w:rsid w:val="0003369C"/>
    <w:rsid w:val="00033805"/>
    <w:rsid w:val="00033C2C"/>
    <w:rsid w:val="00033E06"/>
    <w:rsid w:val="00033E5A"/>
    <w:rsid w:val="00034649"/>
    <w:rsid w:val="000347F1"/>
    <w:rsid w:val="00034CDB"/>
    <w:rsid w:val="000350C7"/>
    <w:rsid w:val="000356EF"/>
    <w:rsid w:val="000357EF"/>
    <w:rsid w:val="00035CA1"/>
    <w:rsid w:val="00036CE7"/>
    <w:rsid w:val="00036D6E"/>
    <w:rsid w:val="00040377"/>
    <w:rsid w:val="00042421"/>
    <w:rsid w:val="00042D84"/>
    <w:rsid w:val="00043F85"/>
    <w:rsid w:val="0004403A"/>
    <w:rsid w:val="0004524A"/>
    <w:rsid w:val="00045A36"/>
    <w:rsid w:val="00045D0B"/>
    <w:rsid w:val="00046A59"/>
    <w:rsid w:val="000471E6"/>
    <w:rsid w:val="00047A25"/>
    <w:rsid w:val="00047E2F"/>
    <w:rsid w:val="00047E94"/>
    <w:rsid w:val="000507E8"/>
    <w:rsid w:val="0005137C"/>
    <w:rsid w:val="0005226D"/>
    <w:rsid w:val="0005261C"/>
    <w:rsid w:val="00052F23"/>
    <w:rsid w:val="00053A20"/>
    <w:rsid w:val="000555D5"/>
    <w:rsid w:val="00055A01"/>
    <w:rsid w:val="00056756"/>
    <w:rsid w:val="000569E3"/>
    <w:rsid w:val="000569E6"/>
    <w:rsid w:val="00056ACE"/>
    <w:rsid w:val="00056B96"/>
    <w:rsid w:val="00060600"/>
    <w:rsid w:val="0006070A"/>
    <w:rsid w:val="00060A42"/>
    <w:rsid w:val="00060AE3"/>
    <w:rsid w:val="00060D06"/>
    <w:rsid w:val="00060E9C"/>
    <w:rsid w:val="000615C5"/>
    <w:rsid w:val="00061F6A"/>
    <w:rsid w:val="00062702"/>
    <w:rsid w:val="00062B55"/>
    <w:rsid w:val="0006301F"/>
    <w:rsid w:val="000637A0"/>
    <w:rsid w:val="00063CBC"/>
    <w:rsid w:val="00064634"/>
    <w:rsid w:val="000648F5"/>
    <w:rsid w:val="00064C1B"/>
    <w:rsid w:val="00065689"/>
    <w:rsid w:val="00065A74"/>
    <w:rsid w:val="00065E07"/>
    <w:rsid w:val="00066591"/>
    <w:rsid w:val="00066A5C"/>
    <w:rsid w:val="00066F72"/>
    <w:rsid w:val="00066F83"/>
    <w:rsid w:val="0006715A"/>
    <w:rsid w:val="00067A8D"/>
    <w:rsid w:val="0007014A"/>
    <w:rsid w:val="00070705"/>
    <w:rsid w:val="00070A80"/>
    <w:rsid w:val="00070DB7"/>
    <w:rsid w:val="000716A1"/>
    <w:rsid w:val="00071DDC"/>
    <w:rsid w:val="000728C0"/>
    <w:rsid w:val="00072AA5"/>
    <w:rsid w:val="00072B07"/>
    <w:rsid w:val="00073010"/>
    <w:rsid w:val="00073B46"/>
    <w:rsid w:val="00073E0B"/>
    <w:rsid w:val="00073F4D"/>
    <w:rsid w:val="000748F7"/>
    <w:rsid w:val="00074ECB"/>
    <w:rsid w:val="00074F17"/>
    <w:rsid w:val="00074F81"/>
    <w:rsid w:val="00076414"/>
    <w:rsid w:val="00076570"/>
    <w:rsid w:val="000766D4"/>
    <w:rsid w:val="00077780"/>
    <w:rsid w:val="000804A7"/>
    <w:rsid w:val="000807A1"/>
    <w:rsid w:val="00080B23"/>
    <w:rsid w:val="00081195"/>
    <w:rsid w:val="000813CD"/>
    <w:rsid w:val="00081CFA"/>
    <w:rsid w:val="000821D5"/>
    <w:rsid w:val="00082684"/>
    <w:rsid w:val="0008301F"/>
    <w:rsid w:val="0008307D"/>
    <w:rsid w:val="000830C9"/>
    <w:rsid w:val="00083770"/>
    <w:rsid w:val="00083E22"/>
    <w:rsid w:val="00084A1A"/>
    <w:rsid w:val="0008561E"/>
    <w:rsid w:val="00085A77"/>
    <w:rsid w:val="00085D06"/>
    <w:rsid w:val="00085DA5"/>
    <w:rsid w:val="000905BB"/>
    <w:rsid w:val="000907FF"/>
    <w:rsid w:val="00090B0A"/>
    <w:rsid w:val="00092156"/>
    <w:rsid w:val="000921AC"/>
    <w:rsid w:val="00092285"/>
    <w:rsid w:val="00092470"/>
    <w:rsid w:val="000935CF"/>
    <w:rsid w:val="00093AC1"/>
    <w:rsid w:val="000943BC"/>
    <w:rsid w:val="0009459E"/>
    <w:rsid w:val="00094CCC"/>
    <w:rsid w:val="00095051"/>
    <w:rsid w:val="00095111"/>
    <w:rsid w:val="0009523E"/>
    <w:rsid w:val="0009638C"/>
    <w:rsid w:val="00097040"/>
    <w:rsid w:val="00097851"/>
    <w:rsid w:val="000A03A7"/>
    <w:rsid w:val="000A0E38"/>
    <w:rsid w:val="000A0E98"/>
    <w:rsid w:val="000A1674"/>
    <w:rsid w:val="000A1738"/>
    <w:rsid w:val="000A17FC"/>
    <w:rsid w:val="000A3F6A"/>
    <w:rsid w:val="000A551D"/>
    <w:rsid w:val="000A6D97"/>
    <w:rsid w:val="000A6F6A"/>
    <w:rsid w:val="000A7005"/>
    <w:rsid w:val="000A70FB"/>
    <w:rsid w:val="000B12AC"/>
    <w:rsid w:val="000B17A4"/>
    <w:rsid w:val="000B1915"/>
    <w:rsid w:val="000B2242"/>
    <w:rsid w:val="000B2DAC"/>
    <w:rsid w:val="000B3AFD"/>
    <w:rsid w:val="000B52B0"/>
    <w:rsid w:val="000B5FDF"/>
    <w:rsid w:val="000B632F"/>
    <w:rsid w:val="000B7222"/>
    <w:rsid w:val="000B7D75"/>
    <w:rsid w:val="000C080F"/>
    <w:rsid w:val="000C0AEE"/>
    <w:rsid w:val="000C13EE"/>
    <w:rsid w:val="000C1884"/>
    <w:rsid w:val="000C1AEC"/>
    <w:rsid w:val="000C1B83"/>
    <w:rsid w:val="000C1D28"/>
    <w:rsid w:val="000C1D35"/>
    <w:rsid w:val="000C1D63"/>
    <w:rsid w:val="000C248E"/>
    <w:rsid w:val="000C2ACA"/>
    <w:rsid w:val="000C2EBC"/>
    <w:rsid w:val="000C3642"/>
    <w:rsid w:val="000C38D1"/>
    <w:rsid w:val="000C39B5"/>
    <w:rsid w:val="000C3F81"/>
    <w:rsid w:val="000C4323"/>
    <w:rsid w:val="000C43AA"/>
    <w:rsid w:val="000C4E60"/>
    <w:rsid w:val="000C4F1A"/>
    <w:rsid w:val="000C5EB3"/>
    <w:rsid w:val="000C6A11"/>
    <w:rsid w:val="000C6B4F"/>
    <w:rsid w:val="000C6F90"/>
    <w:rsid w:val="000C7461"/>
    <w:rsid w:val="000C74AE"/>
    <w:rsid w:val="000C77FC"/>
    <w:rsid w:val="000C7850"/>
    <w:rsid w:val="000D016A"/>
    <w:rsid w:val="000D07C0"/>
    <w:rsid w:val="000D0C20"/>
    <w:rsid w:val="000D0C72"/>
    <w:rsid w:val="000D0EDA"/>
    <w:rsid w:val="000D158F"/>
    <w:rsid w:val="000D1726"/>
    <w:rsid w:val="000D1CC9"/>
    <w:rsid w:val="000D226D"/>
    <w:rsid w:val="000D22A6"/>
    <w:rsid w:val="000D235F"/>
    <w:rsid w:val="000D2BF6"/>
    <w:rsid w:val="000D2EBE"/>
    <w:rsid w:val="000D3043"/>
    <w:rsid w:val="000D323A"/>
    <w:rsid w:val="000D3470"/>
    <w:rsid w:val="000D3559"/>
    <w:rsid w:val="000D3BFB"/>
    <w:rsid w:val="000D3C50"/>
    <w:rsid w:val="000D3D2B"/>
    <w:rsid w:val="000D3FE2"/>
    <w:rsid w:val="000D4121"/>
    <w:rsid w:val="000D454C"/>
    <w:rsid w:val="000D49F6"/>
    <w:rsid w:val="000D534A"/>
    <w:rsid w:val="000D57B7"/>
    <w:rsid w:val="000D6009"/>
    <w:rsid w:val="000D618F"/>
    <w:rsid w:val="000D67B2"/>
    <w:rsid w:val="000D69EC"/>
    <w:rsid w:val="000D6C93"/>
    <w:rsid w:val="000D7142"/>
    <w:rsid w:val="000D7300"/>
    <w:rsid w:val="000D7A72"/>
    <w:rsid w:val="000D7FA0"/>
    <w:rsid w:val="000E00AF"/>
    <w:rsid w:val="000E0256"/>
    <w:rsid w:val="000E07F0"/>
    <w:rsid w:val="000E0B85"/>
    <w:rsid w:val="000E0BDE"/>
    <w:rsid w:val="000E1356"/>
    <w:rsid w:val="000E1510"/>
    <w:rsid w:val="000E18A2"/>
    <w:rsid w:val="000E2495"/>
    <w:rsid w:val="000E2E42"/>
    <w:rsid w:val="000E3171"/>
    <w:rsid w:val="000E372B"/>
    <w:rsid w:val="000E3B0A"/>
    <w:rsid w:val="000E4185"/>
    <w:rsid w:val="000E42EB"/>
    <w:rsid w:val="000E4343"/>
    <w:rsid w:val="000E4B24"/>
    <w:rsid w:val="000E5170"/>
    <w:rsid w:val="000E5E98"/>
    <w:rsid w:val="000E60DF"/>
    <w:rsid w:val="000E6A25"/>
    <w:rsid w:val="000E7B27"/>
    <w:rsid w:val="000F06F2"/>
    <w:rsid w:val="000F08B6"/>
    <w:rsid w:val="000F14F8"/>
    <w:rsid w:val="000F209F"/>
    <w:rsid w:val="000F2364"/>
    <w:rsid w:val="000F3885"/>
    <w:rsid w:val="000F407C"/>
    <w:rsid w:val="000F466A"/>
    <w:rsid w:val="000F5413"/>
    <w:rsid w:val="000F5A60"/>
    <w:rsid w:val="000F5E52"/>
    <w:rsid w:val="000F60AF"/>
    <w:rsid w:val="000F6589"/>
    <w:rsid w:val="000F743E"/>
    <w:rsid w:val="000F74FE"/>
    <w:rsid w:val="000F7F8E"/>
    <w:rsid w:val="00100350"/>
    <w:rsid w:val="00100E6C"/>
    <w:rsid w:val="001014B1"/>
    <w:rsid w:val="00101B0E"/>
    <w:rsid w:val="00101FC5"/>
    <w:rsid w:val="0010207D"/>
    <w:rsid w:val="001022D4"/>
    <w:rsid w:val="001036C4"/>
    <w:rsid w:val="001041D9"/>
    <w:rsid w:val="001045C0"/>
    <w:rsid w:val="0010552B"/>
    <w:rsid w:val="0010597C"/>
    <w:rsid w:val="00105985"/>
    <w:rsid w:val="00106112"/>
    <w:rsid w:val="00106E20"/>
    <w:rsid w:val="00107A70"/>
    <w:rsid w:val="0011053C"/>
    <w:rsid w:val="00110F4D"/>
    <w:rsid w:val="00111A91"/>
    <w:rsid w:val="00112896"/>
    <w:rsid w:val="001128FC"/>
    <w:rsid w:val="0011291F"/>
    <w:rsid w:val="00112FE2"/>
    <w:rsid w:val="0011340E"/>
    <w:rsid w:val="00113EE5"/>
    <w:rsid w:val="0011413E"/>
    <w:rsid w:val="0011439F"/>
    <w:rsid w:val="00114C8E"/>
    <w:rsid w:val="00115506"/>
    <w:rsid w:val="00115C1E"/>
    <w:rsid w:val="00116F51"/>
    <w:rsid w:val="00117498"/>
    <w:rsid w:val="001174CC"/>
    <w:rsid w:val="0012018F"/>
    <w:rsid w:val="00120451"/>
    <w:rsid w:val="00120D89"/>
    <w:rsid w:val="001213B5"/>
    <w:rsid w:val="00121992"/>
    <w:rsid w:val="00121CA6"/>
    <w:rsid w:val="00122B50"/>
    <w:rsid w:val="00122E0F"/>
    <w:rsid w:val="00122E19"/>
    <w:rsid w:val="00123186"/>
    <w:rsid w:val="00123BBD"/>
    <w:rsid w:val="00123DC5"/>
    <w:rsid w:val="001243EE"/>
    <w:rsid w:val="001245F2"/>
    <w:rsid w:val="001246F7"/>
    <w:rsid w:val="00124D51"/>
    <w:rsid w:val="00124DC3"/>
    <w:rsid w:val="001255ED"/>
    <w:rsid w:val="00125F2B"/>
    <w:rsid w:val="00126611"/>
    <w:rsid w:val="001267DE"/>
    <w:rsid w:val="00127F36"/>
    <w:rsid w:val="00131B31"/>
    <w:rsid w:val="0013251B"/>
    <w:rsid w:val="00132767"/>
    <w:rsid w:val="00132777"/>
    <w:rsid w:val="00132BCA"/>
    <w:rsid w:val="00132CDB"/>
    <w:rsid w:val="001330D2"/>
    <w:rsid w:val="0013330F"/>
    <w:rsid w:val="00133927"/>
    <w:rsid w:val="00133A29"/>
    <w:rsid w:val="00134323"/>
    <w:rsid w:val="00134688"/>
    <w:rsid w:val="00134877"/>
    <w:rsid w:val="00134E44"/>
    <w:rsid w:val="00135153"/>
    <w:rsid w:val="00136544"/>
    <w:rsid w:val="001371AA"/>
    <w:rsid w:val="0013739D"/>
    <w:rsid w:val="00137C32"/>
    <w:rsid w:val="00137DD1"/>
    <w:rsid w:val="0014009E"/>
    <w:rsid w:val="00140794"/>
    <w:rsid w:val="001408ED"/>
    <w:rsid w:val="00142026"/>
    <w:rsid w:val="001423A4"/>
    <w:rsid w:val="001424DF"/>
    <w:rsid w:val="001426AD"/>
    <w:rsid w:val="00142A62"/>
    <w:rsid w:val="00143044"/>
    <w:rsid w:val="00143A0C"/>
    <w:rsid w:val="00143D81"/>
    <w:rsid w:val="00144F95"/>
    <w:rsid w:val="00145842"/>
    <w:rsid w:val="00145F66"/>
    <w:rsid w:val="00147C47"/>
    <w:rsid w:val="00150038"/>
    <w:rsid w:val="0015043B"/>
    <w:rsid w:val="00151882"/>
    <w:rsid w:val="00151C5F"/>
    <w:rsid w:val="00151DB6"/>
    <w:rsid w:val="00152307"/>
    <w:rsid w:val="001528DC"/>
    <w:rsid w:val="00152905"/>
    <w:rsid w:val="00152B57"/>
    <w:rsid w:val="00152BD5"/>
    <w:rsid w:val="0015327C"/>
    <w:rsid w:val="0015411F"/>
    <w:rsid w:val="00154931"/>
    <w:rsid w:val="00154F7D"/>
    <w:rsid w:val="00155D75"/>
    <w:rsid w:val="001562BA"/>
    <w:rsid w:val="001567D1"/>
    <w:rsid w:val="0015688E"/>
    <w:rsid w:val="0015695A"/>
    <w:rsid w:val="00157415"/>
    <w:rsid w:val="00160072"/>
    <w:rsid w:val="001604F5"/>
    <w:rsid w:val="00160A3A"/>
    <w:rsid w:val="001618A6"/>
    <w:rsid w:val="00161AA7"/>
    <w:rsid w:val="00161BA3"/>
    <w:rsid w:val="00162491"/>
    <w:rsid w:val="00162CE5"/>
    <w:rsid w:val="0016375C"/>
    <w:rsid w:val="00163DEC"/>
    <w:rsid w:val="00163EA7"/>
    <w:rsid w:val="00164D9B"/>
    <w:rsid w:val="0016521F"/>
    <w:rsid w:val="00165743"/>
    <w:rsid w:val="001663B0"/>
    <w:rsid w:val="0016657D"/>
    <w:rsid w:val="001667CC"/>
    <w:rsid w:val="00167320"/>
    <w:rsid w:val="001674DE"/>
    <w:rsid w:val="00167E04"/>
    <w:rsid w:val="00170D08"/>
    <w:rsid w:val="0017102E"/>
    <w:rsid w:val="001712CD"/>
    <w:rsid w:val="0017156F"/>
    <w:rsid w:val="0017173E"/>
    <w:rsid w:val="00171C0F"/>
    <w:rsid w:val="0017201D"/>
    <w:rsid w:val="0017229F"/>
    <w:rsid w:val="00172730"/>
    <w:rsid w:val="00172CBD"/>
    <w:rsid w:val="00173180"/>
    <w:rsid w:val="001735FC"/>
    <w:rsid w:val="0017445A"/>
    <w:rsid w:val="0017452A"/>
    <w:rsid w:val="00174749"/>
    <w:rsid w:val="00174F6F"/>
    <w:rsid w:val="00177795"/>
    <w:rsid w:val="00177AEF"/>
    <w:rsid w:val="001806FE"/>
    <w:rsid w:val="00181AAF"/>
    <w:rsid w:val="00182446"/>
    <w:rsid w:val="00183F6B"/>
    <w:rsid w:val="00185964"/>
    <w:rsid w:val="00185BE5"/>
    <w:rsid w:val="0018646B"/>
    <w:rsid w:val="0018716E"/>
    <w:rsid w:val="00187CE4"/>
    <w:rsid w:val="001900C5"/>
    <w:rsid w:val="001904D5"/>
    <w:rsid w:val="00190C33"/>
    <w:rsid w:val="00192F57"/>
    <w:rsid w:val="00193525"/>
    <w:rsid w:val="00193569"/>
    <w:rsid w:val="00193985"/>
    <w:rsid w:val="001941C5"/>
    <w:rsid w:val="0019460D"/>
    <w:rsid w:val="00194A5B"/>
    <w:rsid w:val="001950EE"/>
    <w:rsid w:val="001957C0"/>
    <w:rsid w:val="00195AC6"/>
    <w:rsid w:val="00195B71"/>
    <w:rsid w:val="00196106"/>
    <w:rsid w:val="0019612E"/>
    <w:rsid w:val="00197661"/>
    <w:rsid w:val="001976E4"/>
    <w:rsid w:val="00197906"/>
    <w:rsid w:val="001A0B2E"/>
    <w:rsid w:val="001A0BD7"/>
    <w:rsid w:val="001A105C"/>
    <w:rsid w:val="001A124B"/>
    <w:rsid w:val="001A181B"/>
    <w:rsid w:val="001A18E8"/>
    <w:rsid w:val="001A2735"/>
    <w:rsid w:val="001A2E19"/>
    <w:rsid w:val="001A3FA4"/>
    <w:rsid w:val="001A4564"/>
    <w:rsid w:val="001A4C21"/>
    <w:rsid w:val="001A4E67"/>
    <w:rsid w:val="001A5474"/>
    <w:rsid w:val="001A5EBE"/>
    <w:rsid w:val="001A5FBD"/>
    <w:rsid w:val="001A649C"/>
    <w:rsid w:val="001A7700"/>
    <w:rsid w:val="001A7C7A"/>
    <w:rsid w:val="001B0501"/>
    <w:rsid w:val="001B0E38"/>
    <w:rsid w:val="001B1616"/>
    <w:rsid w:val="001B25BD"/>
    <w:rsid w:val="001B30D3"/>
    <w:rsid w:val="001B37F6"/>
    <w:rsid w:val="001B461F"/>
    <w:rsid w:val="001B4B06"/>
    <w:rsid w:val="001B5FCA"/>
    <w:rsid w:val="001B797D"/>
    <w:rsid w:val="001B7ABE"/>
    <w:rsid w:val="001C0413"/>
    <w:rsid w:val="001C05B2"/>
    <w:rsid w:val="001C176D"/>
    <w:rsid w:val="001C21D0"/>
    <w:rsid w:val="001C22D1"/>
    <w:rsid w:val="001C3E37"/>
    <w:rsid w:val="001C4637"/>
    <w:rsid w:val="001C473A"/>
    <w:rsid w:val="001C4C17"/>
    <w:rsid w:val="001C5227"/>
    <w:rsid w:val="001C53B2"/>
    <w:rsid w:val="001C54D3"/>
    <w:rsid w:val="001C56F5"/>
    <w:rsid w:val="001C5DFF"/>
    <w:rsid w:val="001C64C6"/>
    <w:rsid w:val="001C6992"/>
    <w:rsid w:val="001C6E5F"/>
    <w:rsid w:val="001C6EAE"/>
    <w:rsid w:val="001C71D4"/>
    <w:rsid w:val="001C7D51"/>
    <w:rsid w:val="001C7DB4"/>
    <w:rsid w:val="001D0180"/>
    <w:rsid w:val="001D142C"/>
    <w:rsid w:val="001D1B72"/>
    <w:rsid w:val="001D1DFB"/>
    <w:rsid w:val="001D268F"/>
    <w:rsid w:val="001D27B8"/>
    <w:rsid w:val="001D286A"/>
    <w:rsid w:val="001D2BF5"/>
    <w:rsid w:val="001D2EB4"/>
    <w:rsid w:val="001D34DE"/>
    <w:rsid w:val="001D39C5"/>
    <w:rsid w:val="001D477B"/>
    <w:rsid w:val="001D4E84"/>
    <w:rsid w:val="001D684C"/>
    <w:rsid w:val="001D6BED"/>
    <w:rsid w:val="001D7B76"/>
    <w:rsid w:val="001D7B9F"/>
    <w:rsid w:val="001D7DC7"/>
    <w:rsid w:val="001D7FC9"/>
    <w:rsid w:val="001E0765"/>
    <w:rsid w:val="001E0C03"/>
    <w:rsid w:val="001E260B"/>
    <w:rsid w:val="001E28C4"/>
    <w:rsid w:val="001E296F"/>
    <w:rsid w:val="001E2CC2"/>
    <w:rsid w:val="001E3124"/>
    <w:rsid w:val="001E3C41"/>
    <w:rsid w:val="001E44FD"/>
    <w:rsid w:val="001E4899"/>
    <w:rsid w:val="001E48BE"/>
    <w:rsid w:val="001E4FC2"/>
    <w:rsid w:val="001E588C"/>
    <w:rsid w:val="001E5D7D"/>
    <w:rsid w:val="001E5EDA"/>
    <w:rsid w:val="001E6122"/>
    <w:rsid w:val="001E6BD4"/>
    <w:rsid w:val="001E6C5D"/>
    <w:rsid w:val="001E7478"/>
    <w:rsid w:val="001E78D2"/>
    <w:rsid w:val="001F0552"/>
    <w:rsid w:val="001F0611"/>
    <w:rsid w:val="001F09EF"/>
    <w:rsid w:val="001F0A49"/>
    <w:rsid w:val="001F0A6F"/>
    <w:rsid w:val="001F0CDF"/>
    <w:rsid w:val="001F0EAE"/>
    <w:rsid w:val="001F13AD"/>
    <w:rsid w:val="001F1427"/>
    <w:rsid w:val="001F1B47"/>
    <w:rsid w:val="001F2869"/>
    <w:rsid w:val="001F2B73"/>
    <w:rsid w:val="001F38F0"/>
    <w:rsid w:val="001F4554"/>
    <w:rsid w:val="001F49DA"/>
    <w:rsid w:val="001F7139"/>
    <w:rsid w:val="001F7292"/>
    <w:rsid w:val="001F7A63"/>
    <w:rsid w:val="002000B6"/>
    <w:rsid w:val="002006CE"/>
    <w:rsid w:val="00200769"/>
    <w:rsid w:val="00200B7E"/>
    <w:rsid w:val="0020184A"/>
    <w:rsid w:val="002018C8"/>
    <w:rsid w:val="0020219B"/>
    <w:rsid w:val="00202873"/>
    <w:rsid w:val="002029EB"/>
    <w:rsid w:val="00203066"/>
    <w:rsid w:val="00203EA9"/>
    <w:rsid w:val="00204A08"/>
    <w:rsid w:val="00204A51"/>
    <w:rsid w:val="00204A6D"/>
    <w:rsid w:val="00204C29"/>
    <w:rsid w:val="0020525F"/>
    <w:rsid w:val="00205EA7"/>
    <w:rsid w:val="00206191"/>
    <w:rsid w:val="002061D9"/>
    <w:rsid w:val="00206773"/>
    <w:rsid w:val="00207585"/>
    <w:rsid w:val="00207F78"/>
    <w:rsid w:val="002102E9"/>
    <w:rsid w:val="00210589"/>
    <w:rsid w:val="002108BB"/>
    <w:rsid w:val="002109FC"/>
    <w:rsid w:val="002117E2"/>
    <w:rsid w:val="00211F52"/>
    <w:rsid w:val="002120A1"/>
    <w:rsid w:val="00212441"/>
    <w:rsid w:val="002131BC"/>
    <w:rsid w:val="0021350F"/>
    <w:rsid w:val="00213D10"/>
    <w:rsid w:val="00213F30"/>
    <w:rsid w:val="00213F7E"/>
    <w:rsid w:val="00213F84"/>
    <w:rsid w:val="002157CB"/>
    <w:rsid w:val="00216AB3"/>
    <w:rsid w:val="00220641"/>
    <w:rsid w:val="00220861"/>
    <w:rsid w:val="002210B0"/>
    <w:rsid w:val="00221213"/>
    <w:rsid w:val="002215B1"/>
    <w:rsid w:val="00222212"/>
    <w:rsid w:val="002225D2"/>
    <w:rsid w:val="00222B6F"/>
    <w:rsid w:val="0022307F"/>
    <w:rsid w:val="00223328"/>
    <w:rsid w:val="00223D3A"/>
    <w:rsid w:val="00223E59"/>
    <w:rsid w:val="00225826"/>
    <w:rsid w:val="00225ED0"/>
    <w:rsid w:val="00226567"/>
    <w:rsid w:val="002269B4"/>
    <w:rsid w:val="00227382"/>
    <w:rsid w:val="0023034C"/>
    <w:rsid w:val="0023079F"/>
    <w:rsid w:val="00230AAE"/>
    <w:rsid w:val="00230CB7"/>
    <w:rsid w:val="00232C38"/>
    <w:rsid w:val="002330C0"/>
    <w:rsid w:val="0023382F"/>
    <w:rsid w:val="00233B31"/>
    <w:rsid w:val="00233C37"/>
    <w:rsid w:val="00233EB6"/>
    <w:rsid w:val="00234305"/>
    <w:rsid w:val="00234782"/>
    <w:rsid w:val="00234CB8"/>
    <w:rsid w:val="00234F29"/>
    <w:rsid w:val="002358A2"/>
    <w:rsid w:val="00235910"/>
    <w:rsid w:val="002374A0"/>
    <w:rsid w:val="002374B0"/>
    <w:rsid w:val="00237FD9"/>
    <w:rsid w:val="00240074"/>
    <w:rsid w:val="002400D8"/>
    <w:rsid w:val="00240AF0"/>
    <w:rsid w:val="0024101A"/>
    <w:rsid w:val="00242C23"/>
    <w:rsid w:val="0024318C"/>
    <w:rsid w:val="0024505E"/>
    <w:rsid w:val="0024577E"/>
    <w:rsid w:val="0024599F"/>
    <w:rsid w:val="00245B5A"/>
    <w:rsid w:val="00245BBC"/>
    <w:rsid w:val="002466D8"/>
    <w:rsid w:val="0024698E"/>
    <w:rsid w:val="00246CA4"/>
    <w:rsid w:val="0024701F"/>
    <w:rsid w:val="00247106"/>
    <w:rsid w:val="00247191"/>
    <w:rsid w:val="002472C6"/>
    <w:rsid w:val="0024783C"/>
    <w:rsid w:val="002505A1"/>
    <w:rsid w:val="00250B09"/>
    <w:rsid w:val="00251326"/>
    <w:rsid w:val="00251F3F"/>
    <w:rsid w:val="0025262D"/>
    <w:rsid w:val="0025278E"/>
    <w:rsid w:val="002533E4"/>
    <w:rsid w:val="00253B67"/>
    <w:rsid w:val="002542B7"/>
    <w:rsid w:val="00254414"/>
    <w:rsid w:val="00254455"/>
    <w:rsid w:val="002546E7"/>
    <w:rsid w:val="0025492C"/>
    <w:rsid w:val="00255547"/>
    <w:rsid w:val="00255AC2"/>
    <w:rsid w:val="00256002"/>
    <w:rsid w:val="00256199"/>
    <w:rsid w:val="002568DB"/>
    <w:rsid w:val="00256B32"/>
    <w:rsid w:val="00256E7D"/>
    <w:rsid w:val="00260378"/>
    <w:rsid w:val="00261113"/>
    <w:rsid w:val="002611D3"/>
    <w:rsid w:val="00262EBD"/>
    <w:rsid w:val="00263C4A"/>
    <w:rsid w:val="002641EA"/>
    <w:rsid w:val="002644AB"/>
    <w:rsid w:val="0026464A"/>
    <w:rsid w:val="00264667"/>
    <w:rsid w:val="00264679"/>
    <w:rsid w:val="0026520C"/>
    <w:rsid w:val="00265985"/>
    <w:rsid w:val="00265BDC"/>
    <w:rsid w:val="00266502"/>
    <w:rsid w:val="00266F98"/>
    <w:rsid w:val="00267AD1"/>
    <w:rsid w:val="00267F4E"/>
    <w:rsid w:val="002704A0"/>
    <w:rsid w:val="002709CC"/>
    <w:rsid w:val="00270B1D"/>
    <w:rsid w:val="0027135F"/>
    <w:rsid w:val="00271722"/>
    <w:rsid w:val="00271E9B"/>
    <w:rsid w:val="00271F40"/>
    <w:rsid w:val="00272096"/>
    <w:rsid w:val="00272467"/>
    <w:rsid w:val="002730CC"/>
    <w:rsid w:val="002737DD"/>
    <w:rsid w:val="002748A5"/>
    <w:rsid w:val="00274A3D"/>
    <w:rsid w:val="00274FB5"/>
    <w:rsid w:val="0027563F"/>
    <w:rsid w:val="00275E12"/>
    <w:rsid w:val="002768F2"/>
    <w:rsid w:val="00276AA8"/>
    <w:rsid w:val="002771F2"/>
    <w:rsid w:val="00280026"/>
    <w:rsid w:val="00280418"/>
    <w:rsid w:val="00280AD9"/>
    <w:rsid w:val="00281536"/>
    <w:rsid w:val="002816B5"/>
    <w:rsid w:val="002817B8"/>
    <w:rsid w:val="0028182D"/>
    <w:rsid w:val="00281E17"/>
    <w:rsid w:val="002824FB"/>
    <w:rsid w:val="00282A14"/>
    <w:rsid w:val="00282D00"/>
    <w:rsid w:val="00282DB2"/>
    <w:rsid w:val="00282E6C"/>
    <w:rsid w:val="00282EA8"/>
    <w:rsid w:val="00282FA1"/>
    <w:rsid w:val="00283B68"/>
    <w:rsid w:val="00284122"/>
    <w:rsid w:val="002850AB"/>
    <w:rsid w:val="002855B8"/>
    <w:rsid w:val="002869AC"/>
    <w:rsid w:val="00286AD3"/>
    <w:rsid w:val="002901A6"/>
    <w:rsid w:val="00291346"/>
    <w:rsid w:val="002915B8"/>
    <w:rsid w:val="00292871"/>
    <w:rsid w:val="00292CDA"/>
    <w:rsid w:val="00293530"/>
    <w:rsid w:val="00293796"/>
    <w:rsid w:val="00295251"/>
    <w:rsid w:val="0029546D"/>
    <w:rsid w:val="00296549"/>
    <w:rsid w:val="00297468"/>
    <w:rsid w:val="00297916"/>
    <w:rsid w:val="00297BB3"/>
    <w:rsid w:val="00297BD5"/>
    <w:rsid w:val="00297EE4"/>
    <w:rsid w:val="002A01D9"/>
    <w:rsid w:val="002A057E"/>
    <w:rsid w:val="002A0884"/>
    <w:rsid w:val="002A0CEC"/>
    <w:rsid w:val="002A133B"/>
    <w:rsid w:val="002A1468"/>
    <w:rsid w:val="002A1CC7"/>
    <w:rsid w:val="002A1F09"/>
    <w:rsid w:val="002A36EE"/>
    <w:rsid w:val="002A3DC9"/>
    <w:rsid w:val="002A3F05"/>
    <w:rsid w:val="002A58F0"/>
    <w:rsid w:val="002A5981"/>
    <w:rsid w:val="002A6D6D"/>
    <w:rsid w:val="002A7EB5"/>
    <w:rsid w:val="002B06B6"/>
    <w:rsid w:val="002B09B4"/>
    <w:rsid w:val="002B0A55"/>
    <w:rsid w:val="002B0BCA"/>
    <w:rsid w:val="002B130E"/>
    <w:rsid w:val="002B27DF"/>
    <w:rsid w:val="002B2F61"/>
    <w:rsid w:val="002B323C"/>
    <w:rsid w:val="002B3346"/>
    <w:rsid w:val="002B38FC"/>
    <w:rsid w:val="002B4060"/>
    <w:rsid w:val="002B4842"/>
    <w:rsid w:val="002B494A"/>
    <w:rsid w:val="002B4A01"/>
    <w:rsid w:val="002B4C71"/>
    <w:rsid w:val="002B4D45"/>
    <w:rsid w:val="002B5122"/>
    <w:rsid w:val="002B53D8"/>
    <w:rsid w:val="002B5C02"/>
    <w:rsid w:val="002B6D84"/>
    <w:rsid w:val="002B6E24"/>
    <w:rsid w:val="002B788F"/>
    <w:rsid w:val="002B7B94"/>
    <w:rsid w:val="002C00DC"/>
    <w:rsid w:val="002C0839"/>
    <w:rsid w:val="002C0A9C"/>
    <w:rsid w:val="002C1221"/>
    <w:rsid w:val="002C141C"/>
    <w:rsid w:val="002C1555"/>
    <w:rsid w:val="002C2181"/>
    <w:rsid w:val="002C2192"/>
    <w:rsid w:val="002C3706"/>
    <w:rsid w:val="002C39A3"/>
    <w:rsid w:val="002C42FB"/>
    <w:rsid w:val="002C536B"/>
    <w:rsid w:val="002C5792"/>
    <w:rsid w:val="002C5ADE"/>
    <w:rsid w:val="002C5C2B"/>
    <w:rsid w:val="002C5CC5"/>
    <w:rsid w:val="002C6A69"/>
    <w:rsid w:val="002C70D0"/>
    <w:rsid w:val="002D0CDB"/>
    <w:rsid w:val="002D0D29"/>
    <w:rsid w:val="002D1252"/>
    <w:rsid w:val="002D125B"/>
    <w:rsid w:val="002D135D"/>
    <w:rsid w:val="002D175E"/>
    <w:rsid w:val="002D17A3"/>
    <w:rsid w:val="002D1D86"/>
    <w:rsid w:val="002D2603"/>
    <w:rsid w:val="002D268A"/>
    <w:rsid w:val="002D3357"/>
    <w:rsid w:val="002D3745"/>
    <w:rsid w:val="002D384A"/>
    <w:rsid w:val="002D3BB9"/>
    <w:rsid w:val="002D3C77"/>
    <w:rsid w:val="002D3EF4"/>
    <w:rsid w:val="002D3F1B"/>
    <w:rsid w:val="002D438B"/>
    <w:rsid w:val="002D4A1F"/>
    <w:rsid w:val="002D5951"/>
    <w:rsid w:val="002D655E"/>
    <w:rsid w:val="002D79C9"/>
    <w:rsid w:val="002D7A75"/>
    <w:rsid w:val="002D7DEF"/>
    <w:rsid w:val="002E0384"/>
    <w:rsid w:val="002E0F6A"/>
    <w:rsid w:val="002E184C"/>
    <w:rsid w:val="002E2001"/>
    <w:rsid w:val="002E2113"/>
    <w:rsid w:val="002E2381"/>
    <w:rsid w:val="002E292E"/>
    <w:rsid w:val="002E2C1F"/>
    <w:rsid w:val="002E4253"/>
    <w:rsid w:val="002E4388"/>
    <w:rsid w:val="002E4CD3"/>
    <w:rsid w:val="002E5812"/>
    <w:rsid w:val="002E7A45"/>
    <w:rsid w:val="002E7CBF"/>
    <w:rsid w:val="002E7E90"/>
    <w:rsid w:val="002F0184"/>
    <w:rsid w:val="002F0320"/>
    <w:rsid w:val="002F05A6"/>
    <w:rsid w:val="002F07F2"/>
    <w:rsid w:val="002F0B17"/>
    <w:rsid w:val="002F0E34"/>
    <w:rsid w:val="002F124C"/>
    <w:rsid w:val="002F1744"/>
    <w:rsid w:val="002F1B9B"/>
    <w:rsid w:val="002F21AB"/>
    <w:rsid w:val="002F26AB"/>
    <w:rsid w:val="002F338B"/>
    <w:rsid w:val="002F4B4D"/>
    <w:rsid w:val="002F4F78"/>
    <w:rsid w:val="002F5299"/>
    <w:rsid w:val="002F5435"/>
    <w:rsid w:val="002F5BFE"/>
    <w:rsid w:val="002F5F64"/>
    <w:rsid w:val="002F6171"/>
    <w:rsid w:val="002F6323"/>
    <w:rsid w:val="002F7394"/>
    <w:rsid w:val="002F7518"/>
    <w:rsid w:val="0030007D"/>
    <w:rsid w:val="0030016D"/>
    <w:rsid w:val="00300196"/>
    <w:rsid w:val="003009EE"/>
    <w:rsid w:val="00300A08"/>
    <w:rsid w:val="003010AD"/>
    <w:rsid w:val="00301309"/>
    <w:rsid w:val="00301C37"/>
    <w:rsid w:val="00301C7B"/>
    <w:rsid w:val="00301DA5"/>
    <w:rsid w:val="00301ED2"/>
    <w:rsid w:val="00302A0C"/>
    <w:rsid w:val="00302A67"/>
    <w:rsid w:val="00302E42"/>
    <w:rsid w:val="00303872"/>
    <w:rsid w:val="00303966"/>
    <w:rsid w:val="00303BBA"/>
    <w:rsid w:val="00303C80"/>
    <w:rsid w:val="00303EFA"/>
    <w:rsid w:val="00305120"/>
    <w:rsid w:val="00305165"/>
    <w:rsid w:val="003058EA"/>
    <w:rsid w:val="00305B51"/>
    <w:rsid w:val="00305EA7"/>
    <w:rsid w:val="003066AB"/>
    <w:rsid w:val="00307115"/>
    <w:rsid w:val="0030796F"/>
    <w:rsid w:val="0031016C"/>
    <w:rsid w:val="003101E2"/>
    <w:rsid w:val="00310CB4"/>
    <w:rsid w:val="00310DE2"/>
    <w:rsid w:val="00310E26"/>
    <w:rsid w:val="00311242"/>
    <w:rsid w:val="00312116"/>
    <w:rsid w:val="00312288"/>
    <w:rsid w:val="00312A41"/>
    <w:rsid w:val="00312C7C"/>
    <w:rsid w:val="00312E2F"/>
    <w:rsid w:val="00312E42"/>
    <w:rsid w:val="00313007"/>
    <w:rsid w:val="003134CD"/>
    <w:rsid w:val="00313ECC"/>
    <w:rsid w:val="00314847"/>
    <w:rsid w:val="00314BBC"/>
    <w:rsid w:val="00314BDA"/>
    <w:rsid w:val="00314C03"/>
    <w:rsid w:val="003154EC"/>
    <w:rsid w:val="003159DA"/>
    <w:rsid w:val="00315C97"/>
    <w:rsid w:val="00315D38"/>
    <w:rsid w:val="00316684"/>
    <w:rsid w:val="003170AE"/>
    <w:rsid w:val="0031747A"/>
    <w:rsid w:val="00317818"/>
    <w:rsid w:val="00317A40"/>
    <w:rsid w:val="00317D73"/>
    <w:rsid w:val="00320003"/>
    <w:rsid w:val="0032071F"/>
    <w:rsid w:val="00320FDE"/>
    <w:rsid w:val="00321D2C"/>
    <w:rsid w:val="0032382B"/>
    <w:rsid w:val="00323938"/>
    <w:rsid w:val="00323BB8"/>
    <w:rsid w:val="00323C5F"/>
    <w:rsid w:val="00324BCA"/>
    <w:rsid w:val="003253F9"/>
    <w:rsid w:val="00326615"/>
    <w:rsid w:val="00326706"/>
    <w:rsid w:val="00326848"/>
    <w:rsid w:val="00326CB7"/>
    <w:rsid w:val="00326D16"/>
    <w:rsid w:val="0032726B"/>
    <w:rsid w:val="00330372"/>
    <w:rsid w:val="003305FD"/>
    <w:rsid w:val="00330B1D"/>
    <w:rsid w:val="00331880"/>
    <w:rsid w:val="0033191B"/>
    <w:rsid w:val="003319BA"/>
    <w:rsid w:val="00331A88"/>
    <w:rsid w:val="003325FB"/>
    <w:rsid w:val="00332884"/>
    <w:rsid w:val="00332A9E"/>
    <w:rsid w:val="00332DA8"/>
    <w:rsid w:val="003338D9"/>
    <w:rsid w:val="00333C08"/>
    <w:rsid w:val="00333E8C"/>
    <w:rsid w:val="0033417F"/>
    <w:rsid w:val="003341BA"/>
    <w:rsid w:val="00334233"/>
    <w:rsid w:val="00334656"/>
    <w:rsid w:val="00334BF1"/>
    <w:rsid w:val="00334DDC"/>
    <w:rsid w:val="00337756"/>
    <w:rsid w:val="0033777F"/>
    <w:rsid w:val="00337924"/>
    <w:rsid w:val="00337CD0"/>
    <w:rsid w:val="00337D27"/>
    <w:rsid w:val="00340782"/>
    <w:rsid w:val="00340932"/>
    <w:rsid w:val="00340AF4"/>
    <w:rsid w:val="00340F76"/>
    <w:rsid w:val="00341ABA"/>
    <w:rsid w:val="00341BDA"/>
    <w:rsid w:val="0034209F"/>
    <w:rsid w:val="0034292C"/>
    <w:rsid w:val="00343B9A"/>
    <w:rsid w:val="00343F7B"/>
    <w:rsid w:val="00344120"/>
    <w:rsid w:val="003442AA"/>
    <w:rsid w:val="00344433"/>
    <w:rsid w:val="003453F6"/>
    <w:rsid w:val="003459A7"/>
    <w:rsid w:val="003467A9"/>
    <w:rsid w:val="003478A1"/>
    <w:rsid w:val="0035041A"/>
    <w:rsid w:val="003509A9"/>
    <w:rsid w:val="00350EF6"/>
    <w:rsid w:val="00351196"/>
    <w:rsid w:val="003511EC"/>
    <w:rsid w:val="00351DA0"/>
    <w:rsid w:val="00352270"/>
    <w:rsid w:val="003524CD"/>
    <w:rsid w:val="00353E36"/>
    <w:rsid w:val="00354077"/>
    <w:rsid w:val="003557D1"/>
    <w:rsid w:val="00355F38"/>
    <w:rsid w:val="00356410"/>
    <w:rsid w:val="0035671A"/>
    <w:rsid w:val="00356CFB"/>
    <w:rsid w:val="00357C31"/>
    <w:rsid w:val="003611D0"/>
    <w:rsid w:val="00361F48"/>
    <w:rsid w:val="003632A9"/>
    <w:rsid w:val="0036330A"/>
    <w:rsid w:val="00363FAF"/>
    <w:rsid w:val="0036415E"/>
    <w:rsid w:val="00364298"/>
    <w:rsid w:val="00364306"/>
    <w:rsid w:val="003643AE"/>
    <w:rsid w:val="00364CE3"/>
    <w:rsid w:val="00364D7D"/>
    <w:rsid w:val="00365682"/>
    <w:rsid w:val="00366983"/>
    <w:rsid w:val="00366BDB"/>
    <w:rsid w:val="00366DDF"/>
    <w:rsid w:val="003679A5"/>
    <w:rsid w:val="00367B4F"/>
    <w:rsid w:val="00367C93"/>
    <w:rsid w:val="0037048B"/>
    <w:rsid w:val="0037127C"/>
    <w:rsid w:val="00371B14"/>
    <w:rsid w:val="00371C46"/>
    <w:rsid w:val="00371F6A"/>
    <w:rsid w:val="00371FBA"/>
    <w:rsid w:val="003729DC"/>
    <w:rsid w:val="00372B6D"/>
    <w:rsid w:val="00372B72"/>
    <w:rsid w:val="00372FB3"/>
    <w:rsid w:val="00372FE1"/>
    <w:rsid w:val="0037466B"/>
    <w:rsid w:val="003746F0"/>
    <w:rsid w:val="00374EF0"/>
    <w:rsid w:val="003756BE"/>
    <w:rsid w:val="00377372"/>
    <w:rsid w:val="00377445"/>
    <w:rsid w:val="00380242"/>
    <w:rsid w:val="003808C7"/>
    <w:rsid w:val="00381162"/>
    <w:rsid w:val="0038137C"/>
    <w:rsid w:val="003815F0"/>
    <w:rsid w:val="0038210A"/>
    <w:rsid w:val="00382D36"/>
    <w:rsid w:val="003831AA"/>
    <w:rsid w:val="00383464"/>
    <w:rsid w:val="00383D09"/>
    <w:rsid w:val="00383D0C"/>
    <w:rsid w:val="00385103"/>
    <w:rsid w:val="00385108"/>
    <w:rsid w:val="00385BD5"/>
    <w:rsid w:val="00386379"/>
    <w:rsid w:val="003864D3"/>
    <w:rsid w:val="00387217"/>
    <w:rsid w:val="0039037B"/>
    <w:rsid w:val="003910E5"/>
    <w:rsid w:val="00391E43"/>
    <w:rsid w:val="00391EAC"/>
    <w:rsid w:val="003923F3"/>
    <w:rsid w:val="00392916"/>
    <w:rsid w:val="00393406"/>
    <w:rsid w:val="003937FB"/>
    <w:rsid w:val="003947D7"/>
    <w:rsid w:val="00395457"/>
    <w:rsid w:val="00395EAF"/>
    <w:rsid w:val="003961FA"/>
    <w:rsid w:val="0039653A"/>
    <w:rsid w:val="00396F9A"/>
    <w:rsid w:val="003973B7"/>
    <w:rsid w:val="003A023B"/>
    <w:rsid w:val="003A061E"/>
    <w:rsid w:val="003A09E9"/>
    <w:rsid w:val="003A0D3B"/>
    <w:rsid w:val="003A1B4E"/>
    <w:rsid w:val="003A1DBF"/>
    <w:rsid w:val="003A1FB6"/>
    <w:rsid w:val="003A2543"/>
    <w:rsid w:val="003A2C1A"/>
    <w:rsid w:val="003A31E0"/>
    <w:rsid w:val="003A35F4"/>
    <w:rsid w:val="003A3614"/>
    <w:rsid w:val="003A36AF"/>
    <w:rsid w:val="003A3C0B"/>
    <w:rsid w:val="003A3CF2"/>
    <w:rsid w:val="003A427D"/>
    <w:rsid w:val="003A4591"/>
    <w:rsid w:val="003A4A99"/>
    <w:rsid w:val="003A4FA5"/>
    <w:rsid w:val="003A51FC"/>
    <w:rsid w:val="003A544A"/>
    <w:rsid w:val="003A5BC5"/>
    <w:rsid w:val="003A5E98"/>
    <w:rsid w:val="003A6106"/>
    <w:rsid w:val="003A6712"/>
    <w:rsid w:val="003A6D0E"/>
    <w:rsid w:val="003A6D98"/>
    <w:rsid w:val="003A70ED"/>
    <w:rsid w:val="003A71D6"/>
    <w:rsid w:val="003A786F"/>
    <w:rsid w:val="003A7A49"/>
    <w:rsid w:val="003A7D73"/>
    <w:rsid w:val="003A7E02"/>
    <w:rsid w:val="003B0546"/>
    <w:rsid w:val="003B05C8"/>
    <w:rsid w:val="003B0943"/>
    <w:rsid w:val="003B0D12"/>
    <w:rsid w:val="003B10B4"/>
    <w:rsid w:val="003B1215"/>
    <w:rsid w:val="003B13C9"/>
    <w:rsid w:val="003B14AF"/>
    <w:rsid w:val="003B1542"/>
    <w:rsid w:val="003B1B45"/>
    <w:rsid w:val="003B1ED1"/>
    <w:rsid w:val="003B1FDF"/>
    <w:rsid w:val="003B2246"/>
    <w:rsid w:val="003B227E"/>
    <w:rsid w:val="003B2EB2"/>
    <w:rsid w:val="003B2EC1"/>
    <w:rsid w:val="003B3380"/>
    <w:rsid w:val="003B33DE"/>
    <w:rsid w:val="003B3598"/>
    <w:rsid w:val="003B361E"/>
    <w:rsid w:val="003B36B1"/>
    <w:rsid w:val="003B3F4E"/>
    <w:rsid w:val="003B3FF5"/>
    <w:rsid w:val="003B432D"/>
    <w:rsid w:val="003B45D1"/>
    <w:rsid w:val="003B4A45"/>
    <w:rsid w:val="003B4E20"/>
    <w:rsid w:val="003B52D2"/>
    <w:rsid w:val="003B5834"/>
    <w:rsid w:val="003B6A98"/>
    <w:rsid w:val="003B6E94"/>
    <w:rsid w:val="003B72CB"/>
    <w:rsid w:val="003B7C3C"/>
    <w:rsid w:val="003B7D58"/>
    <w:rsid w:val="003B7DB4"/>
    <w:rsid w:val="003C020F"/>
    <w:rsid w:val="003C075A"/>
    <w:rsid w:val="003C0B26"/>
    <w:rsid w:val="003C155F"/>
    <w:rsid w:val="003C17A5"/>
    <w:rsid w:val="003C28A3"/>
    <w:rsid w:val="003C3468"/>
    <w:rsid w:val="003C3E12"/>
    <w:rsid w:val="003C3F3A"/>
    <w:rsid w:val="003C3F49"/>
    <w:rsid w:val="003C494B"/>
    <w:rsid w:val="003C54B7"/>
    <w:rsid w:val="003C5C12"/>
    <w:rsid w:val="003C5DFB"/>
    <w:rsid w:val="003C675C"/>
    <w:rsid w:val="003C6D85"/>
    <w:rsid w:val="003C7E5D"/>
    <w:rsid w:val="003D0C1E"/>
    <w:rsid w:val="003D0FDB"/>
    <w:rsid w:val="003D119C"/>
    <w:rsid w:val="003D1A73"/>
    <w:rsid w:val="003D1C1D"/>
    <w:rsid w:val="003D331D"/>
    <w:rsid w:val="003D35DA"/>
    <w:rsid w:val="003D3C5C"/>
    <w:rsid w:val="003D3D43"/>
    <w:rsid w:val="003D3DC9"/>
    <w:rsid w:val="003D5861"/>
    <w:rsid w:val="003D59EC"/>
    <w:rsid w:val="003D5A9A"/>
    <w:rsid w:val="003D657A"/>
    <w:rsid w:val="003D6AD2"/>
    <w:rsid w:val="003D6FCB"/>
    <w:rsid w:val="003D71E3"/>
    <w:rsid w:val="003E0369"/>
    <w:rsid w:val="003E05A6"/>
    <w:rsid w:val="003E1C99"/>
    <w:rsid w:val="003E1D08"/>
    <w:rsid w:val="003E1FA3"/>
    <w:rsid w:val="003E20F5"/>
    <w:rsid w:val="003E211F"/>
    <w:rsid w:val="003E3219"/>
    <w:rsid w:val="003E366C"/>
    <w:rsid w:val="003E39B4"/>
    <w:rsid w:val="003E4006"/>
    <w:rsid w:val="003E4656"/>
    <w:rsid w:val="003E49DA"/>
    <w:rsid w:val="003E6231"/>
    <w:rsid w:val="003E6920"/>
    <w:rsid w:val="003E6999"/>
    <w:rsid w:val="003E6BEB"/>
    <w:rsid w:val="003E6DA3"/>
    <w:rsid w:val="003E7046"/>
    <w:rsid w:val="003F0717"/>
    <w:rsid w:val="003F0A7D"/>
    <w:rsid w:val="003F0CD7"/>
    <w:rsid w:val="003F102C"/>
    <w:rsid w:val="003F11B6"/>
    <w:rsid w:val="003F1265"/>
    <w:rsid w:val="003F1E04"/>
    <w:rsid w:val="003F2BA7"/>
    <w:rsid w:val="003F2C9A"/>
    <w:rsid w:val="003F37F9"/>
    <w:rsid w:val="003F4253"/>
    <w:rsid w:val="003F462C"/>
    <w:rsid w:val="003F4DE0"/>
    <w:rsid w:val="003F5245"/>
    <w:rsid w:val="003F52D2"/>
    <w:rsid w:val="003F5308"/>
    <w:rsid w:val="003F5CB3"/>
    <w:rsid w:val="003F608F"/>
    <w:rsid w:val="003F63BB"/>
    <w:rsid w:val="003F6754"/>
    <w:rsid w:val="003F67CB"/>
    <w:rsid w:val="003F6BBE"/>
    <w:rsid w:val="003F7754"/>
    <w:rsid w:val="003F79F0"/>
    <w:rsid w:val="00400C70"/>
    <w:rsid w:val="004011DA"/>
    <w:rsid w:val="004025EA"/>
    <w:rsid w:val="00402B23"/>
    <w:rsid w:val="00402D95"/>
    <w:rsid w:val="004030EF"/>
    <w:rsid w:val="004036B8"/>
    <w:rsid w:val="00404139"/>
    <w:rsid w:val="004042B5"/>
    <w:rsid w:val="00404991"/>
    <w:rsid w:val="00404E49"/>
    <w:rsid w:val="00404EA8"/>
    <w:rsid w:val="00405A76"/>
    <w:rsid w:val="00405B2C"/>
    <w:rsid w:val="00405D4D"/>
    <w:rsid w:val="00405E33"/>
    <w:rsid w:val="00406381"/>
    <w:rsid w:val="00406E70"/>
    <w:rsid w:val="00407484"/>
    <w:rsid w:val="004102A4"/>
    <w:rsid w:val="00410324"/>
    <w:rsid w:val="004104BF"/>
    <w:rsid w:val="004106B6"/>
    <w:rsid w:val="00410A57"/>
    <w:rsid w:val="00410B61"/>
    <w:rsid w:val="00410BE7"/>
    <w:rsid w:val="0041262B"/>
    <w:rsid w:val="00413E74"/>
    <w:rsid w:val="00414AFB"/>
    <w:rsid w:val="00414BE8"/>
    <w:rsid w:val="00414D76"/>
    <w:rsid w:val="00415D34"/>
    <w:rsid w:val="00415FDB"/>
    <w:rsid w:val="00416CA1"/>
    <w:rsid w:val="00416D18"/>
    <w:rsid w:val="00416F96"/>
    <w:rsid w:val="00420157"/>
    <w:rsid w:val="00420452"/>
    <w:rsid w:val="004205D6"/>
    <w:rsid w:val="00420CCC"/>
    <w:rsid w:val="0042185B"/>
    <w:rsid w:val="00421B1D"/>
    <w:rsid w:val="00422332"/>
    <w:rsid w:val="004226EA"/>
    <w:rsid w:val="00422AD0"/>
    <w:rsid w:val="00422D68"/>
    <w:rsid w:val="00423913"/>
    <w:rsid w:val="00423C00"/>
    <w:rsid w:val="00425E95"/>
    <w:rsid w:val="00425EB2"/>
    <w:rsid w:val="00425FD3"/>
    <w:rsid w:val="004262D3"/>
    <w:rsid w:val="00426848"/>
    <w:rsid w:val="004302E2"/>
    <w:rsid w:val="00430413"/>
    <w:rsid w:val="00430723"/>
    <w:rsid w:val="00430BA5"/>
    <w:rsid w:val="0043113D"/>
    <w:rsid w:val="00431278"/>
    <w:rsid w:val="004314AB"/>
    <w:rsid w:val="00431794"/>
    <w:rsid w:val="004320A9"/>
    <w:rsid w:val="00432378"/>
    <w:rsid w:val="00432716"/>
    <w:rsid w:val="0043309A"/>
    <w:rsid w:val="0043349A"/>
    <w:rsid w:val="00433578"/>
    <w:rsid w:val="00433A5E"/>
    <w:rsid w:val="00433C6F"/>
    <w:rsid w:val="00433E21"/>
    <w:rsid w:val="004341AB"/>
    <w:rsid w:val="0043440E"/>
    <w:rsid w:val="0043456A"/>
    <w:rsid w:val="0043515A"/>
    <w:rsid w:val="0043531B"/>
    <w:rsid w:val="0043542A"/>
    <w:rsid w:val="00436991"/>
    <w:rsid w:val="0044001A"/>
    <w:rsid w:val="00440F38"/>
    <w:rsid w:val="0044106B"/>
    <w:rsid w:val="00441CED"/>
    <w:rsid w:val="00441D45"/>
    <w:rsid w:val="00441EFF"/>
    <w:rsid w:val="00442428"/>
    <w:rsid w:val="00442731"/>
    <w:rsid w:val="00442A42"/>
    <w:rsid w:val="004434CD"/>
    <w:rsid w:val="004437DB"/>
    <w:rsid w:val="00443C4B"/>
    <w:rsid w:val="00444C5B"/>
    <w:rsid w:val="00445C39"/>
    <w:rsid w:val="00446265"/>
    <w:rsid w:val="00446BA2"/>
    <w:rsid w:val="004471D2"/>
    <w:rsid w:val="0044740D"/>
    <w:rsid w:val="00447496"/>
    <w:rsid w:val="00447AC9"/>
    <w:rsid w:val="00447DB2"/>
    <w:rsid w:val="00447E62"/>
    <w:rsid w:val="0045027F"/>
    <w:rsid w:val="0045038E"/>
    <w:rsid w:val="0045102D"/>
    <w:rsid w:val="004510D3"/>
    <w:rsid w:val="00451C10"/>
    <w:rsid w:val="004526D5"/>
    <w:rsid w:val="00453A08"/>
    <w:rsid w:val="0045454B"/>
    <w:rsid w:val="004546E9"/>
    <w:rsid w:val="004547CC"/>
    <w:rsid w:val="00454D55"/>
    <w:rsid w:val="00454D71"/>
    <w:rsid w:val="00455128"/>
    <w:rsid w:val="00455544"/>
    <w:rsid w:val="00455BE0"/>
    <w:rsid w:val="00455DC4"/>
    <w:rsid w:val="0045661E"/>
    <w:rsid w:val="00456A84"/>
    <w:rsid w:val="00456C00"/>
    <w:rsid w:val="00456C9D"/>
    <w:rsid w:val="00457DDC"/>
    <w:rsid w:val="00460137"/>
    <w:rsid w:val="00460143"/>
    <w:rsid w:val="004608D7"/>
    <w:rsid w:val="004615B6"/>
    <w:rsid w:val="0046196B"/>
    <w:rsid w:val="00461A7E"/>
    <w:rsid w:val="00461C6F"/>
    <w:rsid w:val="00461E11"/>
    <w:rsid w:val="0046222E"/>
    <w:rsid w:val="00463432"/>
    <w:rsid w:val="004640DD"/>
    <w:rsid w:val="004641AB"/>
    <w:rsid w:val="004646DF"/>
    <w:rsid w:val="004649FA"/>
    <w:rsid w:val="00465A75"/>
    <w:rsid w:val="0046627B"/>
    <w:rsid w:val="004662A0"/>
    <w:rsid w:val="00466F34"/>
    <w:rsid w:val="00467A21"/>
    <w:rsid w:val="004700AD"/>
    <w:rsid w:val="004701F6"/>
    <w:rsid w:val="00470457"/>
    <w:rsid w:val="00470901"/>
    <w:rsid w:val="00471B11"/>
    <w:rsid w:val="00471EF4"/>
    <w:rsid w:val="00473088"/>
    <w:rsid w:val="0047378F"/>
    <w:rsid w:val="00473D30"/>
    <w:rsid w:val="00473F3A"/>
    <w:rsid w:val="00473F8D"/>
    <w:rsid w:val="00474BA0"/>
    <w:rsid w:val="00474CBC"/>
    <w:rsid w:val="0047520B"/>
    <w:rsid w:val="0047580E"/>
    <w:rsid w:val="00475AA0"/>
    <w:rsid w:val="00475CB7"/>
    <w:rsid w:val="00476AA8"/>
    <w:rsid w:val="00477013"/>
    <w:rsid w:val="004776B4"/>
    <w:rsid w:val="0047789C"/>
    <w:rsid w:val="004801AE"/>
    <w:rsid w:val="004805B4"/>
    <w:rsid w:val="0048215B"/>
    <w:rsid w:val="004825B1"/>
    <w:rsid w:val="004827CA"/>
    <w:rsid w:val="00482EF3"/>
    <w:rsid w:val="0048303F"/>
    <w:rsid w:val="00483AD4"/>
    <w:rsid w:val="00483E3E"/>
    <w:rsid w:val="004845F9"/>
    <w:rsid w:val="004846DC"/>
    <w:rsid w:val="00484971"/>
    <w:rsid w:val="00485132"/>
    <w:rsid w:val="00485372"/>
    <w:rsid w:val="00485B97"/>
    <w:rsid w:val="00485C3F"/>
    <w:rsid w:val="00485F54"/>
    <w:rsid w:val="00486694"/>
    <w:rsid w:val="00487233"/>
    <w:rsid w:val="004878D6"/>
    <w:rsid w:val="00487F57"/>
    <w:rsid w:val="00490045"/>
    <w:rsid w:val="00490C3A"/>
    <w:rsid w:val="00492046"/>
    <w:rsid w:val="00492180"/>
    <w:rsid w:val="00492436"/>
    <w:rsid w:val="00492A3C"/>
    <w:rsid w:val="00493E72"/>
    <w:rsid w:val="0049427C"/>
    <w:rsid w:val="004946B3"/>
    <w:rsid w:val="00494B87"/>
    <w:rsid w:val="004958A7"/>
    <w:rsid w:val="00497083"/>
    <w:rsid w:val="004A05C1"/>
    <w:rsid w:val="004A092E"/>
    <w:rsid w:val="004A0AB2"/>
    <w:rsid w:val="004A0BB6"/>
    <w:rsid w:val="004A0CB2"/>
    <w:rsid w:val="004A12AF"/>
    <w:rsid w:val="004A183D"/>
    <w:rsid w:val="004A1D0F"/>
    <w:rsid w:val="004A2064"/>
    <w:rsid w:val="004A213A"/>
    <w:rsid w:val="004A21D4"/>
    <w:rsid w:val="004A252E"/>
    <w:rsid w:val="004A2C16"/>
    <w:rsid w:val="004A3183"/>
    <w:rsid w:val="004A35A5"/>
    <w:rsid w:val="004A3BDB"/>
    <w:rsid w:val="004A4367"/>
    <w:rsid w:val="004A47E1"/>
    <w:rsid w:val="004A4A86"/>
    <w:rsid w:val="004A4B86"/>
    <w:rsid w:val="004A5D6A"/>
    <w:rsid w:val="004A6E2C"/>
    <w:rsid w:val="004A796E"/>
    <w:rsid w:val="004A7B92"/>
    <w:rsid w:val="004B0264"/>
    <w:rsid w:val="004B0D4A"/>
    <w:rsid w:val="004B117B"/>
    <w:rsid w:val="004B249F"/>
    <w:rsid w:val="004B2E4D"/>
    <w:rsid w:val="004B2FC8"/>
    <w:rsid w:val="004B3006"/>
    <w:rsid w:val="004B395C"/>
    <w:rsid w:val="004B3B64"/>
    <w:rsid w:val="004B4171"/>
    <w:rsid w:val="004B4527"/>
    <w:rsid w:val="004B4DE2"/>
    <w:rsid w:val="004B51A0"/>
    <w:rsid w:val="004B51DC"/>
    <w:rsid w:val="004B56C4"/>
    <w:rsid w:val="004B5F9B"/>
    <w:rsid w:val="004B65F4"/>
    <w:rsid w:val="004B752F"/>
    <w:rsid w:val="004B757E"/>
    <w:rsid w:val="004B7E6D"/>
    <w:rsid w:val="004C0498"/>
    <w:rsid w:val="004C0706"/>
    <w:rsid w:val="004C0770"/>
    <w:rsid w:val="004C124F"/>
    <w:rsid w:val="004C1B6D"/>
    <w:rsid w:val="004C1E6B"/>
    <w:rsid w:val="004C2696"/>
    <w:rsid w:val="004C2BBB"/>
    <w:rsid w:val="004C3C68"/>
    <w:rsid w:val="004C3DE8"/>
    <w:rsid w:val="004C3E32"/>
    <w:rsid w:val="004C3ECD"/>
    <w:rsid w:val="004C4215"/>
    <w:rsid w:val="004C464D"/>
    <w:rsid w:val="004C4B12"/>
    <w:rsid w:val="004C5337"/>
    <w:rsid w:val="004C581F"/>
    <w:rsid w:val="004C5E6B"/>
    <w:rsid w:val="004C64D4"/>
    <w:rsid w:val="004C6A9A"/>
    <w:rsid w:val="004C7996"/>
    <w:rsid w:val="004D040B"/>
    <w:rsid w:val="004D07B7"/>
    <w:rsid w:val="004D09F2"/>
    <w:rsid w:val="004D0A79"/>
    <w:rsid w:val="004D1574"/>
    <w:rsid w:val="004D2004"/>
    <w:rsid w:val="004D2737"/>
    <w:rsid w:val="004D2957"/>
    <w:rsid w:val="004D2F16"/>
    <w:rsid w:val="004D2FDF"/>
    <w:rsid w:val="004D3576"/>
    <w:rsid w:val="004D405C"/>
    <w:rsid w:val="004D4740"/>
    <w:rsid w:val="004D4C41"/>
    <w:rsid w:val="004D514F"/>
    <w:rsid w:val="004D6685"/>
    <w:rsid w:val="004D72A7"/>
    <w:rsid w:val="004D7DE4"/>
    <w:rsid w:val="004D7E86"/>
    <w:rsid w:val="004E0128"/>
    <w:rsid w:val="004E0206"/>
    <w:rsid w:val="004E0B36"/>
    <w:rsid w:val="004E15A2"/>
    <w:rsid w:val="004E16CD"/>
    <w:rsid w:val="004E1A7F"/>
    <w:rsid w:val="004E1C83"/>
    <w:rsid w:val="004E2C19"/>
    <w:rsid w:val="004E2D54"/>
    <w:rsid w:val="004E422A"/>
    <w:rsid w:val="004E49CE"/>
    <w:rsid w:val="004E50ED"/>
    <w:rsid w:val="004E511B"/>
    <w:rsid w:val="004E5D41"/>
    <w:rsid w:val="004E608A"/>
    <w:rsid w:val="004E6247"/>
    <w:rsid w:val="004E6824"/>
    <w:rsid w:val="004E6852"/>
    <w:rsid w:val="004E6FC8"/>
    <w:rsid w:val="004E6FF8"/>
    <w:rsid w:val="004E707C"/>
    <w:rsid w:val="004E736A"/>
    <w:rsid w:val="004E7A37"/>
    <w:rsid w:val="004E7AA5"/>
    <w:rsid w:val="004E7B36"/>
    <w:rsid w:val="004E7CC2"/>
    <w:rsid w:val="004E7F68"/>
    <w:rsid w:val="004F0636"/>
    <w:rsid w:val="004F0A2C"/>
    <w:rsid w:val="004F0ABB"/>
    <w:rsid w:val="004F0CAB"/>
    <w:rsid w:val="004F0F91"/>
    <w:rsid w:val="004F1233"/>
    <w:rsid w:val="004F1FA5"/>
    <w:rsid w:val="004F2867"/>
    <w:rsid w:val="004F294A"/>
    <w:rsid w:val="004F2D88"/>
    <w:rsid w:val="004F345D"/>
    <w:rsid w:val="004F3461"/>
    <w:rsid w:val="004F3A2F"/>
    <w:rsid w:val="004F3A33"/>
    <w:rsid w:val="004F3D7D"/>
    <w:rsid w:val="004F40C6"/>
    <w:rsid w:val="004F504D"/>
    <w:rsid w:val="004F533E"/>
    <w:rsid w:val="004F587F"/>
    <w:rsid w:val="004F589A"/>
    <w:rsid w:val="004F5B52"/>
    <w:rsid w:val="004F5FE1"/>
    <w:rsid w:val="004F6FA8"/>
    <w:rsid w:val="004F7059"/>
    <w:rsid w:val="004F7172"/>
    <w:rsid w:val="004F71EA"/>
    <w:rsid w:val="004F783C"/>
    <w:rsid w:val="004F7AE9"/>
    <w:rsid w:val="00500B72"/>
    <w:rsid w:val="005010BF"/>
    <w:rsid w:val="005011E4"/>
    <w:rsid w:val="00501205"/>
    <w:rsid w:val="00503331"/>
    <w:rsid w:val="005035D4"/>
    <w:rsid w:val="00503792"/>
    <w:rsid w:val="00503974"/>
    <w:rsid w:val="00503A45"/>
    <w:rsid w:val="005054D6"/>
    <w:rsid w:val="00505959"/>
    <w:rsid w:val="0050792A"/>
    <w:rsid w:val="0050793C"/>
    <w:rsid w:val="00507D6A"/>
    <w:rsid w:val="00507F24"/>
    <w:rsid w:val="00510C28"/>
    <w:rsid w:val="00510DFA"/>
    <w:rsid w:val="005111CA"/>
    <w:rsid w:val="00511A6C"/>
    <w:rsid w:val="00511E53"/>
    <w:rsid w:val="005125D1"/>
    <w:rsid w:val="005129BB"/>
    <w:rsid w:val="00512DD8"/>
    <w:rsid w:val="005134D9"/>
    <w:rsid w:val="00513E79"/>
    <w:rsid w:val="00514DC7"/>
    <w:rsid w:val="00515A8D"/>
    <w:rsid w:val="00516020"/>
    <w:rsid w:val="005160AC"/>
    <w:rsid w:val="005161DF"/>
    <w:rsid w:val="00516947"/>
    <w:rsid w:val="005173FF"/>
    <w:rsid w:val="00517C33"/>
    <w:rsid w:val="00517DE8"/>
    <w:rsid w:val="00520061"/>
    <w:rsid w:val="00520741"/>
    <w:rsid w:val="00520B36"/>
    <w:rsid w:val="00520CA5"/>
    <w:rsid w:val="0052128B"/>
    <w:rsid w:val="00521FD6"/>
    <w:rsid w:val="005229F8"/>
    <w:rsid w:val="00523AFC"/>
    <w:rsid w:val="00523F23"/>
    <w:rsid w:val="00523F33"/>
    <w:rsid w:val="0052541E"/>
    <w:rsid w:val="00525D96"/>
    <w:rsid w:val="005262D0"/>
    <w:rsid w:val="00526301"/>
    <w:rsid w:val="00526B7B"/>
    <w:rsid w:val="00526CB2"/>
    <w:rsid w:val="00526DB3"/>
    <w:rsid w:val="00527ED9"/>
    <w:rsid w:val="00530706"/>
    <w:rsid w:val="00530821"/>
    <w:rsid w:val="005308A3"/>
    <w:rsid w:val="00530969"/>
    <w:rsid w:val="00530CA9"/>
    <w:rsid w:val="0053121F"/>
    <w:rsid w:val="00531A29"/>
    <w:rsid w:val="00531E53"/>
    <w:rsid w:val="0053212D"/>
    <w:rsid w:val="005334B9"/>
    <w:rsid w:val="0053387D"/>
    <w:rsid w:val="00533B13"/>
    <w:rsid w:val="00533C9B"/>
    <w:rsid w:val="00533FCE"/>
    <w:rsid w:val="00534765"/>
    <w:rsid w:val="00534E3D"/>
    <w:rsid w:val="00534EBE"/>
    <w:rsid w:val="00534FBC"/>
    <w:rsid w:val="00535263"/>
    <w:rsid w:val="005354BE"/>
    <w:rsid w:val="005366A1"/>
    <w:rsid w:val="0053684E"/>
    <w:rsid w:val="00536907"/>
    <w:rsid w:val="005369FB"/>
    <w:rsid w:val="00536C22"/>
    <w:rsid w:val="00536FFA"/>
    <w:rsid w:val="005401F8"/>
    <w:rsid w:val="00540822"/>
    <w:rsid w:val="00541D66"/>
    <w:rsid w:val="00541FC5"/>
    <w:rsid w:val="00542166"/>
    <w:rsid w:val="00542179"/>
    <w:rsid w:val="00542D97"/>
    <w:rsid w:val="00543149"/>
    <w:rsid w:val="00543258"/>
    <w:rsid w:val="00543412"/>
    <w:rsid w:val="00543422"/>
    <w:rsid w:val="00543BC2"/>
    <w:rsid w:val="005441B6"/>
    <w:rsid w:val="00544445"/>
    <w:rsid w:val="00544F77"/>
    <w:rsid w:val="00546CD8"/>
    <w:rsid w:val="00546F68"/>
    <w:rsid w:val="00547515"/>
    <w:rsid w:val="005502CD"/>
    <w:rsid w:val="00550581"/>
    <w:rsid w:val="00550E7B"/>
    <w:rsid w:val="00551386"/>
    <w:rsid w:val="00551EA2"/>
    <w:rsid w:val="00552624"/>
    <w:rsid w:val="00552CA5"/>
    <w:rsid w:val="00552E35"/>
    <w:rsid w:val="00552F74"/>
    <w:rsid w:val="00553137"/>
    <w:rsid w:val="00553386"/>
    <w:rsid w:val="00553888"/>
    <w:rsid w:val="005544E9"/>
    <w:rsid w:val="00555001"/>
    <w:rsid w:val="0055501A"/>
    <w:rsid w:val="005550A5"/>
    <w:rsid w:val="0055553B"/>
    <w:rsid w:val="00555C53"/>
    <w:rsid w:val="005563CD"/>
    <w:rsid w:val="00556A0B"/>
    <w:rsid w:val="00557B21"/>
    <w:rsid w:val="00557D03"/>
    <w:rsid w:val="00557D29"/>
    <w:rsid w:val="00560075"/>
    <w:rsid w:val="005600DA"/>
    <w:rsid w:val="00560830"/>
    <w:rsid w:val="00560D46"/>
    <w:rsid w:val="00560E49"/>
    <w:rsid w:val="0056150A"/>
    <w:rsid w:val="00561559"/>
    <w:rsid w:val="00561740"/>
    <w:rsid w:val="005618E4"/>
    <w:rsid w:val="005623DF"/>
    <w:rsid w:val="0056255C"/>
    <w:rsid w:val="0056319B"/>
    <w:rsid w:val="005646A0"/>
    <w:rsid w:val="0056501B"/>
    <w:rsid w:val="0056540E"/>
    <w:rsid w:val="005655A2"/>
    <w:rsid w:val="00565AF3"/>
    <w:rsid w:val="00565B44"/>
    <w:rsid w:val="00565C53"/>
    <w:rsid w:val="00566B1B"/>
    <w:rsid w:val="00567296"/>
    <w:rsid w:val="005673FC"/>
    <w:rsid w:val="0056795A"/>
    <w:rsid w:val="00567CF6"/>
    <w:rsid w:val="00567E28"/>
    <w:rsid w:val="00570071"/>
    <w:rsid w:val="005701E9"/>
    <w:rsid w:val="00570B52"/>
    <w:rsid w:val="005712F2"/>
    <w:rsid w:val="005715A1"/>
    <w:rsid w:val="005721F2"/>
    <w:rsid w:val="005724C1"/>
    <w:rsid w:val="00574AB6"/>
    <w:rsid w:val="0057527F"/>
    <w:rsid w:val="00576C11"/>
    <w:rsid w:val="00576C4B"/>
    <w:rsid w:val="00576D3E"/>
    <w:rsid w:val="005771BE"/>
    <w:rsid w:val="00577616"/>
    <w:rsid w:val="0057785F"/>
    <w:rsid w:val="00577D55"/>
    <w:rsid w:val="0058007C"/>
    <w:rsid w:val="00580B03"/>
    <w:rsid w:val="00580DE2"/>
    <w:rsid w:val="005810C9"/>
    <w:rsid w:val="00581A96"/>
    <w:rsid w:val="00582CED"/>
    <w:rsid w:val="0058310B"/>
    <w:rsid w:val="00583746"/>
    <w:rsid w:val="00583E9A"/>
    <w:rsid w:val="005840AA"/>
    <w:rsid w:val="00584855"/>
    <w:rsid w:val="00584E2D"/>
    <w:rsid w:val="0058546B"/>
    <w:rsid w:val="0058623A"/>
    <w:rsid w:val="0058687A"/>
    <w:rsid w:val="00586E48"/>
    <w:rsid w:val="00587681"/>
    <w:rsid w:val="00587701"/>
    <w:rsid w:val="005878D6"/>
    <w:rsid w:val="00587BC3"/>
    <w:rsid w:val="00587DC2"/>
    <w:rsid w:val="0059150F"/>
    <w:rsid w:val="005917D8"/>
    <w:rsid w:val="00591859"/>
    <w:rsid w:val="005937E4"/>
    <w:rsid w:val="00593E26"/>
    <w:rsid w:val="00594059"/>
    <w:rsid w:val="0059469A"/>
    <w:rsid w:val="005946CF"/>
    <w:rsid w:val="00594778"/>
    <w:rsid w:val="00594A23"/>
    <w:rsid w:val="00594B50"/>
    <w:rsid w:val="00595C7C"/>
    <w:rsid w:val="00595C83"/>
    <w:rsid w:val="00595CFC"/>
    <w:rsid w:val="005964D1"/>
    <w:rsid w:val="00596AEA"/>
    <w:rsid w:val="005970B9"/>
    <w:rsid w:val="005971CD"/>
    <w:rsid w:val="0059754C"/>
    <w:rsid w:val="005977C9"/>
    <w:rsid w:val="005A0E05"/>
    <w:rsid w:val="005A0F14"/>
    <w:rsid w:val="005A12FB"/>
    <w:rsid w:val="005A1918"/>
    <w:rsid w:val="005A1C7F"/>
    <w:rsid w:val="005A229A"/>
    <w:rsid w:val="005A245A"/>
    <w:rsid w:val="005A27F5"/>
    <w:rsid w:val="005A4441"/>
    <w:rsid w:val="005A44D1"/>
    <w:rsid w:val="005A495D"/>
    <w:rsid w:val="005A4EBC"/>
    <w:rsid w:val="005A51E1"/>
    <w:rsid w:val="005A52CF"/>
    <w:rsid w:val="005A5A2D"/>
    <w:rsid w:val="005A5C4A"/>
    <w:rsid w:val="005A6214"/>
    <w:rsid w:val="005A64DB"/>
    <w:rsid w:val="005A7F5A"/>
    <w:rsid w:val="005B018C"/>
    <w:rsid w:val="005B050D"/>
    <w:rsid w:val="005B064F"/>
    <w:rsid w:val="005B140A"/>
    <w:rsid w:val="005B15C8"/>
    <w:rsid w:val="005B17EF"/>
    <w:rsid w:val="005B1BB6"/>
    <w:rsid w:val="005B1EBB"/>
    <w:rsid w:val="005B2908"/>
    <w:rsid w:val="005B2C94"/>
    <w:rsid w:val="005B2F78"/>
    <w:rsid w:val="005B3D81"/>
    <w:rsid w:val="005B3EB5"/>
    <w:rsid w:val="005B4198"/>
    <w:rsid w:val="005B53B1"/>
    <w:rsid w:val="005B59AF"/>
    <w:rsid w:val="005B6635"/>
    <w:rsid w:val="005B6D64"/>
    <w:rsid w:val="005B72AC"/>
    <w:rsid w:val="005B75D1"/>
    <w:rsid w:val="005B7B93"/>
    <w:rsid w:val="005B7D1B"/>
    <w:rsid w:val="005B7E40"/>
    <w:rsid w:val="005C03AC"/>
    <w:rsid w:val="005C050B"/>
    <w:rsid w:val="005C056B"/>
    <w:rsid w:val="005C0575"/>
    <w:rsid w:val="005C08B0"/>
    <w:rsid w:val="005C0B70"/>
    <w:rsid w:val="005C1465"/>
    <w:rsid w:val="005C1976"/>
    <w:rsid w:val="005C1984"/>
    <w:rsid w:val="005C3003"/>
    <w:rsid w:val="005C3FC8"/>
    <w:rsid w:val="005C4056"/>
    <w:rsid w:val="005C4242"/>
    <w:rsid w:val="005C457D"/>
    <w:rsid w:val="005C45BC"/>
    <w:rsid w:val="005C4701"/>
    <w:rsid w:val="005C5305"/>
    <w:rsid w:val="005C5837"/>
    <w:rsid w:val="005C635B"/>
    <w:rsid w:val="005C6637"/>
    <w:rsid w:val="005C6D2B"/>
    <w:rsid w:val="005C7683"/>
    <w:rsid w:val="005D1554"/>
    <w:rsid w:val="005D2F4F"/>
    <w:rsid w:val="005D30B0"/>
    <w:rsid w:val="005D4BF6"/>
    <w:rsid w:val="005D4C28"/>
    <w:rsid w:val="005D4F93"/>
    <w:rsid w:val="005D4FA0"/>
    <w:rsid w:val="005D5FC0"/>
    <w:rsid w:val="005D6097"/>
    <w:rsid w:val="005D6427"/>
    <w:rsid w:val="005D64BA"/>
    <w:rsid w:val="005D6880"/>
    <w:rsid w:val="005D7133"/>
    <w:rsid w:val="005D7452"/>
    <w:rsid w:val="005E0700"/>
    <w:rsid w:val="005E0CB2"/>
    <w:rsid w:val="005E1211"/>
    <w:rsid w:val="005E15D5"/>
    <w:rsid w:val="005E1678"/>
    <w:rsid w:val="005E16AD"/>
    <w:rsid w:val="005E1D84"/>
    <w:rsid w:val="005E2C9B"/>
    <w:rsid w:val="005E3432"/>
    <w:rsid w:val="005E344A"/>
    <w:rsid w:val="005E397C"/>
    <w:rsid w:val="005E3A8B"/>
    <w:rsid w:val="005E3C8C"/>
    <w:rsid w:val="005E434E"/>
    <w:rsid w:val="005E47AD"/>
    <w:rsid w:val="005E4A24"/>
    <w:rsid w:val="005E4B0D"/>
    <w:rsid w:val="005E4CB9"/>
    <w:rsid w:val="005E4CDC"/>
    <w:rsid w:val="005E4E8C"/>
    <w:rsid w:val="005E50E9"/>
    <w:rsid w:val="005E5509"/>
    <w:rsid w:val="005E5A0C"/>
    <w:rsid w:val="005E5A4B"/>
    <w:rsid w:val="005E5C3B"/>
    <w:rsid w:val="005E69B1"/>
    <w:rsid w:val="005E6FF3"/>
    <w:rsid w:val="005E773F"/>
    <w:rsid w:val="005E7D15"/>
    <w:rsid w:val="005F003C"/>
    <w:rsid w:val="005F0959"/>
    <w:rsid w:val="005F0A94"/>
    <w:rsid w:val="005F12E1"/>
    <w:rsid w:val="005F1EE6"/>
    <w:rsid w:val="005F1F72"/>
    <w:rsid w:val="005F279A"/>
    <w:rsid w:val="005F2E3B"/>
    <w:rsid w:val="005F3805"/>
    <w:rsid w:val="005F3C64"/>
    <w:rsid w:val="005F3FF3"/>
    <w:rsid w:val="005F4562"/>
    <w:rsid w:val="005F4B85"/>
    <w:rsid w:val="005F55BD"/>
    <w:rsid w:val="005F56EF"/>
    <w:rsid w:val="005F604E"/>
    <w:rsid w:val="005F63DC"/>
    <w:rsid w:val="005F6E45"/>
    <w:rsid w:val="00600485"/>
    <w:rsid w:val="00600677"/>
    <w:rsid w:val="00600719"/>
    <w:rsid w:val="00600B42"/>
    <w:rsid w:val="00601548"/>
    <w:rsid w:val="00601906"/>
    <w:rsid w:val="006019E1"/>
    <w:rsid w:val="00602125"/>
    <w:rsid w:val="006021AC"/>
    <w:rsid w:val="00602413"/>
    <w:rsid w:val="00603ACF"/>
    <w:rsid w:val="00603C1D"/>
    <w:rsid w:val="006043D8"/>
    <w:rsid w:val="00604871"/>
    <w:rsid w:val="00604A2E"/>
    <w:rsid w:val="00604BF0"/>
    <w:rsid w:val="00604EF4"/>
    <w:rsid w:val="00605803"/>
    <w:rsid w:val="00605E00"/>
    <w:rsid w:val="006060DF"/>
    <w:rsid w:val="0060611C"/>
    <w:rsid w:val="006072BA"/>
    <w:rsid w:val="0061002D"/>
    <w:rsid w:val="00610DB1"/>
    <w:rsid w:val="00611001"/>
    <w:rsid w:val="006120DC"/>
    <w:rsid w:val="006124B8"/>
    <w:rsid w:val="00612888"/>
    <w:rsid w:val="00612C90"/>
    <w:rsid w:val="0061318A"/>
    <w:rsid w:val="00613AC4"/>
    <w:rsid w:val="00613DD7"/>
    <w:rsid w:val="00614238"/>
    <w:rsid w:val="00614C7F"/>
    <w:rsid w:val="00614CDA"/>
    <w:rsid w:val="00615007"/>
    <w:rsid w:val="00616162"/>
    <w:rsid w:val="00616392"/>
    <w:rsid w:val="00616BF0"/>
    <w:rsid w:val="00617028"/>
    <w:rsid w:val="006172FB"/>
    <w:rsid w:val="00620069"/>
    <w:rsid w:val="006205C7"/>
    <w:rsid w:val="0062064C"/>
    <w:rsid w:val="00620C9C"/>
    <w:rsid w:val="00621553"/>
    <w:rsid w:val="00621F7D"/>
    <w:rsid w:val="006225D8"/>
    <w:rsid w:val="00622728"/>
    <w:rsid w:val="00622888"/>
    <w:rsid w:val="006239DC"/>
    <w:rsid w:val="00624080"/>
    <w:rsid w:val="00624185"/>
    <w:rsid w:val="00624C34"/>
    <w:rsid w:val="00626008"/>
    <w:rsid w:val="00626196"/>
    <w:rsid w:val="006300EA"/>
    <w:rsid w:val="006301E1"/>
    <w:rsid w:val="006302C0"/>
    <w:rsid w:val="006329DE"/>
    <w:rsid w:val="00633370"/>
    <w:rsid w:val="00633AF9"/>
    <w:rsid w:val="00633ED6"/>
    <w:rsid w:val="0063402E"/>
    <w:rsid w:val="006342EE"/>
    <w:rsid w:val="006347F6"/>
    <w:rsid w:val="006349D7"/>
    <w:rsid w:val="00634AEC"/>
    <w:rsid w:val="00634CB5"/>
    <w:rsid w:val="00635059"/>
    <w:rsid w:val="00635EB6"/>
    <w:rsid w:val="0063660C"/>
    <w:rsid w:val="00636D2F"/>
    <w:rsid w:val="006373B3"/>
    <w:rsid w:val="0063769F"/>
    <w:rsid w:val="0064065C"/>
    <w:rsid w:val="006406C2"/>
    <w:rsid w:val="006408A2"/>
    <w:rsid w:val="006411CF"/>
    <w:rsid w:val="0064174A"/>
    <w:rsid w:val="006429ED"/>
    <w:rsid w:val="00642EC1"/>
    <w:rsid w:val="006439EC"/>
    <w:rsid w:val="00643B71"/>
    <w:rsid w:val="00643C25"/>
    <w:rsid w:val="00643DA1"/>
    <w:rsid w:val="00643ED3"/>
    <w:rsid w:val="006445A4"/>
    <w:rsid w:val="00644C28"/>
    <w:rsid w:val="0064594B"/>
    <w:rsid w:val="00645C1D"/>
    <w:rsid w:val="006462DA"/>
    <w:rsid w:val="006464F2"/>
    <w:rsid w:val="0064651A"/>
    <w:rsid w:val="00646787"/>
    <w:rsid w:val="00646BC1"/>
    <w:rsid w:val="006473C0"/>
    <w:rsid w:val="00647E03"/>
    <w:rsid w:val="00647E81"/>
    <w:rsid w:val="006504C7"/>
    <w:rsid w:val="006506A6"/>
    <w:rsid w:val="00650A8D"/>
    <w:rsid w:val="00650CAE"/>
    <w:rsid w:val="006516D6"/>
    <w:rsid w:val="00651719"/>
    <w:rsid w:val="00651E55"/>
    <w:rsid w:val="006521B7"/>
    <w:rsid w:val="006527DD"/>
    <w:rsid w:val="00652EDF"/>
    <w:rsid w:val="0065418C"/>
    <w:rsid w:val="00654CB4"/>
    <w:rsid w:val="00654E6A"/>
    <w:rsid w:val="00655893"/>
    <w:rsid w:val="00655E41"/>
    <w:rsid w:val="00656057"/>
    <w:rsid w:val="00656492"/>
    <w:rsid w:val="00656615"/>
    <w:rsid w:val="006568CD"/>
    <w:rsid w:val="00656FE8"/>
    <w:rsid w:val="006573B9"/>
    <w:rsid w:val="00657B1B"/>
    <w:rsid w:val="00657E57"/>
    <w:rsid w:val="00657FA1"/>
    <w:rsid w:val="006601DF"/>
    <w:rsid w:val="00660429"/>
    <w:rsid w:val="006605C2"/>
    <w:rsid w:val="00660D33"/>
    <w:rsid w:val="006616DA"/>
    <w:rsid w:val="00661AC0"/>
    <w:rsid w:val="00661FB2"/>
    <w:rsid w:val="00662F19"/>
    <w:rsid w:val="0066304E"/>
    <w:rsid w:val="00663363"/>
    <w:rsid w:val="006637C4"/>
    <w:rsid w:val="00664502"/>
    <w:rsid w:val="006650C6"/>
    <w:rsid w:val="006650F3"/>
    <w:rsid w:val="00665967"/>
    <w:rsid w:val="00665C3E"/>
    <w:rsid w:val="006667DB"/>
    <w:rsid w:val="006672E1"/>
    <w:rsid w:val="00667787"/>
    <w:rsid w:val="00667981"/>
    <w:rsid w:val="00670313"/>
    <w:rsid w:val="0067089C"/>
    <w:rsid w:val="00670C17"/>
    <w:rsid w:val="006710ED"/>
    <w:rsid w:val="006711F6"/>
    <w:rsid w:val="00671809"/>
    <w:rsid w:val="006719C9"/>
    <w:rsid w:val="00671DB1"/>
    <w:rsid w:val="006722A8"/>
    <w:rsid w:val="006724BC"/>
    <w:rsid w:val="00672C63"/>
    <w:rsid w:val="00673D89"/>
    <w:rsid w:val="00674CB6"/>
    <w:rsid w:val="00675C61"/>
    <w:rsid w:val="0067621B"/>
    <w:rsid w:val="006767E6"/>
    <w:rsid w:val="00676A73"/>
    <w:rsid w:val="00677676"/>
    <w:rsid w:val="00677841"/>
    <w:rsid w:val="006779D3"/>
    <w:rsid w:val="00677B6F"/>
    <w:rsid w:val="00681A5E"/>
    <w:rsid w:val="006828FB"/>
    <w:rsid w:val="00682CC6"/>
    <w:rsid w:val="00682E67"/>
    <w:rsid w:val="00683235"/>
    <w:rsid w:val="00683531"/>
    <w:rsid w:val="0068434B"/>
    <w:rsid w:val="0068437A"/>
    <w:rsid w:val="00684764"/>
    <w:rsid w:val="006855CC"/>
    <w:rsid w:val="00685925"/>
    <w:rsid w:val="006862BF"/>
    <w:rsid w:val="006865FD"/>
    <w:rsid w:val="006869AE"/>
    <w:rsid w:val="00686B7C"/>
    <w:rsid w:val="00687E76"/>
    <w:rsid w:val="00687FE5"/>
    <w:rsid w:val="0069002F"/>
    <w:rsid w:val="00690137"/>
    <w:rsid w:val="00690226"/>
    <w:rsid w:val="00690365"/>
    <w:rsid w:val="0069082E"/>
    <w:rsid w:val="00690DBA"/>
    <w:rsid w:val="00691EDD"/>
    <w:rsid w:val="00692498"/>
    <w:rsid w:val="00692D38"/>
    <w:rsid w:val="00693200"/>
    <w:rsid w:val="0069326B"/>
    <w:rsid w:val="006935F6"/>
    <w:rsid w:val="006939DA"/>
    <w:rsid w:val="00693C09"/>
    <w:rsid w:val="00693E55"/>
    <w:rsid w:val="00694494"/>
    <w:rsid w:val="006953BA"/>
    <w:rsid w:val="00695477"/>
    <w:rsid w:val="00695939"/>
    <w:rsid w:val="00696586"/>
    <w:rsid w:val="00697D78"/>
    <w:rsid w:val="006A004B"/>
    <w:rsid w:val="006A0199"/>
    <w:rsid w:val="006A1129"/>
    <w:rsid w:val="006A1450"/>
    <w:rsid w:val="006A19A6"/>
    <w:rsid w:val="006A1A78"/>
    <w:rsid w:val="006A2265"/>
    <w:rsid w:val="006A2FB3"/>
    <w:rsid w:val="006A32E9"/>
    <w:rsid w:val="006A3687"/>
    <w:rsid w:val="006A3A94"/>
    <w:rsid w:val="006A4942"/>
    <w:rsid w:val="006A4CD9"/>
    <w:rsid w:val="006A6273"/>
    <w:rsid w:val="006A62A6"/>
    <w:rsid w:val="006A6774"/>
    <w:rsid w:val="006A6D50"/>
    <w:rsid w:val="006A79FE"/>
    <w:rsid w:val="006A7B5E"/>
    <w:rsid w:val="006A7CDF"/>
    <w:rsid w:val="006B0682"/>
    <w:rsid w:val="006B0A3D"/>
    <w:rsid w:val="006B0B96"/>
    <w:rsid w:val="006B118D"/>
    <w:rsid w:val="006B17CB"/>
    <w:rsid w:val="006B17CF"/>
    <w:rsid w:val="006B20AA"/>
    <w:rsid w:val="006B25D2"/>
    <w:rsid w:val="006B2FE7"/>
    <w:rsid w:val="006B3016"/>
    <w:rsid w:val="006B50D0"/>
    <w:rsid w:val="006B546E"/>
    <w:rsid w:val="006B56A5"/>
    <w:rsid w:val="006B573E"/>
    <w:rsid w:val="006B5961"/>
    <w:rsid w:val="006B6077"/>
    <w:rsid w:val="006B6ADE"/>
    <w:rsid w:val="006B6C25"/>
    <w:rsid w:val="006B6E45"/>
    <w:rsid w:val="006B6EF9"/>
    <w:rsid w:val="006B6F29"/>
    <w:rsid w:val="006B6F2D"/>
    <w:rsid w:val="006B7028"/>
    <w:rsid w:val="006B71A9"/>
    <w:rsid w:val="006B7C4D"/>
    <w:rsid w:val="006C0042"/>
    <w:rsid w:val="006C0151"/>
    <w:rsid w:val="006C0182"/>
    <w:rsid w:val="006C036B"/>
    <w:rsid w:val="006C0623"/>
    <w:rsid w:val="006C24BF"/>
    <w:rsid w:val="006C2585"/>
    <w:rsid w:val="006C28F6"/>
    <w:rsid w:val="006C2C8E"/>
    <w:rsid w:val="006C3573"/>
    <w:rsid w:val="006C420A"/>
    <w:rsid w:val="006C4A5D"/>
    <w:rsid w:val="006C4B67"/>
    <w:rsid w:val="006C5511"/>
    <w:rsid w:val="006C5750"/>
    <w:rsid w:val="006C5835"/>
    <w:rsid w:val="006C5860"/>
    <w:rsid w:val="006C616C"/>
    <w:rsid w:val="006C6299"/>
    <w:rsid w:val="006C6FBE"/>
    <w:rsid w:val="006C7B68"/>
    <w:rsid w:val="006C7CDC"/>
    <w:rsid w:val="006D0B60"/>
    <w:rsid w:val="006D0CD1"/>
    <w:rsid w:val="006D0DDC"/>
    <w:rsid w:val="006D16D4"/>
    <w:rsid w:val="006D282D"/>
    <w:rsid w:val="006D2CD4"/>
    <w:rsid w:val="006D2DD5"/>
    <w:rsid w:val="006D3077"/>
    <w:rsid w:val="006D354E"/>
    <w:rsid w:val="006D356B"/>
    <w:rsid w:val="006D3882"/>
    <w:rsid w:val="006D3975"/>
    <w:rsid w:val="006D4EEF"/>
    <w:rsid w:val="006D5076"/>
    <w:rsid w:val="006D556D"/>
    <w:rsid w:val="006D560B"/>
    <w:rsid w:val="006D57B8"/>
    <w:rsid w:val="006D621D"/>
    <w:rsid w:val="006D625A"/>
    <w:rsid w:val="006D698F"/>
    <w:rsid w:val="006D69B8"/>
    <w:rsid w:val="006D7294"/>
    <w:rsid w:val="006D73A1"/>
    <w:rsid w:val="006D7604"/>
    <w:rsid w:val="006D7844"/>
    <w:rsid w:val="006D79B4"/>
    <w:rsid w:val="006D7BE4"/>
    <w:rsid w:val="006D7C45"/>
    <w:rsid w:val="006E0AFD"/>
    <w:rsid w:val="006E186B"/>
    <w:rsid w:val="006E1945"/>
    <w:rsid w:val="006E1EA0"/>
    <w:rsid w:val="006E27E0"/>
    <w:rsid w:val="006E2CF6"/>
    <w:rsid w:val="006E34FF"/>
    <w:rsid w:val="006E363C"/>
    <w:rsid w:val="006E5745"/>
    <w:rsid w:val="006E5D13"/>
    <w:rsid w:val="006E6677"/>
    <w:rsid w:val="006E70F9"/>
    <w:rsid w:val="006E764A"/>
    <w:rsid w:val="006E78EF"/>
    <w:rsid w:val="006E7B53"/>
    <w:rsid w:val="006F108F"/>
    <w:rsid w:val="006F19C8"/>
    <w:rsid w:val="006F30BC"/>
    <w:rsid w:val="006F3103"/>
    <w:rsid w:val="006F3B59"/>
    <w:rsid w:val="006F45C2"/>
    <w:rsid w:val="006F508E"/>
    <w:rsid w:val="006F54A8"/>
    <w:rsid w:val="006F55C4"/>
    <w:rsid w:val="006F57CF"/>
    <w:rsid w:val="006F5F64"/>
    <w:rsid w:val="006F619A"/>
    <w:rsid w:val="006F6C29"/>
    <w:rsid w:val="006F6E0B"/>
    <w:rsid w:val="0070041E"/>
    <w:rsid w:val="007010DC"/>
    <w:rsid w:val="00701984"/>
    <w:rsid w:val="00701D79"/>
    <w:rsid w:val="00702A43"/>
    <w:rsid w:val="00702C7B"/>
    <w:rsid w:val="0070330F"/>
    <w:rsid w:val="00703655"/>
    <w:rsid w:val="007038F2"/>
    <w:rsid w:val="00704214"/>
    <w:rsid w:val="007049BF"/>
    <w:rsid w:val="00705124"/>
    <w:rsid w:val="007054A7"/>
    <w:rsid w:val="00705B03"/>
    <w:rsid w:val="00705C6D"/>
    <w:rsid w:val="00706307"/>
    <w:rsid w:val="0070639E"/>
    <w:rsid w:val="007065AA"/>
    <w:rsid w:val="0070687C"/>
    <w:rsid w:val="00706EE7"/>
    <w:rsid w:val="00706FE4"/>
    <w:rsid w:val="007071EE"/>
    <w:rsid w:val="00707364"/>
    <w:rsid w:val="00707835"/>
    <w:rsid w:val="00707F31"/>
    <w:rsid w:val="00710925"/>
    <w:rsid w:val="00710B2F"/>
    <w:rsid w:val="00710F5F"/>
    <w:rsid w:val="0071122A"/>
    <w:rsid w:val="00711391"/>
    <w:rsid w:val="007117B8"/>
    <w:rsid w:val="00712EA4"/>
    <w:rsid w:val="0071319C"/>
    <w:rsid w:val="00713B75"/>
    <w:rsid w:val="00713BCB"/>
    <w:rsid w:val="00713C87"/>
    <w:rsid w:val="00714277"/>
    <w:rsid w:val="00714315"/>
    <w:rsid w:val="007146DD"/>
    <w:rsid w:val="00714D88"/>
    <w:rsid w:val="007150B2"/>
    <w:rsid w:val="00715993"/>
    <w:rsid w:val="007159CC"/>
    <w:rsid w:val="007159FF"/>
    <w:rsid w:val="00716350"/>
    <w:rsid w:val="00716D03"/>
    <w:rsid w:val="00716D1A"/>
    <w:rsid w:val="00717C07"/>
    <w:rsid w:val="007204E3"/>
    <w:rsid w:val="00720A9C"/>
    <w:rsid w:val="00720E85"/>
    <w:rsid w:val="007212E2"/>
    <w:rsid w:val="00721526"/>
    <w:rsid w:val="00721849"/>
    <w:rsid w:val="0072189A"/>
    <w:rsid w:val="0072199C"/>
    <w:rsid w:val="007219EB"/>
    <w:rsid w:val="00723B55"/>
    <w:rsid w:val="0072487A"/>
    <w:rsid w:val="00725567"/>
    <w:rsid w:val="007255DC"/>
    <w:rsid w:val="00726185"/>
    <w:rsid w:val="0072713A"/>
    <w:rsid w:val="0072771D"/>
    <w:rsid w:val="00732294"/>
    <w:rsid w:val="00732788"/>
    <w:rsid w:val="00732A01"/>
    <w:rsid w:val="00732C7F"/>
    <w:rsid w:val="00733437"/>
    <w:rsid w:val="00733B73"/>
    <w:rsid w:val="00735425"/>
    <w:rsid w:val="00735D70"/>
    <w:rsid w:val="00735EB8"/>
    <w:rsid w:val="00736165"/>
    <w:rsid w:val="0073622B"/>
    <w:rsid w:val="007367D9"/>
    <w:rsid w:val="00736BDC"/>
    <w:rsid w:val="0073747F"/>
    <w:rsid w:val="007406E9"/>
    <w:rsid w:val="00742F49"/>
    <w:rsid w:val="00743842"/>
    <w:rsid w:val="00743D5B"/>
    <w:rsid w:val="00743E0B"/>
    <w:rsid w:val="00743F0A"/>
    <w:rsid w:val="0074497E"/>
    <w:rsid w:val="00744F2A"/>
    <w:rsid w:val="00745F35"/>
    <w:rsid w:val="007473D2"/>
    <w:rsid w:val="007474E3"/>
    <w:rsid w:val="007476AD"/>
    <w:rsid w:val="00747C2C"/>
    <w:rsid w:val="00750F89"/>
    <w:rsid w:val="00751643"/>
    <w:rsid w:val="00751E05"/>
    <w:rsid w:val="00752331"/>
    <w:rsid w:val="00752690"/>
    <w:rsid w:val="00752890"/>
    <w:rsid w:val="00752AD8"/>
    <w:rsid w:val="00752D12"/>
    <w:rsid w:val="00752DDA"/>
    <w:rsid w:val="00752EFD"/>
    <w:rsid w:val="00752F3B"/>
    <w:rsid w:val="00753334"/>
    <w:rsid w:val="00753592"/>
    <w:rsid w:val="00755207"/>
    <w:rsid w:val="007552EF"/>
    <w:rsid w:val="007553BC"/>
    <w:rsid w:val="007554BE"/>
    <w:rsid w:val="00755DA5"/>
    <w:rsid w:val="00755E88"/>
    <w:rsid w:val="007560C5"/>
    <w:rsid w:val="007569B8"/>
    <w:rsid w:val="00757A63"/>
    <w:rsid w:val="007604B5"/>
    <w:rsid w:val="00760A03"/>
    <w:rsid w:val="00761202"/>
    <w:rsid w:val="0076155E"/>
    <w:rsid w:val="00761934"/>
    <w:rsid w:val="00761DBE"/>
    <w:rsid w:val="00762B5B"/>
    <w:rsid w:val="00763822"/>
    <w:rsid w:val="00763A3E"/>
    <w:rsid w:val="0076484F"/>
    <w:rsid w:val="007648EE"/>
    <w:rsid w:val="00766B4D"/>
    <w:rsid w:val="0076703B"/>
    <w:rsid w:val="0076705C"/>
    <w:rsid w:val="00767CE3"/>
    <w:rsid w:val="00770034"/>
    <w:rsid w:val="00770599"/>
    <w:rsid w:val="00770AD0"/>
    <w:rsid w:val="00770FD9"/>
    <w:rsid w:val="00771278"/>
    <w:rsid w:val="00771853"/>
    <w:rsid w:val="00771C29"/>
    <w:rsid w:val="00773088"/>
    <w:rsid w:val="00774D0F"/>
    <w:rsid w:val="00774DBB"/>
    <w:rsid w:val="007759A2"/>
    <w:rsid w:val="00775A16"/>
    <w:rsid w:val="00776682"/>
    <w:rsid w:val="00776A99"/>
    <w:rsid w:val="00776AF2"/>
    <w:rsid w:val="007774D3"/>
    <w:rsid w:val="00780BC3"/>
    <w:rsid w:val="00780FE3"/>
    <w:rsid w:val="00781803"/>
    <w:rsid w:val="00781B2D"/>
    <w:rsid w:val="00782216"/>
    <w:rsid w:val="0078289C"/>
    <w:rsid w:val="00782B75"/>
    <w:rsid w:val="00782DF4"/>
    <w:rsid w:val="00783951"/>
    <w:rsid w:val="00783C01"/>
    <w:rsid w:val="00783C4B"/>
    <w:rsid w:val="00783FC3"/>
    <w:rsid w:val="0078439E"/>
    <w:rsid w:val="00784437"/>
    <w:rsid w:val="00784A75"/>
    <w:rsid w:val="007857DB"/>
    <w:rsid w:val="00785D7F"/>
    <w:rsid w:val="007864BB"/>
    <w:rsid w:val="00787280"/>
    <w:rsid w:val="0078782E"/>
    <w:rsid w:val="00787A77"/>
    <w:rsid w:val="00787BA4"/>
    <w:rsid w:val="00787FAF"/>
    <w:rsid w:val="00790602"/>
    <w:rsid w:val="00790B8B"/>
    <w:rsid w:val="00791B4C"/>
    <w:rsid w:val="00792759"/>
    <w:rsid w:val="00792E1C"/>
    <w:rsid w:val="007944B0"/>
    <w:rsid w:val="00794B03"/>
    <w:rsid w:val="00794C05"/>
    <w:rsid w:val="00795115"/>
    <w:rsid w:val="00795294"/>
    <w:rsid w:val="00795547"/>
    <w:rsid w:val="00795FB6"/>
    <w:rsid w:val="00795FF7"/>
    <w:rsid w:val="00796000"/>
    <w:rsid w:val="00796394"/>
    <w:rsid w:val="007970C0"/>
    <w:rsid w:val="00797100"/>
    <w:rsid w:val="007A07B6"/>
    <w:rsid w:val="007A0CB0"/>
    <w:rsid w:val="007A1135"/>
    <w:rsid w:val="007A126E"/>
    <w:rsid w:val="007A1282"/>
    <w:rsid w:val="007A2197"/>
    <w:rsid w:val="007A2573"/>
    <w:rsid w:val="007A2FFE"/>
    <w:rsid w:val="007A3831"/>
    <w:rsid w:val="007A3C2B"/>
    <w:rsid w:val="007A44B3"/>
    <w:rsid w:val="007A45D5"/>
    <w:rsid w:val="007A4A1F"/>
    <w:rsid w:val="007A4D7F"/>
    <w:rsid w:val="007A5426"/>
    <w:rsid w:val="007A5779"/>
    <w:rsid w:val="007A5786"/>
    <w:rsid w:val="007A587B"/>
    <w:rsid w:val="007A5DD4"/>
    <w:rsid w:val="007A6741"/>
    <w:rsid w:val="007A69C7"/>
    <w:rsid w:val="007B0271"/>
    <w:rsid w:val="007B0421"/>
    <w:rsid w:val="007B0716"/>
    <w:rsid w:val="007B1C30"/>
    <w:rsid w:val="007B23C4"/>
    <w:rsid w:val="007B2632"/>
    <w:rsid w:val="007B2D37"/>
    <w:rsid w:val="007B378E"/>
    <w:rsid w:val="007B5439"/>
    <w:rsid w:val="007B565F"/>
    <w:rsid w:val="007B570E"/>
    <w:rsid w:val="007B6AE3"/>
    <w:rsid w:val="007B6F6F"/>
    <w:rsid w:val="007B7A2D"/>
    <w:rsid w:val="007C06DC"/>
    <w:rsid w:val="007C157A"/>
    <w:rsid w:val="007C184B"/>
    <w:rsid w:val="007C1CA9"/>
    <w:rsid w:val="007C1FB5"/>
    <w:rsid w:val="007C2393"/>
    <w:rsid w:val="007C25C9"/>
    <w:rsid w:val="007C2E30"/>
    <w:rsid w:val="007C30E4"/>
    <w:rsid w:val="007C321D"/>
    <w:rsid w:val="007C37B9"/>
    <w:rsid w:val="007C4E9D"/>
    <w:rsid w:val="007C5D92"/>
    <w:rsid w:val="007C6224"/>
    <w:rsid w:val="007C6B48"/>
    <w:rsid w:val="007C728B"/>
    <w:rsid w:val="007D0D82"/>
    <w:rsid w:val="007D14B9"/>
    <w:rsid w:val="007D157C"/>
    <w:rsid w:val="007D215C"/>
    <w:rsid w:val="007D21A9"/>
    <w:rsid w:val="007D2B17"/>
    <w:rsid w:val="007D2D66"/>
    <w:rsid w:val="007D2D91"/>
    <w:rsid w:val="007D3088"/>
    <w:rsid w:val="007D31D9"/>
    <w:rsid w:val="007D3649"/>
    <w:rsid w:val="007D37DD"/>
    <w:rsid w:val="007D47C3"/>
    <w:rsid w:val="007D486D"/>
    <w:rsid w:val="007D5C18"/>
    <w:rsid w:val="007D6223"/>
    <w:rsid w:val="007D6E64"/>
    <w:rsid w:val="007D6EDD"/>
    <w:rsid w:val="007E02A2"/>
    <w:rsid w:val="007E099B"/>
    <w:rsid w:val="007E0BF3"/>
    <w:rsid w:val="007E1359"/>
    <w:rsid w:val="007E1423"/>
    <w:rsid w:val="007E1D8B"/>
    <w:rsid w:val="007E28F4"/>
    <w:rsid w:val="007E2964"/>
    <w:rsid w:val="007E297D"/>
    <w:rsid w:val="007E2F56"/>
    <w:rsid w:val="007E33CA"/>
    <w:rsid w:val="007E3785"/>
    <w:rsid w:val="007E3C59"/>
    <w:rsid w:val="007E52C4"/>
    <w:rsid w:val="007E5893"/>
    <w:rsid w:val="007E59E4"/>
    <w:rsid w:val="007E5DD3"/>
    <w:rsid w:val="007E6554"/>
    <w:rsid w:val="007E68C1"/>
    <w:rsid w:val="007E75CF"/>
    <w:rsid w:val="007E7930"/>
    <w:rsid w:val="007E7BCB"/>
    <w:rsid w:val="007F07A5"/>
    <w:rsid w:val="007F0A0A"/>
    <w:rsid w:val="007F0BC9"/>
    <w:rsid w:val="007F13FD"/>
    <w:rsid w:val="007F15A3"/>
    <w:rsid w:val="007F15CD"/>
    <w:rsid w:val="007F19D5"/>
    <w:rsid w:val="007F1F81"/>
    <w:rsid w:val="007F2348"/>
    <w:rsid w:val="007F2DB4"/>
    <w:rsid w:val="007F3984"/>
    <w:rsid w:val="007F3B0C"/>
    <w:rsid w:val="007F4328"/>
    <w:rsid w:val="007F446A"/>
    <w:rsid w:val="007F453F"/>
    <w:rsid w:val="007F4C97"/>
    <w:rsid w:val="007F532C"/>
    <w:rsid w:val="007F5E81"/>
    <w:rsid w:val="007F6034"/>
    <w:rsid w:val="007F723E"/>
    <w:rsid w:val="007F75F0"/>
    <w:rsid w:val="007F7731"/>
    <w:rsid w:val="007F7B2B"/>
    <w:rsid w:val="007F7F6B"/>
    <w:rsid w:val="0080053F"/>
    <w:rsid w:val="00800C95"/>
    <w:rsid w:val="00800E08"/>
    <w:rsid w:val="0080152F"/>
    <w:rsid w:val="00801C5D"/>
    <w:rsid w:val="00803D34"/>
    <w:rsid w:val="00803F79"/>
    <w:rsid w:val="00804031"/>
    <w:rsid w:val="0080416B"/>
    <w:rsid w:val="0080532B"/>
    <w:rsid w:val="00805750"/>
    <w:rsid w:val="00805E32"/>
    <w:rsid w:val="00806551"/>
    <w:rsid w:val="00806BC3"/>
    <w:rsid w:val="00806FD1"/>
    <w:rsid w:val="0080742C"/>
    <w:rsid w:val="00807972"/>
    <w:rsid w:val="00807A6B"/>
    <w:rsid w:val="00807E9D"/>
    <w:rsid w:val="00810BA3"/>
    <w:rsid w:val="00810DD1"/>
    <w:rsid w:val="0081102D"/>
    <w:rsid w:val="00811784"/>
    <w:rsid w:val="00811935"/>
    <w:rsid w:val="0081231D"/>
    <w:rsid w:val="00812F76"/>
    <w:rsid w:val="00813C02"/>
    <w:rsid w:val="00816119"/>
    <w:rsid w:val="008167E4"/>
    <w:rsid w:val="0081689E"/>
    <w:rsid w:val="00816E4C"/>
    <w:rsid w:val="00817B6D"/>
    <w:rsid w:val="00817BD6"/>
    <w:rsid w:val="008205B2"/>
    <w:rsid w:val="00820D69"/>
    <w:rsid w:val="00820D9E"/>
    <w:rsid w:val="00821032"/>
    <w:rsid w:val="008214ED"/>
    <w:rsid w:val="00821BFB"/>
    <w:rsid w:val="00821C88"/>
    <w:rsid w:val="00822224"/>
    <w:rsid w:val="008223D0"/>
    <w:rsid w:val="00822846"/>
    <w:rsid w:val="008229FE"/>
    <w:rsid w:val="00823064"/>
    <w:rsid w:val="00823913"/>
    <w:rsid w:val="00823A4F"/>
    <w:rsid w:val="00823C9D"/>
    <w:rsid w:val="00823E33"/>
    <w:rsid w:val="00823E9A"/>
    <w:rsid w:val="008247AE"/>
    <w:rsid w:val="00824C7C"/>
    <w:rsid w:val="00825E32"/>
    <w:rsid w:val="00826248"/>
    <w:rsid w:val="0082654F"/>
    <w:rsid w:val="00826C17"/>
    <w:rsid w:val="00827164"/>
    <w:rsid w:val="008309C2"/>
    <w:rsid w:val="00830AA0"/>
    <w:rsid w:val="00830BED"/>
    <w:rsid w:val="00830D6B"/>
    <w:rsid w:val="0083137D"/>
    <w:rsid w:val="008313BF"/>
    <w:rsid w:val="008319BD"/>
    <w:rsid w:val="00831CF2"/>
    <w:rsid w:val="008335BF"/>
    <w:rsid w:val="00834189"/>
    <w:rsid w:val="008347EB"/>
    <w:rsid w:val="0083494B"/>
    <w:rsid w:val="008350F4"/>
    <w:rsid w:val="00835CFA"/>
    <w:rsid w:val="00835E5F"/>
    <w:rsid w:val="00836574"/>
    <w:rsid w:val="0083697D"/>
    <w:rsid w:val="00836B88"/>
    <w:rsid w:val="00837056"/>
    <w:rsid w:val="00837F93"/>
    <w:rsid w:val="00840ADA"/>
    <w:rsid w:val="00841938"/>
    <w:rsid w:val="008420FB"/>
    <w:rsid w:val="0084213E"/>
    <w:rsid w:val="0084262E"/>
    <w:rsid w:val="00842E7C"/>
    <w:rsid w:val="00842EF2"/>
    <w:rsid w:val="008431B3"/>
    <w:rsid w:val="0084326B"/>
    <w:rsid w:val="00843670"/>
    <w:rsid w:val="0084474B"/>
    <w:rsid w:val="00844D22"/>
    <w:rsid w:val="00845961"/>
    <w:rsid w:val="0084626F"/>
    <w:rsid w:val="008462DE"/>
    <w:rsid w:val="00846BAC"/>
    <w:rsid w:val="00847115"/>
    <w:rsid w:val="00847400"/>
    <w:rsid w:val="00847962"/>
    <w:rsid w:val="00847C78"/>
    <w:rsid w:val="00847ED6"/>
    <w:rsid w:val="00850C07"/>
    <w:rsid w:val="00850DD1"/>
    <w:rsid w:val="00851128"/>
    <w:rsid w:val="008511FB"/>
    <w:rsid w:val="00851213"/>
    <w:rsid w:val="00851E6B"/>
    <w:rsid w:val="00853AB4"/>
    <w:rsid w:val="0085428A"/>
    <w:rsid w:val="00854D7B"/>
    <w:rsid w:val="00855168"/>
    <w:rsid w:val="00855ADA"/>
    <w:rsid w:val="00855AEA"/>
    <w:rsid w:val="00855CDE"/>
    <w:rsid w:val="00855ECF"/>
    <w:rsid w:val="0085614C"/>
    <w:rsid w:val="00856362"/>
    <w:rsid w:val="008566AE"/>
    <w:rsid w:val="00856D62"/>
    <w:rsid w:val="008601A6"/>
    <w:rsid w:val="00860AFF"/>
    <w:rsid w:val="008612E0"/>
    <w:rsid w:val="00861370"/>
    <w:rsid w:val="00861654"/>
    <w:rsid w:val="008616DA"/>
    <w:rsid w:val="0086192C"/>
    <w:rsid w:val="00861B64"/>
    <w:rsid w:val="00861D9A"/>
    <w:rsid w:val="008620CF"/>
    <w:rsid w:val="0086237E"/>
    <w:rsid w:val="00862D2B"/>
    <w:rsid w:val="0086334B"/>
    <w:rsid w:val="008635F2"/>
    <w:rsid w:val="00864739"/>
    <w:rsid w:val="00865065"/>
    <w:rsid w:val="008652E3"/>
    <w:rsid w:val="00865CBF"/>
    <w:rsid w:val="00866DDF"/>
    <w:rsid w:val="00867828"/>
    <w:rsid w:val="00870A0E"/>
    <w:rsid w:val="00870CE1"/>
    <w:rsid w:val="00870DE3"/>
    <w:rsid w:val="0087231B"/>
    <w:rsid w:val="00872320"/>
    <w:rsid w:val="008727FD"/>
    <w:rsid w:val="00872E70"/>
    <w:rsid w:val="00873125"/>
    <w:rsid w:val="0087313E"/>
    <w:rsid w:val="00873696"/>
    <w:rsid w:val="0087397B"/>
    <w:rsid w:val="008755EB"/>
    <w:rsid w:val="00875652"/>
    <w:rsid w:val="00875ADD"/>
    <w:rsid w:val="00875B01"/>
    <w:rsid w:val="00876464"/>
    <w:rsid w:val="008778CE"/>
    <w:rsid w:val="0088090E"/>
    <w:rsid w:val="00880B85"/>
    <w:rsid w:val="008816E9"/>
    <w:rsid w:val="00881E03"/>
    <w:rsid w:val="00882DFC"/>
    <w:rsid w:val="0088339F"/>
    <w:rsid w:val="00883E1C"/>
    <w:rsid w:val="00883E3C"/>
    <w:rsid w:val="008843C5"/>
    <w:rsid w:val="00884AED"/>
    <w:rsid w:val="00885C1F"/>
    <w:rsid w:val="00885CCC"/>
    <w:rsid w:val="00885DA4"/>
    <w:rsid w:val="0088690F"/>
    <w:rsid w:val="00886ACE"/>
    <w:rsid w:val="00886F37"/>
    <w:rsid w:val="008874AC"/>
    <w:rsid w:val="00887627"/>
    <w:rsid w:val="00887AAD"/>
    <w:rsid w:val="00887C41"/>
    <w:rsid w:val="00887E59"/>
    <w:rsid w:val="008900D1"/>
    <w:rsid w:val="00890764"/>
    <w:rsid w:val="00890793"/>
    <w:rsid w:val="0089088D"/>
    <w:rsid w:val="00890BF8"/>
    <w:rsid w:val="0089115B"/>
    <w:rsid w:val="00891A0B"/>
    <w:rsid w:val="00891E80"/>
    <w:rsid w:val="008920C1"/>
    <w:rsid w:val="00892461"/>
    <w:rsid w:val="00892BAF"/>
    <w:rsid w:val="0089314F"/>
    <w:rsid w:val="008934D3"/>
    <w:rsid w:val="0089351F"/>
    <w:rsid w:val="00893685"/>
    <w:rsid w:val="008939FD"/>
    <w:rsid w:val="00893B55"/>
    <w:rsid w:val="00894290"/>
    <w:rsid w:val="00894651"/>
    <w:rsid w:val="00894CEF"/>
    <w:rsid w:val="008952C1"/>
    <w:rsid w:val="008957FC"/>
    <w:rsid w:val="00895B15"/>
    <w:rsid w:val="0089613A"/>
    <w:rsid w:val="008968AB"/>
    <w:rsid w:val="00896CB3"/>
    <w:rsid w:val="00897683"/>
    <w:rsid w:val="00897C19"/>
    <w:rsid w:val="00897D4F"/>
    <w:rsid w:val="00897D83"/>
    <w:rsid w:val="008A0600"/>
    <w:rsid w:val="008A0AE8"/>
    <w:rsid w:val="008A2583"/>
    <w:rsid w:val="008A2F1B"/>
    <w:rsid w:val="008A31CC"/>
    <w:rsid w:val="008A31CD"/>
    <w:rsid w:val="008A32AD"/>
    <w:rsid w:val="008A3FB3"/>
    <w:rsid w:val="008A5190"/>
    <w:rsid w:val="008A6298"/>
    <w:rsid w:val="008A65C5"/>
    <w:rsid w:val="008A67F6"/>
    <w:rsid w:val="008A723C"/>
    <w:rsid w:val="008A74C1"/>
    <w:rsid w:val="008A79A8"/>
    <w:rsid w:val="008A7A10"/>
    <w:rsid w:val="008A7E35"/>
    <w:rsid w:val="008B07BF"/>
    <w:rsid w:val="008B0C33"/>
    <w:rsid w:val="008B0FBD"/>
    <w:rsid w:val="008B607A"/>
    <w:rsid w:val="008B6179"/>
    <w:rsid w:val="008B6410"/>
    <w:rsid w:val="008B6FFE"/>
    <w:rsid w:val="008B7007"/>
    <w:rsid w:val="008B74CA"/>
    <w:rsid w:val="008B75D9"/>
    <w:rsid w:val="008B77DF"/>
    <w:rsid w:val="008C0F2E"/>
    <w:rsid w:val="008C125B"/>
    <w:rsid w:val="008C145E"/>
    <w:rsid w:val="008C1896"/>
    <w:rsid w:val="008C201E"/>
    <w:rsid w:val="008C2096"/>
    <w:rsid w:val="008C271B"/>
    <w:rsid w:val="008C2757"/>
    <w:rsid w:val="008C2BCC"/>
    <w:rsid w:val="008C3697"/>
    <w:rsid w:val="008C4181"/>
    <w:rsid w:val="008C47D0"/>
    <w:rsid w:val="008C4B2A"/>
    <w:rsid w:val="008C51DE"/>
    <w:rsid w:val="008C5B80"/>
    <w:rsid w:val="008C648F"/>
    <w:rsid w:val="008C6A59"/>
    <w:rsid w:val="008C7462"/>
    <w:rsid w:val="008C7B23"/>
    <w:rsid w:val="008D0544"/>
    <w:rsid w:val="008D05C0"/>
    <w:rsid w:val="008D2582"/>
    <w:rsid w:val="008D2726"/>
    <w:rsid w:val="008D3622"/>
    <w:rsid w:val="008D3685"/>
    <w:rsid w:val="008D3C7A"/>
    <w:rsid w:val="008D5240"/>
    <w:rsid w:val="008D5591"/>
    <w:rsid w:val="008D5BFE"/>
    <w:rsid w:val="008D6A4A"/>
    <w:rsid w:val="008D6D82"/>
    <w:rsid w:val="008D7165"/>
    <w:rsid w:val="008E19C2"/>
    <w:rsid w:val="008E19D4"/>
    <w:rsid w:val="008E19DE"/>
    <w:rsid w:val="008E21A7"/>
    <w:rsid w:val="008E2431"/>
    <w:rsid w:val="008E289A"/>
    <w:rsid w:val="008E2FFA"/>
    <w:rsid w:val="008E349F"/>
    <w:rsid w:val="008E363B"/>
    <w:rsid w:val="008E36E6"/>
    <w:rsid w:val="008E38FA"/>
    <w:rsid w:val="008E435B"/>
    <w:rsid w:val="008E437E"/>
    <w:rsid w:val="008E53D2"/>
    <w:rsid w:val="008E5F99"/>
    <w:rsid w:val="008E637D"/>
    <w:rsid w:val="008E6E77"/>
    <w:rsid w:val="008E6E85"/>
    <w:rsid w:val="008E70E0"/>
    <w:rsid w:val="008E7338"/>
    <w:rsid w:val="008E7DE5"/>
    <w:rsid w:val="008E7FB8"/>
    <w:rsid w:val="008F14DA"/>
    <w:rsid w:val="008F1EF8"/>
    <w:rsid w:val="008F272B"/>
    <w:rsid w:val="008F3093"/>
    <w:rsid w:val="008F3560"/>
    <w:rsid w:val="008F3CE8"/>
    <w:rsid w:val="008F4213"/>
    <w:rsid w:val="008F49B9"/>
    <w:rsid w:val="008F4A6F"/>
    <w:rsid w:val="008F54AA"/>
    <w:rsid w:val="008F5E49"/>
    <w:rsid w:val="008F717D"/>
    <w:rsid w:val="008F791C"/>
    <w:rsid w:val="0090024A"/>
    <w:rsid w:val="00900767"/>
    <w:rsid w:val="009008A4"/>
    <w:rsid w:val="00900ADD"/>
    <w:rsid w:val="00902DA7"/>
    <w:rsid w:val="009031AB"/>
    <w:rsid w:val="00903758"/>
    <w:rsid w:val="00903A84"/>
    <w:rsid w:val="009040E0"/>
    <w:rsid w:val="0090699C"/>
    <w:rsid w:val="00906A62"/>
    <w:rsid w:val="00906D12"/>
    <w:rsid w:val="009072FA"/>
    <w:rsid w:val="00907DFF"/>
    <w:rsid w:val="0091064E"/>
    <w:rsid w:val="009106AE"/>
    <w:rsid w:val="00910E57"/>
    <w:rsid w:val="00911010"/>
    <w:rsid w:val="009110BB"/>
    <w:rsid w:val="00911A1E"/>
    <w:rsid w:val="00911F75"/>
    <w:rsid w:val="00912644"/>
    <w:rsid w:val="009126F1"/>
    <w:rsid w:val="009127B6"/>
    <w:rsid w:val="00913070"/>
    <w:rsid w:val="0091342B"/>
    <w:rsid w:val="00913661"/>
    <w:rsid w:val="00914F75"/>
    <w:rsid w:val="0091517A"/>
    <w:rsid w:val="0091549E"/>
    <w:rsid w:val="009158CF"/>
    <w:rsid w:val="00916132"/>
    <w:rsid w:val="00920A22"/>
    <w:rsid w:val="009219AD"/>
    <w:rsid w:val="00922485"/>
    <w:rsid w:val="009224A3"/>
    <w:rsid w:val="00922511"/>
    <w:rsid w:val="0092353B"/>
    <w:rsid w:val="00923BC2"/>
    <w:rsid w:val="009244DE"/>
    <w:rsid w:val="009248F1"/>
    <w:rsid w:val="00925347"/>
    <w:rsid w:val="00925968"/>
    <w:rsid w:val="0092624E"/>
    <w:rsid w:val="00926659"/>
    <w:rsid w:val="00926A98"/>
    <w:rsid w:val="00927058"/>
    <w:rsid w:val="0092738E"/>
    <w:rsid w:val="009301B5"/>
    <w:rsid w:val="00930479"/>
    <w:rsid w:val="009306E5"/>
    <w:rsid w:val="00930940"/>
    <w:rsid w:val="00930CB5"/>
    <w:rsid w:val="00930DB9"/>
    <w:rsid w:val="00931B49"/>
    <w:rsid w:val="00931CC7"/>
    <w:rsid w:val="00931F80"/>
    <w:rsid w:val="009323E5"/>
    <w:rsid w:val="0093249E"/>
    <w:rsid w:val="00932669"/>
    <w:rsid w:val="009327B2"/>
    <w:rsid w:val="00932A75"/>
    <w:rsid w:val="00932EA1"/>
    <w:rsid w:val="00933188"/>
    <w:rsid w:val="009336B5"/>
    <w:rsid w:val="00935168"/>
    <w:rsid w:val="009365E3"/>
    <w:rsid w:val="00936B3F"/>
    <w:rsid w:val="0093798D"/>
    <w:rsid w:val="00940430"/>
    <w:rsid w:val="009406AF"/>
    <w:rsid w:val="009407FB"/>
    <w:rsid w:val="00940C88"/>
    <w:rsid w:val="00940F56"/>
    <w:rsid w:val="009412B6"/>
    <w:rsid w:val="009419FD"/>
    <w:rsid w:val="00942014"/>
    <w:rsid w:val="009422CD"/>
    <w:rsid w:val="0094292B"/>
    <w:rsid w:val="00943987"/>
    <w:rsid w:val="00943EE0"/>
    <w:rsid w:val="00944D97"/>
    <w:rsid w:val="00945419"/>
    <w:rsid w:val="00945613"/>
    <w:rsid w:val="00945892"/>
    <w:rsid w:val="00945D27"/>
    <w:rsid w:val="00945E76"/>
    <w:rsid w:val="00946017"/>
    <w:rsid w:val="009466BC"/>
    <w:rsid w:val="00947255"/>
    <w:rsid w:val="00947916"/>
    <w:rsid w:val="009503CF"/>
    <w:rsid w:val="00950849"/>
    <w:rsid w:val="009508DA"/>
    <w:rsid w:val="0095093C"/>
    <w:rsid w:val="0095177B"/>
    <w:rsid w:val="00951967"/>
    <w:rsid w:val="00951B79"/>
    <w:rsid w:val="00951BF2"/>
    <w:rsid w:val="00951DD9"/>
    <w:rsid w:val="0095384C"/>
    <w:rsid w:val="00953968"/>
    <w:rsid w:val="00953FC8"/>
    <w:rsid w:val="00954C02"/>
    <w:rsid w:val="00954E7F"/>
    <w:rsid w:val="009558EE"/>
    <w:rsid w:val="009561DE"/>
    <w:rsid w:val="009568CA"/>
    <w:rsid w:val="00957193"/>
    <w:rsid w:val="009577DB"/>
    <w:rsid w:val="009577E2"/>
    <w:rsid w:val="00957CE0"/>
    <w:rsid w:val="00960B95"/>
    <w:rsid w:val="0096188F"/>
    <w:rsid w:val="00962906"/>
    <w:rsid w:val="0096307F"/>
    <w:rsid w:val="00963645"/>
    <w:rsid w:val="00964499"/>
    <w:rsid w:val="009672B7"/>
    <w:rsid w:val="00970E7A"/>
    <w:rsid w:val="0097106C"/>
    <w:rsid w:val="00971281"/>
    <w:rsid w:val="009728F6"/>
    <w:rsid w:val="00973132"/>
    <w:rsid w:val="0097324F"/>
    <w:rsid w:val="00973CFB"/>
    <w:rsid w:val="00973D5D"/>
    <w:rsid w:val="00973E6C"/>
    <w:rsid w:val="00973F33"/>
    <w:rsid w:val="0097549F"/>
    <w:rsid w:val="00976B8A"/>
    <w:rsid w:val="009771CA"/>
    <w:rsid w:val="00980564"/>
    <w:rsid w:val="00981343"/>
    <w:rsid w:val="00981459"/>
    <w:rsid w:val="00981ADD"/>
    <w:rsid w:val="00981B51"/>
    <w:rsid w:val="00981DCB"/>
    <w:rsid w:val="009829EF"/>
    <w:rsid w:val="0098341C"/>
    <w:rsid w:val="00983FB6"/>
    <w:rsid w:val="00984700"/>
    <w:rsid w:val="00984F01"/>
    <w:rsid w:val="009851CB"/>
    <w:rsid w:val="00985F00"/>
    <w:rsid w:val="0098629F"/>
    <w:rsid w:val="00986B50"/>
    <w:rsid w:val="009871FB"/>
    <w:rsid w:val="00987F78"/>
    <w:rsid w:val="009901E7"/>
    <w:rsid w:val="009904E9"/>
    <w:rsid w:val="00991BDD"/>
    <w:rsid w:val="00992C14"/>
    <w:rsid w:val="0099304E"/>
    <w:rsid w:val="00993117"/>
    <w:rsid w:val="009934EF"/>
    <w:rsid w:val="00993D7B"/>
    <w:rsid w:val="00993E9A"/>
    <w:rsid w:val="00994337"/>
    <w:rsid w:val="00994F17"/>
    <w:rsid w:val="00994F83"/>
    <w:rsid w:val="009956C6"/>
    <w:rsid w:val="0099573C"/>
    <w:rsid w:val="00995C2A"/>
    <w:rsid w:val="00995F48"/>
    <w:rsid w:val="0099643E"/>
    <w:rsid w:val="0099685D"/>
    <w:rsid w:val="00996F73"/>
    <w:rsid w:val="00997C22"/>
    <w:rsid w:val="009A06DA"/>
    <w:rsid w:val="009A0B95"/>
    <w:rsid w:val="009A0E36"/>
    <w:rsid w:val="009A1153"/>
    <w:rsid w:val="009A1FDD"/>
    <w:rsid w:val="009A213D"/>
    <w:rsid w:val="009A214C"/>
    <w:rsid w:val="009A219B"/>
    <w:rsid w:val="009A2732"/>
    <w:rsid w:val="009A2D7A"/>
    <w:rsid w:val="009A315B"/>
    <w:rsid w:val="009A34AA"/>
    <w:rsid w:val="009A4402"/>
    <w:rsid w:val="009A4AF9"/>
    <w:rsid w:val="009A4BA3"/>
    <w:rsid w:val="009A4FCA"/>
    <w:rsid w:val="009A5156"/>
    <w:rsid w:val="009A57CB"/>
    <w:rsid w:val="009A60E9"/>
    <w:rsid w:val="009A6488"/>
    <w:rsid w:val="009A686B"/>
    <w:rsid w:val="009A709D"/>
    <w:rsid w:val="009A7515"/>
    <w:rsid w:val="009A75A7"/>
    <w:rsid w:val="009A76EC"/>
    <w:rsid w:val="009B0246"/>
    <w:rsid w:val="009B0714"/>
    <w:rsid w:val="009B0838"/>
    <w:rsid w:val="009B0A44"/>
    <w:rsid w:val="009B10D4"/>
    <w:rsid w:val="009B18FA"/>
    <w:rsid w:val="009B1D27"/>
    <w:rsid w:val="009B2AB6"/>
    <w:rsid w:val="009B4943"/>
    <w:rsid w:val="009B4DCB"/>
    <w:rsid w:val="009B5047"/>
    <w:rsid w:val="009B5404"/>
    <w:rsid w:val="009B5586"/>
    <w:rsid w:val="009B558C"/>
    <w:rsid w:val="009B626D"/>
    <w:rsid w:val="009B6DE9"/>
    <w:rsid w:val="009B7304"/>
    <w:rsid w:val="009C016F"/>
    <w:rsid w:val="009C017C"/>
    <w:rsid w:val="009C0EAD"/>
    <w:rsid w:val="009C113A"/>
    <w:rsid w:val="009C15C0"/>
    <w:rsid w:val="009C1D6C"/>
    <w:rsid w:val="009C1F99"/>
    <w:rsid w:val="009C24B4"/>
    <w:rsid w:val="009C27A3"/>
    <w:rsid w:val="009C2A6A"/>
    <w:rsid w:val="009C2C8C"/>
    <w:rsid w:val="009C33DB"/>
    <w:rsid w:val="009C3603"/>
    <w:rsid w:val="009C38EE"/>
    <w:rsid w:val="009C3AE9"/>
    <w:rsid w:val="009C41D5"/>
    <w:rsid w:val="009C4872"/>
    <w:rsid w:val="009C4A42"/>
    <w:rsid w:val="009C5DDD"/>
    <w:rsid w:val="009C622B"/>
    <w:rsid w:val="009C63D7"/>
    <w:rsid w:val="009C643C"/>
    <w:rsid w:val="009C6756"/>
    <w:rsid w:val="009C69E7"/>
    <w:rsid w:val="009C708C"/>
    <w:rsid w:val="009C743D"/>
    <w:rsid w:val="009C763E"/>
    <w:rsid w:val="009C77F0"/>
    <w:rsid w:val="009C7B8A"/>
    <w:rsid w:val="009D0A47"/>
    <w:rsid w:val="009D117B"/>
    <w:rsid w:val="009D1A02"/>
    <w:rsid w:val="009D23E8"/>
    <w:rsid w:val="009D274C"/>
    <w:rsid w:val="009D30AF"/>
    <w:rsid w:val="009D3285"/>
    <w:rsid w:val="009D32C4"/>
    <w:rsid w:val="009D370B"/>
    <w:rsid w:val="009D3FF3"/>
    <w:rsid w:val="009D407B"/>
    <w:rsid w:val="009D447A"/>
    <w:rsid w:val="009D4632"/>
    <w:rsid w:val="009D4640"/>
    <w:rsid w:val="009D5931"/>
    <w:rsid w:val="009D5C7C"/>
    <w:rsid w:val="009D665D"/>
    <w:rsid w:val="009D75C3"/>
    <w:rsid w:val="009D768A"/>
    <w:rsid w:val="009D7782"/>
    <w:rsid w:val="009E09D2"/>
    <w:rsid w:val="009E193A"/>
    <w:rsid w:val="009E1BEE"/>
    <w:rsid w:val="009E2B90"/>
    <w:rsid w:val="009E2BAD"/>
    <w:rsid w:val="009E2E5C"/>
    <w:rsid w:val="009E30FA"/>
    <w:rsid w:val="009E322F"/>
    <w:rsid w:val="009E5D20"/>
    <w:rsid w:val="009E606E"/>
    <w:rsid w:val="009E6B5E"/>
    <w:rsid w:val="009E7C5E"/>
    <w:rsid w:val="009E7E3D"/>
    <w:rsid w:val="009F0CEC"/>
    <w:rsid w:val="009F0E54"/>
    <w:rsid w:val="009F0EDD"/>
    <w:rsid w:val="009F1790"/>
    <w:rsid w:val="009F17C3"/>
    <w:rsid w:val="009F191E"/>
    <w:rsid w:val="009F1DD5"/>
    <w:rsid w:val="009F2F74"/>
    <w:rsid w:val="009F3E0A"/>
    <w:rsid w:val="009F4A8E"/>
    <w:rsid w:val="009F56FC"/>
    <w:rsid w:val="009F5800"/>
    <w:rsid w:val="009F5BF7"/>
    <w:rsid w:val="009F5DB0"/>
    <w:rsid w:val="009F5F9F"/>
    <w:rsid w:val="009F61E7"/>
    <w:rsid w:val="009F782A"/>
    <w:rsid w:val="00A0078C"/>
    <w:rsid w:val="00A00C13"/>
    <w:rsid w:val="00A00CCC"/>
    <w:rsid w:val="00A02467"/>
    <w:rsid w:val="00A02617"/>
    <w:rsid w:val="00A028AC"/>
    <w:rsid w:val="00A0314E"/>
    <w:rsid w:val="00A03646"/>
    <w:rsid w:val="00A03996"/>
    <w:rsid w:val="00A039F2"/>
    <w:rsid w:val="00A03D74"/>
    <w:rsid w:val="00A03E7C"/>
    <w:rsid w:val="00A048B4"/>
    <w:rsid w:val="00A049BA"/>
    <w:rsid w:val="00A04A1A"/>
    <w:rsid w:val="00A0515D"/>
    <w:rsid w:val="00A06450"/>
    <w:rsid w:val="00A0659E"/>
    <w:rsid w:val="00A06779"/>
    <w:rsid w:val="00A07DC4"/>
    <w:rsid w:val="00A10303"/>
    <w:rsid w:val="00A10B37"/>
    <w:rsid w:val="00A10CF5"/>
    <w:rsid w:val="00A10D42"/>
    <w:rsid w:val="00A11AB6"/>
    <w:rsid w:val="00A11C5D"/>
    <w:rsid w:val="00A11FD7"/>
    <w:rsid w:val="00A125B0"/>
    <w:rsid w:val="00A127EA"/>
    <w:rsid w:val="00A12CA3"/>
    <w:rsid w:val="00A12DC5"/>
    <w:rsid w:val="00A1309C"/>
    <w:rsid w:val="00A133C2"/>
    <w:rsid w:val="00A13B98"/>
    <w:rsid w:val="00A142A5"/>
    <w:rsid w:val="00A143CD"/>
    <w:rsid w:val="00A1447D"/>
    <w:rsid w:val="00A148CC"/>
    <w:rsid w:val="00A14A14"/>
    <w:rsid w:val="00A14A31"/>
    <w:rsid w:val="00A15180"/>
    <w:rsid w:val="00A15419"/>
    <w:rsid w:val="00A154D6"/>
    <w:rsid w:val="00A1556D"/>
    <w:rsid w:val="00A157D5"/>
    <w:rsid w:val="00A1631B"/>
    <w:rsid w:val="00A16538"/>
    <w:rsid w:val="00A16A3E"/>
    <w:rsid w:val="00A16FEF"/>
    <w:rsid w:val="00A17C62"/>
    <w:rsid w:val="00A201A5"/>
    <w:rsid w:val="00A2060C"/>
    <w:rsid w:val="00A211B3"/>
    <w:rsid w:val="00A2241F"/>
    <w:rsid w:val="00A225DB"/>
    <w:rsid w:val="00A228AA"/>
    <w:rsid w:val="00A22A20"/>
    <w:rsid w:val="00A22BD7"/>
    <w:rsid w:val="00A22C5D"/>
    <w:rsid w:val="00A22EB4"/>
    <w:rsid w:val="00A23171"/>
    <w:rsid w:val="00A23B11"/>
    <w:rsid w:val="00A24564"/>
    <w:rsid w:val="00A25F7D"/>
    <w:rsid w:val="00A25FE3"/>
    <w:rsid w:val="00A2654C"/>
    <w:rsid w:val="00A269BC"/>
    <w:rsid w:val="00A269C7"/>
    <w:rsid w:val="00A269E8"/>
    <w:rsid w:val="00A26A5E"/>
    <w:rsid w:val="00A26B92"/>
    <w:rsid w:val="00A3124A"/>
    <w:rsid w:val="00A317C6"/>
    <w:rsid w:val="00A32B79"/>
    <w:rsid w:val="00A32B81"/>
    <w:rsid w:val="00A33406"/>
    <w:rsid w:val="00A33E63"/>
    <w:rsid w:val="00A34777"/>
    <w:rsid w:val="00A34C99"/>
    <w:rsid w:val="00A35066"/>
    <w:rsid w:val="00A351BC"/>
    <w:rsid w:val="00A359C6"/>
    <w:rsid w:val="00A35CF8"/>
    <w:rsid w:val="00A35DB7"/>
    <w:rsid w:val="00A360D6"/>
    <w:rsid w:val="00A37715"/>
    <w:rsid w:val="00A37775"/>
    <w:rsid w:val="00A37B3E"/>
    <w:rsid w:val="00A37DA7"/>
    <w:rsid w:val="00A4030A"/>
    <w:rsid w:val="00A40931"/>
    <w:rsid w:val="00A41135"/>
    <w:rsid w:val="00A41535"/>
    <w:rsid w:val="00A41D99"/>
    <w:rsid w:val="00A4222E"/>
    <w:rsid w:val="00A42793"/>
    <w:rsid w:val="00A42DAA"/>
    <w:rsid w:val="00A42F21"/>
    <w:rsid w:val="00A43151"/>
    <w:rsid w:val="00A439B7"/>
    <w:rsid w:val="00A43AEC"/>
    <w:rsid w:val="00A43FF7"/>
    <w:rsid w:val="00A4490E"/>
    <w:rsid w:val="00A45969"/>
    <w:rsid w:val="00A45D95"/>
    <w:rsid w:val="00A46118"/>
    <w:rsid w:val="00A46B69"/>
    <w:rsid w:val="00A474AA"/>
    <w:rsid w:val="00A50A50"/>
    <w:rsid w:val="00A50B8E"/>
    <w:rsid w:val="00A510EA"/>
    <w:rsid w:val="00A516B2"/>
    <w:rsid w:val="00A51BE1"/>
    <w:rsid w:val="00A51EDC"/>
    <w:rsid w:val="00A51FE6"/>
    <w:rsid w:val="00A528F8"/>
    <w:rsid w:val="00A52D84"/>
    <w:rsid w:val="00A530A8"/>
    <w:rsid w:val="00A535ED"/>
    <w:rsid w:val="00A53B0F"/>
    <w:rsid w:val="00A5405D"/>
    <w:rsid w:val="00A543CC"/>
    <w:rsid w:val="00A54443"/>
    <w:rsid w:val="00A547F5"/>
    <w:rsid w:val="00A54F56"/>
    <w:rsid w:val="00A54FD7"/>
    <w:rsid w:val="00A5581E"/>
    <w:rsid w:val="00A55DE7"/>
    <w:rsid w:val="00A565D6"/>
    <w:rsid w:val="00A567B5"/>
    <w:rsid w:val="00A56BF7"/>
    <w:rsid w:val="00A56F8B"/>
    <w:rsid w:val="00A571B8"/>
    <w:rsid w:val="00A57816"/>
    <w:rsid w:val="00A578B2"/>
    <w:rsid w:val="00A606F0"/>
    <w:rsid w:val="00A60732"/>
    <w:rsid w:val="00A60746"/>
    <w:rsid w:val="00A60CEE"/>
    <w:rsid w:val="00A61358"/>
    <w:rsid w:val="00A6166E"/>
    <w:rsid w:val="00A6191B"/>
    <w:rsid w:val="00A619A0"/>
    <w:rsid w:val="00A62FEF"/>
    <w:rsid w:val="00A64AEF"/>
    <w:rsid w:val="00A64DBC"/>
    <w:rsid w:val="00A65301"/>
    <w:rsid w:val="00A65312"/>
    <w:rsid w:val="00A6547E"/>
    <w:rsid w:val="00A65ABC"/>
    <w:rsid w:val="00A65C1C"/>
    <w:rsid w:val="00A65D6C"/>
    <w:rsid w:val="00A6676F"/>
    <w:rsid w:val="00A66D1A"/>
    <w:rsid w:val="00A671A2"/>
    <w:rsid w:val="00A67516"/>
    <w:rsid w:val="00A67664"/>
    <w:rsid w:val="00A67D8C"/>
    <w:rsid w:val="00A70655"/>
    <w:rsid w:val="00A70907"/>
    <w:rsid w:val="00A70ECA"/>
    <w:rsid w:val="00A714D8"/>
    <w:rsid w:val="00A724DD"/>
    <w:rsid w:val="00A727A2"/>
    <w:rsid w:val="00A731CD"/>
    <w:rsid w:val="00A73986"/>
    <w:rsid w:val="00A73C89"/>
    <w:rsid w:val="00A74C85"/>
    <w:rsid w:val="00A7539B"/>
    <w:rsid w:val="00A75525"/>
    <w:rsid w:val="00A7617F"/>
    <w:rsid w:val="00A76A77"/>
    <w:rsid w:val="00A76FC0"/>
    <w:rsid w:val="00A7717C"/>
    <w:rsid w:val="00A77C76"/>
    <w:rsid w:val="00A80232"/>
    <w:rsid w:val="00A80288"/>
    <w:rsid w:val="00A80497"/>
    <w:rsid w:val="00A804B8"/>
    <w:rsid w:val="00A8064F"/>
    <w:rsid w:val="00A80A32"/>
    <w:rsid w:val="00A80B72"/>
    <w:rsid w:val="00A821FB"/>
    <w:rsid w:val="00A82873"/>
    <w:rsid w:val="00A82B9C"/>
    <w:rsid w:val="00A82D62"/>
    <w:rsid w:val="00A83044"/>
    <w:rsid w:val="00A83056"/>
    <w:rsid w:val="00A830CC"/>
    <w:rsid w:val="00A8320D"/>
    <w:rsid w:val="00A83920"/>
    <w:rsid w:val="00A84609"/>
    <w:rsid w:val="00A84886"/>
    <w:rsid w:val="00A84E03"/>
    <w:rsid w:val="00A854EB"/>
    <w:rsid w:val="00A85854"/>
    <w:rsid w:val="00A85ED0"/>
    <w:rsid w:val="00A87080"/>
    <w:rsid w:val="00A87B1F"/>
    <w:rsid w:val="00A908FE"/>
    <w:rsid w:val="00A91810"/>
    <w:rsid w:val="00A91C4C"/>
    <w:rsid w:val="00A923BD"/>
    <w:rsid w:val="00A933DE"/>
    <w:rsid w:val="00A94279"/>
    <w:rsid w:val="00A94348"/>
    <w:rsid w:val="00A945D2"/>
    <w:rsid w:val="00A94643"/>
    <w:rsid w:val="00A94969"/>
    <w:rsid w:val="00A95673"/>
    <w:rsid w:val="00A96971"/>
    <w:rsid w:val="00A972B9"/>
    <w:rsid w:val="00AA1A97"/>
    <w:rsid w:val="00AA1C5D"/>
    <w:rsid w:val="00AA2215"/>
    <w:rsid w:val="00AA294E"/>
    <w:rsid w:val="00AA3459"/>
    <w:rsid w:val="00AA3563"/>
    <w:rsid w:val="00AA36BD"/>
    <w:rsid w:val="00AA3A37"/>
    <w:rsid w:val="00AA3B8D"/>
    <w:rsid w:val="00AA3F9E"/>
    <w:rsid w:val="00AA4C48"/>
    <w:rsid w:val="00AA56E6"/>
    <w:rsid w:val="00AA5F8E"/>
    <w:rsid w:val="00AA6CC9"/>
    <w:rsid w:val="00AA6E7D"/>
    <w:rsid w:val="00AA73CD"/>
    <w:rsid w:val="00AA7AAF"/>
    <w:rsid w:val="00AA7D7F"/>
    <w:rsid w:val="00AB031D"/>
    <w:rsid w:val="00AB08B5"/>
    <w:rsid w:val="00AB0DA2"/>
    <w:rsid w:val="00AB0DE0"/>
    <w:rsid w:val="00AB2115"/>
    <w:rsid w:val="00AB2BD8"/>
    <w:rsid w:val="00AB2F96"/>
    <w:rsid w:val="00AB340A"/>
    <w:rsid w:val="00AB38B5"/>
    <w:rsid w:val="00AB39B1"/>
    <w:rsid w:val="00AB3AB0"/>
    <w:rsid w:val="00AB3E12"/>
    <w:rsid w:val="00AB3FC7"/>
    <w:rsid w:val="00AB41D8"/>
    <w:rsid w:val="00AB49D3"/>
    <w:rsid w:val="00AB5419"/>
    <w:rsid w:val="00AB5656"/>
    <w:rsid w:val="00AB574C"/>
    <w:rsid w:val="00AB652B"/>
    <w:rsid w:val="00AB6B4A"/>
    <w:rsid w:val="00AB6CB7"/>
    <w:rsid w:val="00AC0000"/>
    <w:rsid w:val="00AC053D"/>
    <w:rsid w:val="00AC122F"/>
    <w:rsid w:val="00AC2226"/>
    <w:rsid w:val="00AC3184"/>
    <w:rsid w:val="00AC3F56"/>
    <w:rsid w:val="00AC455A"/>
    <w:rsid w:val="00AC4584"/>
    <w:rsid w:val="00AC4CDB"/>
    <w:rsid w:val="00AC5B97"/>
    <w:rsid w:val="00AC5ED7"/>
    <w:rsid w:val="00AC617C"/>
    <w:rsid w:val="00AC70CB"/>
    <w:rsid w:val="00AD0110"/>
    <w:rsid w:val="00AD0BE2"/>
    <w:rsid w:val="00AD0C23"/>
    <w:rsid w:val="00AD133C"/>
    <w:rsid w:val="00AD1358"/>
    <w:rsid w:val="00AD187A"/>
    <w:rsid w:val="00AD18AD"/>
    <w:rsid w:val="00AD23E8"/>
    <w:rsid w:val="00AD2A7F"/>
    <w:rsid w:val="00AD2E12"/>
    <w:rsid w:val="00AD37F6"/>
    <w:rsid w:val="00AD3AC5"/>
    <w:rsid w:val="00AD3D2E"/>
    <w:rsid w:val="00AD40D1"/>
    <w:rsid w:val="00AD47CA"/>
    <w:rsid w:val="00AD53A9"/>
    <w:rsid w:val="00AD53C8"/>
    <w:rsid w:val="00AD55BF"/>
    <w:rsid w:val="00AD55C1"/>
    <w:rsid w:val="00AD6018"/>
    <w:rsid w:val="00AD689C"/>
    <w:rsid w:val="00AD6C3F"/>
    <w:rsid w:val="00AD709E"/>
    <w:rsid w:val="00AD74E0"/>
    <w:rsid w:val="00AD7754"/>
    <w:rsid w:val="00AD7D11"/>
    <w:rsid w:val="00AE059B"/>
    <w:rsid w:val="00AE0654"/>
    <w:rsid w:val="00AE07B4"/>
    <w:rsid w:val="00AE10C4"/>
    <w:rsid w:val="00AE15C1"/>
    <w:rsid w:val="00AE1A8C"/>
    <w:rsid w:val="00AE1A8D"/>
    <w:rsid w:val="00AE2314"/>
    <w:rsid w:val="00AE2C40"/>
    <w:rsid w:val="00AE384B"/>
    <w:rsid w:val="00AE3BF8"/>
    <w:rsid w:val="00AE46D7"/>
    <w:rsid w:val="00AE478E"/>
    <w:rsid w:val="00AE4A4C"/>
    <w:rsid w:val="00AE4C0D"/>
    <w:rsid w:val="00AE66A4"/>
    <w:rsid w:val="00AE67F6"/>
    <w:rsid w:val="00AE6AD1"/>
    <w:rsid w:val="00AE7943"/>
    <w:rsid w:val="00AE7F01"/>
    <w:rsid w:val="00AF08FA"/>
    <w:rsid w:val="00AF10A4"/>
    <w:rsid w:val="00AF1260"/>
    <w:rsid w:val="00AF1594"/>
    <w:rsid w:val="00AF1AC2"/>
    <w:rsid w:val="00AF1D5D"/>
    <w:rsid w:val="00AF40F5"/>
    <w:rsid w:val="00AF55B3"/>
    <w:rsid w:val="00AF5E66"/>
    <w:rsid w:val="00AF658E"/>
    <w:rsid w:val="00AF67BF"/>
    <w:rsid w:val="00AF6F25"/>
    <w:rsid w:val="00AF7292"/>
    <w:rsid w:val="00AF78B6"/>
    <w:rsid w:val="00AF7972"/>
    <w:rsid w:val="00AF7AAA"/>
    <w:rsid w:val="00B00C15"/>
    <w:rsid w:val="00B00C7E"/>
    <w:rsid w:val="00B00E2A"/>
    <w:rsid w:val="00B013E5"/>
    <w:rsid w:val="00B01928"/>
    <w:rsid w:val="00B0256E"/>
    <w:rsid w:val="00B02EA5"/>
    <w:rsid w:val="00B0323F"/>
    <w:rsid w:val="00B03835"/>
    <w:rsid w:val="00B03B5D"/>
    <w:rsid w:val="00B04080"/>
    <w:rsid w:val="00B040F3"/>
    <w:rsid w:val="00B04244"/>
    <w:rsid w:val="00B04344"/>
    <w:rsid w:val="00B04361"/>
    <w:rsid w:val="00B04C43"/>
    <w:rsid w:val="00B05810"/>
    <w:rsid w:val="00B058EE"/>
    <w:rsid w:val="00B05BA2"/>
    <w:rsid w:val="00B05DC6"/>
    <w:rsid w:val="00B06BB7"/>
    <w:rsid w:val="00B06E05"/>
    <w:rsid w:val="00B10A87"/>
    <w:rsid w:val="00B116C6"/>
    <w:rsid w:val="00B11C83"/>
    <w:rsid w:val="00B11E85"/>
    <w:rsid w:val="00B11FD1"/>
    <w:rsid w:val="00B1203D"/>
    <w:rsid w:val="00B121D8"/>
    <w:rsid w:val="00B1245C"/>
    <w:rsid w:val="00B126CE"/>
    <w:rsid w:val="00B12C71"/>
    <w:rsid w:val="00B12D23"/>
    <w:rsid w:val="00B12F2B"/>
    <w:rsid w:val="00B14A81"/>
    <w:rsid w:val="00B151F5"/>
    <w:rsid w:val="00B153FD"/>
    <w:rsid w:val="00B1597F"/>
    <w:rsid w:val="00B16038"/>
    <w:rsid w:val="00B162BA"/>
    <w:rsid w:val="00B16FD4"/>
    <w:rsid w:val="00B20CD1"/>
    <w:rsid w:val="00B211F0"/>
    <w:rsid w:val="00B21726"/>
    <w:rsid w:val="00B21DB7"/>
    <w:rsid w:val="00B23280"/>
    <w:rsid w:val="00B23EF9"/>
    <w:rsid w:val="00B23FC2"/>
    <w:rsid w:val="00B23FC8"/>
    <w:rsid w:val="00B24421"/>
    <w:rsid w:val="00B24A9C"/>
    <w:rsid w:val="00B25331"/>
    <w:rsid w:val="00B2558F"/>
    <w:rsid w:val="00B25B3F"/>
    <w:rsid w:val="00B266C9"/>
    <w:rsid w:val="00B26926"/>
    <w:rsid w:val="00B26B2D"/>
    <w:rsid w:val="00B26E23"/>
    <w:rsid w:val="00B26E98"/>
    <w:rsid w:val="00B272E1"/>
    <w:rsid w:val="00B27496"/>
    <w:rsid w:val="00B277DC"/>
    <w:rsid w:val="00B308FA"/>
    <w:rsid w:val="00B30AF4"/>
    <w:rsid w:val="00B316E5"/>
    <w:rsid w:val="00B31705"/>
    <w:rsid w:val="00B317DF"/>
    <w:rsid w:val="00B33E38"/>
    <w:rsid w:val="00B33FEB"/>
    <w:rsid w:val="00B342DA"/>
    <w:rsid w:val="00B3483B"/>
    <w:rsid w:val="00B35087"/>
    <w:rsid w:val="00B3531A"/>
    <w:rsid w:val="00B3545E"/>
    <w:rsid w:val="00B35C85"/>
    <w:rsid w:val="00B360F3"/>
    <w:rsid w:val="00B362C8"/>
    <w:rsid w:val="00B3671A"/>
    <w:rsid w:val="00B36CE2"/>
    <w:rsid w:val="00B379FA"/>
    <w:rsid w:val="00B37DB2"/>
    <w:rsid w:val="00B40983"/>
    <w:rsid w:val="00B40985"/>
    <w:rsid w:val="00B40BAA"/>
    <w:rsid w:val="00B40CDE"/>
    <w:rsid w:val="00B41D5D"/>
    <w:rsid w:val="00B41F9F"/>
    <w:rsid w:val="00B44753"/>
    <w:rsid w:val="00B44852"/>
    <w:rsid w:val="00B44CD7"/>
    <w:rsid w:val="00B45017"/>
    <w:rsid w:val="00B452BB"/>
    <w:rsid w:val="00B45576"/>
    <w:rsid w:val="00B4561A"/>
    <w:rsid w:val="00B45BD7"/>
    <w:rsid w:val="00B45E1D"/>
    <w:rsid w:val="00B46140"/>
    <w:rsid w:val="00B4668E"/>
    <w:rsid w:val="00B46733"/>
    <w:rsid w:val="00B50067"/>
    <w:rsid w:val="00B50724"/>
    <w:rsid w:val="00B5098F"/>
    <w:rsid w:val="00B51426"/>
    <w:rsid w:val="00B52198"/>
    <w:rsid w:val="00B527F5"/>
    <w:rsid w:val="00B52D49"/>
    <w:rsid w:val="00B52D6E"/>
    <w:rsid w:val="00B52DE6"/>
    <w:rsid w:val="00B5341B"/>
    <w:rsid w:val="00B53DBB"/>
    <w:rsid w:val="00B55110"/>
    <w:rsid w:val="00B55207"/>
    <w:rsid w:val="00B5525F"/>
    <w:rsid w:val="00B55350"/>
    <w:rsid w:val="00B5541C"/>
    <w:rsid w:val="00B5561E"/>
    <w:rsid w:val="00B55640"/>
    <w:rsid w:val="00B5574C"/>
    <w:rsid w:val="00B55CF5"/>
    <w:rsid w:val="00B55D33"/>
    <w:rsid w:val="00B55D68"/>
    <w:rsid w:val="00B55E78"/>
    <w:rsid w:val="00B56DDC"/>
    <w:rsid w:val="00B57053"/>
    <w:rsid w:val="00B5760E"/>
    <w:rsid w:val="00B5767E"/>
    <w:rsid w:val="00B57709"/>
    <w:rsid w:val="00B579A4"/>
    <w:rsid w:val="00B60295"/>
    <w:rsid w:val="00B606BA"/>
    <w:rsid w:val="00B608F8"/>
    <w:rsid w:val="00B60D39"/>
    <w:rsid w:val="00B62054"/>
    <w:rsid w:val="00B624D4"/>
    <w:rsid w:val="00B631F8"/>
    <w:rsid w:val="00B634F3"/>
    <w:rsid w:val="00B635B3"/>
    <w:rsid w:val="00B63C33"/>
    <w:rsid w:val="00B650DD"/>
    <w:rsid w:val="00B65184"/>
    <w:rsid w:val="00B6525F"/>
    <w:rsid w:val="00B65281"/>
    <w:rsid w:val="00B6557A"/>
    <w:rsid w:val="00B65BDE"/>
    <w:rsid w:val="00B65E8A"/>
    <w:rsid w:val="00B666BE"/>
    <w:rsid w:val="00B669B5"/>
    <w:rsid w:val="00B66B3B"/>
    <w:rsid w:val="00B66E7E"/>
    <w:rsid w:val="00B67070"/>
    <w:rsid w:val="00B6772D"/>
    <w:rsid w:val="00B67DAE"/>
    <w:rsid w:val="00B7002D"/>
    <w:rsid w:val="00B70132"/>
    <w:rsid w:val="00B70822"/>
    <w:rsid w:val="00B712E3"/>
    <w:rsid w:val="00B71D66"/>
    <w:rsid w:val="00B71D9F"/>
    <w:rsid w:val="00B71FB0"/>
    <w:rsid w:val="00B72737"/>
    <w:rsid w:val="00B732B0"/>
    <w:rsid w:val="00B7385B"/>
    <w:rsid w:val="00B74889"/>
    <w:rsid w:val="00B753CC"/>
    <w:rsid w:val="00B75776"/>
    <w:rsid w:val="00B757D8"/>
    <w:rsid w:val="00B75B31"/>
    <w:rsid w:val="00B75C4C"/>
    <w:rsid w:val="00B75E17"/>
    <w:rsid w:val="00B760EF"/>
    <w:rsid w:val="00B76172"/>
    <w:rsid w:val="00B7633B"/>
    <w:rsid w:val="00B768CF"/>
    <w:rsid w:val="00B77DB2"/>
    <w:rsid w:val="00B8085D"/>
    <w:rsid w:val="00B80B10"/>
    <w:rsid w:val="00B80E08"/>
    <w:rsid w:val="00B82308"/>
    <w:rsid w:val="00B84ABD"/>
    <w:rsid w:val="00B84E03"/>
    <w:rsid w:val="00B851F8"/>
    <w:rsid w:val="00B85407"/>
    <w:rsid w:val="00B86752"/>
    <w:rsid w:val="00B8686F"/>
    <w:rsid w:val="00B86B37"/>
    <w:rsid w:val="00B86BB4"/>
    <w:rsid w:val="00B86BB8"/>
    <w:rsid w:val="00B86D28"/>
    <w:rsid w:val="00B86DC7"/>
    <w:rsid w:val="00B87990"/>
    <w:rsid w:val="00B87C3A"/>
    <w:rsid w:val="00B90A48"/>
    <w:rsid w:val="00B90AD5"/>
    <w:rsid w:val="00B91EE9"/>
    <w:rsid w:val="00B930D0"/>
    <w:rsid w:val="00B941BA"/>
    <w:rsid w:val="00B941F5"/>
    <w:rsid w:val="00B94B22"/>
    <w:rsid w:val="00B94BD9"/>
    <w:rsid w:val="00B9517B"/>
    <w:rsid w:val="00B9525F"/>
    <w:rsid w:val="00B9588F"/>
    <w:rsid w:val="00B95899"/>
    <w:rsid w:val="00B95A84"/>
    <w:rsid w:val="00B96D21"/>
    <w:rsid w:val="00B96D39"/>
    <w:rsid w:val="00B976C0"/>
    <w:rsid w:val="00BA088D"/>
    <w:rsid w:val="00BA0A30"/>
    <w:rsid w:val="00BA1541"/>
    <w:rsid w:val="00BA1A77"/>
    <w:rsid w:val="00BA2C03"/>
    <w:rsid w:val="00BA2C9A"/>
    <w:rsid w:val="00BA2E49"/>
    <w:rsid w:val="00BA3139"/>
    <w:rsid w:val="00BA3483"/>
    <w:rsid w:val="00BA3BCD"/>
    <w:rsid w:val="00BA3BE6"/>
    <w:rsid w:val="00BA3FDE"/>
    <w:rsid w:val="00BA41AF"/>
    <w:rsid w:val="00BA4572"/>
    <w:rsid w:val="00BA4E80"/>
    <w:rsid w:val="00BA5474"/>
    <w:rsid w:val="00BA58B8"/>
    <w:rsid w:val="00BA5A2C"/>
    <w:rsid w:val="00BA60F1"/>
    <w:rsid w:val="00BA6715"/>
    <w:rsid w:val="00BA6C38"/>
    <w:rsid w:val="00BA705C"/>
    <w:rsid w:val="00BA7745"/>
    <w:rsid w:val="00BA7B4B"/>
    <w:rsid w:val="00BA7D80"/>
    <w:rsid w:val="00BA7DF3"/>
    <w:rsid w:val="00BA7ED6"/>
    <w:rsid w:val="00BA7F7E"/>
    <w:rsid w:val="00BA7FB1"/>
    <w:rsid w:val="00BB039E"/>
    <w:rsid w:val="00BB0612"/>
    <w:rsid w:val="00BB127A"/>
    <w:rsid w:val="00BB140B"/>
    <w:rsid w:val="00BB14EB"/>
    <w:rsid w:val="00BB202C"/>
    <w:rsid w:val="00BB2638"/>
    <w:rsid w:val="00BB2920"/>
    <w:rsid w:val="00BB297F"/>
    <w:rsid w:val="00BB2B40"/>
    <w:rsid w:val="00BB36A6"/>
    <w:rsid w:val="00BB3CA1"/>
    <w:rsid w:val="00BB4D25"/>
    <w:rsid w:val="00BB4E1B"/>
    <w:rsid w:val="00BB51B7"/>
    <w:rsid w:val="00BB5593"/>
    <w:rsid w:val="00BB55ED"/>
    <w:rsid w:val="00BB5AFB"/>
    <w:rsid w:val="00BB612E"/>
    <w:rsid w:val="00BB78C3"/>
    <w:rsid w:val="00BB792D"/>
    <w:rsid w:val="00BB796B"/>
    <w:rsid w:val="00BB7F1E"/>
    <w:rsid w:val="00BC00ED"/>
    <w:rsid w:val="00BC0368"/>
    <w:rsid w:val="00BC0708"/>
    <w:rsid w:val="00BC07F8"/>
    <w:rsid w:val="00BC19A3"/>
    <w:rsid w:val="00BC1DD0"/>
    <w:rsid w:val="00BC204E"/>
    <w:rsid w:val="00BC25F2"/>
    <w:rsid w:val="00BC2A0E"/>
    <w:rsid w:val="00BC2D0F"/>
    <w:rsid w:val="00BC3565"/>
    <w:rsid w:val="00BC35F8"/>
    <w:rsid w:val="00BC38FB"/>
    <w:rsid w:val="00BC3AC5"/>
    <w:rsid w:val="00BC3E1B"/>
    <w:rsid w:val="00BC42B0"/>
    <w:rsid w:val="00BC4461"/>
    <w:rsid w:val="00BC47D8"/>
    <w:rsid w:val="00BC59F6"/>
    <w:rsid w:val="00BC5C9E"/>
    <w:rsid w:val="00BC5DC1"/>
    <w:rsid w:val="00BC5FDD"/>
    <w:rsid w:val="00BC6B8F"/>
    <w:rsid w:val="00BC7776"/>
    <w:rsid w:val="00BD0BC0"/>
    <w:rsid w:val="00BD0DCB"/>
    <w:rsid w:val="00BD0F95"/>
    <w:rsid w:val="00BD3281"/>
    <w:rsid w:val="00BD3689"/>
    <w:rsid w:val="00BD3AF8"/>
    <w:rsid w:val="00BD41D3"/>
    <w:rsid w:val="00BD4666"/>
    <w:rsid w:val="00BD4B50"/>
    <w:rsid w:val="00BD5518"/>
    <w:rsid w:val="00BD56A1"/>
    <w:rsid w:val="00BD5D54"/>
    <w:rsid w:val="00BD69DA"/>
    <w:rsid w:val="00BD7ADC"/>
    <w:rsid w:val="00BE0005"/>
    <w:rsid w:val="00BE007C"/>
    <w:rsid w:val="00BE07E4"/>
    <w:rsid w:val="00BE08D8"/>
    <w:rsid w:val="00BE1A18"/>
    <w:rsid w:val="00BE31F4"/>
    <w:rsid w:val="00BE390B"/>
    <w:rsid w:val="00BE3C40"/>
    <w:rsid w:val="00BE46DD"/>
    <w:rsid w:val="00BE4F47"/>
    <w:rsid w:val="00BE5298"/>
    <w:rsid w:val="00BE5992"/>
    <w:rsid w:val="00BF0187"/>
    <w:rsid w:val="00BF08DF"/>
    <w:rsid w:val="00BF1BB4"/>
    <w:rsid w:val="00BF237B"/>
    <w:rsid w:val="00BF2430"/>
    <w:rsid w:val="00BF2B98"/>
    <w:rsid w:val="00BF2EA6"/>
    <w:rsid w:val="00BF3246"/>
    <w:rsid w:val="00BF3338"/>
    <w:rsid w:val="00BF389A"/>
    <w:rsid w:val="00BF401C"/>
    <w:rsid w:val="00BF47D4"/>
    <w:rsid w:val="00BF48E6"/>
    <w:rsid w:val="00BF4BD6"/>
    <w:rsid w:val="00BF4C0E"/>
    <w:rsid w:val="00BF50F8"/>
    <w:rsid w:val="00BF5B7C"/>
    <w:rsid w:val="00BF5FE8"/>
    <w:rsid w:val="00BF6322"/>
    <w:rsid w:val="00C003BA"/>
    <w:rsid w:val="00C00A99"/>
    <w:rsid w:val="00C012E8"/>
    <w:rsid w:val="00C01472"/>
    <w:rsid w:val="00C01556"/>
    <w:rsid w:val="00C021F4"/>
    <w:rsid w:val="00C0252A"/>
    <w:rsid w:val="00C03517"/>
    <w:rsid w:val="00C03853"/>
    <w:rsid w:val="00C03A36"/>
    <w:rsid w:val="00C03C7E"/>
    <w:rsid w:val="00C03CB9"/>
    <w:rsid w:val="00C040F0"/>
    <w:rsid w:val="00C043B5"/>
    <w:rsid w:val="00C04D25"/>
    <w:rsid w:val="00C05E63"/>
    <w:rsid w:val="00C064C6"/>
    <w:rsid w:val="00C070A7"/>
    <w:rsid w:val="00C0770C"/>
    <w:rsid w:val="00C0785E"/>
    <w:rsid w:val="00C10897"/>
    <w:rsid w:val="00C10DF9"/>
    <w:rsid w:val="00C116D2"/>
    <w:rsid w:val="00C11813"/>
    <w:rsid w:val="00C1197D"/>
    <w:rsid w:val="00C11AD3"/>
    <w:rsid w:val="00C123C4"/>
    <w:rsid w:val="00C125EA"/>
    <w:rsid w:val="00C128CA"/>
    <w:rsid w:val="00C1337B"/>
    <w:rsid w:val="00C13822"/>
    <w:rsid w:val="00C13F8C"/>
    <w:rsid w:val="00C147DC"/>
    <w:rsid w:val="00C150D6"/>
    <w:rsid w:val="00C15418"/>
    <w:rsid w:val="00C15D6B"/>
    <w:rsid w:val="00C16305"/>
    <w:rsid w:val="00C165B7"/>
    <w:rsid w:val="00C1780D"/>
    <w:rsid w:val="00C17B4D"/>
    <w:rsid w:val="00C20148"/>
    <w:rsid w:val="00C209D1"/>
    <w:rsid w:val="00C20B96"/>
    <w:rsid w:val="00C20DF5"/>
    <w:rsid w:val="00C217D3"/>
    <w:rsid w:val="00C21BC3"/>
    <w:rsid w:val="00C23A28"/>
    <w:rsid w:val="00C2441D"/>
    <w:rsid w:val="00C2457C"/>
    <w:rsid w:val="00C246A9"/>
    <w:rsid w:val="00C247DB"/>
    <w:rsid w:val="00C24E40"/>
    <w:rsid w:val="00C2647D"/>
    <w:rsid w:val="00C26C78"/>
    <w:rsid w:val="00C27342"/>
    <w:rsid w:val="00C2741B"/>
    <w:rsid w:val="00C27E4B"/>
    <w:rsid w:val="00C3094B"/>
    <w:rsid w:val="00C3104B"/>
    <w:rsid w:val="00C31716"/>
    <w:rsid w:val="00C31B9E"/>
    <w:rsid w:val="00C31EDC"/>
    <w:rsid w:val="00C32164"/>
    <w:rsid w:val="00C32A35"/>
    <w:rsid w:val="00C32F17"/>
    <w:rsid w:val="00C32F57"/>
    <w:rsid w:val="00C337EE"/>
    <w:rsid w:val="00C33DFA"/>
    <w:rsid w:val="00C343EA"/>
    <w:rsid w:val="00C34ADD"/>
    <w:rsid w:val="00C34B2D"/>
    <w:rsid w:val="00C35E48"/>
    <w:rsid w:val="00C362FD"/>
    <w:rsid w:val="00C36F19"/>
    <w:rsid w:val="00C37BAB"/>
    <w:rsid w:val="00C37BAE"/>
    <w:rsid w:val="00C4057C"/>
    <w:rsid w:val="00C4064D"/>
    <w:rsid w:val="00C4076B"/>
    <w:rsid w:val="00C4081E"/>
    <w:rsid w:val="00C40AD2"/>
    <w:rsid w:val="00C40CA2"/>
    <w:rsid w:val="00C40E42"/>
    <w:rsid w:val="00C416B9"/>
    <w:rsid w:val="00C417C3"/>
    <w:rsid w:val="00C42D80"/>
    <w:rsid w:val="00C43E15"/>
    <w:rsid w:val="00C444DD"/>
    <w:rsid w:val="00C44868"/>
    <w:rsid w:val="00C44E4A"/>
    <w:rsid w:val="00C450C7"/>
    <w:rsid w:val="00C45281"/>
    <w:rsid w:val="00C456B2"/>
    <w:rsid w:val="00C46615"/>
    <w:rsid w:val="00C4697A"/>
    <w:rsid w:val="00C46DE3"/>
    <w:rsid w:val="00C470D7"/>
    <w:rsid w:val="00C47729"/>
    <w:rsid w:val="00C5007C"/>
    <w:rsid w:val="00C50B9F"/>
    <w:rsid w:val="00C50E2B"/>
    <w:rsid w:val="00C52EAF"/>
    <w:rsid w:val="00C53A5C"/>
    <w:rsid w:val="00C54952"/>
    <w:rsid w:val="00C54BD6"/>
    <w:rsid w:val="00C54E26"/>
    <w:rsid w:val="00C55429"/>
    <w:rsid w:val="00C55695"/>
    <w:rsid w:val="00C55AA7"/>
    <w:rsid w:val="00C55F7B"/>
    <w:rsid w:val="00C56B4D"/>
    <w:rsid w:val="00C56CFF"/>
    <w:rsid w:val="00C57224"/>
    <w:rsid w:val="00C57B5A"/>
    <w:rsid w:val="00C608C6"/>
    <w:rsid w:val="00C60DE6"/>
    <w:rsid w:val="00C6120C"/>
    <w:rsid w:val="00C61ED2"/>
    <w:rsid w:val="00C62064"/>
    <w:rsid w:val="00C620FF"/>
    <w:rsid w:val="00C62C05"/>
    <w:rsid w:val="00C63535"/>
    <w:rsid w:val="00C63D21"/>
    <w:rsid w:val="00C64148"/>
    <w:rsid w:val="00C6441E"/>
    <w:rsid w:val="00C6442A"/>
    <w:rsid w:val="00C6467B"/>
    <w:rsid w:val="00C648C8"/>
    <w:rsid w:val="00C651C7"/>
    <w:rsid w:val="00C65454"/>
    <w:rsid w:val="00C65788"/>
    <w:rsid w:val="00C65ED5"/>
    <w:rsid w:val="00C66004"/>
    <w:rsid w:val="00C66AA0"/>
    <w:rsid w:val="00C670CD"/>
    <w:rsid w:val="00C67687"/>
    <w:rsid w:val="00C676C7"/>
    <w:rsid w:val="00C67831"/>
    <w:rsid w:val="00C7016C"/>
    <w:rsid w:val="00C703A0"/>
    <w:rsid w:val="00C70C02"/>
    <w:rsid w:val="00C70DBE"/>
    <w:rsid w:val="00C7233A"/>
    <w:rsid w:val="00C734B3"/>
    <w:rsid w:val="00C73957"/>
    <w:rsid w:val="00C7405E"/>
    <w:rsid w:val="00C751B8"/>
    <w:rsid w:val="00C7563F"/>
    <w:rsid w:val="00C7621D"/>
    <w:rsid w:val="00C76BC6"/>
    <w:rsid w:val="00C770F2"/>
    <w:rsid w:val="00C771EE"/>
    <w:rsid w:val="00C8013E"/>
    <w:rsid w:val="00C802D3"/>
    <w:rsid w:val="00C82662"/>
    <w:rsid w:val="00C82715"/>
    <w:rsid w:val="00C82781"/>
    <w:rsid w:val="00C82AAA"/>
    <w:rsid w:val="00C83175"/>
    <w:rsid w:val="00C8388D"/>
    <w:rsid w:val="00C83B44"/>
    <w:rsid w:val="00C83B48"/>
    <w:rsid w:val="00C83F32"/>
    <w:rsid w:val="00C83F96"/>
    <w:rsid w:val="00C84FC9"/>
    <w:rsid w:val="00C863A5"/>
    <w:rsid w:val="00C8672B"/>
    <w:rsid w:val="00C86BE3"/>
    <w:rsid w:val="00C871F2"/>
    <w:rsid w:val="00C87CD8"/>
    <w:rsid w:val="00C87E76"/>
    <w:rsid w:val="00C87EBA"/>
    <w:rsid w:val="00C87FFD"/>
    <w:rsid w:val="00C91497"/>
    <w:rsid w:val="00C93A1E"/>
    <w:rsid w:val="00C93C8B"/>
    <w:rsid w:val="00C93F33"/>
    <w:rsid w:val="00C94060"/>
    <w:rsid w:val="00C94950"/>
    <w:rsid w:val="00C952E9"/>
    <w:rsid w:val="00C9559D"/>
    <w:rsid w:val="00C95707"/>
    <w:rsid w:val="00C95C31"/>
    <w:rsid w:val="00C96AC7"/>
    <w:rsid w:val="00C96D38"/>
    <w:rsid w:val="00C97613"/>
    <w:rsid w:val="00C976EC"/>
    <w:rsid w:val="00C9789D"/>
    <w:rsid w:val="00C97985"/>
    <w:rsid w:val="00C97D85"/>
    <w:rsid w:val="00CA00E0"/>
    <w:rsid w:val="00CA0C32"/>
    <w:rsid w:val="00CA0F24"/>
    <w:rsid w:val="00CA113C"/>
    <w:rsid w:val="00CA1184"/>
    <w:rsid w:val="00CA11A0"/>
    <w:rsid w:val="00CA1A81"/>
    <w:rsid w:val="00CA262F"/>
    <w:rsid w:val="00CA2655"/>
    <w:rsid w:val="00CA26BF"/>
    <w:rsid w:val="00CA2B35"/>
    <w:rsid w:val="00CA2C4A"/>
    <w:rsid w:val="00CA2FE4"/>
    <w:rsid w:val="00CA3526"/>
    <w:rsid w:val="00CA3F28"/>
    <w:rsid w:val="00CA432F"/>
    <w:rsid w:val="00CA480B"/>
    <w:rsid w:val="00CA4FC8"/>
    <w:rsid w:val="00CA5B05"/>
    <w:rsid w:val="00CA5D7E"/>
    <w:rsid w:val="00CA605D"/>
    <w:rsid w:val="00CA62FA"/>
    <w:rsid w:val="00CA64C1"/>
    <w:rsid w:val="00CA68D2"/>
    <w:rsid w:val="00CA6BC8"/>
    <w:rsid w:val="00CA6D11"/>
    <w:rsid w:val="00CA72DC"/>
    <w:rsid w:val="00CA7571"/>
    <w:rsid w:val="00CA7616"/>
    <w:rsid w:val="00CA7C61"/>
    <w:rsid w:val="00CA7C8C"/>
    <w:rsid w:val="00CB04ED"/>
    <w:rsid w:val="00CB0C0C"/>
    <w:rsid w:val="00CB0EE7"/>
    <w:rsid w:val="00CB1832"/>
    <w:rsid w:val="00CB1852"/>
    <w:rsid w:val="00CB2950"/>
    <w:rsid w:val="00CB2B4F"/>
    <w:rsid w:val="00CB3012"/>
    <w:rsid w:val="00CB3434"/>
    <w:rsid w:val="00CB3996"/>
    <w:rsid w:val="00CB47F5"/>
    <w:rsid w:val="00CB4C2C"/>
    <w:rsid w:val="00CB5254"/>
    <w:rsid w:val="00CB57A2"/>
    <w:rsid w:val="00CB5C42"/>
    <w:rsid w:val="00CB5CAD"/>
    <w:rsid w:val="00CB5F9F"/>
    <w:rsid w:val="00CB6547"/>
    <w:rsid w:val="00CB667C"/>
    <w:rsid w:val="00CB68E0"/>
    <w:rsid w:val="00CB7345"/>
    <w:rsid w:val="00CB7927"/>
    <w:rsid w:val="00CB7A21"/>
    <w:rsid w:val="00CB7AD1"/>
    <w:rsid w:val="00CB7B15"/>
    <w:rsid w:val="00CB7BDC"/>
    <w:rsid w:val="00CB7E28"/>
    <w:rsid w:val="00CC0595"/>
    <w:rsid w:val="00CC17E7"/>
    <w:rsid w:val="00CC1B3A"/>
    <w:rsid w:val="00CC2583"/>
    <w:rsid w:val="00CC33C7"/>
    <w:rsid w:val="00CC3720"/>
    <w:rsid w:val="00CC3CE9"/>
    <w:rsid w:val="00CC3F85"/>
    <w:rsid w:val="00CC497E"/>
    <w:rsid w:val="00CC4F59"/>
    <w:rsid w:val="00CC52C3"/>
    <w:rsid w:val="00CC5988"/>
    <w:rsid w:val="00CC5A9E"/>
    <w:rsid w:val="00CC74D8"/>
    <w:rsid w:val="00CC76B6"/>
    <w:rsid w:val="00CC7D9F"/>
    <w:rsid w:val="00CC7DD9"/>
    <w:rsid w:val="00CD0025"/>
    <w:rsid w:val="00CD13ED"/>
    <w:rsid w:val="00CD2878"/>
    <w:rsid w:val="00CD2E79"/>
    <w:rsid w:val="00CD2F4A"/>
    <w:rsid w:val="00CD31CE"/>
    <w:rsid w:val="00CD4D9A"/>
    <w:rsid w:val="00CD5449"/>
    <w:rsid w:val="00CD55AD"/>
    <w:rsid w:val="00CD5714"/>
    <w:rsid w:val="00CD5C8E"/>
    <w:rsid w:val="00CD61FA"/>
    <w:rsid w:val="00CD63E5"/>
    <w:rsid w:val="00CD67AA"/>
    <w:rsid w:val="00CD70B3"/>
    <w:rsid w:val="00CD72C9"/>
    <w:rsid w:val="00CD75B2"/>
    <w:rsid w:val="00CD7637"/>
    <w:rsid w:val="00CD7727"/>
    <w:rsid w:val="00CD7B70"/>
    <w:rsid w:val="00CE1115"/>
    <w:rsid w:val="00CE194A"/>
    <w:rsid w:val="00CE19D1"/>
    <w:rsid w:val="00CE2131"/>
    <w:rsid w:val="00CE2AD0"/>
    <w:rsid w:val="00CE3663"/>
    <w:rsid w:val="00CE50A7"/>
    <w:rsid w:val="00CE52BD"/>
    <w:rsid w:val="00CE6652"/>
    <w:rsid w:val="00CE6A26"/>
    <w:rsid w:val="00CE6D7B"/>
    <w:rsid w:val="00CE7508"/>
    <w:rsid w:val="00CF02ED"/>
    <w:rsid w:val="00CF13D4"/>
    <w:rsid w:val="00CF24EE"/>
    <w:rsid w:val="00CF2A25"/>
    <w:rsid w:val="00CF2B1C"/>
    <w:rsid w:val="00CF31E5"/>
    <w:rsid w:val="00CF33EB"/>
    <w:rsid w:val="00CF390F"/>
    <w:rsid w:val="00CF444B"/>
    <w:rsid w:val="00CF4BDC"/>
    <w:rsid w:val="00CF4C5D"/>
    <w:rsid w:val="00CF53B9"/>
    <w:rsid w:val="00CF565A"/>
    <w:rsid w:val="00CF5970"/>
    <w:rsid w:val="00CF5F1F"/>
    <w:rsid w:val="00CF616E"/>
    <w:rsid w:val="00CF639D"/>
    <w:rsid w:val="00CF64D1"/>
    <w:rsid w:val="00CF723D"/>
    <w:rsid w:val="00CF72C7"/>
    <w:rsid w:val="00D004C8"/>
    <w:rsid w:val="00D015A3"/>
    <w:rsid w:val="00D01A13"/>
    <w:rsid w:val="00D01DB7"/>
    <w:rsid w:val="00D02D0B"/>
    <w:rsid w:val="00D02D7D"/>
    <w:rsid w:val="00D02E4A"/>
    <w:rsid w:val="00D03872"/>
    <w:rsid w:val="00D03A45"/>
    <w:rsid w:val="00D03E0B"/>
    <w:rsid w:val="00D04E9D"/>
    <w:rsid w:val="00D04EA8"/>
    <w:rsid w:val="00D056DF"/>
    <w:rsid w:val="00D0570E"/>
    <w:rsid w:val="00D0575E"/>
    <w:rsid w:val="00D058F7"/>
    <w:rsid w:val="00D05988"/>
    <w:rsid w:val="00D05E8B"/>
    <w:rsid w:val="00D06605"/>
    <w:rsid w:val="00D0664C"/>
    <w:rsid w:val="00D06BC4"/>
    <w:rsid w:val="00D06CCB"/>
    <w:rsid w:val="00D07132"/>
    <w:rsid w:val="00D07761"/>
    <w:rsid w:val="00D07D5A"/>
    <w:rsid w:val="00D10502"/>
    <w:rsid w:val="00D107DF"/>
    <w:rsid w:val="00D10DD3"/>
    <w:rsid w:val="00D113EF"/>
    <w:rsid w:val="00D1155B"/>
    <w:rsid w:val="00D12ED3"/>
    <w:rsid w:val="00D13161"/>
    <w:rsid w:val="00D13C4D"/>
    <w:rsid w:val="00D13CE2"/>
    <w:rsid w:val="00D1408B"/>
    <w:rsid w:val="00D14141"/>
    <w:rsid w:val="00D14367"/>
    <w:rsid w:val="00D1446D"/>
    <w:rsid w:val="00D14C88"/>
    <w:rsid w:val="00D158D0"/>
    <w:rsid w:val="00D164C1"/>
    <w:rsid w:val="00D1665D"/>
    <w:rsid w:val="00D16D50"/>
    <w:rsid w:val="00D17E46"/>
    <w:rsid w:val="00D20511"/>
    <w:rsid w:val="00D207C0"/>
    <w:rsid w:val="00D20CE0"/>
    <w:rsid w:val="00D214D3"/>
    <w:rsid w:val="00D216DF"/>
    <w:rsid w:val="00D21B17"/>
    <w:rsid w:val="00D2366D"/>
    <w:rsid w:val="00D236AD"/>
    <w:rsid w:val="00D240FC"/>
    <w:rsid w:val="00D24588"/>
    <w:rsid w:val="00D24643"/>
    <w:rsid w:val="00D24AD6"/>
    <w:rsid w:val="00D26519"/>
    <w:rsid w:val="00D265F8"/>
    <w:rsid w:val="00D27310"/>
    <w:rsid w:val="00D27948"/>
    <w:rsid w:val="00D3011F"/>
    <w:rsid w:val="00D30199"/>
    <w:rsid w:val="00D3070D"/>
    <w:rsid w:val="00D30E9B"/>
    <w:rsid w:val="00D311A6"/>
    <w:rsid w:val="00D316E3"/>
    <w:rsid w:val="00D319AB"/>
    <w:rsid w:val="00D320C4"/>
    <w:rsid w:val="00D32EBC"/>
    <w:rsid w:val="00D3368A"/>
    <w:rsid w:val="00D33B9D"/>
    <w:rsid w:val="00D34293"/>
    <w:rsid w:val="00D3489C"/>
    <w:rsid w:val="00D34E11"/>
    <w:rsid w:val="00D35043"/>
    <w:rsid w:val="00D35900"/>
    <w:rsid w:val="00D35BA5"/>
    <w:rsid w:val="00D3683C"/>
    <w:rsid w:val="00D37376"/>
    <w:rsid w:val="00D37456"/>
    <w:rsid w:val="00D3753E"/>
    <w:rsid w:val="00D379DF"/>
    <w:rsid w:val="00D37A70"/>
    <w:rsid w:val="00D37AA1"/>
    <w:rsid w:val="00D37F5F"/>
    <w:rsid w:val="00D4030C"/>
    <w:rsid w:val="00D40C74"/>
    <w:rsid w:val="00D40E14"/>
    <w:rsid w:val="00D40EE6"/>
    <w:rsid w:val="00D41120"/>
    <w:rsid w:val="00D4135D"/>
    <w:rsid w:val="00D41712"/>
    <w:rsid w:val="00D41E62"/>
    <w:rsid w:val="00D4259D"/>
    <w:rsid w:val="00D43249"/>
    <w:rsid w:val="00D44108"/>
    <w:rsid w:val="00D45969"/>
    <w:rsid w:val="00D459D6"/>
    <w:rsid w:val="00D45BE4"/>
    <w:rsid w:val="00D46291"/>
    <w:rsid w:val="00D468CF"/>
    <w:rsid w:val="00D47CA9"/>
    <w:rsid w:val="00D503D2"/>
    <w:rsid w:val="00D50939"/>
    <w:rsid w:val="00D51A43"/>
    <w:rsid w:val="00D51A7B"/>
    <w:rsid w:val="00D51D3E"/>
    <w:rsid w:val="00D51F84"/>
    <w:rsid w:val="00D5299F"/>
    <w:rsid w:val="00D52C84"/>
    <w:rsid w:val="00D53328"/>
    <w:rsid w:val="00D536BA"/>
    <w:rsid w:val="00D53FEB"/>
    <w:rsid w:val="00D54A3D"/>
    <w:rsid w:val="00D54FDC"/>
    <w:rsid w:val="00D55405"/>
    <w:rsid w:val="00D55861"/>
    <w:rsid w:val="00D56AB5"/>
    <w:rsid w:val="00D56B84"/>
    <w:rsid w:val="00D5751D"/>
    <w:rsid w:val="00D57643"/>
    <w:rsid w:val="00D57946"/>
    <w:rsid w:val="00D579E0"/>
    <w:rsid w:val="00D57E74"/>
    <w:rsid w:val="00D6008F"/>
    <w:rsid w:val="00D60575"/>
    <w:rsid w:val="00D605DD"/>
    <w:rsid w:val="00D60990"/>
    <w:rsid w:val="00D60C09"/>
    <w:rsid w:val="00D6158B"/>
    <w:rsid w:val="00D61B1C"/>
    <w:rsid w:val="00D62330"/>
    <w:rsid w:val="00D626C6"/>
    <w:rsid w:val="00D6399F"/>
    <w:rsid w:val="00D639EB"/>
    <w:rsid w:val="00D63DAA"/>
    <w:rsid w:val="00D64BEB"/>
    <w:rsid w:val="00D66B57"/>
    <w:rsid w:val="00D6756A"/>
    <w:rsid w:val="00D67DE9"/>
    <w:rsid w:val="00D7118F"/>
    <w:rsid w:val="00D71923"/>
    <w:rsid w:val="00D71DFC"/>
    <w:rsid w:val="00D71E58"/>
    <w:rsid w:val="00D72FF4"/>
    <w:rsid w:val="00D73228"/>
    <w:rsid w:val="00D7457C"/>
    <w:rsid w:val="00D74DB6"/>
    <w:rsid w:val="00D74E6E"/>
    <w:rsid w:val="00D750BC"/>
    <w:rsid w:val="00D751A5"/>
    <w:rsid w:val="00D751BC"/>
    <w:rsid w:val="00D75938"/>
    <w:rsid w:val="00D75EDF"/>
    <w:rsid w:val="00D75FF0"/>
    <w:rsid w:val="00D76B52"/>
    <w:rsid w:val="00D77699"/>
    <w:rsid w:val="00D77F0C"/>
    <w:rsid w:val="00D77F90"/>
    <w:rsid w:val="00D8025E"/>
    <w:rsid w:val="00D808B4"/>
    <w:rsid w:val="00D81748"/>
    <w:rsid w:val="00D81F00"/>
    <w:rsid w:val="00D82203"/>
    <w:rsid w:val="00D8273E"/>
    <w:rsid w:val="00D83C1D"/>
    <w:rsid w:val="00D83D2E"/>
    <w:rsid w:val="00D842AF"/>
    <w:rsid w:val="00D84648"/>
    <w:rsid w:val="00D84DF9"/>
    <w:rsid w:val="00D85330"/>
    <w:rsid w:val="00D85C64"/>
    <w:rsid w:val="00D8668D"/>
    <w:rsid w:val="00D86B59"/>
    <w:rsid w:val="00D87641"/>
    <w:rsid w:val="00D87BD8"/>
    <w:rsid w:val="00D905BA"/>
    <w:rsid w:val="00D9077B"/>
    <w:rsid w:val="00D9091F"/>
    <w:rsid w:val="00D90F9F"/>
    <w:rsid w:val="00D9114B"/>
    <w:rsid w:val="00D9130F"/>
    <w:rsid w:val="00D91E66"/>
    <w:rsid w:val="00D9213F"/>
    <w:rsid w:val="00D9281C"/>
    <w:rsid w:val="00D92A76"/>
    <w:rsid w:val="00D9351C"/>
    <w:rsid w:val="00D9486A"/>
    <w:rsid w:val="00D94B87"/>
    <w:rsid w:val="00D94DF1"/>
    <w:rsid w:val="00D95082"/>
    <w:rsid w:val="00D950AA"/>
    <w:rsid w:val="00D950E3"/>
    <w:rsid w:val="00D95D0B"/>
    <w:rsid w:val="00D95ECE"/>
    <w:rsid w:val="00D96356"/>
    <w:rsid w:val="00D964CC"/>
    <w:rsid w:val="00D96E1F"/>
    <w:rsid w:val="00D975D2"/>
    <w:rsid w:val="00D97948"/>
    <w:rsid w:val="00D97F82"/>
    <w:rsid w:val="00DA14F9"/>
    <w:rsid w:val="00DA1608"/>
    <w:rsid w:val="00DA1B4F"/>
    <w:rsid w:val="00DA1CA5"/>
    <w:rsid w:val="00DA23A9"/>
    <w:rsid w:val="00DA2905"/>
    <w:rsid w:val="00DA2A98"/>
    <w:rsid w:val="00DA331A"/>
    <w:rsid w:val="00DA354C"/>
    <w:rsid w:val="00DA4023"/>
    <w:rsid w:val="00DA40CA"/>
    <w:rsid w:val="00DA46F3"/>
    <w:rsid w:val="00DA4D8A"/>
    <w:rsid w:val="00DA5421"/>
    <w:rsid w:val="00DA558A"/>
    <w:rsid w:val="00DA5A09"/>
    <w:rsid w:val="00DA683F"/>
    <w:rsid w:val="00DA6A35"/>
    <w:rsid w:val="00DA7A1D"/>
    <w:rsid w:val="00DA7B36"/>
    <w:rsid w:val="00DA7DC3"/>
    <w:rsid w:val="00DA7FF6"/>
    <w:rsid w:val="00DB00AC"/>
    <w:rsid w:val="00DB02A1"/>
    <w:rsid w:val="00DB136A"/>
    <w:rsid w:val="00DB23F4"/>
    <w:rsid w:val="00DB332D"/>
    <w:rsid w:val="00DB3609"/>
    <w:rsid w:val="00DB5A51"/>
    <w:rsid w:val="00DB5CEC"/>
    <w:rsid w:val="00DB60D0"/>
    <w:rsid w:val="00DB70B1"/>
    <w:rsid w:val="00DB7BFF"/>
    <w:rsid w:val="00DB7DE9"/>
    <w:rsid w:val="00DB7EBC"/>
    <w:rsid w:val="00DC014F"/>
    <w:rsid w:val="00DC021C"/>
    <w:rsid w:val="00DC06A2"/>
    <w:rsid w:val="00DC0D2C"/>
    <w:rsid w:val="00DC1080"/>
    <w:rsid w:val="00DC223D"/>
    <w:rsid w:val="00DC2AD9"/>
    <w:rsid w:val="00DC2C51"/>
    <w:rsid w:val="00DC2F86"/>
    <w:rsid w:val="00DC30BB"/>
    <w:rsid w:val="00DC3156"/>
    <w:rsid w:val="00DC31D9"/>
    <w:rsid w:val="00DC367F"/>
    <w:rsid w:val="00DC371C"/>
    <w:rsid w:val="00DC3C90"/>
    <w:rsid w:val="00DC48EC"/>
    <w:rsid w:val="00DC51D3"/>
    <w:rsid w:val="00DC5AF1"/>
    <w:rsid w:val="00DC5E57"/>
    <w:rsid w:val="00DC63C4"/>
    <w:rsid w:val="00DC67A0"/>
    <w:rsid w:val="00DC6A21"/>
    <w:rsid w:val="00DC6F8C"/>
    <w:rsid w:val="00DC7F2A"/>
    <w:rsid w:val="00DC7F7E"/>
    <w:rsid w:val="00DD009A"/>
    <w:rsid w:val="00DD0219"/>
    <w:rsid w:val="00DD0253"/>
    <w:rsid w:val="00DD0BB9"/>
    <w:rsid w:val="00DD16D7"/>
    <w:rsid w:val="00DD1725"/>
    <w:rsid w:val="00DD19A7"/>
    <w:rsid w:val="00DD1AB4"/>
    <w:rsid w:val="00DD20B1"/>
    <w:rsid w:val="00DD2743"/>
    <w:rsid w:val="00DD3FB7"/>
    <w:rsid w:val="00DD49B9"/>
    <w:rsid w:val="00DD4D0E"/>
    <w:rsid w:val="00DD4DC5"/>
    <w:rsid w:val="00DD4EEE"/>
    <w:rsid w:val="00DD64B5"/>
    <w:rsid w:val="00DD64C9"/>
    <w:rsid w:val="00DD7154"/>
    <w:rsid w:val="00DD7769"/>
    <w:rsid w:val="00DD7A68"/>
    <w:rsid w:val="00DE0294"/>
    <w:rsid w:val="00DE0327"/>
    <w:rsid w:val="00DE04B4"/>
    <w:rsid w:val="00DE0A6C"/>
    <w:rsid w:val="00DE0CF0"/>
    <w:rsid w:val="00DE104E"/>
    <w:rsid w:val="00DE1331"/>
    <w:rsid w:val="00DE29A4"/>
    <w:rsid w:val="00DE2C58"/>
    <w:rsid w:val="00DE2F58"/>
    <w:rsid w:val="00DE34BF"/>
    <w:rsid w:val="00DE3750"/>
    <w:rsid w:val="00DE406E"/>
    <w:rsid w:val="00DE4573"/>
    <w:rsid w:val="00DE5DFC"/>
    <w:rsid w:val="00DE736F"/>
    <w:rsid w:val="00DE754F"/>
    <w:rsid w:val="00DE7814"/>
    <w:rsid w:val="00DE7ACA"/>
    <w:rsid w:val="00DE7EF5"/>
    <w:rsid w:val="00DF04BE"/>
    <w:rsid w:val="00DF0692"/>
    <w:rsid w:val="00DF0B04"/>
    <w:rsid w:val="00DF0D53"/>
    <w:rsid w:val="00DF1137"/>
    <w:rsid w:val="00DF2107"/>
    <w:rsid w:val="00DF249F"/>
    <w:rsid w:val="00DF260E"/>
    <w:rsid w:val="00DF2B47"/>
    <w:rsid w:val="00DF337F"/>
    <w:rsid w:val="00DF3E79"/>
    <w:rsid w:val="00DF4895"/>
    <w:rsid w:val="00DF4BFC"/>
    <w:rsid w:val="00DF500E"/>
    <w:rsid w:val="00DF5094"/>
    <w:rsid w:val="00DF5231"/>
    <w:rsid w:val="00DF52DB"/>
    <w:rsid w:val="00DF55BD"/>
    <w:rsid w:val="00DF5998"/>
    <w:rsid w:val="00DF5B9C"/>
    <w:rsid w:val="00DF5FC3"/>
    <w:rsid w:val="00DF616F"/>
    <w:rsid w:val="00DF653B"/>
    <w:rsid w:val="00DF667C"/>
    <w:rsid w:val="00DF6F8D"/>
    <w:rsid w:val="00DF7026"/>
    <w:rsid w:val="00DF703A"/>
    <w:rsid w:val="00DF71A9"/>
    <w:rsid w:val="00DF72C0"/>
    <w:rsid w:val="00DF78D1"/>
    <w:rsid w:val="00DF7E75"/>
    <w:rsid w:val="00DF7FBA"/>
    <w:rsid w:val="00E0062A"/>
    <w:rsid w:val="00E010F0"/>
    <w:rsid w:val="00E013B0"/>
    <w:rsid w:val="00E014A2"/>
    <w:rsid w:val="00E01549"/>
    <w:rsid w:val="00E0164A"/>
    <w:rsid w:val="00E018F8"/>
    <w:rsid w:val="00E02135"/>
    <w:rsid w:val="00E02248"/>
    <w:rsid w:val="00E0428A"/>
    <w:rsid w:val="00E045A2"/>
    <w:rsid w:val="00E049BD"/>
    <w:rsid w:val="00E04C19"/>
    <w:rsid w:val="00E050FB"/>
    <w:rsid w:val="00E0511D"/>
    <w:rsid w:val="00E0560A"/>
    <w:rsid w:val="00E05CF2"/>
    <w:rsid w:val="00E0620C"/>
    <w:rsid w:val="00E06F23"/>
    <w:rsid w:val="00E0713D"/>
    <w:rsid w:val="00E0764B"/>
    <w:rsid w:val="00E0775C"/>
    <w:rsid w:val="00E0793F"/>
    <w:rsid w:val="00E10900"/>
    <w:rsid w:val="00E10CB6"/>
    <w:rsid w:val="00E110FF"/>
    <w:rsid w:val="00E111AB"/>
    <w:rsid w:val="00E11422"/>
    <w:rsid w:val="00E11B7A"/>
    <w:rsid w:val="00E128C6"/>
    <w:rsid w:val="00E129BA"/>
    <w:rsid w:val="00E12BBD"/>
    <w:rsid w:val="00E12BFC"/>
    <w:rsid w:val="00E13196"/>
    <w:rsid w:val="00E1326E"/>
    <w:rsid w:val="00E13345"/>
    <w:rsid w:val="00E13D26"/>
    <w:rsid w:val="00E14547"/>
    <w:rsid w:val="00E145DA"/>
    <w:rsid w:val="00E147D8"/>
    <w:rsid w:val="00E1524C"/>
    <w:rsid w:val="00E15387"/>
    <w:rsid w:val="00E157DE"/>
    <w:rsid w:val="00E161E3"/>
    <w:rsid w:val="00E16F3D"/>
    <w:rsid w:val="00E1741A"/>
    <w:rsid w:val="00E20069"/>
    <w:rsid w:val="00E20565"/>
    <w:rsid w:val="00E20576"/>
    <w:rsid w:val="00E2098A"/>
    <w:rsid w:val="00E211BE"/>
    <w:rsid w:val="00E216F8"/>
    <w:rsid w:val="00E2192D"/>
    <w:rsid w:val="00E21D56"/>
    <w:rsid w:val="00E21E66"/>
    <w:rsid w:val="00E22DC9"/>
    <w:rsid w:val="00E237B5"/>
    <w:rsid w:val="00E244E5"/>
    <w:rsid w:val="00E2537C"/>
    <w:rsid w:val="00E2572B"/>
    <w:rsid w:val="00E26286"/>
    <w:rsid w:val="00E264D4"/>
    <w:rsid w:val="00E266FE"/>
    <w:rsid w:val="00E26868"/>
    <w:rsid w:val="00E26B10"/>
    <w:rsid w:val="00E27C09"/>
    <w:rsid w:val="00E3097A"/>
    <w:rsid w:val="00E30C4D"/>
    <w:rsid w:val="00E3167E"/>
    <w:rsid w:val="00E318A5"/>
    <w:rsid w:val="00E31A7F"/>
    <w:rsid w:val="00E31CBD"/>
    <w:rsid w:val="00E31E06"/>
    <w:rsid w:val="00E31F4C"/>
    <w:rsid w:val="00E325B5"/>
    <w:rsid w:val="00E32CFB"/>
    <w:rsid w:val="00E32EAA"/>
    <w:rsid w:val="00E32F7E"/>
    <w:rsid w:val="00E33B4C"/>
    <w:rsid w:val="00E33BDC"/>
    <w:rsid w:val="00E34341"/>
    <w:rsid w:val="00E35A32"/>
    <w:rsid w:val="00E35AF9"/>
    <w:rsid w:val="00E366E3"/>
    <w:rsid w:val="00E36C33"/>
    <w:rsid w:val="00E374DA"/>
    <w:rsid w:val="00E37690"/>
    <w:rsid w:val="00E37837"/>
    <w:rsid w:val="00E37C2E"/>
    <w:rsid w:val="00E37CF7"/>
    <w:rsid w:val="00E37DAA"/>
    <w:rsid w:val="00E37EBB"/>
    <w:rsid w:val="00E4062F"/>
    <w:rsid w:val="00E40E00"/>
    <w:rsid w:val="00E41684"/>
    <w:rsid w:val="00E41C53"/>
    <w:rsid w:val="00E41CA2"/>
    <w:rsid w:val="00E42CE7"/>
    <w:rsid w:val="00E42FC5"/>
    <w:rsid w:val="00E43EF5"/>
    <w:rsid w:val="00E45847"/>
    <w:rsid w:val="00E4608A"/>
    <w:rsid w:val="00E46CF6"/>
    <w:rsid w:val="00E47770"/>
    <w:rsid w:val="00E50005"/>
    <w:rsid w:val="00E50118"/>
    <w:rsid w:val="00E506F9"/>
    <w:rsid w:val="00E50E3E"/>
    <w:rsid w:val="00E50F9A"/>
    <w:rsid w:val="00E5158B"/>
    <w:rsid w:val="00E51966"/>
    <w:rsid w:val="00E51A0B"/>
    <w:rsid w:val="00E52030"/>
    <w:rsid w:val="00E524BE"/>
    <w:rsid w:val="00E52CAA"/>
    <w:rsid w:val="00E53113"/>
    <w:rsid w:val="00E53329"/>
    <w:rsid w:val="00E53BA3"/>
    <w:rsid w:val="00E541C3"/>
    <w:rsid w:val="00E55196"/>
    <w:rsid w:val="00E55902"/>
    <w:rsid w:val="00E55E9E"/>
    <w:rsid w:val="00E55FB2"/>
    <w:rsid w:val="00E56EAE"/>
    <w:rsid w:val="00E56F7D"/>
    <w:rsid w:val="00E571C8"/>
    <w:rsid w:val="00E60BC5"/>
    <w:rsid w:val="00E60EC2"/>
    <w:rsid w:val="00E62515"/>
    <w:rsid w:val="00E628FA"/>
    <w:rsid w:val="00E63F91"/>
    <w:rsid w:val="00E640B6"/>
    <w:rsid w:val="00E640D7"/>
    <w:rsid w:val="00E64216"/>
    <w:rsid w:val="00E6428B"/>
    <w:rsid w:val="00E6454E"/>
    <w:rsid w:val="00E64CC5"/>
    <w:rsid w:val="00E64F33"/>
    <w:rsid w:val="00E65274"/>
    <w:rsid w:val="00E657C4"/>
    <w:rsid w:val="00E6603A"/>
    <w:rsid w:val="00E6635A"/>
    <w:rsid w:val="00E66DE7"/>
    <w:rsid w:val="00E66FC0"/>
    <w:rsid w:val="00E67084"/>
    <w:rsid w:val="00E6723A"/>
    <w:rsid w:val="00E67801"/>
    <w:rsid w:val="00E67C75"/>
    <w:rsid w:val="00E70026"/>
    <w:rsid w:val="00E705A1"/>
    <w:rsid w:val="00E70FEF"/>
    <w:rsid w:val="00E7129F"/>
    <w:rsid w:val="00E71917"/>
    <w:rsid w:val="00E7229E"/>
    <w:rsid w:val="00E72327"/>
    <w:rsid w:val="00E72FB7"/>
    <w:rsid w:val="00E73135"/>
    <w:rsid w:val="00E73930"/>
    <w:rsid w:val="00E73951"/>
    <w:rsid w:val="00E73A6D"/>
    <w:rsid w:val="00E73E92"/>
    <w:rsid w:val="00E7420E"/>
    <w:rsid w:val="00E743B3"/>
    <w:rsid w:val="00E752FA"/>
    <w:rsid w:val="00E753C6"/>
    <w:rsid w:val="00E75658"/>
    <w:rsid w:val="00E75B9F"/>
    <w:rsid w:val="00E75C06"/>
    <w:rsid w:val="00E75F79"/>
    <w:rsid w:val="00E76172"/>
    <w:rsid w:val="00E76B5E"/>
    <w:rsid w:val="00E76DB9"/>
    <w:rsid w:val="00E76E11"/>
    <w:rsid w:val="00E77058"/>
    <w:rsid w:val="00E7730A"/>
    <w:rsid w:val="00E77810"/>
    <w:rsid w:val="00E77DC0"/>
    <w:rsid w:val="00E801D9"/>
    <w:rsid w:val="00E81474"/>
    <w:rsid w:val="00E81593"/>
    <w:rsid w:val="00E81639"/>
    <w:rsid w:val="00E8213D"/>
    <w:rsid w:val="00E824F3"/>
    <w:rsid w:val="00E8312F"/>
    <w:rsid w:val="00E83185"/>
    <w:rsid w:val="00E83323"/>
    <w:rsid w:val="00E834B7"/>
    <w:rsid w:val="00E83558"/>
    <w:rsid w:val="00E835F4"/>
    <w:rsid w:val="00E84455"/>
    <w:rsid w:val="00E844A2"/>
    <w:rsid w:val="00E84E23"/>
    <w:rsid w:val="00E8501A"/>
    <w:rsid w:val="00E85337"/>
    <w:rsid w:val="00E8543B"/>
    <w:rsid w:val="00E8697A"/>
    <w:rsid w:val="00E86C25"/>
    <w:rsid w:val="00E86CEA"/>
    <w:rsid w:val="00E877B6"/>
    <w:rsid w:val="00E87FE0"/>
    <w:rsid w:val="00E918A7"/>
    <w:rsid w:val="00E92774"/>
    <w:rsid w:val="00E93387"/>
    <w:rsid w:val="00E94391"/>
    <w:rsid w:val="00E94D4F"/>
    <w:rsid w:val="00E966C2"/>
    <w:rsid w:val="00E97900"/>
    <w:rsid w:val="00E97D95"/>
    <w:rsid w:val="00EA013C"/>
    <w:rsid w:val="00EA041F"/>
    <w:rsid w:val="00EA0750"/>
    <w:rsid w:val="00EA10D7"/>
    <w:rsid w:val="00EA12FE"/>
    <w:rsid w:val="00EA1781"/>
    <w:rsid w:val="00EA1A0A"/>
    <w:rsid w:val="00EA1F39"/>
    <w:rsid w:val="00EA2521"/>
    <w:rsid w:val="00EA26D8"/>
    <w:rsid w:val="00EA28AC"/>
    <w:rsid w:val="00EA32C2"/>
    <w:rsid w:val="00EA536A"/>
    <w:rsid w:val="00EA5605"/>
    <w:rsid w:val="00EA57ED"/>
    <w:rsid w:val="00EA5C6D"/>
    <w:rsid w:val="00EA6F7F"/>
    <w:rsid w:val="00EA715F"/>
    <w:rsid w:val="00EB04B8"/>
    <w:rsid w:val="00EB07EC"/>
    <w:rsid w:val="00EB0D6B"/>
    <w:rsid w:val="00EB1410"/>
    <w:rsid w:val="00EB1428"/>
    <w:rsid w:val="00EB1FB0"/>
    <w:rsid w:val="00EB26CA"/>
    <w:rsid w:val="00EB2CDA"/>
    <w:rsid w:val="00EB3266"/>
    <w:rsid w:val="00EB43A0"/>
    <w:rsid w:val="00EB4BF7"/>
    <w:rsid w:val="00EB6117"/>
    <w:rsid w:val="00EB6D76"/>
    <w:rsid w:val="00EB7355"/>
    <w:rsid w:val="00EB7AA3"/>
    <w:rsid w:val="00EB7EA4"/>
    <w:rsid w:val="00EC103D"/>
    <w:rsid w:val="00EC12A6"/>
    <w:rsid w:val="00EC20B3"/>
    <w:rsid w:val="00EC2D7B"/>
    <w:rsid w:val="00EC2D92"/>
    <w:rsid w:val="00EC33F3"/>
    <w:rsid w:val="00EC3B28"/>
    <w:rsid w:val="00EC45D6"/>
    <w:rsid w:val="00EC4819"/>
    <w:rsid w:val="00EC5FE3"/>
    <w:rsid w:val="00EC60FE"/>
    <w:rsid w:val="00EC623D"/>
    <w:rsid w:val="00EC6444"/>
    <w:rsid w:val="00EC650A"/>
    <w:rsid w:val="00EC6F10"/>
    <w:rsid w:val="00EC7F07"/>
    <w:rsid w:val="00ED0B51"/>
    <w:rsid w:val="00ED1014"/>
    <w:rsid w:val="00ED18EA"/>
    <w:rsid w:val="00ED29EC"/>
    <w:rsid w:val="00ED29F2"/>
    <w:rsid w:val="00ED2CD5"/>
    <w:rsid w:val="00ED2D44"/>
    <w:rsid w:val="00ED3351"/>
    <w:rsid w:val="00ED3947"/>
    <w:rsid w:val="00ED3E1B"/>
    <w:rsid w:val="00ED4836"/>
    <w:rsid w:val="00ED5785"/>
    <w:rsid w:val="00ED5ACB"/>
    <w:rsid w:val="00ED5E49"/>
    <w:rsid w:val="00ED6057"/>
    <w:rsid w:val="00ED64A0"/>
    <w:rsid w:val="00ED780B"/>
    <w:rsid w:val="00ED7BD1"/>
    <w:rsid w:val="00ED7DE7"/>
    <w:rsid w:val="00EE0688"/>
    <w:rsid w:val="00EE0CD0"/>
    <w:rsid w:val="00EE0E65"/>
    <w:rsid w:val="00EE1131"/>
    <w:rsid w:val="00EE15A5"/>
    <w:rsid w:val="00EE23C5"/>
    <w:rsid w:val="00EE2491"/>
    <w:rsid w:val="00EE2540"/>
    <w:rsid w:val="00EE255D"/>
    <w:rsid w:val="00EE2841"/>
    <w:rsid w:val="00EE2F45"/>
    <w:rsid w:val="00EE3448"/>
    <w:rsid w:val="00EE3A24"/>
    <w:rsid w:val="00EE3D63"/>
    <w:rsid w:val="00EE3D9B"/>
    <w:rsid w:val="00EE45C0"/>
    <w:rsid w:val="00EE481A"/>
    <w:rsid w:val="00EE492B"/>
    <w:rsid w:val="00EE4DBC"/>
    <w:rsid w:val="00EE5273"/>
    <w:rsid w:val="00EE5F62"/>
    <w:rsid w:val="00EE6C88"/>
    <w:rsid w:val="00EE764F"/>
    <w:rsid w:val="00EF073F"/>
    <w:rsid w:val="00EF087E"/>
    <w:rsid w:val="00EF11BC"/>
    <w:rsid w:val="00EF120A"/>
    <w:rsid w:val="00EF1457"/>
    <w:rsid w:val="00EF154E"/>
    <w:rsid w:val="00EF185F"/>
    <w:rsid w:val="00EF2174"/>
    <w:rsid w:val="00EF2DB3"/>
    <w:rsid w:val="00EF2EE8"/>
    <w:rsid w:val="00EF32C5"/>
    <w:rsid w:val="00EF504B"/>
    <w:rsid w:val="00EF50A3"/>
    <w:rsid w:val="00EF7EF9"/>
    <w:rsid w:val="00EF7F1F"/>
    <w:rsid w:val="00F00773"/>
    <w:rsid w:val="00F01320"/>
    <w:rsid w:val="00F021D3"/>
    <w:rsid w:val="00F030A5"/>
    <w:rsid w:val="00F033D8"/>
    <w:rsid w:val="00F03D53"/>
    <w:rsid w:val="00F04269"/>
    <w:rsid w:val="00F045D7"/>
    <w:rsid w:val="00F0492B"/>
    <w:rsid w:val="00F04A4E"/>
    <w:rsid w:val="00F04A7A"/>
    <w:rsid w:val="00F04AE9"/>
    <w:rsid w:val="00F0526C"/>
    <w:rsid w:val="00F0586D"/>
    <w:rsid w:val="00F05B2B"/>
    <w:rsid w:val="00F06E47"/>
    <w:rsid w:val="00F0720A"/>
    <w:rsid w:val="00F0775B"/>
    <w:rsid w:val="00F10169"/>
    <w:rsid w:val="00F10300"/>
    <w:rsid w:val="00F10364"/>
    <w:rsid w:val="00F1069D"/>
    <w:rsid w:val="00F10E15"/>
    <w:rsid w:val="00F10EC7"/>
    <w:rsid w:val="00F1124E"/>
    <w:rsid w:val="00F11560"/>
    <w:rsid w:val="00F115E7"/>
    <w:rsid w:val="00F11D1D"/>
    <w:rsid w:val="00F11F1B"/>
    <w:rsid w:val="00F11FE8"/>
    <w:rsid w:val="00F1200B"/>
    <w:rsid w:val="00F12013"/>
    <w:rsid w:val="00F12377"/>
    <w:rsid w:val="00F1263A"/>
    <w:rsid w:val="00F13358"/>
    <w:rsid w:val="00F136C7"/>
    <w:rsid w:val="00F138CD"/>
    <w:rsid w:val="00F13B3F"/>
    <w:rsid w:val="00F149AE"/>
    <w:rsid w:val="00F15685"/>
    <w:rsid w:val="00F156B1"/>
    <w:rsid w:val="00F1585C"/>
    <w:rsid w:val="00F15C62"/>
    <w:rsid w:val="00F1771D"/>
    <w:rsid w:val="00F17889"/>
    <w:rsid w:val="00F17E1D"/>
    <w:rsid w:val="00F20313"/>
    <w:rsid w:val="00F20668"/>
    <w:rsid w:val="00F209BC"/>
    <w:rsid w:val="00F20E12"/>
    <w:rsid w:val="00F21573"/>
    <w:rsid w:val="00F2215B"/>
    <w:rsid w:val="00F222B1"/>
    <w:rsid w:val="00F22D92"/>
    <w:rsid w:val="00F234CC"/>
    <w:rsid w:val="00F234D2"/>
    <w:rsid w:val="00F239DF"/>
    <w:rsid w:val="00F23BE5"/>
    <w:rsid w:val="00F2443C"/>
    <w:rsid w:val="00F24B35"/>
    <w:rsid w:val="00F25221"/>
    <w:rsid w:val="00F25395"/>
    <w:rsid w:val="00F25428"/>
    <w:rsid w:val="00F258A2"/>
    <w:rsid w:val="00F25F31"/>
    <w:rsid w:val="00F2602A"/>
    <w:rsid w:val="00F26F7F"/>
    <w:rsid w:val="00F271F1"/>
    <w:rsid w:val="00F2727C"/>
    <w:rsid w:val="00F27A58"/>
    <w:rsid w:val="00F30ECD"/>
    <w:rsid w:val="00F30F68"/>
    <w:rsid w:val="00F31836"/>
    <w:rsid w:val="00F32561"/>
    <w:rsid w:val="00F32905"/>
    <w:rsid w:val="00F33ADA"/>
    <w:rsid w:val="00F343AD"/>
    <w:rsid w:val="00F34B13"/>
    <w:rsid w:val="00F3595B"/>
    <w:rsid w:val="00F375AA"/>
    <w:rsid w:val="00F375F3"/>
    <w:rsid w:val="00F37B75"/>
    <w:rsid w:val="00F408EB"/>
    <w:rsid w:val="00F40A59"/>
    <w:rsid w:val="00F40F6E"/>
    <w:rsid w:val="00F41143"/>
    <w:rsid w:val="00F41840"/>
    <w:rsid w:val="00F41A74"/>
    <w:rsid w:val="00F41D82"/>
    <w:rsid w:val="00F41F76"/>
    <w:rsid w:val="00F42526"/>
    <w:rsid w:val="00F44A84"/>
    <w:rsid w:val="00F45D97"/>
    <w:rsid w:val="00F46323"/>
    <w:rsid w:val="00F470D7"/>
    <w:rsid w:val="00F4746C"/>
    <w:rsid w:val="00F47754"/>
    <w:rsid w:val="00F47F3F"/>
    <w:rsid w:val="00F47F5D"/>
    <w:rsid w:val="00F50C8D"/>
    <w:rsid w:val="00F50CB5"/>
    <w:rsid w:val="00F51214"/>
    <w:rsid w:val="00F51441"/>
    <w:rsid w:val="00F51D7D"/>
    <w:rsid w:val="00F51E82"/>
    <w:rsid w:val="00F521EB"/>
    <w:rsid w:val="00F52A1D"/>
    <w:rsid w:val="00F52CB5"/>
    <w:rsid w:val="00F52FE2"/>
    <w:rsid w:val="00F53867"/>
    <w:rsid w:val="00F5414D"/>
    <w:rsid w:val="00F554AF"/>
    <w:rsid w:val="00F557E5"/>
    <w:rsid w:val="00F55F63"/>
    <w:rsid w:val="00F56063"/>
    <w:rsid w:val="00F566AA"/>
    <w:rsid w:val="00F570E8"/>
    <w:rsid w:val="00F57210"/>
    <w:rsid w:val="00F5764C"/>
    <w:rsid w:val="00F5766E"/>
    <w:rsid w:val="00F57944"/>
    <w:rsid w:val="00F57C31"/>
    <w:rsid w:val="00F57E9E"/>
    <w:rsid w:val="00F57EE2"/>
    <w:rsid w:val="00F60845"/>
    <w:rsid w:val="00F616DC"/>
    <w:rsid w:val="00F61801"/>
    <w:rsid w:val="00F61AFD"/>
    <w:rsid w:val="00F627FA"/>
    <w:rsid w:val="00F62CA8"/>
    <w:rsid w:val="00F639B6"/>
    <w:rsid w:val="00F63AB6"/>
    <w:rsid w:val="00F63D90"/>
    <w:rsid w:val="00F64145"/>
    <w:rsid w:val="00F64B47"/>
    <w:rsid w:val="00F65333"/>
    <w:rsid w:val="00F65552"/>
    <w:rsid w:val="00F657EA"/>
    <w:rsid w:val="00F65A48"/>
    <w:rsid w:val="00F66A46"/>
    <w:rsid w:val="00F66A9B"/>
    <w:rsid w:val="00F66E41"/>
    <w:rsid w:val="00F67451"/>
    <w:rsid w:val="00F674A0"/>
    <w:rsid w:val="00F7014E"/>
    <w:rsid w:val="00F70AE5"/>
    <w:rsid w:val="00F70C9E"/>
    <w:rsid w:val="00F7144F"/>
    <w:rsid w:val="00F72167"/>
    <w:rsid w:val="00F7221C"/>
    <w:rsid w:val="00F72B7C"/>
    <w:rsid w:val="00F731C3"/>
    <w:rsid w:val="00F737C9"/>
    <w:rsid w:val="00F73D87"/>
    <w:rsid w:val="00F73E6D"/>
    <w:rsid w:val="00F73E97"/>
    <w:rsid w:val="00F74112"/>
    <w:rsid w:val="00F74B95"/>
    <w:rsid w:val="00F74F9F"/>
    <w:rsid w:val="00F75862"/>
    <w:rsid w:val="00F75C0D"/>
    <w:rsid w:val="00F76139"/>
    <w:rsid w:val="00F76378"/>
    <w:rsid w:val="00F76520"/>
    <w:rsid w:val="00F7697D"/>
    <w:rsid w:val="00F76A41"/>
    <w:rsid w:val="00F7767E"/>
    <w:rsid w:val="00F81E9D"/>
    <w:rsid w:val="00F81F88"/>
    <w:rsid w:val="00F82333"/>
    <w:rsid w:val="00F82564"/>
    <w:rsid w:val="00F83070"/>
    <w:rsid w:val="00F832A7"/>
    <w:rsid w:val="00F83F7A"/>
    <w:rsid w:val="00F844AC"/>
    <w:rsid w:val="00F845FB"/>
    <w:rsid w:val="00F8608A"/>
    <w:rsid w:val="00F86175"/>
    <w:rsid w:val="00F86271"/>
    <w:rsid w:val="00F86669"/>
    <w:rsid w:val="00F86767"/>
    <w:rsid w:val="00F87F15"/>
    <w:rsid w:val="00F87F29"/>
    <w:rsid w:val="00F90094"/>
    <w:rsid w:val="00F90698"/>
    <w:rsid w:val="00F9081A"/>
    <w:rsid w:val="00F91BDA"/>
    <w:rsid w:val="00F92819"/>
    <w:rsid w:val="00F93268"/>
    <w:rsid w:val="00F93A6C"/>
    <w:rsid w:val="00F93B10"/>
    <w:rsid w:val="00F93E0F"/>
    <w:rsid w:val="00F943CF"/>
    <w:rsid w:val="00F9443F"/>
    <w:rsid w:val="00F95E59"/>
    <w:rsid w:val="00F96271"/>
    <w:rsid w:val="00F969DF"/>
    <w:rsid w:val="00FA02EB"/>
    <w:rsid w:val="00FA04CA"/>
    <w:rsid w:val="00FA0BC5"/>
    <w:rsid w:val="00FA101C"/>
    <w:rsid w:val="00FA1592"/>
    <w:rsid w:val="00FA17C9"/>
    <w:rsid w:val="00FA23FB"/>
    <w:rsid w:val="00FA2644"/>
    <w:rsid w:val="00FA27A6"/>
    <w:rsid w:val="00FA2B2C"/>
    <w:rsid w:val="00FA2B3A"/>
    <w:rsid w:val="00FA2FAC"/>
    <w:rsid w:val="00FA3C49"/>
    <w:rsid w:val="00FA4479"/>
    <w:rsid w:val="00FA484F"/>
    <w:rsid w:val="00FA5391"/>
    <w:rsid w:val="00FA5B24"/>
    <w:rsid w:val="00FA5E31"/>
    <w:rsid w:val="00FA5E9A"/>
    <w:rsid w:val="00FA64F7"/>
    <w:rsid w:val="00FA67A7"/>
    <w:rsid w:val="00FA72E5"/>
    <w:rsid w:val="00FA76E9"/>
    <w:rsid w:val="00FA7A4B"/>
    <w:rsid w:val="00FA7F3F"/>
    <w:rsid w:val="00FB026D"/>
    <w:rsid w:val="00FB0CD4"/>
    <w:rsid w:val="00FB0E59"/>
    <w:rsid w:val="00FB12A0"/>
    <w:rsid w:val="00FB177A"/>
    <w:rsid w:val="00FB1C72"/>
    <w:rsid w:val="00FB257F"/>
    <w:rsid w:val="00FB271E"/>
    <w:rsid w:val="00FB2D8A"/>
    <w:rsid w:val="00FB4403"/>
    <w:rsid w:val="00FB493C"/>
    <w:rsid w:val="00FB4BB2"/>
    <w:rsid w:val="00FB4D01"/>
    <w:rsid w:val="00FB50D8"/>
    <w:rsid w:val="00FB5BF6"/>
    <w:rsid w:val="00FB5F7F"/>
    <w:rsid w:val="00FB657A"/>
    <w:rsid w:val="00FB6984"/>
    <w:rsid w:val="00FB6F4A"/>
    <w:rsid w:val="00FB768E"/>
    <w:rsid w:val="00FB7BC8"/>
    <w:rsid w:val="00FC0144"/>
    <w:rsid w:val="00FC081A"/>
    <w:rsid w:val="00FC122F"/>
    <w:rsid w:val="00FC170C"/>
    <w:rsid w:val="00FC1B7E"/>
    <w:rsid w:val="00FC1E57"/>
    <w:rsid w:val="00FC2173"/>
    <w:rsid w:val="00FC24A4"/>
    <w:rsid w:val="00FC2673"/>
    <w:rsid w:val="00FC2D43"/>
    <w:rsid w:val="00FC3090"/>
    <w:rsid w:val="00FC31AC"/>
    <w:rsid w:val="00FC3AE4"/>
    <w:rsid w:val="00FC3AFA"/>
    <w:rsid w:val="00FC4954"/>
    <w:rsid w:val="00FC4BC7"/>
    <w:rsid w:val="00FC544C"/>
    <w:rsid w:val="00FC5D6A"/>
    <w:rsid w:val="00FC6DB3"/>
    <w:rsid w:val="00FD0280"/>
    <w:rsid w:val="00FD0332"/>
    <w:rsid w:val="00FD0CF5"/>
    <w:rsid w:val="00FD0EAA"/>
    <w:rsid w:val="00FD14A4"/>
    <w:rsid w:val="00FD15D1"/>
    <w:rsid w:val="00FD2288"/>
    <w:rsid w:val="00FD25FE"/>
    <w:rsid w:val="00FD2728"/>
    <w:rsid w:val="00FD3952"/>
    <w:rsid w:val="00FD3B72"/>
    <w:rsid w:val="00FD3E8E"/>
    <w:rsid w:val="00FD40F9"/>
    <w:rsid w:val="00FD482A"/>
    <w:rsid w:val="00FD5089"/>
    <w:rsid w:val="00FD53D5"/>
    <w:rsid w:val="00FD562D"/>
    <w:rsid w:val="00FD61F2"/>
    <w:rsid w:val="00FD6433"/>
    <w:rsid w:val="00FD682E"/>
    <w:rsid w:val="00FD7430"/>
    <w:rsid w:val="00FD7E34"/>
    <w:rsid w:val="00FD7FCB"/>
    <w:rsid w:val="00FE02D9"/>
    <w:rsid w:val="00FE125E"/>
    <w:rsid w:val="00FE1315"/>
    <w:rsid w:val="00FE188E"/>
    <w:rsid w:val="00FE1B84"/>
    <w:rsid w:val="00FE1F7E"/>
    <w:rsid w:val="00FE2922"/>
    <w:rsid w:val="00FE2A64"/>
    <w:rsid w:val="00FE35EE"/>
    <w:rsid w:val="00FE3D38"/>
    <w:rsid w:val="00FE3FE4"/>
    <w:rsid w:val="00FE414D"/>
    <w:rsid w:val="00FE472F"/>
    <w:rsid w:val="00FE544F"/>
    <w:rsid w:val="00FE6DF8"/>
    <w:rsid w:val="00FE6E8F"/>
    <w:rsid w:val="00FE7404"/>
    <w:rsid w:val="00FE7675"/>
    <w:rsid w:val="00FE7848"/>
    <w:rsid w:val="00FE7F6E"/>
    <w:rsid w:val="00FE7FAA"/>
    <w:rsid w:val="00FF01FC"/>
    <w:rsid w:val="00FF0287"/>
    <w:rsid w:val="00FF0882"/>
    <w:rsid w:val="00FF1040"/>
    <w:rsid w:val="00FF156F"/>
    <w:rsid w:val="00FF15BA"/>
    <w:rsid w:val="00FF161E"/>
    <w:rsid w:val="00FF29BF"/>
    <w:rsid w:val="00FF2AE6"/>
    <w:rsid w:val="00FF2D8F"/>
    <w:rsid w:val="00FF3200"/>
    <w:rsid w:val="00FF39E0"/>
    <w:rsid w:val="00FF4005"/>
    <w:rsid w:val="00FF4080"/>
    <w:rsid w:val="00FF4200"/>
    <w:rsid w:val="00FF466B"/>
    <w:rsid w:val="00FF46F7"/>
    <w:rsid w:val="00FF4ADB"/>
    <w:rsid w:val="00FF56BC"/>
    <w:rsid w:val="00FF5A9A"/>
    <w:rsid w:val="00FF6BC8"/>
    <w:rsid w:val="00FF6D07"/>
    <w:rsid w:val="00FF7666"/>
    <w:rsid w:val="00FF7B85"/>
    <w:rsid w:val="2C6E73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2CCDD"/>
  <w15:docId w15:val="{DBCA5761-901D-40A4-8919-C74856955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46A"/>
    <w:rPr>
      <w:rFonts w:ascii="Times New Roman" w:hAnsi="Times New Roman"/>
      <w:sz w:val="24"/>
    </w:rPr>
  </w:style>
  <w:style w:type="paragraph" w:styleId="Heading1">
    <w:name w:val="heading 1"/>
    <w:basedOn w:val="Normal"/>
    <w:next w:val="Normal"/>
    <w:link w:val="Heading1Char"/>
    <w:uiPriority w:val="9"/>
    <w:qFormat/>
    <w:rsid w:val="00DE0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6CEA"/>
    <w:pPr>
      <w:keepNext/>
      <w:keepLines/>
      <w:spacing w:before="160" w:after="80"/>
      <w:outlineLvl w:val="1"/>
    </w:pPr>
    <w:rPr>
      <w:rFonts w:eastAsiaTheme="majorEastAsia" w:cstheme="majorBidi"/>
      <w:color w:val="000000" w:themeColor="text1"/>
      <w:szCs w:val="32"/>
    </w:rPr>
  </w:style>
  <w:style w:type="paragraph" w:styleId="Heading3">
    <w:name w:val="heading 3"/>
    <w:basedOn w:val="Normal"/>
    <w:next w:val="Normal"/>
    <w:link w:val="Heading3Char"/>
    <w:uiPriority w:val="9"/>
    <w:unhideWhenUsed/>
    <w:qFormat/>
    <w:rsid w:val="001D286A"/>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E0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6CEA"/>
    <w:rPr>
      <w:rFonts w:ascii="Times New Roman" w:eastAsiaTheme="majorEastAsia" w:hAnsi="Times New Roman" w:cstheme="majorBidi"/>
      <w:color w:val="000000" w:themeColor="text1"/>
      <w:sz w:val="24"/>
      <w:szCs w:val="32"/>
    </w:rPr>
  </w:style>
  <w:style w:type="character" w:customStyle="1" w:styleId="Heading3Char">
    <w:name w:val="Heading 3 Char"/>
    <w:basedOn w:val="DefaultParagraphFont"/>
    <w:link w:val="Heading3"/>
    <w:uiPriority w:val="9"/>
    <w:rsid w:val="001D286A"/>
    <w:rPr>
      <w:rFonts w:ascii="Times New Roman" w:eastAsiaTheme="majorEastAsia" w:hAnsi="Times New Roman" w:cstheme="majorBidi"/>
      <w:sz w:val="24"/>
      <w:szCs w:val="28"/>
    </w:rPr>
  </w:style>
  <w:style w:type="character" w:customStyle="1" w:styleId="Heading4Char">
    <w:name w:val="Heading 4 Char"/>
    <w:basedOn w:val="DefaultParagraphFont"/>
    <w:link w:val="Heading4"/>
    <w:uiPriority w:val="9"/>
    <w:semiHidden/>
    <w:rsid w:val="00DE0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294"/>
    <w:rPr>
      <w:rFonts w:eastAsiaTheme="majorEastAsia" w:cstheme="majorBidi"/>
      <w:color w:val="272727" w:themeColor="text1" w:themeTint="D8"/>
    </w:rPr>
  </w:style>
  <w:style w:type="paragraph" w:styleId="Title">
    <w:name w:val="Title"/>
    <w:basedOn w:val="Normal"/>
    <w:next w:val="Normal"/>
    <w:link w:val="TitleChar"/>
    <w:uiPriority w:val="10"/>
    <w:qFormat/>
    <w:rsid w:val="00DE0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294"/>
    <w:pPr>
      <w:spacing w:before="160"/>
      <w:jc w:val="center"/>
    </w:pPr>
    <w:rPr>
      <w:i/>
      <w:iCs/>
      <w:color w:val="404040" w:themeColor="text1" w:themeTint="BF"/>
    </w:rPr>
  </w:style>
  <w:style w:type="character" w:customStyle="1" w:styleId="QuoteChar">
    <w:name w:val="Quote Char"/>
    <w:basedOn w:val="DefaultParagraphFont"/>
    <w:link w:val="Quote"/>
    <w:uiPriority w:val="29"/>
    <w:rsid w:val="00DE0294"/>
    <w:rPr>
      <w:i/>
      <w:iCs/>
      <w:color w:val="404040" w:themeColor="text1" w:themeTint="BF"/>
    </w:rPr>
  </w:style>
  <w:style w:type="paragraph" w:styleId="ListParagraph">
    <w:name w:val="List Paragraph"/>
    <w:basedOn w:val="Normal"/>
    <w:uiPriority w:val="34"/>
    <w:qFormat/>
    <w:rsid w:val="00DE0294"/>
    <w:pPr>
      <w:ind w:left="720"/>
      <w:contextualSpacing/>
    </w:pPr>
  </w:style>
  <w:style w:type="character" w:styleId="IntenseEmphasis">
    <w:name w:val="Intense Emphasis"/>
    <w:basedOn w:val="DefaultParagraphFont"/>
    <w:uiPriority w:val="21"/>
    <w:qFormat/>
    <w:rsid w:val="00DE0294"/>
    <w:rPr>
      <w:i/>
      <w:iCs/>
      <w:color w:val="0F4761" w:themeColor="accent1" w:themeShade="BF"/>
    </w:rPr>
  </w:style>
  <w:style w:type="paragraph" w:styleId="IntenseQuote">
    <w:name w:val="Intense Quote"/>
    <w:basedOn w:val="Normal"/>
    <w:next w:val="Normal"/>
    <w:link w:val="IntenseQuoteChar"/>
    <w:uiPriority w:val="30"/>
    <w:qFormat/>
    <w:rsid w:val="00DE0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294"/>
    <w:rPr>
      <w:i/>
      <w:iCs/>
      <w:color w:val="0F4761" w:themeColor="accent1" w:themeShade="BF"/>
    </w:rPr>
  </w:style>
  <w:style w:type="character" w:styleId="IntenseReference">
    <w:name w:val="Intense Reference"/>
    <w:basedOn w:val="DefaultParagraphFont"/>
    <w:uiPriority w:val="32"/>
    <w:qFormat/>
    <w:rsid w:val="00DE0294"/>
    <w:rPr>
      <w:b/>
      <w:bCs/>
      <w:smallCaps/>
      <w:color w:val="0F4761" w:themeColor="accent1" w:themeShade="BF"/>
      <w:spacing w:val="5"/>
    </w:rPr>
  </w:style>
  <w:style w:type="character" w:styleId="PlaceholderText">
    <w:name w:val="Placeholder Text"/>
    <w:basedOn w:val="DefaultParagraphFont"/>
    <w:uiPriority w:val="99"/>
    <w:semiHidden/>
    <w:rsid w:val="00817BD6"/>
    <w:rPr>
      <w:color w:val="808080"/>
    </w:rPr>
  </w:style>
  <w:style w:type="table" w:styleId="TableGrid">
    <w:name w:val="Table Grid"/>
    <w:basedOn w:val="TableNormal"/>
    <w:uiPriority w:val="39"/>
    <w:rsid w:val="00817BD6"/>
    <w:pPr>
      <w:spacing w:after="0" w:line="240" w:lineRule="auto"/>
    </w:pPr>
    <w:rPr>
      <w:rFonts w:eastAsiaTheme="minorEastAsia"/>
      <w:kern w:val="0"/>
      <w:lang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17BD6"/>
    <w:pPr>
      <w:spacing w:after="200" w:line="360" w:lineRule="auto"/>
      <w:jc w:val="center"/>
    </w:pPr>
    <w:rPr>
      <w:rFonts w:eastAsia="Batang"/>
      <w:iCs/>
      <w:kern w:val="0"/>
      <w:sz w:val="20"/>
      <w:szCs w:val="18"/>
      <w14:ligatures w14:val="none"/>
    </w:rPr>
  </w:style>
  <w:style w:type="paragraph" w:styleId="Header">
    <w:name w:val="header"/>
    <w:basedOn w:val="Normal"/>
    <w:link w:val="HeaderChar"/>
    <w:uiPriority w:val="99"/>
    <w:unhideWhenUsed/>
    <w:rsid w:val="002F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B4D"/>
  </w:style>
  <w:style w:type="paragraph" w:styleId="Footer">
    <w:name w:val="footer"/>
    <w:basedOn w:val="Normal"/>
    <w:link w:val="FooterChar"/>
    <w:uiPriority w:val="99"/>
    <w:unhideWhenUsed/>
    <w:rsid w:val="002F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B4D"/>
  </w:style>
  <w:style w:type="character" w:styleId="CommentReference">
    <w:name w:val="annotation reference"/>
    <w:basedOn w:val="DefaultParagraphFont"/>
    <w:uiPriority w:val="99"/>
    <w:semiHidden/>
    <w:unhideWhenUsed/>
    <w:rsid w:val="007864BB"/>
    <w:rPr>
      <w:sz w:val="16"/>
      <w:szCs w:val="16"/>
    </w:rPr>
  </w:style>
  <w:style w:type="paragraph" w:styleId="CommentText">
    <w:name w:val="annotation text"/>
    <w:basedOn w:val="Normal"/>
    <w:link w:val="CommentTextChar"/>
    <w:uiPriority w:val="99"/>
    <w:unhideWhenUsed/>
    <w:rsid w:val="007864BB"/>
    <w:pPr>
      <w:spacing w:line="240" w:lineRule="auto"/>
    </w:pPr>
    <w:rPr>
      <w:sz w:val="20"/>
      <w:szCs w:val="20"/>
    </w:rPr>
  </w:style>
  <w:style w:type="character" w:customStyle="1" w:styleId="CommentTextChar">
    <w:name w:val="Comment Text Char"/>
    <w:basedOn w:val="DefaultParagraphFont"/>
    <w:link w:val="CommentText"/>
    <w:uiPriority w:val="99"/>
    <w:rsid w:val="007864BB"/>
    <w:rPr>
      <w:sz w:val="20"/>
      <w:szCs w:val="20"/>
    </w:rPr>
  </w:style>
  <w:style w:type="paragraph" w:styleId="CommentSubject">
    <w:name w:val="annotation subject"/>
    <w:basedOn w:val="CommentText"/>
    <w:next w:val="CommentText"/>
    <w:link w:val="CommentSubjectChar"/>
    <w:uiPriority w:val="99"/>
    <w:semiHidden/>
    <w:unhideWhenUsed/>
    <w:rsid w:val="007864BB"/>
    <w:rPr>
      <w:b/>
      <w:bCs/>
    </w:rPr>
  </w:style>
  <w:style w:type="character" w:customStyle="1" w:styleId="CommentSubjectChar">
    <w:name w:val="Comment Subject Char"/>
    <w:basedOn w:val="CommentTextChar"/>
    <w:link w:val="CommentSubject"/>
    <w:uiPriority w:val="99"/>
    <w:semiHidden/>
    <w:rsid w:val="007864BB"/>
    <w:rPr>
      <w:b/>
      <w:bCs/>
      <w:sz w:val="20"/>
      <w:szCs w:val="20"/>
    </w:rPr>
  </w:style>
  <w:style w:type="paragraph" w:styleId="NormalWeb">
    <w:name w:val="Normal (Web)"/>
    <w:basedOn w:val="Normal"/>
    <w:uiPriority w:val="99"/>
    <w:semiHidden/>
    <w:unhideWhenUsed/>
    <w:rsid w:val="00E41C53"/>
    <w:rPr>
      <w:rFonts w:cs="Times New Roman"/>
      <w:szCs w:val="24"/>
    </w:rPr>
  </w:style>
  <w:style w:type="paragraph" w:styleId="Revision">
    <w:name w:val="Revision"/>
    <w:hidden/>
    <w:uiPriority w:val="99"/>
    <w:semiHidden/>
    <w:rsid w:val="00DF55BD"/>
    <w:pPr>
      <w:spacing w:after="0" w:line="240" w:lineRule="auto"/>
    </w:pPr>
  </w:style>
  <w:style w:type="character" w:styleId="FootnoteReference">
    <w:name w:val="footnote reference"/>
    <w:basedOn w:val="DefaultParagraphFont"/>
    <w:uiPriority w:val="99"/>
    <w:semiHidden/>
    <w:unhideWhenUsed/>
    <w:rsid w:val="009A4FCA"/>
    <w:rPr>
      <w:vertAlign w:val="superscript"/>
    </w:rPr>
  </w:style>
  <w:style w:type="paragraph" w:styleId="FootnoteText">
    <w:name w:val="footnote text"/>
    <w:basedOn w:val="Normal"/>
    <w:link w:val="FootnoteTextChar"/>
    <w:uiPriority w:val="99"/>
    <w:semiHidden/>
    <w:unhideWhenUsed/>
    <w:rsid w:val="00F10E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0EC7"/>
    <w:rPr>
      <w:rFonts w:ascii="Times New Roman" w:hAnsi="Times New Roman"/>
      <w:sz w:val="20"/>
      <w:szCs w:val="20"/>
    </w:rPr>
  </w:style>
  <w:style w:type="character" w:styleId="Hyperlink">
    <w:name w:val="Hyperlink"/>
    <w:basedOn w:val="DefaultParagraphFont"/>
    <w:uiPriority w:val="99"/>
    <w:unhideWhenUsed/>
    <w:rsid w:val="00471EF4"/>
    <w:rPr>
      <w:color w:val="467886" w:themeColor="hyperlink"/>
      <w:u w:val="single"/>
    </w:rPr>
  </w:style>
  <w:style w:type="table" w:customStyle="1" w:styleId="TableGrid1">
    <w:name w:val="Table Grid1"/>
    <w:basedOn w:val="TableNormal"/>
    <w:next w:val="TableGrid"/>
    <w:uiPriority w:val="39"/>
    <w:rsid w:val="004700AD"/>
    <w:pPr>
      <w:spacing w:after="0" w:line="240" w:lineRule="auto"/>
    </w:pPr>
    <w:rPr>
      <w:sz w:val="24"/>
      <w:szCs w:val="24"/>
    </w:rPr>
    <w:tblPr/>
  </w:style>
  <w:style w:type="table" w:customStyle="1" w:styleId="TableGrid2">
    <w:name w:val="Table Grid2"/>
    <w:basedOn w:val="TableNormal"/>
    <w:next w:val="TableGrid"/>
    <w:uiPriority w:val="39"/>
    <w:rsid w:val="00D13CE2"/>
    <w:pPr>
      <w:spacing w:after="0" w:line="240" w:lineRule="auto"/>
    </w:pPr>
    <w:rPr>
      <w:sz w:val="24"/>
      <w:szCs w:val="24"/>
    </w:rPr>
    <w:tblPr/>
  </w:style>
  <w:style w:type="paragraph" w:styleId="TableofFigures">
    <w:name w:val="table of figures"/>
    <w:basedOn w:val="Normal"/>
    <w:next w:val="Normal"/>
    <w:uiPriority w:val="99"/>
    <w:unhideWhenUsed/>
    <w:rsid w:val="005354BE"/>
    <w:pPr>
      <w:spacing w:after="0"/>
    </w:pPr>
  </w:style>
  <w:style w:type="character" w:styleId="UnresolvedMention">
    <w:name w:val="Unresolved Mention"/>
    <w:basedOn w:val="DefaultParagraphFont"/>
    <w:uiPriority w:val="99"/>
    <w:semiHidden/>
    <w:unhideWhenUsed/>
    <w:rsid w:val="006F3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3439">
      <w:bodyDiv w:val="1"/>
      <w:marLeft w:val="0"/>
      <w:marRight w:val="0"/>
      <w:marTop w:val="0"/>
      <w:marBottom w:val="0"/>
      <w:divBdr>
        <w:top w:val="none" w:sz="0" w:space="0" w:color="auto"/>
        <w:left w:val="none" w:sz="0" w:space="0" w:color="auto"/>
        <w:bottom w:val="none" w:sz="0" w:space="0" w:color="auto"/>
        <w:right w:val="none" w:sz="0" w:space="0" w:color="auto"/>
      </w:divBdr>
      <w:divsChild>
        <w:div w:id="989679218">
          <w:marLeft w:val="0"/>
          <w:marRight w:val="0"/>
          <w:marTop w:val="0"/>
          <w:marBottom w:val="0"/>
          <w:divBdr>
            <w:top w:val="none" w:sz="0" w:space="0" w:color="auto"/>
            <w:left w:val="none" w:sz="0" w:space="0" w:color="auto"/>
            <w:bottom w:val="none" w:sz="0" w:space="0" w:color="auto"/>
            <w:right w:val="none" w:sz="0" w:space="0" w:color="auto"/>
          </w:divBdr>
        </w:div>
      </w:divsChild>
    </w:div>
    <w:div w:id="30350663">
      <w:bodyDiv w:val="1"/>
      <w:marLeft w:val="0"/>
      <w:marRight w:val="0"/>
      <w:marTop w:val="0"/>
      <w:marBottom w:val="0"/>
      <w:divBdr>
        <w:top w:val="none" w:sz="0" w:space="0" w:color="auto"/>
        <w:left w:val="none" w:sz="0" w:space="0" w:color="auto"/>
        <w:bottom w:val="none" w:sz="0" w:space="0" w:color="auto"/>
        <w:right w:val="none" w:sz="0" w:space="0" w:color="auto"/>
      </w:divBdr>
      <w:divsChild>
        <w:div w:id="526021620">
          <w:marLeft w:val="0"/>
          <w:marRight w:val="0"/>
          <w:marTop w:val="0"/>
          <w:marBottom w:val="0"/>
          <w:divBdr>
            <w:top w:val="none" w:sz="0" w:space="0" w:color="auto"/>
            <w:left w:val="none" w:sz="0" w:space="0" w:color="auto"/>
            <w:bottom w:val="none" w:sz="0" w:space="0" w:color="auto"/>
            <w:right w:val="none" w:sz="0" w:space="0" w:color="auto"/>
          </w:divBdr>
          <w:divsChild>
            <w:div w:id="1681811944">
              <w:marLeft w:val="0"/>
              <w:marRight w:val="0"/>
              <w:marTop w:val="0"/>
              <w:marBottom w:val="0"/>
              <w:divBdr>
                <w:top w:val="none" w:sz="0" w:space="0" w:color="auto"/>
                <w:left w:val="none" w:sz="0" w:space="0" w:color="auto"/>
                <w:bottom w:val="none" w:sz="0" w:space="0" w:color="auto"/>
                <w:right w:val="none" w:sz="0" w:space="0" w:color="auto"/>
              </w:divBdr>
              <w:divsChild>
                <w:div w:id="314992359">
                  <w:marLeft w:val="0"/>
                  <w:marRight w:val="0"/>
                  <w:marTop w:val="0"/>
                  <w:marBottom w:val="0"/>
                  <w:divBdr>
                    <w:top w:val="none" w:sz="0" w:space="0" w:color="auto"/>
                    <w:left w:val="none" w:sz="0" w:space="0" w:color="auto"/>
                    <w:bottom w:val="none" w:sz="0" w:space="0" w:color="auto"/>
                    <w:right w:val="none" w:sz="0" w:space="0" w:color="auto"/>
                  </w:divBdr>
                  <w:divsChild>
                    <w:div w:id="1138106534">
                      <w:marLeft w:val="0"/>
                      <w:marRight w:val="0"/>
                      <w:marTop w:val="0"/>
                      <w:marBottom w:val="0"/>
                      <w:divBdr>
                        <w:top w:val="none" w:sz="0" w:space="0" w:color="auto"/>
                        <w:left w:val="none" w:sz="0" w:space="0" w:color="auto"/>
                        <w:bottom w:val="none" w:sz="0" w:space="0" w:color="auto"/>
                        <w:right w:val="none" w:sz="0" w:space="0" w:color="auto"/>
                      </w:divBdr>
                      <w:divsChild>
                        <w:div w:id="1647248326">
                          <w:marLeft w:val="0"/>
                          <w:marRight w:val="0"/>
                          <w:marTop w:val="0"/>
                          <w:marBottom w:val="0"/>
                          <w:divBdr>
                            <w:top w:val="none" w:sz="0" w:space="0" w:color="auto"/>
                            <w:left w:val="none" w:sz="0" w:space="0" w:color="auto"/>
                            <w:bottom w:val="none" w:sz="0" w:space="0" w:color="auto"/>
                            <w:right w:val="none" w:sz="0" w:space="0" w:color="auto"/>
                          </w:divBdr>
                          <w:divsChild>
                            <w:div w:id="121997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93609">
      <w:bodyDiv w:val="1"/>
      <w:marLeft w:val="0"/>
      <w:marRight w:val="0"/>
      <w:marTop w:val="0"/>
      <w:marBottom w:val="0"/>
      <w:divBdr>
        <w:top w:val="none" w:sz="0" w:space="0" w:color="auto"/>
        <w:left w:val="none" w:sz="0" w:space="0" w:color="auto"/>
        <w:bottom w:val="none" w:sz="0" w:space="0" w:color="auto"/>
        <w:right w:val="none" w:sz="0" w:space="0" w:color="auto"/>
      </w:divBdr>
      <w:divsChild>
        <w:div w:id="1313675910">
          <w:marLeft w:val="0"/>
          <w:marRight w:val="0"/>
          <w:marTop w:val="0"/>
          <w:marBottom w:val="0"/>
          <w:divBdr>
            <w:top w:val="none" w:sz="0" w:space="0" w:color="auto"/>
            <w:left w:val="none" w:sz="0" w:space="0" w:color="auto"/>
            <w:bottom w:val="none" w:sz="0" w:space="0" w:color="auto"/>
            <w:right w:val="none" w:sz="0" w:space="0" w:color="auto"/>
          </w:divBdr>
          <w:divsChild>
            <w:div w:id="1985356958">
              <w:marLeft w:val="0"/>
              <w:marRight w:val="0"/>
              <w:marTop w:val="0"/>
              <w:marBottom w:val="0"/>
              <w:divBdr>
                <w:top w:val="none" w:sz="0" w:space="0" w:color="auto"/>
                <w:left w:val="none" w:sz="0" w:space="0" w:color="auto"/>
                <w:bottom w:val="none" w:sz="0" w:space="0" w:color="auto"/>
                <w:right w:val="none" w:sz="0" w:space="0" w:color="auto"/>
              </w:divBdr>
              <w:divsChild>
                <w:div w:id="1937246712">
                  <w:marLeft w:val="0"/>
                  <w:marRight w:val="0"/>
                  <w:marTop w:val="0"/>
                  <w:marBottom w:val="0"/>
                  <w:divBdr>
                    <w:top w:val="none" w:sz="0" w:space="0" w:color="auto"/>
                    <w:left w:val="none" w:sz="0" w:space="0" w:color="auto"/>
                    <w:bottom w:val="none" w:sz="0" w:space="0" w:color="auto"/>
                    <w:right w:val="none" w:sz="0" w:space="0" w:color="auto"/>
                  </w:divBdr>
                  <w:divsChild>
                    <w:div w:id="924457518">
                      <w:marLeft w:val="0"/>
                      <w:marRight w:val="0"/>
                      <w:marTop w:val="0"/>
                      <w:marBottom w:val="0"/>
                      <w:divBdr>
                        <w:top w:val="none" w:sz="0" w:space="0" w:color="auto"/>
                        <w:left w:val="none" w:sz="0" w:space="0" w:color="auto"/>
                        <w:bottom w:val="none" w:sz="0" w:space="0" w:color="auto"/>
                        <w:right w:val="none" w:sz="0" w:space="0" w:color="auto"/>
                      </w:divBdr>
                      <w:divsChild>
                        <w:div w:id="12921884">
                          <w:marLeft w:val="0"/>
                          <w:marRight w:val="0"/>
                          <w:marTop w:val="0"/>
                          <w:marBottom w:val="0"/>
                          <w:divBdr>
                            <w:top w:val="none" w:sz="0" w:space="0" w:color="auto"/>
                            <w:left w:val="none" w:sz="0" w:space="0" w:color="auto"/>
                            <w:bottom w:val="none" w:sz="0" w:space="0" w:color="auto"/>
                            <w:right w:val="none" w:sz="0" w:space="0" w:color="auto"/>
                          </w:divBdr>
                          <w:divsChild>
                            <w:div w:id="1897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681204">
      <w:bodyDiv w:val="1"/>
      <w:marLeft w:val="0"/>
      <w:marRight w:val="0"/>
      <w:marTop w:val="0"/>
      <w:marBottom w:val="0"/>
      <w:divBdr>
        <w:top w:val="none" w:sz="0" w:space="0" w:color="auto"/>
        <w:left w:val="none" w:sz="0" w:space="0" w:color="auto"/>
        <w:bottom w:val="none" w:sz="0" w:space="0" w:color="auto"/>
        <w:right w:val="none" w:sz="0" w:space="0" w:color="auto"/>
      </w:divBdr>
    </w:div>
    <w:div w:id="132136547">
      <w:bodyDiv w:val="1"/>
      <w:marLeft w:val="0"/>
      <w:marRight w:val="0"/>
      <w:marTop w:val="0"/>
      <w:marBottom w:val="0"/>
      <w:divBdr>
        <w:top w:val="none" w:sz="0" w:space="0" w:color="auto"/>
        <w:left w:val="none" w:sz="0" w:space="0" w:color="auto"/>
        <w:bottom w:val="none" w:sz="0" w:space="0" w:color="auto"/>
        <w:right w:val="none" w:sz="0" w:space="0" w:color="auto"/>
      </w:divBdr>
      <w:divsChild>
        <w:div w:id="1745105143">
          <w:marLeft w:val="0"/>
          <w:marRight w:val="0"/>
          <w:marTop w:val="0"/>
          <w:marBottom w:val="0"/>
          <w:divBdr>
            <w:top w:val="none" w:sz="0" w:space="0" w:color="auto"/>
            <w:left w:val="none" w:sz="0" w:space="0" w:color="auto"/>
            <w:bottom w:val="none" w:sz="0" w:space="0" w:color="auto"/>
            <w:right w:val="none" w:sz="0" w:space="0" w:color="auto"/>
          </w:divBdr>
          <w:divsChild>
            <w:div w:id="1943296429">
              <w:marLeft w:val="0"/>
              <w:marRight w:val="0"/>
              <w:marTop w:val="0"/>
              <w:marBottom w:val="0"/>
              <w:divBdr>
                <w:top w:val="none" w:sz="0" w:space="0" w:color="auto"/>
                <w:left w:val="none" w:sz="0" w:space="0" w:color="auto"/>
                <w:bottom w:val="none" w:sz="0" w:space="0" w:color="auto"/>
                <w:right w:val="none" w:sz="0" w:space="0" w:color="auto"/>
              </w:divBdr>
              <w:divsChild>
                <w:div w:id="230653150">
                  <w:marLeft w:val="0"/>
                  <w:marRight w:val="0"/>
                  <w:marTop w:val="0"/>
                  <w:marBottom w:val="0"/>
                  <w:divBdr>
                    <w:top w:val="none" w:sz="0" w:space="0" w:color="auto"/>
                    <w:left w:val="none" w:sz="0" w:space="0" w:color="auto"/>
                    <w:bottom w:val="none" w:sz="0" w:space="0" w:color="auto"/>
                    <w:right w:val="none" w:sz="0" w:space="0" w:color="auto"/>
                  </w:divBdr>
                  <w:divsChild>
                    <w:div w:id="1913269822">
                      <w:marLeft w:val="0"/>
                      <w:marRight w:val="0"/>
                      <w:marTop w:val="0"/>
                      <w:marBottom w:val="0"/>
                      <w:divBdr>
                        <w:top w:val="none" w:sz="0" w:space="0" w:color="auto"/>
                        <w:left w:val="none" w:sz="0" w:space="0" w:color="auto"/>
                        <w:bottom w:val="none" w:sz="0" w:space="0" w:color="auto"/>
                        <w:right w:val="none" w:sz="0" w:space="0" w:color="auto"/>
                      </w:divBdr>
                      <w:divsChild>
                        <w:div w:id="112332467">
                          <w:marLeft w:val="0"/>
                          <w:marRight w:val="0"/>
                          <w:marTop w:val="0"/>
                          <w:marBottom w:val="0"/>
                          <w:divBdr>
                            <w:top w:val="none" w:sz="0" w:space="0" w:color="auto"/>
                            <w:left w:val="none" w:sz="0" w:space="0" w:color="auto"/>
                            <w:bottom w:val="none" w:sz="0" w:space="0" w:color="auto"/>
                            <w:right w:val="none" w:sz="0" w:space="0" w:color="auto"/>
                          </w:divBdr>
                          <w:divsChild>
                            <w:div w:id="21115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46913">
      <w:bodyDiv w:val="1"/>
      <w:marLeft w:val="0"/>
      <w:marRight w:val="0"/>
      <w:marTop w:val="0"/>
      <w:marBottom w:val="0"/>
      <w:divBdr>
        <w:top w:val="none" w:sz="0" w:space="0" w:color="auto"/>
        <w:left w:val="none" w:sz="0" w:space="0" w:color="auto"/>
        <w:bottom w:val="none" w:sz="0" w:space="0" w:color="auto"/>
        <w:right w:val="none" w:sz="0" w:space="0" w:color="auto"/>
      </w:divBdr>
      <w:divsChild>
        <w:div w:id="189341528">
          <w:marLeft w:val="0"/>
          <w:marRight w:val="0"/>
          <w:marTop w:val="0"/>
          <w:marBottom w:val="0"/>
          <w:divBdr>
            <w:top w:val="none" w:sz="0" w:space="0" w:color="auto"/>
            <w:left w:val="none" w:sz="0" w:space="0" w:color="auto"/>
            <w:bottom w:val="none" w:sz="0" w:space="0" w:color="auto"/>
            <w:right w:val="none" w:sz="0" w:space="0" w:color="auto"/>
          </w:divBdr>
        </w:div>
      </w:divsChild>
    </w:div>
    <w:div w:id="196083742">
      <w:bodyDiv w:val="1"/>
      <w:marLeft w:val="0"/>
      <w:marRight w:val="0"/>
      <w:marTop w:val="0"/>
      <w:marBottom w:val="0"/>
      <w:divBdr>
        <w:top w:val="none" w:sz="0" w:space="0" w:color="auto"/>
        <w:left w:val="none" w:sz="0" w:space="0" w:color="auto"/>
        <w:bottom w:val="none" w:sz="0" w:space="0" w:color="auto"/>
        <w:right w:val="none" w:sz="0" w:space="0" w:color="auto"/>
      </w:divBdr>
    </w:div>
    <w:div w:id="222183134">
      <w:bodyDiv w:val="1"/>
      <w:marLeft w:val="0"/>
      <w:marRight w:val="0"/>
      <w:marTop w:val="0"/>
      <w:marBottom w:val="0"/>
      <w:divBdr>
        <w:top w:val="none" w:sz="0" w:space="0" w:color="auto"/>
        <w:left w:val="none" w:sz="0" w:space="0" w:color="auto"/>
        <w:bottom w:val="none" w:sz="0" w:space="0" w:color="auto"/>
        <w:right w:val="none" w:sz="0" w:space="0" w:color="auto"/>
      </w:divBdr>
    </w:div>
    <w:div w:id="617760897">
      <w:bodyDiv w:val="1"/>
      <w:marLeft w:val="0"/>
      <w:marRight w:val="0"/>
      <w:marTop w:val="0"/>
      <w:marBottom w:val="0"/>
      <w:divBdr>
        <w:top w:val="none" w:sz="0" w:space="0" w:color="auto"/>
        <w:left w:val="none" w:sz="0" w:space="0" w:color="auto"/>
        <w:bottom w:val="none" w:sz="0" w:space="0" w:color="auto"/>
        <w:right w:val="none" w:sz="0" w:space="0" w:color="auto"/>
      </w:divBdr>
      <w:divsChild>
        <w:div w:id="1692997978">
          <w:marLeft w:val="0"/>
          <w:marRight w:val="0"/>
          <w:marTop w:val="0"/>
          <w:marBottom w:val="0"/>
          <w:divBdr>
            <w:top w:val="none" w:sz="0" w:space="0" w:color="auto"/>
            <w:left w:val="none" w:sz="0" w:space="0" w:color="auto"/>
            <w:bottom w:val="none" w:sz="0" w:space="0" w:color="auto"/>
            <w:right w:val="none" w:sz="0" w:space="0" w:color="auto"/>
          </w:divBdr>
        </w:div>
      </w:divsChild>
    </w:div>
    <w:div w:id="647247721">
      <w:bodyDiv w:val="1"/>
      <w:marLeft w:val="0"/>
      <w:marRight w:val="0"/>
      <w:marTop w:val="0"/>
      <w:marBottom w:val="0"/>
      <w:divBdr>
        <w:top w:val="none" w:sz="0" w:space="0" w:color="auto"/>
        <w:left w:val="none" w:sz="0" w:space="0" w:color="auto"/>
        <w:bottom w:val="none" w:sz="0" w:space="0" w:color="auto"/>
        <w:right w:val="none" w:sz="0" w:space="0" w:color="auto"/>
      </w:divBdr>
    </w:div>
    <w:div w:id="648829457">
      <w:bodyDiv w:val="1"/>
      <w:marLeft w:val="0"/>
      <w:marRight w:val="0"/>
      <w:marTop w:val="0"/>
      <w:marBottom w:val="0"/>
      <w:divBdr>
        <w:top w:val="none" w:sz="0" w:space="0" w:color="auto"/>
        <w:left w:val="none" w:sz="0" w:space="0" w:color="auto"/>
        <w:bottom w:val="none" w:sz="0" w:space="0" w:color="auto"/>
        <w:right w:val="none" w:sz="0" w:space="0" w:color="auto"/>
      </w:divBdr>
      <w:divsChild>
        <w:div w:id="1176193704">
          <w:marLeft w:val="0"/>
          <w:marRight w:val="0"/>
          <w:marTop w:val="0"/>
          <w:marBottom w:val="0"/>
          <w:divBdr>
            <w:top w:val="none" w:sz="0" w:space="0" w:color="auto"/>
            <w:left w:val="none" w:sz="0" w:space="0" w:color="auto"/>
            <w:bottom w:val="none" w:sz="0" w:space="0" w:color="auto"/>
            <w:right w:val="none" w:sz="0" w:space="0" w:color="auto"/>
          </w:divBdr>
          <w:divsChild>
            <w:div w:id="385448517">
              <w:marLeft w:val="0"/>
              <w:marRight w:val="0"/>
              <w:marTop w:val="0"/>
              <w:marBottom w:val="0"/>
              <w:divBdr>
                <w:top w:val="none" w:sz="0" w:space="0" w:color="auto"/>
                <w:left w:val="none" w:sz="0" w:space="0" w:color="auto"/>
                <w:bottom w:val="none" w:sz="0" w:space="0" w:color="auto"/>
                <w:right w:val="none" w:sz="0" w:space="0" w:color="auto"/>
              </w:divBdr>
              <w:divsChild>
                <w:div w:id="802507495">
                  <w:marLeft w:val="0"/>
                  <w:marRight w:val="0"/>
                  <w:marTop w:val="0"/>
                  <w:marBottom w:val="0"/>
                  <w:divBdr>
                    <w:top w:val="none" w:sz="0" w:space="0" w:color="auto"/>
                    <w:left w:val="none" w:sz="0" w:space="0" w:color="auto"/>
                    <w:bottom w:val="none" w:sz="0" w:space="0" w:color="auto"/>
                    <w:right w:val="none" w:sz="0" w:space="0" w:color="auto"/>
                  </w:divBdr>
                  <w:divsChild>
                    <w:div w:id="32509881">
                      <w:marLeft w:val="0"/>
                      <w:marRight w:val="0"/>
                      <w:marTop w:val="0"/>
                      <w:marBottom w:val="0"/>
                      <w:divBdr>
                        <w:top w:val="none" w:sz="0" w:space="0" w:color="auto"/>
                        <w:left w:val="none" w:sz="0" w:space="0" w:color="auto"/>
                        <w:bottom w:val="none" w:sz="0" w:space="0" w:color="auto"/>
                        <w:right w:val="none" w:sz="0" w:space="0" w:color="auto"/>
                      </w:divBdr>
                      <w:divsChild>
                        <w:div w:id="1399941211">
                          <w:marLeft w:val="0"/>
                          <w:marRight w:val="0"/>
                          <w:marTop w:val="0"/>
                          <w:marBottom w:val="0"/>
                          <w:divBdr>
                            <w:top w:val="none" w:sz="0" w:space="0" w:color="auto"/>
                            <w:left w:val="none" w:sz="0" w:space="0" w:color="auto"/>
                            <w:bottom w:val="none" w:sz="0" w:space="0" w:color="auto"/>
                            <w:right w:val="none" w:sz="0" w:space="0" w:color="auto"/>
                          </w:divBdr>
                          <w:divsChild>
                            <w:div w:id="175604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382066">
      <w:bodyDiv w:val="1"/>
      <w:marLeft w:val="0"/>
      <w:marRight w:val="0"/>
      <w:marTop w:val="0"/>
      <w:marBottom w:val="0"/>
      <w:divBdr>
        <w:top w:val="none" w:sz="0" w:space="0" w:color="auto"/>
        <w:left w:val="none" w:sz="0" w:space="0" w:color="auto"/>
        <w:bottom w:val="none" w:sz="0" w:space="0" w:color="auto"/>
        <w:right w:val="none" w:sz="0" w:space="0" w:color="auto"/>
      </w:divBdr>
    </w:div>
    <w:div w:id="797649843">
      <w:bodyDiv w:val="1"/>
      <w:marLeft w:val="0"/>
      <w:marRight w:val="0"/>
      <w:marTop w:val="0"/>
      <w:marBottom w:val="0"/>
      <w:divBdr>
        <w:top w:val="none" w:sz="0" w:space="0" w:color="auto"/>
        <w:left w:val="none" w:sz="0" w:space="0" w:color="auto"/>
        <w:bottom w:val="none" w:sz="0" w:space="0" w:color="auto"/>
        <w:right w:val="none" w:sz="0" w:space="0" w:color="auto"/>
      </w:divBdr>
      <w:divsChild>
        <w:div w:id="1071195904">
          <w:marLeft w:val="0"/>
          <w:marRight w:val="0"/>
          <w:marTop w:val="0"/>
          <w:marBottom w:val="0"/>
          <w:divBdr>
            <w:top w:val="none" w:sz="0" w:space="0" w:color="auto"/>
            <w:left w:val="none" w:sz="0" w:space="0" w:color="auto"/>
            <w:bottom w:val="none" w:sz="0" w:space="0" w:color="auto"/>
            <w:right w:val="none" w:sz="0" w:space="0" w:color="auto"/>
          </w:divBdr>
          <w:divsChild>
            <w:div w:id="871260856">
              <w:marLeft w:val="0"/>
              <w:marRight w:val="0"/>
              <w:marTop w:val="0"/>
              <w:marBottom w:val="0"/>
              <w:divBdr>
                <w:top w:val="none" w:sz="0" w:space="0" w:color="auto"/>
                <w:left w:val="none" w:sz="0" w:space="0" w:color="auto"/>
                <w:bottom w:val="none" w:sz="0" w:space="0" w:color="auto"/>
                <w:right w:val="none" w:sz="0" w:space="0" w:color="auto"/>
              </w:divBdr>
              <w:divsChild>
                <w:div w:id="1640380715">
                  <w:marLeft w:val="0"/>
                  <w:marRight w:val="0"/>
                  <w:marTop w:val="0"/>
                  <w:marBottom w:val="0"/>
                  <w:divBdr>
                    <w:top w:val="none" w:sz="0" w:space="0" w:color="auto"/>
                    <w:left w:val="none" w:sz="0" w:space="0" w:color="auto"/>
                    <w:bottom w:val="none" w:sz="0" w:space="0" w:color="auto"/>
                    <w:right w:val="none" w:sz="0" w:space="0" w:color="auto"/>
                  </w:divBdr>
                  <w:divsChild>
                    <w:div w:id="1303774521">
                      <w:marLeft w:val="0"/>
                      <w:marRight w:val="0"/>
                      <w:marTop w:val="0"/>
                      <w:marBottom w:val="0"/>
                      <w:divBdr>
                        <w:top w:val="none" w:sz="0" w:space="0" w:color="auto"/>
                        <w:left w:val="none" w:sz="0" w:space="0" w:color="auto"/>
                        <w:bottom w:val="none" w:sz="0" w:space="0" w:color="auto"/>
                        <w:right w:val="none" w:sz="0" w:space="0" w:color="auto"/>
                      </w:divBdr>
                      <w:divsChild>
                        <w:div w:id="929005118">
                          <w:marLeft w:val="0"/>
                          <w:marRight w:val="0"/>
                          <w:marTop w:val="0"/>
                          <w:marBottom w:val="0"/>
                          <w:divBdr>
                            <w:top w:val="none" w:sz="0" w:space="0" w:color="auto"/>
                            <w:left w:val="none" w:sz="0" w:space="0" w:color="auto"/>
                            <w:bottom w:val="none" w:sz="0" w:space="0" w:color="auto"/>
                            <w:right w:val="none" w:sz="0" w:space="0" w:color="auto"/>
                          </w:divBdr>
                          <w:divsChild>
                            <w:div w:id="53257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310900">
      <w:bodyDiv w:val="1"/>
      <w:marLeft w:val="0"/>
      <w:marRight w:val="0"/>
      <w:marTop w:val="0"/>
      <w:marBottom w:val="0"/>
      <w:divBdr>
        <w:top w:val="none" w:sz="0" w:space="0" w:color="auto"/>
        <w:left w:val="none" w:sz="0" w:space="0" w:color="auto"/>
        <w:bottom w:val="none" w:sz="0" w:space="0" w:color="auto"/>
        <w:right w:val="none" w:sz="0" w:space="0" w:color="auto"/>
      </w:divBdr>
    </w:div>
    <w:div w:id="867569024">
      <w:bodyDiv w:val="1"/>
      <w:marLeft w:val="0"/>
      <w:marRight w:val="0"/>
      <w:marTop w:val="0"/>
      <w:marBottom w:val="0"/>
      <w:divBdr>
        <w:top w:val="none" w:sz="0" w:space="0" w:color="auto"/>
        <w:left w:val="none" w:sz="0" w:space="0" w:color="auto"/>
        <w:bottom w:val="none" w:sz="0" w:space="0" w:color="auto"/>
        <w:right w:val="none" w:sz="0" w:space="0" w:color="auto"/>
      </w:divBdr>
    </w:div>
    <w:div w:id="940382273">
      <w:bodyDiv w:val="1"/>
      <w:marLeft w:val="0"/>
      <w:marRight w:val="0"/>
      <w:marTop w:val="0"/>
      <w:marBottom w:val="0"/>
      <w:divBdr>
        <w:top w:val="none" w:sz="0" w:space="0" w:color="auto"/>
        <w:left w:val="none" w:sz="0" w:space="0" w:color="auto"/>
        <w:bottom w:val="none" w:sz="0" w:space="0" w:color="auto"/>
        <w:right w:val="none" w:sz="0" w:space="0" w:color="auto"/>
      </w:divBdr>
    </w:div>
    <w:div w:id="972830649">
      <w:bodyDiv w:val="1"/>
      <w:marLeft w:val="0"/>
      <w:marRight w:val="0"/>
      <w:marTop w:val="0"/>
      <w:marBottom w:val="0"/>
      <w:divBdr>
        <w:top w:val="none" w:sz="0" w:space="0" w:color="auto"/>
        <w:left w:val="none" w:sz="0" w:space="0" w:color="auto"/>
        <w:bottom w:val="none" w:sz="0" w:space="0" w:color="auto"/>
        <w:right w:val="none" w:sz="0" w:space="0" w:color="auto"/>
      </w:divBdr>
      <w:divsChild>
        <w:div w:id="113643252">
          <w:marLeft w:val="0"/>
          <w:marRight w:val="0"/>
          <w:marTop w:val="0"/>
          <w:marBottom w:val="0"/>
          <w:divBdr>
            <w:top w:val="none" w:sz="0" w:space="0" w:color="auto"/>
            <w:left w:val="none" w:sz="0" w:space="0" w:color="auto"/>
            <w:bottom w:val="none" w:sz="0" w:space="0" w:color="auto"/>
            <w:right w:val="none" w:sz="0" w:space="0" w:color="auto"/>
          </w:divBdr>
          <w:divsChild>
            <w:div w:id="1961767259">
              <w:marLeft w:val="0"/>
              <w:marRight w:val="0"/>
              <w:marTop w:val="0"/>
              <w:marBottom w:val="0"/>
              <w:divBdr>
                <w:top w:val="none" w:sz="0" w:space="0" w:color="auto"/>
                <w:left w:val="none" w:sz="0" w:space="0" w:color="auto"/>
                <w:bottom w:val="none" w:sz="0" w:space="0" w:color="auto"/>
                <w:right w:val="none" w:sz="0" w:space="0" w:color="auto"/>
              </w:divBdr>
              <w:divsChild>
                <w:div w:id="40330237">
                  <w:marLeft w:val="0"/>
                  <w:marRight w:val="0"/>
                  <w:marTop w:val="0"/>
                  <w:marBottom w:val="0"/>
                  <w:divBdr>
                    <w:top w:val="none" w:sz="0" w:space="0" w:color="auto"/>
                    <w:left w:val="none" w:sz="0" w:space="0" w:color="auto"/>
                    <w:bottom w:val="none" w:sz="0" w:space="0" w:color="auto"/>
                    <w:right w:val="none" w:sz="0" w:space="0" w:color="auto"/>
                  </w:divBdr>
                  <w:divsChild>
                    <w:div w:id="944970267">
                      <w:marLeft w:val="0"/>
                      <w:marRight w:val="0"/>
                      <w:marTop w:val="0"/>
                      <w:marBottom w:val="0"/>
                      <w:divBdr>
                        <w:top w:val="none" w:sz="0" w:space="0" w:color="auto"/>
                        <w:left w:val="none" w:sz="0" w:space="0" w:color="auto"/>
                        <w:bottom w:val="none" w:sz="0" w:space="0" w:color="auto"/>
                        <w:right w:val="none" w:sz="0" w:space="0" w:color="auto"/>
                      </w:divBdr>
                      <w:divsChild>
                        <w:div w:id="18089819">
                          <w:marLeft w:val="0"/>
                          <w:marRight w:val="0"/>
                          <w:marTop w:val="0"/>
                          <w:marBottom w:val="0"/>
                          <w:divBdr>
                            <w:top w:val="none" w:sz="0" w:space="0" w:color="auto"/>
                            <w:left w:val="none" w:sz="0" w:space="0" w:color="auto"/>
                            <w:bottom w:val="none" w:sz="0" w:space="0" w:color="auto"/>
                            <w:right w:val="none" w:sz="0" w:space="0" w:color="auto"/>
                          </w:divBdr>
                          <w:divsChild>
                            <w:div w:id="57606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8378148">
      <w:bodyDiv w:val="1"/>
      <w:marLeft w:val="0"/>
      <w:marRight w:val="0"/>
      <w:marTop w:val="0"/>
      <w:marBottom w:val="0"/>
      <w:divBdr>
        <w:top w:val="none" w:sz="0" w:space="0" w:color="auto"/>
        <w:left w:val="none" w:sz="0" w:space="0" w:color="auto"/>
        <w:bottom w:val="none" w:sz="0" w:space="0" w:color="auto"/>
        <w:right w:val="none" w:sz="0" w:space="0" w:color="auto"/>
      </w:divBdr>
    </w:div>
    <w:div w:id="1162550511">
      <w:bodyDiv w:val="1"/>
      <w:marLeft w:val="0"/>
      <w:marRight w:val="0"/>
      <w:marTop w:val="0"/>
      <w:marBottom w:val="0"/>
      <w:divBdr>
        <w:top w:val="none" w:sz="0" w:space="0" w:color="auto"/>
        <w:left w:val="none" w:sz="0" w:space="0" w:color="auto"/>
        <w:bottom w:val="none" w:sz="0" w:space="0" w:color="auto"/>
        <w:right w:val="none" w:sz="0" w:space="0" w:color="auto"/>
      </w:divBdr>
      <w:divsChild>
        <w:div w:id="1283880390">
          <w:marLeft w:val="0"/>
          <w:marRight w:val="0"/>
          <w:marTop w:val="0"/>
          <w:marBottom w:val="0"/>
          <w:divBdr>
            <w:top w:val="none" w:sz="0" w:space="0" w:color="auto"/>
            <w:left w:val="none" w:sz="0" w:space="0" w:color="auto"/>
            <w:bottom w:val="none" w:sz="0" w:space="0" w:color="auto"/>
            <w:right w:val="none" w:sz="0" w:space="0" w:color="auto"/>
          </w:divBdr>
          <w:divsChild>
            <w:div w:id="879704076">
              <w:marLeft w:val="0"/>
              <w:marRight w:val="0"/>
              <w:marTop w:val="0"/>
              <w:marBottom w:val="0"/>
              <w:divBdr>
                <w:top w:val="none" w:sz="0" w:space="0" w:color="auto"/>
                <w:left w:val="none" w:sz="0" w:space="0" w:color="auto"/>
                <w:bottom w:val="none" w:sz="0" w:space="0" w:color="auto"/>
                <w:right w:val="none" w:sz="0" w:space="0" w:color="auto"/>
              </w:divBdr>
              <w:divsChild>
                <w:div w:id="187529606">
                  <w:marLeft w:val="0"/>
                  <w:marRight w:val="0"/>
                  <w:marTop w:val="0"/>
                  <w:marBottom w:val="0"/>
                  <w:divBdr>
                    <w:top w:val="none" w:sz="0" w:space="0" w:color="auto"/>
                    <w:left w:val="none" w:sz="0" w:space="0" w:color="auto"/>
                    <w:bottom w:val="none" w:sz="0" w:space="0" w:color="auto"/>
                    <w:right w:val="none" w:sz="0" w:space="0" w:color="auto"/>
                  </w:divBdr>
                  <w:divsChild>
                    <w:div w:id="1224947636">
                      <w:marLeft w:val="0"/>
                      <w:marRight w:val="0"/>
                      <w:marTop w:val="0"/>
                      <w:marBottom w:val="0"/>
                      <w:divBdr>
                        <w:top w:val="none" w:sz="0" w:space="0" w:color="auto"/>
                        <w:left w:val="none" w:sz="0" w:space="0" w:color="auto"/>
                        <w:bottom w:val="none" w:sz="0" w:space="0" w:color="auto"/>
                        <w:right w:val="none" w:sz="0" w:space="0" w:color="auto"/>
                      </w:divBdr>
                      <w:divsChild>
                        <w:div w:id="1981955745">
                          <w:marLeft w:val="0"/>
                          <w:marRight w:val="0"/>
                          <w:marTop w:val="0"/>
                          <w:marBottom w:val="0"/>
                          <w:divBdr>
                            <w:top w:val="none" w:sz="0" w:space="0" w:color="auto"/>
                            <w:left w:val="none" w:sz="0" w:space="0" w:color="auto"/>
                            <w:bottom w:val="none" w:sz="0" w:space="0" w:color="auto"/>
                            <w:right w:val="none" w:sz="0" w:space="0" w:color="auto"/>
                          </w:divBdr>
                          <w:divsChild>
                            <w:div w:id="146272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145964">
      <w:bodyDiv w:val="1"/>
      <w:marLeft w:val="0"/>
      <w:marRight w:val="0"/>
      <w:marTop w:val="0"/>
      <w:marBottom w:val="0"/>
      <w:divBdr>
        <w:top w:val="none" w:sz="0" w:space="0" w:color="auto"/>
        <w:left w:val="none" w:sz="0" w:space="0" w:color="auto"/>
        <w:bottom w:val="none" w:sz="0" w:space="0" w:color="auto"/>
        <w:right w:val="none" w:sz="0" w:space="0" w:color="auto"/>
      </w:divBdr>
    </w:div>
    <w:div w:id="1354769014">
      <w:bodyDiv w:val="1"/>
      <w:marLeft w:val="0"/>
      <w:marRight w:val="0"/>
      <w:marTop w:val="0"/>
      <w:marBottom w:val="0"/>
      <w:divBdr>
        <w:top w:val="none" w:sz="0" w:space="0" w:color="auto"/>
        <w:left w:val="none" w:sz="0" w:space="0" w:color="auto"/>
        <w:bottom w:val="none" w:sz="0" w:space="0" w:color="auto"/>
        <w:right w:val="none" w:sz="0" w:space="0" w:color="auto"/>
      </w:divBdr>
    </w:div>
    <w:div w:id="1489054061">
      <w:bodyDiv w:val="1"/>
      <w:marLeft w:val="0"/>
      <w:marRight w:val="0"/>
      <w:marTop w:val="0"/>
      <w:marBottom w:val="0"/>
      <w:divBdr>
        <w:top w:val="none" w:sz="0" w:space="0" w:color="auto"/>
        <w:left w:val="none" w:sz="0" w:space="0" w:color="auto"/>
        <w:bottom w:val="none" w:sz="0" w:space="0" w:color="auto"/>
        <w:right w:val="none" w:sz="0" w:space="0" w:color="auto"/>
      </w:divBdr>
    </w:div>
    <w:div w:id="1490169131">
      <w:bodyDiv w:val="1"/>
      <w:marLeft w:val="0"/>
      <w:marRight w:val="0"/>
      <w:marTop w:val="0"/>
      <w:marBottom w:val="0"/>
      <w:divBdr>
        <w:top w:val="none" w:sz="0" w:space="0" w:color="auto"/>
        <w:left w:val="none" w:sz="0" w:space="0" w:color="auto"/>
        <w:bottom w:val="none" w:sz="0" w:space="0" w:color="auto"/>
        <w:right w:val="none" w:sz="0" w:space="0" w:color="auto"/>
      </w:divBdr>
    </w:div>
    <w:div w:id="1675456763">
      <w:bodyDiv w:val="1"/>
      <w:marLeft w:val="0"/>
      <w:marRight w:val="0"/>
      <w:marTop w:val="0"/>
      <w:marBottom w:val="0"/>
      <w:divBdr>
        <w:top w:val="none" w:sz="0" w:space="0" w:color="auto"/>
        <w:left w:val="none" w:sz="0" w:space="0" w:color="auto"/>
        <w:bottom w:val="none" w:sz="0" w:space="0" w:color="auto"/>
        <w:right w:val="none" w:sz="0" w:space="0" w:color="auto"/>
      </w:divBdr>
    </w:div>
    <w:div w:id="1686125601">
      <w:bodyDiv w:val="1"/>
      <w:marLeft w:val="0"/>
      <w:marRight w:val="0"/>
      <w:marTop w:val="0"/>
      <w:marBottom w:val="0"/>
      <w:divBdr>
        <w:top w:val="none" w:sz="0" w:space="0" w:color="auto"/>
        <w:left w:val="none" w:sz="0" w:space="0" w:color="auto"/>
        <w:bottom w:val="none" w:sz="0" w:space="0" w:color="auto"/>
        <w:right w:val="none" w:sz="0" w:space="0" w:color="auto"/>
      </w:divBdr>
    </w:div>
    <w:div w:id="1690255715">
      <w:bodyDiv w:val="1"/>
      <w:marLeft w:val="0"/>
      <w:marRight w:val="0"/>
      <w:marTop w:val="0"/>
      <w:marBottom w:val="0"/>
      <w:divBdr>
        <w:top w:val="none" w:sz="0" w:space="0" w:color="auto"/>
        <w:left w:val="none" w:sz="0" w:space="0" w:color="auto"/>
        <w:bottom w:val="none" w:sz="0" w:space="0" w:color="auto"/>
        <w:right w:val="none" w:sz="0" w:space="0" w:color="auto"/>
      </w:divBdr>
    </w:div>
    <w:div w:id="1742210492">
      <w:bodyDiv w:val="1"/>
      <w:marLeft w:val="0"/>
      <w:marRight w:val="0"/>
      <w:marTop w:val="0"/>
      <w:marBottom w:val="0"/>
      <w:divBdr>
        <w:top w:val="none" w:sz="0" w:space="0" w:color="auto"/>
        <w:left w:val="none" w:sz="0" w:space="0" w:color="auto"/>
        <w:bottom w:val="none" w:sz="0" w:space="0" w:color="auto"/>
        <w:right w:val="none" w:sz="0" w:space="0" w:color="auto"/>
      </w:divBdr>
    </w:div>
    <w:div w:id="1749883718">
      <w:bodyDiv w:val="1"/>
      <w:marLeft w:val="0"/>
      <w:marRight w:val="0"/>
      <w:marTop w:val="0"/>
      <w:marBottom w:val="0"/>
      <w:divBdr>
        <w:top w:val="none" w:sz="0" w:space="0" w:color="auto"/>
        <w:left w:val="none" w:sz="0" w:space="0" w:color="auto"/>
        <w:bottom w:val="none" w:sz="0" w:space="0" w:color="auto"/>
        <w:right w:val="none" w:sz="0" w:space="0" w:color="auto"/>
      </w:divBdr>
    </w:div>
    <w:div w:id="1894006115">
      <w:bodyDiv w:val="1"/>
      <w:marLeft w:val="0"/>
      <w:marRight w:val="0"/>
      <w:marTop w:val="0"/>
      <w:marBottom w:val="0"/>
      <w:divBdr>
        <w:top w:val="none" w:sz="0" w:space="0" w:color="auto"/>
        <w:left w:val="none" w:sz="0" w:space="0" w:color="auto"/>
        <w:bottom w:val="none" w:sz="0" w:space="0" w:color="auto"/>
        <w:right w:val="none" w:sz="0" w:space="0" w:color="auto"/>
      </w:divBdr>
    </w:div>
    <w:div w:id="1926066375">
      <w:bodyDiv w:val="1"/>
      <w:marLeft w:val="0"/>
      <w:marRight w:val="0"/>
      <w:marTop w:val="0"/>
      <w:marBottom w:val="0"/>
      <w:divBdr>
        <w:top w:val="none" w:sz="0" w:space="0" w:color="auto"/>
        <w:left w:val="none" w:sz="0" w:space="0" w:color="auto"/>
        <w:bottom w:val="none" w:sz="0" w:space="0" w:color="auto"/>
        <w:right w:val="none" w:sz="0" w:space="0" w:color="auto"/>
      </w:divBdr>
      <w:divsChild>
        <w:div w:id="318727665">
          <w:marLeft w:val="0"/>
          <w:marRight w:val="0"/>
          <w:marTop w:val="0"/>
          <w:marBottom w:val="0"/>
          <w:divBdr>
            <w:top w:val="none" w:sz="0" w:space="0" w:color="auto"/>
            <w:left w:val="none" w:sz="0" w:space="0" w:color="auto"/>
            <w:bottom w:val="none" w:sz="0" w:space="0" w:color="auto"/>
            <w:right w:val="none" w:sz="0" w:space="0" w:color="auto"/>
          </w:divBdr>
          <w:divsChild>
            <w:div w:id="956911992">
              <w:marLeft w:val="0"/>
              <w:marRight w:val="0"/>
              <w:marTop w:val="0"/>
              <w:marBottom w:val="0"/>
              <w:divBdr>
                <w:top w:val="none" w:sz="0" w:space="0" w:color="auto"/>
                <w:left w:val="none" w:sz="0" w:space="0" w:color="auto"/>
                <w:bottom w:val="none" w:sz="0" w:space="0" w:color="auto"/>
                <w:right w:val="none" w:sz="0" w:space="0" w:color="auto"/>
              </w:divBdr>
              <w:divsChild>
                <w:div w:id="358898062">
                  <w:marLeft w:val="0"/>
                  <w:marRight w:val="0"/>
                  <w:marTop w:val="0"/>
                  <w:marBottom w:val="0"/>
                  <w:divBdr>
                    <w:top w:val="none" w:sz="0" w:space="0" w:color="auto"/>
                    <w:left w:val="none" w:sz="0" w:space="0" w:color="auto"/>
                    <w:bottom w:val="none" w:sz="0" w:space="0" w:color="auto"/>
                    <w:right w:val="none" w:sz="0" w:space="0" w:color="auto"/>
                  </w:divBdr>
                  <w:divsChild>
                    <w:div w:id="1777559400">
                      <w:marLeft w:val="0"/>
                      <w:marRight w:val="0"/>
                      <w:marTop w:val="0"/>
                      <w:marBottom w:val="0"/>
                      <w:divBdr>
                        <w:top w:val="none" w:sz="0" w:space="0" w:color="auto"/>
                        <w:left w:val="none" w:sz="0" w:space="0" w:color="auto"/>
                        <w:bottom w:val="none" w:sz="0" w:space="0" w:color="auto"/>
                        <w:right w:val="none" w:sz="0" w:space="0" w:color="auto"/>
                      </w:divBdr>
                      <w:divsChild>
                        <w:div w:id="355350758">
                          <w:marLeft w:val="0"/>
                          <w:marRight w:val="0"/>
                          <w:marTop w:val="0"/>
                          <w:marBottom w:val="0"/>
                          <w:divBdr>
                            <w:top w:val="none" w:sz="0" w:space="0" w:color="auto"/>
                            <w:left w:val="none" w:sz="0" w:space="0" w:color="auto"/>
                            <w:bottom w:val="none" w:sz="0" w:space="0" w:color="auto"/>
                            <w:right w:val="none" w:sz="0" w:space="0" w:color="auto"/>
                          </w:divBdr>
                          <w:divsChild>
                            <w:div w:id="10129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014628">
      <w:bodyDiv w:val="1"/>
      <w:marLeft w:val="0"/>
      <w:marRight w:val="0"/>
      <w:marTop w:val="0"/>
      <w:marBottom w:val="0"/>
      <w:divBdr>
        <w:top w:val="none" w:sz="0" w:space="0" w:color="auto"/>
        <w:left w:val="none" w:sz="0" w:space="0" w:color="auto"/>
        <w:bottom w:val="none" w:sz="0" w:space="0" w:color="auto"/>
        <w:right w:val="none" w:sz="0" w:space="0" w:color="auto"/>
      </w:divBdr>
      <w:divsChild>
        <w:div w:id="701978813">
          <w:marLeft w:val="0"/>
          <w:marRight w:val="0"/>
          <w:marTop w:val="0"/>
          <w:marBottom w:val="0"/>
          <w:divBdr>
            <w:top w:val="none" w:sz="0" w:space="0" w:color="auto"/>
            <w:left w:val="none" w:sz="0" w:space="0" w:color="auto"/>
            <w:bottom w:val="none" w:sz="0" w:space="0" w:color="auto"/>
            <w:right w:val="none" w:sz="0" w:space="0" w:color="auto"/>
          </w:divBdr>
        </w:div>
      </w:divsChild>
    </w:div>
    <w:div w:id="2040008825">
      <w:bodyDiv w:val="1"/>
      <w:marLeft w:val="0"/>
      <w:marRight w:val="0"/>
      <w:marTop w:val="0"/>
      <w:marBottom w:val="0"/>
      <w:divBdr>
        <w:top w:val="none" w:sz="0" w:space="0" w:color="auto"/>
        <w:left w:val="none" w:sz="0" w:space="0" w:color="auto"/>
        <w:bottom w:val="none" w:sz="0" w:space="0" w:color="auto"/>
        <w:right w:val="none" w:sz="0" w:space="0" w:color="auto"/>
      </w:divBdr>
    </w:div>
    <w:div w:id="2066368646">
      <w:bodyDiv w:val="1"/>
      <w:marLeft w:val="0"/>
      <w:marRight w:val="0"/>
      <w:marTop w:val="0"/>
      <w:marBottom w:val="0"/>
      <w:divBdr>
        <w:top w:val="none" w:sz="0" w:space="0" w:color="auto"/>
        <w:left w:val="none" w:sz="0" w:space="0" w:color="auto"/>
        <w:bottom w:val="none" w:sz="0" w:space="0" w:color="auto"/>
        <w:right w:val="none" w:sz="0" w:space="0" w:color="auto"/>
      </w:divBdr>
    </w:div>
    <w:div w:id="21398321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iMSEL-USC/DPMInterFOAM.git" TargetMode="External"/><Relationship Id="rId18" Type="http://schemas.openxmlformats.org/officeDocument/2006/relationships/image" Target="media/image5.emf"/><Relationship Id="rId26" Type="http://schemas.openxmlformats.org/officeDocument/2006/relationships/image" Target="media/image13.gif"/><Relationship Id="rId39" Type="http://schemas.openxmlformats.org/officeDocument/2006/relationships/image" Target="media/image26.png"/><Relationship Id="rId21" Type="http://schemas.openxmlformats.org/officeDocument/2006/relationships/image" Target="media/image8.gif"/><Relationship Id="rId34" Type="http://schemas.openxmlformats.org/officeDocument/2006/relationships/image" Target="media/image21.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r112@email.sc.edu" TargetMode="External"/><Relationship Id="rId24" Type="http://schemas.openxmlformats.org/officeDocument/2006/relationships/image" Target="media/image11.gif"/><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gif"/><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gif"/><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yiwang@cec.sc.edu" TargetMode="External"/><Relationship Id="rId17" Type="http://schemas.openxmlformats.org/officeDocument/2006/relationships/image" Target="media/image4.png"/><Relationship Id="rId25" Type="http://schemas.openxmlformats.org/officeDocument/2006/relationships/image" Target="media/image12.gif"/><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834F2A1B45094FBA13A0BA221B1982" ma:contentTypeVersion="19" ma:contentTypeDescription="Create a new document." ma:contentTypeScope="" ma:versionID="722c6440901e48e8ef6443f72fb1da9f">
  <xsd:schema xmlns:xsd="http://www.w3.org/2001/XMLSchema" xmlns:xs="http://www.w3.org/2001/XMLSchema" xmlns:p="http://schemas.microsoft.com/office/2006/metadata/properties" xmlns:ns3="01de1412-dd53-43f0-adbb-2b35405efc03" xmlns:ns4="d2177246-80de-451e-a4df-e8bf3d7a4819" targetNamespace="http://schemas.microsoft.com/office/2006/metadata/properties" ma:root="true" ma:fieldsID="426de4db544b78fd20c91c03a422a32a" ns3:_="" ns4:_="">
    <xsd:import namespace="01de1412-dd53-43f0-adbb-2b35405efc03"/>
    <xsd:import namespace="d2177246-80de-451e-a4df-e8bf3d7a481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e1412-dd53-43f0-adbb-2b35405efc0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177246-80de-451e-a4df-e8bf3d7a481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de1412-dd53-43f0-adbb-2b35405efc03" xsi:nil="true"/>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C8B9ACD7-8409-43A8-ABF9-16B5161924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e1412-dd53-43f0-adbb-2b35405efc03"/>
    <ds:schemaRef ds:uri="d2177246-80de-451e-a4df-e8bf3d7a48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C59621-8FD0-45D9-BE35-96FFCDDD5A46}">
  <ds:schemaRefs>
    <ds:schemaRef ds:uri="http://schemas.microsoft.com/sharepoint/v3/contenttype/forms"/>
  </ds:schemaRefs>
</ds:datastoreItem>
</file>

<file path=customXml/itemProps3.xml><?xml version="1.0" encoding="utf-8"?>
<ds:datastoreItem xmlns:ds="http://schemas.openxmlformats.org/officeDocument/2006/customXml" ds:itemID="{9BCBC05F-2417-4E46-AF09-064034B22EA6}">
  <ds:schemaRefs>
    <ds:schemaRef ds:uri="http://schemas.microsoft.com/office/2006/metadata/properties"/>
    <ds:schemaRef ds:uri="http://schemas.microsoft.com/office/infopath/2007/PartnerControls"/>
    <ds:schemaRef ds:uri="01de1412-dd53-43f0-adbb-2b35405efc03"/>
  </ds:schemaRefs>
</ds:datastoreItem>
</file>

<file path=customXml/itemProps4.xml><?xml version="1.0" encoding="utf-8"?>
<ds:datastoreItem xmlns:ds="http://schemas.openxmlformats.org/officeDocument/2006/customXml" ds:itemID="{D1C15860-2BF8-405F-8FF3-43C3244C6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1866</TotalTime>
  <Pages>36</Pages>
  <Words>12183</Words>
  <Characters>69447</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81468</CharactersWithSpaces>
  <SharedDoc>false</SharedDoc>
  <HLinks>
    <vt:vector size="12" baseType="variant">
      <vt:variant>
        <vt:i4>7995420</vt:i4>
      </vt:variant>
      <vt:variant>
        <vt:i4>3</vt:i4>
      </vt:variant>
      <vt:variant>
        <vt:i4>0</vt:i4>
      </vt:variant>
      <vt:variant>
        <vt:i4>5</vt:i4>
      </vt:variant>
      <vt:variant>
        <vt:lpwstr>mailto:yiwang@cec.sc.edu</vt:lpwstr>
      </vt:variant>
      <vt:variant>
        <vt:lpwstr/>
      </vt:variant>
      <vt:variant>
        <vt:i4>6094949</vt:i4>
      </vt:variant>
      <vt:variant>
        <vt:i4>0</vt:i4>
      </vt:variant>
      <vt:variant>
        <vt:i4>0</vt:i4>
      </vt:variant>
      <vt:variant>
        <vt:i4>5</vt:i4>
      </vt:variant>
      <vt:variant>
        <vt:lpwstr>mailto:mr112@email.sc.edu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 Md Asfiqur</dc:creator>
  <cp:keywords/>
  <dc:description/>
  <cp:lastModifiedBy>Rahman, Md Asfiqur</cp:lastModifiedBy>
  <cp:revision>37</cp:revision>
  <dcterms:created xsi:type="dcterms:W3CDTF">2026-09-17T14:41:00Z</dcterms:created>
  <dcterms:modified xsi:type="dcterms:W3CDTF">2026-10-08T04:38:00Z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0x01010076834F2A1B45094FBA13A0BA221B1982</vt:lpwstr>
  </property>
  <property fmtid="{D5CDD505-2E9C-101B-9397-08002B2CF9AE}" pid="3" name="GrammarlyDocumentId">
    <vt:lpwstr>fa6d4687473cf66f31acb6a47da7e685089f612abe1d110fcae1446679772875</vt:lpwstr>
  </property>
</Properties>
</file>