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66" w:rsidRPr="00554D52" w:rsidRDefault="00B60F6E" w:rsidP="00E4636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Oral </w:t>
      </w:r>
      <w:r w:rsidR="00E46366">
        <w:rPr>
          <w:b/>
          <w:sz w:val="28"/>
          <w:u w:val="single"/>
        </w:rPr>
        <w:t>P</w:t>
      </w:r>
      <w:r w:rsidR="00E46366" w:rsidRPr="00554D52">
        <w:rPr>
          <w:b/>
          <w:sz w:val="28"/>
          <w:u w:val="single"/>
        </w:rPr>
        <w:t>resentation Evaluation Form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46"/>
      </w:tblGrid>
      <w:tr w:rsidR="00E46366" w:rsidRPr="00BD4A18" w:rsidTr="00BF0C82">
        <w:trPr>
          <w:trHeight w:val="881"/>
        </w:trPr>
        <w:tc>
          <w:tcPr>
            <w:tcW w:w="8946" w:type="dxa"/>
          </w:tcPr>
          <w:p w:rsidR="00E46366" w:rsidRPr="00BD4A18" w:rsidRDefault="00E46366" w:rsidP="00BF0C82">
            <w:pPr>
              <w:jc w:val="center"/>
              <w:rPr>
                <w:b/>
                <w:sz w:val="18"/>
              </w:rPr>
            </w:pPr>
          </w:p>
          <w:p w:rsidR="00E46366" w:rsidRPr="00BD4A18" w:rsidRDefault="00E46366" w:rsidP="00BF0C82">
            <w:pPr>
              <w:jc w:val="center"/>
              <w:rPr>
                <w:b/>
              </w:rPr>
            </w:pPr>
            <w:r w:rsidRPr="00BD4A18">
              <w:rPr>
                <w:b/>
              </w:rPr>
              <w:t>Speaker _________________________ Topic _________________________________</w:t>
            </w:r>
          </w:p>
          <w:p w:rsidR="00E46366" w:rsidRPr="00BD4A18" w:rsidRDefault="00E46366" w:rsidP="00BF0C82">
            <w:pPr>
              <w:jc w:val="right"/>
              <w:rPr>
                <w:b/>
                <w:sz w:val="20"/>
              </w:rPr>
            </w:pPr>
          </w:p>
        </w:tc>
      </w:tr>
    </w:tbl>
    <w:p w:rsidR="00E46366" w:rsidRPr="00602713" w:rsidRDefault="00E46366" w:rsidP="00E46366">
      <w:pPr>
        <w:jc w:val="center"/>
        <w:rPr>
          <w:sz w:val="10"/>
        </w:rPr>
      </w:pPr>
    </w:p>
    <w:p w:rsidR="00E46366" w:rsidRDefault="00E46366" w:rsidP="00E46366">
      <w:pPr>
        <w:tabs>
          <w:tab w:val="left" w:pos="2640"/>
        </w:tabs>
        <w:jc w:val="center"/>
        <w:rPr>
          <w:b/>
        </w:rPr>
      </w:pPr>
      <w:r w:rsidRPr="00FB13A1">
        <w:rPr>
          <w:b/>
          <w:i/>
        </w:rPr>
        <w:t>5 = exceptional, 4 = good, 3 = satisfactory, 2 = weak, 1 = poor</w:t>
      </w:r>
    </w:p>
    <w:p w:rsidR="00E46366" w:rsidRPr="00F247DB" w:rsidRDefault="00E46366" w:rsidP="00E46366">
      <w:pPr>
        <w:rPr>
          <w:b/>
        </w:rPr>
      </w:pPr>
      <w:r w:rsidRPr="00F247DB">
        <w:rPr>
          <w:b/>
        </w:rPr>
        <w:t xml:space="preserve">Structure / Organization </w:t>
      </w:r>
    </w:p>
    <w:p w:rsidR="00E46366" w:rsidRDefault="00E46366" w:rsidP="00E46366">
      <w:pPr>
        <w:numPr>
          <w:ilvl w:val="0"/>
          <w:numId w:val="1"/>
        </w:numPr>
        <w:spacing w:after="0" w:line="240" w:lineRule="auto"/>
      </w:pPr>
      <w:r>
        <w:t xml:space="preserve">Language Structure </w:t>
      </w:r>
      <w:r w:rsidRPr="003009D8">
        <w:rPr>
          <w:sz w:val="20"/>
        </w:rPr>
        <w:t xml:space="preserve">(correct use of grammar / Vocabulary)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1  2  3  4  5</w:t>
      </w:r>
    </w:p>
    <w:p w:rsidR="00E46366" w:rsidRDefault="00E46366" w:rsidP="00E46366">
      <w:pPr>
        <w:numPr>
          <w:ilvl w:val="0"/>
          <w:numId w:val="1"/>
        </w:numPr>
        <w:spacing w:after="0" w:line="240" w:lineRule="auto"/>
      </w:pPr>
      <w:r>
        <w:t xml:space="preserve">Clear logical flow of words </w:t>
      </w:r>
      <w:r w:rsidRPr="003009D8">
        <w:rPr>
          <w:sz w:val="20"/>
        </w:rPr>
        <w:t>(fluency)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1  2  3  4  5</w:t>
      </w:r>
    </w:p>
    <w:p w:rsidR="00E46366" w:rsidRDefault="00E46366" w:rsidP="00E46366">
      <w:pPr>
        <w:numPr>
          <w:ilvl w:val="0"/>
          <w:numId w:val="1"/>
        </w:numPr>
        <w:spacing w:after="0" w:line="240" w:lineRule="auto"/>
      </w:pPr>
      <w:r>
        <w:t xml:space="preserve">Smooth logical flow from point to point </w:t>
      </w:r>
      <w:r w:rsidRPr="003009D8">
        <w:rPr>
          <w:sz w:val="20"/>
        </w:rPr>
        <w:t>(moving forward)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1  2  3  4  5</w:t>
      </w:r>
    </w:p>
    <w:p w:rsidR="00E46366" w:rsidRDefault="00E46366" w:rsidP="00E46366"/>
    <w:p w:rsidR="00E46366" w:rsidRPr="00F247DB" w:rsidRDefault="00E46366" w:rsidP="00E46366">
      <w:pPr>
        <w:rPr>
          <w:b/>
        </w:rPr>
      </w:pPr>
      <w:r w:rsidRPr="00F247DB">
        <w:rPr>
          <w:b/>
        </w:rPr>
        <w:t xml:space="preserve">Content / Details </w:t>
      </w:r>
    </w:p>
    <w:p w:rsidR="00E46366" w:rsidRDefault="00E46366" w:rsidP="00E46366">
      <w:pPr>
        <w:numPr>
          <w:ilvl w:val="0"/>
          <w:numId w:val="2"/>
        </w:numPr>
        <w:spacing w:after="0" w:line="240" w:lineRule="auto"/>
      </w:pPr>
      <w:r>
        <w:t xml:space="preserve">Relevance </w:t>
      </w:r>
      <w:r w:rsidRPr="003009D8">
        <w:rPr>
          <w:sz w:val="20"/>
        </w:rPr>
        <w:t>(was the point made clear?)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1  2  3  4  5</w:t>
      </w:r>
    </w:p>
    <w:p w:rsidR="00E46366" w:rsidRDefault="00E46366" w:rsidP="00E46366">
      <w:pPr>
        <w:numPr>
          <w:ilvl w:val="0"/>
          <w:numId w:val="2"/>
        </w:numPr>
        <w:spacing w:after="0" w:line="240" w:lineRule="auto"/>
      </w:pPr>
      <w:r>
        <w:t xml:space="preserve">Explanation / Examples </w:t>
      </w:r>
      <w:r w:rsidRPr="003009D8">
        <w:rPr>
          <w:sz w:val="20"/>
        </w:rPr>
        <w:t>(relevant &amp; interesting)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1  2  3  4  5</w:t>
      </w:r>
    </w:p>
    <w:p w:rsidR="00E46366" w:rsidRDefault="00E46366" w:rsidP="00E46366">
      <w:pPr>
        <w:numPr>
          <w:ilvl w:val="0"/>
          <w:numId w:val="2"/>
        </w:numPr>
        <w:spacing w:after="0" w:line="240" w:lineRule="auto"/>
      </w:pPr>
      <w:r>
        <w:t>Ending proper conclusion / summary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1  2  3  4  5</w:t>
      </w:r>
    </w:p>
    <w:p w:rsidR="00E46366" w:rsidRDefault="00E46366" w:rsidP="00E46366"/>
    <w:p w:rsidR="00E46366" w:rsidRPr="00F247DB" w:rsidRDefault="00E46366" w:rsidP="00E46366">
      <w:pPr>
        <w:rPr>
          <w:b/>
        </w:rPr>
      </w:pPr>
      <w:r w:rsidRPr="00F247DB">
        <w:rPr>
          <w:b/>
        </w:rPr>
        <w:t xml:space="preserve">Delivery / Voice Projection </w:t>
      </w:r>
    </w:p>
    <w:p w:rsidR="00E46366" w:rsidRDefault="00E46366" w:rsidP="00E46366">
      <w:pPr>
        <w:numPr>
          <w:ilvl w:val="0"/>
          <w:numId w:val="3"/>
        </w:numPr>
        <w:spacing w:after="0" w:line="240" w:lineRule="auto"/>
      </w:pPr>
      <w:r>
        <w:t>Capturing audience attention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1  2  3  4  5</w:t>
      </w:r>
    </w:p>
    <w:p w:rsidR="00E46366" w:rsidRDefault="00E46366" w:rsidP="00E46366">
      <w:pPr>
        <w:numPr>
          <w:ilvl w:val="0"/>
          <w:numId w:val="3"/>
        </w:numPr>
        <w:spacing w:after="0" w:line="240" w:lineRule="auto"/>
      </w:pPr>
      <w:r>
        <w:t>Pacing / Speed of speaking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1  2  3  4  5</w:t>
      </w:r>
    </w:p>
    <w:p w:rsidR="00E46366" w:rsidRDefault="00E46366" w:rsidP="00E46366">
      <w:pPr>
        <w:numPr>
          <w:ilvl w:val="0"/>
          <w:numId w:val="3"/>
        </w:numPr>
        <w:spacing w:after="0" w:line="240" w:lineRule="auto"/>
      </w:pPr>
      <w:r>
        <w:t xml:space="preserve">Audibility – </w:t>
      </w:r>
      <w:r w:rsidRPr="003009D8">
        <w:rPr>
          <w:sz w:val="20"/>
        </w:rPr>
        <w:t>(voice projection, stress and intonation)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1  2  3  4  5</w:t>
      </w:r>
    </w:p>
    <w:p w:rsidR="00E46366" w:rsidRDefault="00E46366" w:rsidP="00E46366">
      <w:pPr>
        <w:numPr>
          <w:ilvl w:val="0"/>
          <w:numId w:val="3"/>
        </w:numPr>
        <w:spacing w:after="0" w:line="240" w:lineRule="auto"/>
      </w:pPr>
      <w:r>
        <w:t xml:space="preserve">Enunciation clarity / deliberate pronunciation </w:t>
      </w:r>
      <w:r>
        <w:tab/>
      </w:r>
      <w:r>
        <w:tab/>
      </w:r>
      <w:r>
        <w:tab/>
      </w:r>
      <w:r>
        <w:tab/>
      </w:r>
      <w:r>
        <w:rPr>
          <w:sz w:val="20"/>
        </w:rPr>
        <w:t>1  2  3  4  5</w:t>
      </w:r>
    </w:p>
    <w:p w:rsidR="00E46366" w:rsidRDefault="00E46366" w:rsidP="00E46366">
      <w:pPr>
        <w:numPr>
          <w:ilvl w:val="0"/>
          <w:numId w:val="3"/>
        </w:numPr>
        <w:spacing w:after="0" w:line="240" w:lineRule="auto"/>
      </w:pPr>
      <w:r>
        <w:t>Within time limits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1  2  3  4  5</w:t>
      </w:r>
    </w:p>
    <w:p w:rsidR="00E46366" w:rsidRDefault="00E46366" w:rsidP="00E46366"/>
    <w:p w:rsidR="00E46366" w:rsidRPr="00F247DB" w:rsidRDefault="00E46366" w:rsidP="00E46366">
      <w:pPr>
        <w:rPr>
          <w:b/>
        </w:rPr>
      </w:pPr>
      <w:r w:rsidRPr="00F247DB">
        <w:rPr>
          <w:b/>
        </w:rPr>
        <w:t xml:space="preserve">Body Language </w:t>
      </w:r>
    </w:p>
    <w:p w:rsidR="00E46366" w:rsidRDefault="00E46366" w:rsidP="00E46366">
      <w:pPr>
        <w:numPr>
          <w:ilvl w:val="0"/>
          <w:numId w:val="4"/>
        </w:numPr>
        <w:spacing w:after="0" w:line="240" w:lineRule="auto"/>
      </w:pPr>
      <w:r>
        <w:t>Eye contact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1  2  3  4  5</w:t>
      </w:r>
    </w:p>
    <w:p w:rsidR="00E46366" w:rsidRDefault="00E46366" w:rsidP="00E46366">
      <w:pPr>
        <w:numPr>
          <w:ilvl w:val="0"/>
          <w:numId w:val="4"/>
        </w:numPr>
        <w:spacing w:after="0" w:line="240" w:lineRule="auto"/>
      </w:pPr>
      <w:r>
        <w:t xml:space="preserve">Facial expressions </w:t>
      </w:r>
      <w:r w:rsidRPr="003009D8">
        <w:rPr>
          <w:sz w:val="20"/>
        </w:rPr>
        <w:t>(convincing)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1  2  3  4  5</w:t>
      </w:r>
    </w:p>
    <w:p w:rsidR="00E46366" w:rsidRDefault="00E46366" w:rsidP="00E46366">
      <w:pPr>
        <w:numPr>
          <w:ilvl w:val="0"/>
          <w:numId w:val="4"/>
        </w:numPr>
        <w:spacing w:after="0" w:line="240" w:lineRule="auto"/>
      </w:pPr>
      <w:r>
        <w:t xml:space="preserve">Gestures </w:t>
      </w:r>
      <w:r w:rsidRPr="003009D8">
        <w:rPr>
          <w:sz w:val="20"/>
        </w:rPr>
        <w:t>(hand, arm control)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1  2  3  4  5</w:t>
      </w:r>
    </w:p>
    <w:p w:rsidR="00E46366" w:rsidRDefault="00E46366" w:rsidP="00E46366">
      <w:pPr>
        <w:numPr>
          <w:ilvl w:val="0"/>
          <w:numId w:val="4"/>
        </w:numPr>
        <w:spacing w:after="0" w:line="240" w:lineRule="auto"/>
      </w:pPr>
      <w:r>
        <w:t>Confidence displayed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1  2  3  4  5</w:t>
      </w:r>
    </w:p>
    <w:p w:rsidR="00E46366" w:rsidRDefault="00E46366" w:rsidP="00E46366">
      <w:pPr>
        <w:numPr>
          <w:ilvl w:val="0"/>
          <w:numId w:val="4"/>
        </w:numPr>
        <w:spacing w:after="0" w:line="240" w:lineRule="auto"/>
      </w:pPr>
      <w:r>
        <w:t xml:space="preserve">Enthusiasm displayed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1  2  3  4  5</w:t>
      </w:r>
    </w:p>
    <w:p w:rsidR="00A1322B" w:rsidRPr="00A1322B" w:rsidRDefault="00A1322B" w:rsidP="00E46366">
      <w:pPr>
        <w:rPr>
          <w:sz w:val="2"/>
          <w:szCs w:val="18"/>
        </w:rPr>
      </w:pPr>
    </w:p>
    <w:p w:rsidR="002F79F7" w:rsidRDefault="00C10DB7" w:rsidP="00E46366">
      <w:r w:rsidRPr="00C10DB7">
        <w:rPr>
          <w:rFonts w:ascii="Times New Roman" w:hAnsi="Times New Roman" w:cs="Times New Roman"/>
          <w:sz w:val="24"/>
          <w:szCs w:val="24"/>
        </w:rPr>
        <w:pict>
          <v:group id="_x0000_s1026" style="position:absolute;margin-left:12.45pt;margin-top:110.05pt;width:424.05pt;height:91.3pt;z-index:251658240" coordorigin="1180,13200" coordsize="8481,1826">
            <v:group id="_x0000_s1027" style="position:absolute;left:3080;top:13280;width:1700;height:1646" coordorigin="1780,8340" coordsize="1700,1646">
              <v:oval id="_x0000_s1028" style="position:absolute;left:1780;top:8340;width:1700;height:1646">
                <v:textbox style="mso-next-textbox:#_x0000_s1028">
                  <w:txbxContent>
                    <w:p w:rsidR="00A1322B" w:rsidRDefault="00A1322B" w:rsidP="00A1322B"/>
                    <w:p w:rsidR="00A1322B" w:rsidRDefault="00A1322B" w:rsidP="00A1322B">
                      <w:pPr>
                        <w:rPr>
                          <w:b/>
                        </w:rPr>
                      </w:pPr>
                      <w:r>
                        <w:t xml:space="preserve">           </w:t>
                      </w:r>
                      <w:r>
                        <w:rPr>
                          <w:b/>
                          <w:sz w:val="40"/>
                        </w:rPr>
                        <w:t>80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2240;top:8900;width:780;height:680;flip:y" o:connectortype="straight"/>
            </v:group>
            <v:group id="_x0000_s1030" style="position:absolute;left:7961;top:13380;width:1700;height:1646" coordorigin="1780,8340" coordsize="1700,1646">
              <v:oval id="_x0000_s1031" style="position:absolute;left:1780;top:8340;width:1700;height:1646">
                <v:textbox>
                  <w:txbxContent>
                    <w:p w:rsidR="00A1322B" w:rsidRDefault="00A1322B" w:rsidP="00A1322B"/>
                    <w:p w:rsidR="00A1322B" w:rsidRDefault="00A1322B" w:rsidP="00A1322B">
                      <w:pPr>
                        <w:rPr>
                          <w:b/>
                        </w:rPr>
                      </w:pPr>
                      <w:r>
                        <w:t xml:space="preserve">           </w:t>
                      </w:r>
                      <w:r>
                        <w:rPr>
                          <w:b/>
                          <w:sz w:val="40"/>
                        </w:rPr>
                        <w:t>1</w:t>
                      </w:r>
                      <w:r w:rsidR="000D7ACB">
                        <w:rPr>
                          <w:b/>
                          <w:sz w:val="40"/>
                        </w:rPr>
                        <w:t>5</w:t>
                      </w:r>
                    </w:p>
                  </w:txbxContent>
                </v:textbox>
              </v:oval>
              <v:shape id="_x0000_s1032" type="#_x0000_t32" style="position:absolute;left:2240;top:8900;width:780;height:680;flip:y" o:connectortype="straight"/>
            </v:group>
            <v:rect id="_x0000_s1033" style="position:absolute;left:1180;top:13200;width:2100;height:460">
              <v:textbox>
                <w:txbxContent>
                  <w:p w:rsidR="00A1322B" w:rsidRDefault="00A1322B" w:rsidP="00A1322B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OBTAINED</w:t>
                    </w:r>
                  </w:p>
                </w:txbxContent>
              </v:textbox>
            </v:rect>
            <v:rect id="_x0000_s1034" style="position:absolute;left:6180;top:13200;width:2100;height:460">
              <v:textbox>
                <w:txbxContent>
                  <w:p w:rsidR="00A1322B" w:rsidRDefault="00A1322B" w:rsidP="00A1322B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FINAL %</w:t>
                    </w:r>
                  </w:p>
                </w:txbxContent>
              </v:textbox>
            </v:rect>
          </v:group>
        </w:pict>
      </w:r>
      <w:r w:rsidR="00E46366" w:rsidRPr="00C81B5F">
        <w:rPr>
          <w:szCs w:val="18"/>
        </w:rPr>
        <w:t>Resource Person’s Comments: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6366">
        <w:rPr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sectPr w:rsidR="002F79F7" w:rsidSect="00E46366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5DF0"/>
    <w:multiLevelType w:val="hybridMultilevel"/>
    <w:tmpl w:val="1952C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4D0FCE"/>
    <w:multiLevelType w:val="hybridMultilevel"/>
    <w:tmpl w:val="F626A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8B687D"/>
    <w:multiLevelType w:val="hybridMultilevel"/>
    <w:tmpl w:val="AD8C8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9C6A8F"/>
    <w:multiLevelType w:val="hybridMultilevel"/>
    <w:tmpl w:val="72A0C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E46366"/>
    <w:rsid w:val="000D7ACB"/>
    <w:rsid w:val="00205213"/>
    <w:rsid w:val="002F79F7"/>
    <w:rsid w:val="009B5FF2"/>
    <w:rsid w:val="00A1322B"/>
    <w:rsid w:val="00B60F6E"/>
    <w:rsid w:val="00BF0C82"/>
    <w:rsid w:val="00C10DB7"/>
    <w:rsid w:val="00D86948"/>
    <w:rsid w:val="00E46366"/>
    <w:rsid w:val="00F5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9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 lahore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imran.abbas</dc:creator>
  <cp:keywords/>
  <dc:description/>
  <cp:lastModifiedBy>Tayyib Muqeen</cp:lastModifiedBy>
  <cp:revision>6</cp:revision>
  <dcterms:created xsi:type="dcterms:W3CDTF">2009-05-14T09:22:00Z</dcterms:created>
  <dcterms:modified xsi:type="dcterms:W3CDTF">2010-10-09T19:56:00Z</dcterms:modified>
</cp:coreProperties>
</file>