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79C" w:rsidRDefault="00DB2A3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4734"/>
      </w:tblGrid>
      <w:tr w:rsidR="00BD379C">
        <w:tc>
          <w:tcPr>
            <w:tcW w:w="4626" w:type="dxa"/>
          </w:tcPr>
          <w:p w:rsidR="00BD379C" w:rsidRDefault="00DB2A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</w:rPr>
              <w:drawing>
                <wp:inline distT="0" distB="0" distL="0" distR="0">
                  <wp:extent cx="2800350" cy="12725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6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5845" cy="1338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34" w:type="dxa"/>
          </w:tcPr>
          <w:p w:rsidR="00BD379C" w:rsidRDefault="00DB2A35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/>
                <w:b/>
                <w:sz w:val="32"/>
              </w:rPr>
              <w:t>Computer Organization &amp; Assembly Language</w:t>
            </w:r>
          </w:p>
          <w:p w:rsidR="00BD379C" w:rsidRDefault="00BD379C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BD379C" w:rsidRDefault="00DB2A35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 xml:space="preserve">BSCS-3 </w:t>
            </w:r>
          </w:p>
          <w:p w:rsidR="00BD379C" w:rsidRDefault="00BD379C">
            <w:pPr>
              <w:spacing w:after="0" w:line="240" w:lineRule="auto"/>
              <w:rPr>
                <w:rFonts w:ascii="Times New Roman" w:hAnsi="Times New Roman" w:cs="Times New Roman"/>
                <w:b/>
                <w:sz w:val="32"/>
              </w:rPr>
            </w:pPr>
          </w:p>
          <w:p w:rsidR="00BD379C" w:rsidRDefault="00DB2A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Department of Computer Science</w:t>
            </w:r>
          </w:p>
          <w:p w:rsidR="00BD379C" w:rsidRDefault="00DB2A3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Bahria University, Lahore Campus</w:t>
            </w:r>
          </w:p>
          <w:p w:rsidR="00BD379C" w:rsidRDefault="00BD379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BD379C" w:rsidRDefault="00DB2A35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t xml:space="preserve">Assignment: </w:t>
      </w:r>
      <w:r>
        <w:rPr>
          <w:rFonts w:ascii="Times New Roman" w:hAnsi="Times New Roman" w:cs="Times New Roman"/>
          <w:b/>
          <w:sz w:val="28"/>
          <w:u w:val="single"/>
        </w:rPr>
        <w:t>[1]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b/>
          <w:sz w:val="32"/>
        </w:rPr>
        <w:tab/>
      </w:r>
    </w:p>
    <w:p w:rsidR="00BD379C" w:rsidRDefault="00DB2A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4"/>
        </w:rPr>
        <w:t>Date: Week 6, 31</w:t>
      </w:r>
      <w:r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March 2023</w:t>
      </w:r>
      <w:r>
        <w:rPr>
          <w:rFonts w:ascii="Times New Roman" w:hAnsi="Times New Roman" w:cs="Times New Roman"/>
          <w:b/>
          <w:sz w:val="24"/>
        </w:rPr>
        <w:t xml:space="preserve">  </w:t>
      </w:r>
    </w:p>
    <w:p w:rsidR="00BD379C" w:rsidRDefault="00DB2A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Name: </w:t>
      </w:r>
      <w:r w:rsidR="002F1D78">
        <w:rPr>
          <w:rFonts w:ascii="Times New Roman" w:hAnsi="Times New Roman" w:cs="Times New Roman"/>
          <w:sz w:val="24"/>
        </w:rPr>
        <w:t xml:space="preserve">  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ab/>
      </w:r>
    </w:p>
    <w:p w:rsidR="00BD379C" w:rsidRPr="002F1D78" w:rsidRDefault="002F1D78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Roll No:    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6029"/>
        <w:gridCol w:w="1125"/>
        <w:gridCol w:w="1099"/>
        <w:gridCol w:w="1097"/>
      </w:tblGrid>
      <w:tr w:rsidR="00BD379C">
        <w:tc>
          <w:tcPr>
            <w:tcW w:w="6029" w:type="dxa"/>
          </w:tcPr>
          <w:p w:rsidR="00BD379C" w:rsidRDefault="00DB2A3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Evaluation of CLO</w:t>
            </w:r>
          </w:p>
        </w:tc>
        <w:tc>
          <w:tcPr>
            <w:tcW w:w="1125" w:type="dxa"/>
          </w:tcPr>
          <w:p w:rsidR="00BD379C" w:rsidRDefault="00DB2A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Question Number</w:t>
            </w:r>
          </w:p>
        </w:tc>
        <w:tc>
          <w:tcPr>
            <w:tcW w:w="1099" w:type="dxa"/>
          </w:tcPr>
          <w:p w:rsidR="00BD379C" w:rsidRDefault="00DB2A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Marks</w:t>
            </w:r>
          </w:p>
        </w:tc>
        <w:tc>
          <w:tcPr>
            <w:tcW w:w="1097" w:type="dxa"/>
          </w:tcPr>
          <w:p w:rsidR="00BD379C" w:rsidRDefault="00DB2A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Obtained Marks</w:t>
            </w:r>
          </w:p>
        </w:tc>
      </w:tr>
      <w:tr w:rsidR="00BD379C">
        <w:tc>
          <w:tcPr>
            <w:tcW w:w="6029" w:type="dxa"/>
            <w:vMerge w:val="restart"/>
          </w:tcPr>
          <w:p w:rsidR="00BD379C" w:rsidRDefault="00BD37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BD379C" w:rsidRDefault="00DB2A35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CLO2:  Develop programming concepts of Assembly language. </w:t>
            </w:r>
          </w:p>
          <w:p w:rsidR="00BD379C" w:rsidRDefault="00BD379C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BD379C" w:rsidRDefault="00DB2A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099" w:type="dxa"/>
            <w:vAlign w:val="center"/>
          </w:tcPr>
          <w:p w:rsidR="00BD379C" w:rsidRDefault="00DB2A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7" w:type="dxa"/>
            <w:vAlign w:val="center"/>
          </w:tcPr>
          <w:p w:rsidR="00BD379C" w:rsidRDefault="00BD37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9C">
        <w:tc>
          <w:tcPr>
            <w:tcW w:w="6029" w:type="dxa"/>
            <w:vMerge/>
          </w:tcPr>
          <w:p w:rsidR="00BD379C" w:rsidRDefault="00BD379C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BD379C" w:rsidRDefault="00DB2A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99" w:type="dxa"/>
            <w:vAlign w:val="center"/>
          </w:tcPr>
          <w:p w:rsidR="00BD379C" w:rsidRDefault="00DB2A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7" w:type="dxa"/>
            <w:vAlign w:val="center"/>
          </w:tcPr>
          <w:p w:rsidR="00BD379C" w:rsidRDefault="00BD37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9C">
        <w:tc>
          <w:tcPr>
            <w:tcW w:w="6029" w:type="dxa"/>
            <w:vMerge/>
          </w:tcPr>
          <w:p w:rsidR="00BD379C" w:rsidRDefault="00BD379C">
            <w:pPr>
              <w:spacing w:after="0" w:line="240" w:lineRule="auto"/>
              <w:rPr>
                <w:rFonts w:ascii="Times New Roman" w:hAnsi="Times New Roman" w:cs="Times New Roman"/>
                <w:b/>
                <w:i/>
              </w:rPr>
            </w:pPr>
          </w:p>
        </w:tc>
        <w:tc>
          <w:tcPr>
            <w:tcW w:w="1125" w:type="dxa"/>
            <w:vAlign w:val="center"/>
          </w:tcPr>
          <w:p w:rsidR="00BD379C" w:rsidRDefault="00DB2A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99" w:type="dxa"/>
            <w:vAlign w:val="center"/>
          </w:tcPr>
          <w:p w:rsidR="00BD379C" w:rsidRDefault="00DB2A35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097" w:type="dxa"/>
            <w:vAlign w:val="center"/>
          </w:tcPr>
          <w:p w:rsidR="00BD379C" w:rsidRDefault="00BD37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9C">
        <w:tc>
          <w:tcPr>
            <w:tcW w:w="6029" w:type="dxa"/>
            <w:vMerge/>
          </w:tcPr>
          <w:p w:rsidR="00BD379C" w:rsidRDefault="00BD37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vAlign w:val="center"/>
          </w:tcPr>
          <w:p w:rsidR="00BD379C" w:rsidRDefault="00BD37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9" w:type="dxa"/>
            <w:vAlign w:val="center"/>
          </w:tcPr>
          <w:p w:rsidR="00BD379C" w:rsidRDefault="00BD37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97" w:type="dxa"/>
            <w:vAlign w:val="center"/>
          </w:tcPr>
          <w:p w:rsidR="00BD379C" w:rsidRDefault="00BD379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379C">
        <w:tc>
          <w:tcPr>
            <w:tcW w:w="7154" w:type="dxa"/>
            <w:gridSpan w:val="2"/>
          </w:tcPr>
          <w:p w:rsidR="00BD379C" w:rsidRDefault="00DB2A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                                                                       Total Marks</w:t>
            </w:r>
          </w:p>
        </w:tc>
        <w:tc>
          <w:tcPr>
            <w:tcW w:w="1099" w:type="dxa"/>
            <w:vAlign w:val="center"/>
          </w:tcPr>
          <w:p w:rsidR="00BD379C" w:rsidRDefault="00DB2A3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1097" w:type="dxa"/>
          </w:tcPr>
          <w:p w:rsidR="00BD379C" w:rsidRDefault="00BD379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BD379C" w:rsidRDefault="00DB2A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1:  [Marks: 5]</w:t>
      </w:r>
    </w:p>
    <w:p w:rsidR="00BD379C" w:rsidRDefault="00DB2A35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Implement a subprogram that prompt the user for 3 numbers, finds the median (middle value) of the 3, and returns that value to the calling program.</w:t>
      </w:r>
    </w:p>
    <w:p w:rsidR="00BC2A4A" w:rsidRDefault="00BC2A4A">
      <w:pPr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CODE: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>.data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>n1: .asciiz "Enter number 1: "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>n2: .asciiz "Enter number 2: "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>n3: .asciiz "Enter number 3: "</w:t>
      </w:r>
    </w:p>
    <w:p w:rsidR="00BC2A4A" w:rsidRPr="00BC2A4A" w:rsidRDefault="00D57DFB" w:rsidP="00BC2A4A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mid: .asciiz "The median is: "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>.text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>main: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la $a0, n1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li $v0, 4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syscall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li $v0, 5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lastRenderedPageBreak/>
        <w:tab/>
        <w:t>syscall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move $t0, $v0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la $a0, n2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li $v0, 4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syscall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li $v0, 5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syscall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move $t1, $v0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la $a0, n3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li $v0, 4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syscall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li $v0, 5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syscall</w:t>
      </w:r>
    </w:p>
    <w:p w:rsidR="00BC2A4A" w:rsidRPr="00BC2A4A" w:rsidRDefault="00D57DFB" w:rsidP="00BC2A4A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move $t2, $v0</w:t>
      </w:r>
    </w:p>
    <w:p w:rsidR="00BC2A4A" w:rsidRPr="00BC2A4A" w:rsidRDefault="00D57DFB" w:rsidP="00BC2A4A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#if part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 xml:space="preserve">sge $s1, $t0, $t1         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sle $s2, $t0, $t2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and $s0, $s1, $s2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beqz $s0, checkNum1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jal printNum1</w:t>
      </w:r>
    </w:p>
    <w:p w:rsidR="00BC2A4A" w:rsidRPr="00BC2A4A" w:rsidRDefault="00D57DFB" w:rsidP="00BC2A4A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j end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>checkNum1: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sge $s1, $t0, $t2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sle $s2, $t0, $t1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and $s0, $s1, $s2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beqz $s0, else_if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jal printNum1</w:t>
      </w:r>
    </w:p>
    <w:p w:rsidR="00BC2A4A" w:rsidRPr="00BC2A4A" w:rsidRDefault="00D57DFB" w:rsidP="00BC2A4A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b end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>else_if: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sge $s1, $t1, $t0</w:t>
      </w:r>
      <w:r w:rsidRPr="00BC2A4A">
        <w:rPr>
          <w:rFonts w:ascii="Times New Roman" w:hAnsi="Times New Roman"/>
          <w:bCs/>
        </w:rPr>
        <w:tab/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sle $s2, $t1, $t2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lastRenderedPageBreak/>
        <w:tab/>
        <w:t>and $s0, $s1, $s2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beqz $s0, checkNum2</w:t>
      </w:r>
      <w:r w:rsidRPr="00BC2A4A">
        <w:rPr>
          <w:rFonts w:ascii="Times New Roman" w:hAnsi="Times New Roman"/>
          <w:bCs/>
        </w:rPr>
        <w:tab/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jal printNum2</w:t>
      </w:r>
    </w:p>
    <w:p w:rsidR="00BC2A4A" w:rsidRPr="00BC2A4A" w:rsidRDefault="00D57DFB" w:rsidP="00BC2A4A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b end</w:t>
      </w:r>
      <w:r w:rsidR="00BC2A4A" w:rsidRPr="00BC2A4A">
        <w:rPr>
          <w:rFonts w:ascii="Times New Roman" w:hAnsi="Times New Roman"/>
          <w:bCs/>
        </w:rPr>
        <w:tab/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>checkNum2: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sge $s1, $t1, $t2</w:t>
      </w:r>
      <w:r w:rsidRPr="00BC2A4A">
        <w:rPr>
          <w:rFonts w:ascii="Times New Roman" w:hAnsi="Times New Roman"/>
          <w:bCs/>
        </w:rPr>
        <w:tab/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sle $s2, $t1, $t0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and $s0, $s1, $s2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beqz $s0, else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jal printNum2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b end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>else: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#print num3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la $a0, mid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li $v0, 4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syscall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add $a0, $zero, $t2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li $v0, 1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syscall</w:t>
      </w:r>
    </w:p>
    <w:p w:rsidR="00BC2A4A" w:rsidRPr="00BC2A4A" w:rsidRDefault="00D57DFB" w:rsidP="00BC2A4A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b end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>printNum1: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la $a0, mid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li $v0, 4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syscall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add $a0, $zero, $t0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li $v0, 1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syscall</w:t>
      </w:r>
    </w:p>
    <w:p w:rsidR="00BC2A4A" w:rsidRPr="00BC2A4A" w:rsidRDefault="00D57DFB" w:rsidP="00BC2A4A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b end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>printNum2: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la $a0, mid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lastRenderedPageBreak/>
        <w:tab/>
        <w:t>li $v0, 4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syscall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add $a0, $zero, $t1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li $v0, 1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syscall</w:t>
      </w:r>
    </w:p>
    <w:p w:rsidR="00BC2A4A" w:rsidRPr="00BC2A4A" w:rsidRDefault="00D57DFB" w:rsidP="00BC2A4A">
      <w:pPr>
        <w:spacing w:line="24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ab/>
        <w:t>b end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>end:</w:t>
      </w:r>
    </w:p>
    <w:p w:rsidR="00BC2A4A" w:rsidRP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li $v0, 10</w:t>
      </w:r>
    </w:p>
    <w:p w:rsidR="00BC2A4A" w:rsidRDefault="00BC2A4A" w:rsidP="00BC2A4A">
      <w:pPr>
        <w:spacing w:line="240" w:lineRule="auto"/>
        <w:rPr>
          <w:rFonts w:ascii="Times New Roman" w:hAnsi="Times New Roman"/>
          <w:bCs/>
        </w:rPr>
      </w:pPr>
      <w:r w:rsidRPr="00BC2A4A">
        <w:rPr>
          <w:rFonts w:ascii="Times New Roman" w:hAnsi="Times New Roman"/>
          <w:bCs/>
        </w:rPr>
        <w:tab/>
        <w:t>syscall</w:t>
      </w:r>
    </w:p>
    <w:p w:rsidR="00BC2A4A" w:rsidRDefault="00ED22D9" w:rsidP="00BC2A4A">
      <w:pPr>
        <w:spacing w:line="240" w:lineRule="auto"/>
        <w:rPr>
          <w:rFonts w:ascii="Times New Roman" w:hAnsi="Times New Roman"/>
          <w:bCs/>
        </w:rPr>
      </w:pPr>
      <w:r w:rsidRPr="00ED22D9">
        <w:rPr>
          <w:rFonts w:ascii="Times New Roman" w:hAnsi="Times New Roman"/>
          <w:bCs/>
          <w:noProof/>
        </w:rPr>
        <w:drawing>
          <wp:inline distT="0" distB="0" distL="0" distR="0" wp14:anchorId="00E7052B" wp14:editId="39BE05E8">
            <wp:extent cx="4153480" cy="2962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D9" w:rsidRDefault="00ED22D9" w:rsidP="00BC2A4A">
      <w:pPr>
        <w:spacing w:line="240" w:lineRule="auto"/>
        <w:rPr>
          <w:rFonts w:ascii="Times New Roman" w:hAnsi="Times New Roman"/>
          <w:bCs/>
        </w:rPr>
      </w:pPr>
    </w:p>
    <w:p w:rsidR="00BD379C" w:rsidRDefault="00DB2A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Question 2:  [Marks: 5] </w:t>
      </w:r>
    </w:p>
    <w:p w:rsidR="00BD379C" w:rsidRDefault="00DB2A3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</w:rPr>
        <w:t>Write a recursive program to calculate factorial numbers.  Use the definition of factorial as F(n) = n * F(n-1)</w:t>
      </w:r>
      <w:r>
        <w:rPr>
          <w:rFonts w:ascii="Times New Roman" w:hAnsi="Times New Roman" w:cs="Times New Roman"/>
        </w:rPr>
        <w:t>.</w:t>
      </w:r>
    </w:p>
    <w:p w:rsidR="00F70693" w:rsidRDefault="00F706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CODE: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>.text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>main: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 xml:space="preserve">      </w:t>
      </w:r>
      <w:r w:rsidRPr="00F70693">
        <w:rPr>
          <w:rFonts w:ascii="Times New Roman" w:hAnsi="Times New Roman" w:cs="Times New Roman"/>
        </w:rPr>
        <w:tab/>
        <w:t>la $a0, input1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li $v0,4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syscall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li $v0,5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lastRenderedPageBreak/>
        <w:tab/>
        <w:t>syscall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move $s0, $v0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li $t0, 1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jal fact1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move $t0, $v0</w:t>
      </w:r>
    </w:p>
    <w:p w:rsidR="00F70693" w:rsidRPr="00F70693" w:rsidRDefault="00806243" w:rsidP="00F706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jal display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>fact1: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 xml:space="preserve">    addi $sp, $sp, -8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 xml:space="preserve">    sw $ra, 0($sp)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 xml:space="preserve">    sw $s0, 4($sp)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 xml:space="preserve">    beq $s0, $t0, return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 xml:space="preserve">    addi $s0, $s0, -1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 xml:space="preserve">    jal fact1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 xml:space="preserve">    lw $t0, 0($sp)</w:t>
      </w:r>
    </w:p>
    <w:p w:rsidR="00F70693" w:rsidRPr="00F70693" w:rsidRDefault="00806243" w:rsidP="00F706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mul $v0, $s0, $v0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>return: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 xml:space="preserve">     lw $s0, 4($sp)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 xml:space="preserve">     lw $ra, 0($sp)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 xml:space="preserve">     addi $sp, $sp, 8</w:t>
      </w:r>
    </w:p>
    <w:p w:rsidR="00F70693" w:rsidRPr="00F70693" w:rsidRDefault="00806243" w:rsidP="00F706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jr $ra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>display: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la $a0,fl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li $v0,4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syscall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move $a0,$s0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li $v0,1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syscall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la $a0,f2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li $v0,4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syscall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lastRenderedPageBreak/>
        <w:tab/>
        <w:t>move $a0 , $t0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li $v0,1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syscall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j end</w:t>
      </w:r>
      <w:r w:rsidRPr="00F70693">
        <w:rPr>
          <w:rFonts w:ascii="Times New Roman" w:hAnsi="Times New Roman" w:cs="Times New Roman"/>
        </w:rPr>
        <w:tab/>
      </w:r>
      <w:r w:rsidRPr="00F70693">
        <w:rPr>
          <w:rFonts w:ascii="Times New Roman" w:hAnsi="Times New Roman" w:cs="Times New Roman"/>
        </w:rPr>
        <w:tab/>
      </w:r>
      <w:r w:rsidRPr="00F70693">
        <w:rPr>
          <w:rFonts w:ascii="Times New Roman" w:hAnsi="Times New Roman" w:cs="Times New Roman"/>
        </w:rPr>
        <w:tab/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>end: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li $v0,10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ab/>
        <w:t>syscall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>.data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>input1: .asciiz "Enter The number : "</w:t>
      </w:r>
    </w:p>
    <w:p w:rsidR="00F70693" w:rsidRP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>fl: .asciiz "Factorial of "</w:t>
      </w:r>
    </w:p>
    <w:p w:rsidR="00F70693" w:rsidRDefault="00F70693" w:rsidP="00F70693">
      <w:pPr>
        <w:jc w:val="both"/>
        <w:rPr>
          <w:rFonts w:ascii="Times New Roman" w:hAnsi="Times New Roman" w:cs="Times New Roman"/>
        </w:rPr>
      </w:pPr>
      <w:r w:rsidRPr="00F70693">
        <w:rPr>
          <w:rFonts w:ascii="Times New Roman" w:hAnsi="Times New Roman" w:cs="Times New Roman"/>
        </w:rPr>
        <w:t>f2: .asciiz " is : "</w:t>
      </w:r>
    </w:p>
    <w:p w:rsidR="00806243" w:rsidRDefault="00584324" w:rsidP="00F70693">
      <w:pPr>
        <w:jc w:val="both"/>
        <w:rPr>
          <w:rFonts w:ascii="Times New Roman" w:hAnsi="Times New Roman" w:cs="Times New Roman"/>
        </w:rPr>
      </w:pPr>
      <w:r w:rsidRPr="00584324">
        <w:rPr>
          <w:rFonts w:ascii="Times New Roman" w:hAnsi="Times New Roman" w:cs="Times New Roman"/>
          <w:noProof/>
        </w:rPr>
        <w:drawing>
          <wp:inline distT="0" distB="0" distL="0" distR="0" wp14:anchorId="1634D7EA" wp14:editId="044BE9E7">
            <wp:extent cx="3581900" cy="2819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79C" w:rsidRDefault="00DB2A35">
      <w:pPr>
        <w:spacing w:after="120" w:line="276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 04: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b/>
        </w:rPr>
        <w:t>[Marks: 5]</w:t>
      </w:r>
    </w:p>
    <w:p w:rsidR="00BD379C" w:rsidRDefault="00DB2A35">
      <w:pPr>
        <w:spacing w:after="120" w:line="276" w:lineRule="auto"/>
        <w:contextualSpacing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Promp</w:t>
      </w:r>
      <w:r w:rsidR="004B4A9C">
        <w:rPr>
          <w:rFonts w:ascii="Times New Roman" w:hAnsi="Times New Roman"/>
          <w:bCs/>
        </w:rPr>
        <w:t>t the user for a number from 3.</w:t>
      </w:r>
      <w:r>
        <w:rPr>
          <w:rFonts w:ascii="Times New Roman" w:hAnsi="Times New Roman"/>
          <w:bCs/>
        </w:rPr>
        <w:t>100, and determine the prime factors for that number.  For example, 15 has</w:t>
      </w:r>
      <w:r w:rsidR="00B34C3A">
        <w:rPr>
          <w:rFonts w:ascii="Times New Roman" w:hAnsi="Times New Roman"/>
          <w:bCs/>
        </w:rPr>
        <w:t xml:space="preserve"> prime factors 3 and 5.  60 has</w:t>
      </w:r>
      <w:r w:rsidR="00725D5E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prime factors 2, 3, and 5.  You only have to print out the prime factors, not how many times they occur (for example, in the number 60 2 occurs twice).</w:t>
      </w:r>
    </w:p>
    <w:p w:rsidR="002F1D78" w:rsidRDefault="002F1D78">
      <w:pPr>
        <w:spacing w:after="120" w:line="276" w:lineRule="auto"/>
        <w:contextualSpacing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CODE:</w:t>
      </w:r>
    </w:p>
    <w:p w:rsidR="002F1D78" w:rsidRDefault="002F1D78">
      <w:pPr>
        <w:spacing w:after="120" w:line="276" w:lineRule="auto"/>
        <w:contextualSpacing/>
        <w:jc w:val="both"/>
        <w:rPr>
          <w:rFonts w:ascii="Times New Roman" w:hAnsi="Times New Roman"/>
          <w:bCs/>
        </w:rPr>
      </w:pP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>.text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>main: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la $a0, input1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li $v0, 4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syscall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li $v0, 5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lastRenderedPageBreak/>
        <w:t xml:space="preserve">        syscall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move $s0 , $v0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li $t0, 2 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li $t3,1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jal display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jal checkIfPrime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j end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>display: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la $a0, prime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li $v0,4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syscall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li $v0,1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move $a0,$s0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syscall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la $a0, is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li $v0,4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syscall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jr $ra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>checkIfPrime: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</w:t>
      </w:r>
      <w:r w:rsidRPr="002F1D78">
        <w:rPr>
          <w:rFonts w:ascii="Times New Roman" w:hAnsi="Times New Roman" w:cs="Times New Roman"/>
          <w:bCs/>
        </w:rPr>
        <w:tab/>
        <w:t>beq $s0, 1, end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div $s0, $t0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mfhi $t1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beq $t1, 0, output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add $t0, $t0, 1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jal checkIfPrime  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>output: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div $s0, $s0, $t0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beq $t0,$t3 checkIfPrime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li $v0, 1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move $a0, $t0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syscall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li $v0,4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la $a0, space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syscall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ab/>
        <w:t>move $t3,$t0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jal checkIfPrime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>end: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li $v0,10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 xml:space="preserve">        syscall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>.data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>input1: .asciiz "Enter a number: "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>prime: .asciiz "The Prime Factors of "</w:t>
      </w:r>
    </w:p>
    <w:p w:rsidR="002F1D78" w:rsidRP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t>is: .asciiz " is: "</w:t>
      </w:r>
    </w:p>
    <w:p w:rsid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</w:rPr>
        <w:lastRenderedPageBreak/>
        <w:t>space: .asciiz "  "</w:t>
      </w:r>
    </w:p>
    <w:p w:rsid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</w:p>
    <w:p w:rsidR="002F1D78" w:rsidRDefault="002F1D78" w:rsidP="002F1D78">
      <w:pPr>
        <w:spacing w:after="120" w:line="276" w:lineRule="auto"/>
        <w:contextualSpacing/>
        <w:jc w:val="both"/>
        <w:rPr>
          <w:rFonts w:ascii="Times New Roman" w:hAnsi="Times New Roman" w:cs="Times New Roman"/>
          <w:bCs/>
        </w:rPr>
      </w:pPr>
      <w:r w:rsidRPr="002F1D78">
        <w:rPr>
          <w:rFonts w:ascii="Times New Roman" w:hAnsi="Times New Roman" w:cs="Times New Roman"/>
          <w:bCs/>
          <w:noProof/>
        </w:rPr>
        <w:drawing>
          <wp:inline distT="0" distB="0" distL="0" distR="0" wp14:anchorId="6CD7215D" wp14:editId="1427D071">
            <wp:extent cx="4096322" cy="31246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B22" w:rsidRDefault="00195B22">
      <w:pPr>
        <w:spacing w:line="240" w:lineRule="auto"/>
      </w:pPr>
      <w:r>
        <w:separator/>
      </w:r>
    </w:p>
  </w:endnote>
  <w:endnote w:type="continuationSeparator" w:id="0">
    <w:p w:rsidR="00195B22" w:rsidRDefault="00195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B22" w:rsidRDefault="00195B22">
      <w:pPr>
        <w:spacing w:after="0"/>
      </w:pPr>
      <w:r>
        <w:separator/>
      </w:r>
    </w:p>
  </w:footnote>
  <w:footnote w:type="continuationSeparator" w:id="0">
    <w:p w:rsidR="00195B22" w:rsidRDefault="00195B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A78"/>
    <w:rsid w:val="0005752E"/>
    <w:rsid w:val="00195B22"/>
    <w:rsid w:val="00207436"/>
    <w:rsid w:val="00216E2C"/>
    <w:rsid w:val="002E6413"/>
    <w:rsid w:val="002F1D78"/>
    <w:rsid w:val="00387647"/>
    <w:rsid w:val="003C48F1"/>
    <w:rsid w:val="003F7BB1"/>
    <w:rsid w:val="00485A78"/>
    <w:rsid w:val="004B4A9C"/>
    <w:rsid w:val="004C23ED"/>
    <w:rsid w:val="004F6199"/>
    <w:rsid w:val="00584324"/>
    <w:rsid w:val="006E36A9"/>
    <w:rsid w:val="00725D5E"/>
    <w:rsid w:val="00746286"/>
    <w:rsid w:val="007C3190"/>
    <w:rsid w:val="007D0C19"/>
    <w:rsid w:val="007E779B"/>
    <w:rsid w:val="00806243"/>
    <w:rsid w:val="008871C5"/>
    <w:rsid w:val="008E4EB1"/>
    <w:rsid w:val="009253EE"/>
    <w:rsid w:val="009C308D"/>
    <w:rsid w:val="00A53F3A"/>
    <w:rsid w:val="00A66D21"/>
    <w:rsid w:val="00A83D23"/>
    <w:rsid w:val="00AA658D"/>
    <w:rsid w:val="00AC4314"/>
    <w:rsid w:val="00AD25F4"/>
    <w:rsid w:val="00AE6E1D"/>
    <w:rsid w:val="00B34C3A"/>
    <w:rsid w:val="00B35329"/>
    <w:rsid w:val="00B85819"/>
    <w:rsid w:val="00BC2A4A"/>
    <w:rsid w:val="00BD379C"/>
    <w:rsid w:val="00BD3B19"/>
    <w:rsid w:val="00C34E0F"/>
    <w:rsid w:val="00CA73A1"/>
    <w:rsid w:val="00CD7F2C"/>
    <w:rsid w:val="00CE0923"/>
    <w:rsid w:val="00CF0E2A"/>
    <w:rsid w:val="00D30BD8"/>
    <w:rsid w:val="00D57DFB"/>
    <w:rsid w:val="00DB2A35"/>
    <w:rsid w:val="00E200CB"/>
    <w:rsid w:val="00EC7240"/>
    <w:rsid w:val="00ED22D9"/>
    <w:rsid w:val="00F4685A"/>
    <w:rsid w:val="00F70693"/>
    <w:rsid w:val="00FA7C61"/>
    <w:rsid w:val="00FC19B3"/>
    <w:rsid w:val="00FD48E3"/>
    <w:rsid w:val="183C2F15"/>
    <w:rsid w:val="28C1711B"/>
    <w:rsid w:val="2D1F59ED"/>
    <w:rsid w:val="2F2E4E1D"/>
    <w:rsid w:val="33E32C9F"/>
    <w:rsid w:val="45727F0B"/>
    <w:rsid w:val="49642207"/>
    <w:rsid w:val="49770F06"/>
    <w:rsid w:val="58520EAD"/>
    <w:rsid w:val="65F55B8D"/>
    <w:rsid w:val="66BE44D4"/>
    <w:rsid w:val="7F96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A9B12A-1E9C-4E00-8044-B34956CA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A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A4A"/>
    <w:rPr>
      <w:rFonts w:ascii="Tahoma" w:eastAsiaTheme="minorHAns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542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Iram Noreen</dc:creator>
  <cp:lastModifiedBy>Maryam Munawar</cp:lastModifiedBy>
  <cp:revision>17</cp:revision>
  <dcterms:created xsi:type="dcterms:W3CDTF">2023-03-02T14:54:00Z</dcterms:created>
  <dcterms:modified xsi:type="dcterms:W3CDTF">2023-06-15T05:44:00Z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668A5C7A0C414A4E9F04A607B74009BA</vt:lpwstr>
  </property>
</Properties>
</file>