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6A2C82" w:rsidRDefault="006A2C82" w14:paraId="0BFFEDF3" w14:textId="77777777" w:rsidP="006A2C82" w:rsidRPr="008E674A">
      <w:pPr>
        <w:jc w:val="center"/>
        <w:spacing w:after="0" w:line="240" w:lineRule="auto"/>
        <w:rPr>
          <w:b/>
          <w:rFonts w:ascii="Times New Roman" w:cs="Times New Roman" w:eastAsia="Times New Roman" w:hAnsi="Times New Roman"/>
          <w:sz w:val="32"/>
          <w:szCs w:val="36"/>
        </w:rPr>
      </w:pPr>
      <w:r>
        <w:rPr>
          <w:noProof/>
        </w:rPr>
        <w:drawing>
          <wp:anchor distT="0" distB="0" distR="114300" distL="114300" relativeHeight="251661312" behindDoc="0" allowOverlap="1" layoutInCell="1" locked="0" simplePos="0"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30"/>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b/>
          <w:rFonts w:ascii="Times New Roman" w:cs="Times New Roman" w:eastAsia="Times New Roman" w:hAnsi="Times New Roman"/>
          <w:sz w:val="32"/>
          <w:szCs w:val="36"/>
        </w:rPr>
        <w:t>Bahria University, Lahore Campus</w:t>
      </w:r>
    </w:p>
    <w:p w:rsidR="006A2C82" w:rsidRDefault="006A2C82" w14:paraId="745846C9" w14:textId="77777777" w:rsidP="006A2C82" w:rsidRPr="008E674A">
      <w:pPr>
        <w:jc w:val="center"/>
        <w:spacing w:after="0" w:line="240" w:lineRule="auto"/>
        <w:rPr>
          <w:rFonts w:ascii="Times New Roman" w:cs="Times New Roman" w:eastAsia="Times New Roman" w:hAnsi="Times New Roman"/>
          <w:sz w:val="32"/>
          <w:szCs w:val="36"/>
        </w:rPr>
      </w:pPr>
      <w:r w:rsidRPr="008E674A">
        <w:rPr>
          <w:rFonts w:ascii="Times New Roman" w:cs="Times New Roman" w:eastAsia="Times New Roman" w:hAnsi="Times New Roman"/>
          <w:sz w:val="32"/>
          <w:szCs w:val="36"/>
        </w:rPr>
        <w:t>Department of Computer Sciences</w:t>
      </w:r>
    </w:p>
    <w:p w:rsidR="006A2C82" w:rsidRDefault="006A2C82" w14:paraId="79A0801B" w14:textId="62F95C70" w:rsidP="006A2C82" w:rsidRPr="008E674A">
      <w:pPr>
        <w:jc w:val="center"/>
        <w:spacing w:after="0" w:line="240" w:lineRule="auto"/>
        <w:rPr>
          <w:rFonts w:ascii="Times New Roman" w:cs="Times New Roman" w:eastAsia="Times New Roman" w:hAnsi="Times New Roman"/>
          <w:sz w:val="28"/>
          <w:szCs w:val="28"/>
        </w:rPr>
      </w:pPr>
      <w:r w:rsidRPr="008E674A">
        <w:rPr>
          <w:rFonts w:ascii="Times New Roman" w:cs="Times New Roman" w:eastAsia="Times New Roman" w:hAnsi="Times New Roman"/>
          <w:sz w:val="32"/>
          <w:szCs w:val="36"/>
        </w:rPr>
        <w:t xml:space="preserve"> </w:t>
      </w:r>
      <w:r w:rsidRPr="008E674A">
        <w:rPr>
          <w:rFonts w:ascii="Times New Roman" w:cs="Times New Roman" w:eastAsia="Times New Roman" w:hAnsi="Times New Roman"/>
          <w:sz w:val="28"/>
          <w:szCs w:val="28"/>
        </w:rPr>
        <w:t>Lab Journal 0</w:t>
      </w:r>
      <w:r w:rsidR="003905BD">
        <w:rPr>
          <w:rFonts w:ascii="Times New Roman" w:cs="Times New Roman" w:eastAsia="Times New Roman" w:hAnsi="Times New Roman"/>
          <w:sz w:val="28"/>
          <w:szCs w:val="28"/>
        </w:rPr>
        <w:t>3</w:t>
      </w:r>
    </w:p>
    <w:p w:rsidR="006A2C82" w:rsidRDefault="006A2C82" w14:paraId="1D5F8C03" w14:textId="77777777" w:rsidP="006A2C82" w:rsidRPr="008E674A">
      <w:pPr>
        <w:pBdr>
          <w:bottom w:val="single" w:sz="12" w:color="auto" w:space="1"/>
        </w:pBdr>
        <w:jc w:val="center"/>
        <w:spacing w:after="0" w:line="240" w:lineRule="auto"/>
        <w:rPr>
          <w:b/>
          <w:rFonts w:ascii="Times New Roman" w:cs="Times New Roman" w:eastAsia="Times New Roman" w:hAnsi="Times New Roman"/>
          <w:sz w:val="24"/>
          <w:szCs w:val="24"/>
        </w:rPr>
      </w:pPr>
      <w:r w:rsidRPr="008E674A">
        <w:rPr>
          <w:b/>
          <w:rFonts w:ascii="Times New Roman" w:cs="Times New Roman" w:eastAsia="Times New Roman" w:hAnsi="Times New Roman"/>
          <w:sz w:val="24"/>
          <w:szCs w:val="24"/>
        </w:rPr>
        <w:t>(Fall 2023)</w:t>
      </w:r>
    </w:p>
    <w:p w:rsidR="006A2C82" w:rsidRDefault="006A2C82" w14:paraId="758B20D5" w14:textId="77777777" w:rsidP="006A2C82" w:rsidRPr="008E674A">
      <w:pPr>
        <w:pBdr>
          <w:bottom w:val="single" w:sz="12" w:color="auto" w:space="1"/>
        </w:pBdr>
        <w:jc w:val="center"/>
        <w:spacing w:after="0" w:line="240" w:lineRule="auto"/>
        <w:rPr>
          <w:b/>
          <w:rFonts w:ascii="Times New Roman" w:cs="Times New Roman" w:eastAsia="Times New Roman" w:hAnsi="Times New Roman"/>
          <w:sz w:val="24"/>
          <w:szCs w:val="24"/>
        </w:rPr>
      </w:pPr>
    </w:p>
    <w:tbl>
      <w:tblPr>
        <w:tblW w:w="8959" w:type="dxa"/>
        <w:tblLook w:val="4A0"/>
      </w:tblPr>
      <w:tblGrid>
        <w:gridCol w:w="1958"/>
        <w:gridCol w:w="3352"/>
        <w:gridCol w:w="3649"/>
      </w:tblGrid>
      <w:tr w14:paraId="09DD52CE" w14:textId="77777777" w:rsidR="006A2C82" w:rsidRPr="008E674A" w:rsidTr="00F6349F">
        <w:trPr>
          <w:trHeight w:val="358"/>
        </w:trPr>
        <w:tc>
          <w:tcPr>
            <w:vAlign w:val="bottom"/>
            <w:tcW w:w="1958" w:type="dxa"/>
          </w:tcPr>
          <w:p w:rsidR="006A2C82" w:rsidRDefault="006A2C82" w14:paraId="75779219" w14:textId="77777777" w:rsidP="00F6349F" w:rsidRPr="008E674A">
            <w:pPr>
              <w:spacing w:after="0" w:line="240" w:lineRule="auto"/>
              <w:rPr>
                <w:rFonts w:ascii="Times New Roman" w:cs="Times New Roman" w:eastAsia="Times New Roman" w:hAnsi="Times New Roman"/>
                <w:sz w:val="24"/>
                <w:szCs w:val="24"/>
              </w:rPr>
            </w:pPr>
            <w:r w:rsidRPr="008E674A">
              <w:rPr>
                <w:rFonts w:ascii="Times New Roman" w:cs="Times New Roman" w:eastAsia="Times New Roman" w:hAnsi="Times New Roman"/>
                <w:sz w:val="24"/>
                <w:szCs w:val="24"/>
              </w:rPr>
              <w:t>Course:</w:t>
            </w:r>
          </w:p>
        </w:tc>
        <w:tc>
          <w:tcPr>
            <w:vAlign w:val="bottom"/>
            <w:tcW w:w="3352" w:type="dxa"/>
          </w:tcPr>
          <w:p w:rsidR="006A2C82" w:rsidRDefault="006A2C82" w14:paraId="072CB9B4" w14:textId="358AA586" w:rsidP="00F6349F" w:rsidRPr="008E674A">
            <w:pPr>
              <w:spacing w:after="0" w:line="240" w:lineRule="auto"/>
              <w:rPr>
                <w:b/>
                <w:rFonts w:ascii="Times New Roman" w:cs="Times New Roman" w:eastAsia="Times New Roman" w:hAnsi="Times New Roman"/>
                <w:sz w:val="24"/>
                <w:szCs w:val="24"/>
              </w:rPr>
            </w:pPr>
            <w:r w:rsidRPr="008E674A">
              <w:rPr>
                <w:b/>
                <w:rFonts w:ascii="Times New Roman" w:cs="Times New Roman" w:eastAsia="Times New Roman" w:hAnsi="Times New Roman"/>
                <w:sz w:val="24"/>
                <w:szCs w:val="24"/>
              </w:rPr>
              <w:t>Digital Communication Network Lab</w:t>
            </w:r>
          </w:p>
        </w:tc>
        <w:tc>
          <w:tcPr>
            <w:vAlign w:val="bottom"/>
            <w:tcW w:w="3649" w:type="dxa"/>
          </w:tcPr>
          <w:p w:rsidR="006A2C82" w:rsidRDefault="006A2C82" w14:paraId="59DCE22A" w14:textId="2FF42788" w:rsidP="00F6349F" w:rsidRPr="008E674A">
            <w:pPr>
              <w:spacing w:after="0" w:line="240" w:lineRule="auto"/>
              <w:rPr>
                <w:rFonts w:ascii="Times New Roman" w:cs="Times New Roman" w:eastAsia="Times New Roman" w:hAnsi="Times New Roman"/>
                <w:sz w:val="24"/>
                <w:szCs w:val="24"/>
              </w:rPr>
            </w:pPr>
            <w:r w:rsidRPr="008E674A">
              <w:rPr>
                <w:rFonts w:ascii="Times New Roman" w:cs="Times New Roman" w:eastAsia="Times New Roman" w:hAnsi="Times New Roman"/>
                <w:sz w:val="24"/>
                <w:szCs w:val="24"/>
              </w:rPr>
              <w:t xml:space="preserve">Date:    </w:t>
            </w:r>
            <w:r w:rsidR="003905BD">
              <w:rPr>
                <w:rFonts w:ascii="Times New Roman" w:cs="Times New Roman" w:eastAsia="Times New Roman" w:hAnsi="Times New Roman"/>
                <w:sz w:val="24"/>
                <w:szCs w:val="24"/>
              </w:rPr>
              <w:t>05</w:t>
            </w:r>
            <w:r w:rsidRPr="008E674A">
              <w:rPr>
                <w:rFonts w:ascii="Times New Roman" w:cs="Times New Roman" w:eastAsia="Times New Roman" w:hAnsi="Times New Roman"/>
                <w:sz w:val="24"/>
                <w:szCs w:val="24"/>
              </w:rPr>
              <w:t>-</w:t>
            </w:r>
            <w:r w:rsidR="003905BD">
              <w:rPr>
                <w:rFonts w:ascii="Times New Roman" w:cs="Times New Roman" w:eastAsia="Times New Roman" w:hAnsi="Times New Roman"/>
                <w:sz w:val="24"/>
                <w:szCs w:val="24"/>
              </w:rPr>
              <w:t>10</w:t>
            </w:r>
            <w:r w:rsidRPr="008E674A">
              <w:rPr>
                <w:rFonts w:ascii="Times New Roman" w:cs="Times New Roman" w:eastAsia="Times New Roman" w:hAnsi="Times New Roman"/>
                <w:sz w:val="24"/>
                <w:szCs w:val="24"/>
              </w:rPr>
              <w:t xml:space="preserve">-2023     </w:t>
            </w:r>
          </w:p>
        </w:tc>
      </w:tr>
      <w:tr w14:paraId="49352327" w14:textId="77777777" w:rsidR="006A2C82" w:rsidRPr="008E674A" w:rsidTr="00F6349F">
        <w:trPr>
          <w:trHeight w:val="75"/>
        </w:trPr>
        <w:tc>
          <w:tcPr>
            <w:vAlign w:val="center"/>
            <w:tcW w:w="1958" w:type="dxa"/>
          </w:tcPr>
          <w:p w:rsidR="006A2C82" w:rsidRDefault="006A2C82" w14:paraId="0ABE71BF" w14:textId="77777777" w:rsidP="00F6349F" w:rsidRPr="008E674A">
            <w:pPr>
              <w:spacing w:after="0" w:line="240" w:lineRule="auto"/>
              <w:rPr>
                <w:rFonts w:ascii="Times New Roman" w:cs="Times New Roman" w:eastAsia="Times New Roman" w:hAnsi="Times New Roman"/>
                <w:sz w:val="24"/>
                <w:szCs w:val="24"/>
              </w:rPr>
            </w:pPr>
            <w:r w:rsidRPr="008E674A">
              <w:rPr>
                <w:rFonts w:ascii="Times New Roman" w:cs="Times New Roman" w:eastAsia="Times New Roman" w:hAnsi="Times New Roman"/>
                <w:sz w:val="24"/>
                <w:szCs w:val="24"/>
              </w:rPr>
              <w:t>Course Code:</w:t>
            </w:r>
          </w:p>
        </w:tc>
        <w:tc>
          <w:tcPr>
            <w:vAlign w:val="center"/>
            <w:tcW w:w="3352" w:type="dxa"/>
          </w:tcPr>
          <w:p w:rsidR="006A2C82" w:rsidRDefault="006A2C82" w14:paraId="471E55BF" w14:textId="77777777" w:rsidP="00F6349F" w:rsidRPr="008E674A">
            <w:pPr>
              <w:spacing w:after="0" w:line="240" w:lineRule="auto"/>
              <w:rPr>
                <w:rFonts w:ascii="Times New Roman" w:cs="Times New Roman" w:eastAsia="Times New Roman" w:hAnsi="Times New Roman"/>
                <w:sz w:val="24"/>
                <w:szCs w:val="24"/>
              </w:rPr>
            </w:pPr>
            <w:r w:rsidRPr="008E674A">
              <w:rPr>
                <w:rFonts w:ascii="Times New Roman" w:cs="Times New Roman" w:eastAsia="Times New Roman" w:hAnsi="Times New Roman"/>
                <w:sz w:val="24"/>
                <w:szCs w:val="24"/>
              </w:rPr>
              <w:t>CSL-320</w:t>
            </w:r>
          </w:p>
        </w:tc>
        <w:tc>
          <w:tcPr>
            <w:vAlign w:val="center"/>
            <w:tcW w:w="3649" w:type="dxa"/>
          </w:tcPr>
          <w:p w:rsidR="006A2C82" w:rsidRDefault="006A2C82" w14:paraId="71CC646A" w14:textId="77777777" w:rsidP="00F6349F" w:rsidRPr="008E674A">
            <w:pPr>
              <w:spacing w:after="0" w:line="240" w:lineRule="auto"/>
              <w:rPr>
                <w:rFonts w:ascii="Times New Roman" w:cs="Times New Roman" w:eastAsia="Times New Roman" w:hAnsi="Times New Roman"/>
                <w:sz w:val="24"/>
                <w:szCs w:val="24"/>
              </w:rPr>
            </w:pPr>
            <w:r w:rsidRPr="008E674A">
              <w:rPr>
                <w:rFonts w:ascii="Times New Roman" w:cs="Times New Roman" w:eastAsia="Times New Roman" w:hAnsi="Times New Roman"/>
                <w:sz w:val="24"/>
                <w:szCs w:val="24"/>
              </w:rPr>
              <w:t>Max Marks: 20</w:t>
            </w:r>
          </w:p>
        </w:tc>
      </w:tr>
      <w:tr w14:paraId="54264061" w14:textId="77777777" w:rsidR="006A2C82" w:rsidRPr="008E674A" w:rsidTr="00F6349F">
        <w:trPr>
          <w:trHeight w:val="367"/>
        </w:trPr>
        <w:tc>
          <w:tcPr>
            <w:vAlign w:val="center"/>
            <w:tcW w:w="1958" w:type="dxa"/>
          </w:tcPr>
          <w:p w:rsidR="006A2C82" w:rsidRDefault="006A2C82" w14:paraId="169277B2" w14:textId="77777777" w:rsidP="00F6349F" w:rsidRPr="008E674A">
            <w:pPr>
              <w:spacing w:after="0" w:line="240" w:lineRule="auto"/>
              <w:rPr>
                <w:rFonts w:ascii="Times New Roman" w:cs="Times New Roman" w:eastAsia="Times New Roman" w:hAnsi="Times New Roman"/>
                <w:sz w:val="24"/>
                <w:szCs w:val="24"/>
              </w:rPr>
            </w:pPr>
            <w:r w:rsidRPr="008E674A">
              <w:rPr>
                <w:rFonts w:ascii="Times New Roman" w:cs="Times New Roman" w:eastAsia="Times New Roman" w:hAnsi="Times New Roman"/>
                <w:sz w:val="24"/>
                <w:szCs w:val="24"/>
              </w:rPr>
              <w:t>Faculty’s Name:</w:t>
            </w:r>
          </w:p>
        </w:tc>
        <w:tc>
          <w:tcPr>
            <w:vAlign w:val="center"/>
            <w:tcW w:w="3352" w:type="dxa"/>
          </w:tcPr>
          <w:p w:rsidR="006A2C82" w:rsidRDefault="006A2C82" w14:paraId="0C06AA0E" w14:textId="35DC3A1E" w:rsidP="00F6349F" w:rsidRPr="008E674A">
            <w:pPr>
              <w:spacing w:after="0" w:line="240" w:lineRule="auto"/>
              <w:rPr>
                <w:rFonts w:ascii="Times New Roman" w:cs="Times New Roman" w:eastAsia="Times New Roman" w:hAnsi="Times New Roman"/>
                <w:sz w:val="24"/>
                <w:szCs w:val="24"/>
              </w:rPr>
            </w:pPr>
            <w:r w:rsidRPr="008E674A">
              <w:rPr>
                <w:rFonts w:ascii="Times New Roman" w:cs="Times New Roman" w:eastAsia="Times New Roman" w:hAnsi="Times New Roman"/>
                <w:sz w:val="24"/>
                <w:szCs w:val="24"/>
              </w:rPr>
              <w:t>Dawood Akram</w:t>
            </w:r>
          </w:p>
        </w:tc>
        <w:tc>
          <w:tcPr>
            <w:tcW w:w="3649" w:type="dxa"/>
          </w:tcPr>
          <w:p w:rsidR="006A2C82" w:rsidRDefault="006A2C82" w14:paraId="76B68C03" w14:textId="77777777" w:rsidP="00F6349F" w:rsidRPr="008E674A">
            <w:pPr>
              <w:jc w:val="center"/>
              <w:ind w:left="-530"/>
              <w:spacing w:after="0" w:line="240" w:lineRule="auto"/>
              <w:rPr>
                <w:rFonts w:ascii="Times New Roman" w:cs="Times New Roman" w:eastAsia="Times New Roman" w:hAnsi="Times New Roman"/>
                <w:sz w:val="24"/>
                <w:szCs w:val="24"/>
              </w:rPr>
            </w:pPr>
            <w:r w:rsidRPr="008E674A">
              <w:rPr>
                <w:rFonts w:ascii="Times New Roman" w:cs="Times New Roman" w:eastAsia="Times New Roman" w:hAnsi="Times New Roman"/>
                <w:sz w:val="24"/>
                <w:szCs w:val="24"/>
              </w:rPr>
              <w:t xml:space="preserve">    Lab Engineer: Muhammad Umar Nasir</w:t>
            </w:r>
          </w:p>
        </w:tc>
      </w:tr>
    </w:tbl>
    <w:p w:rsidR="006A2C82" w:rsidRDefault="006A2C82" w14:paraId="5A80BBA7" w14:textId="77777777" w:rsidP="006A2C82" w:rsidRPr="008E674A">
      <w:pPr>
        <w:spacing w:after="0" w:line="240" w:lineRule="auto"/>
        <w:rPr>
          <w:rFonts w:ascii="Times New Roman" w:cs="Times New Roman" w:eastAsia="Times New Roman" w:hAnsi="Times New Roman"/>
          <w:sz w:val="24"/>
          <w:szCs w:val="24"/>
        </w:rPr>
      </w:pPr>
      <w:r>
        <w:rPr>
          <w:noProof/>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rsidR="006A2C82" w:rsidRDefault="006A2C82" w14:paraId="17ABDD85" w14:textId="77777777" w:rsidP="006A2C82" w:rsidRPr="008E674A">
      <w:pPr>
        <w:spacing w:after="0" w:line="240" w:lineRule="auto"/>
        <w:rPr>
          <w:rFonts w:ascii="Times New Roman" w:cs="Times New Roman" w:eastAsia="Times New Roman" w:hAnsi="Times New Roman"/>
          <w:sz w:val="24"/>
          <w:szCs w:val="24"/>
        </w:rPr>
      </w:pPr>
    </w:p>
    <w:p w:rsidR="006A2C82" w:rsidRDefault="006A2C82" w14:paraId="375E07B7" w14:textId="77777777" w:rsidP="006A2C82" w:rsidRPr="008E674A">
      <w:pPr>
        <w:spacing w:after="0" w:line="240" w:lineRule="auto"/>
        <w:rPr>
          <w:rFonts w:ascii="Times New Roman" w:cs="Times New Roman" w:eastAsia="Times New Roman" w:hAnsi="Times New Roman"/>
          <w:sz w:val="24"/>
          <w:szCs w:val="24"/>
        </w:rPr>
      </w:pPr>
      <w:r w:rsidRPr="008E674A">
        <w:rPr>
          <w:rFonts w:ascii="Times New Roman" w:cs="Times New Roman" w:eastAsia="Times New Roman" w:hAnsi="Times New Roman"/>
          <w:sz w:val="24"/>
          <w:szCs w:val="24"/>
        </w:rPr>
        <w:t>Name: _Affan ahmad __</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Enroll No: _03-134221-______</w:t>
      </w:r>
    </w:p>
    <w:p w:rsidR="006A2C82" w:rsidRDefault="006A2C82" w14:paraId="2D5ACD80" w14:textId="77777777" w:rsidP="006A2C82" w:rsidRPr="008E674A">
      <w:pPr>
        <w:spacing w:after="0" w:line="240" w:lineRule="auto"/>
        <w:rPr>
          <w:rFonts w:ascii="Times New Roman" w:cs="Times New Roman" w:eastAsia="Times New Roman" w:hAnsi="Times New Roman"/>
          <w:sz w:val="12"/>
          <w:szCs w:val="24"/>
        </w:rPr>
      </w:pPr>
      <w:r w:rsidRPr="008E674A">
        <w:rPr>
          <w:rFonts w:ascii="Times New Roman" w:cs="Times New Roman" w:eastAsia="Times New Roman" w:hAnsi="Times New Roman"/>
          <w:sz w:val="24"/>
          <w:szCs w:val="24"/>
        </w:rPr>
        <w:t xml:space="preserve">                                      </w:t>
      </w:r>
    </w:p>
    <w:p w:rsidR="006A2C82" w:rsidRDefault="006A2C82" w14:paraId="0F8A6F0F" w14:textId="77777777" w:rsidP="006A2C82" w:rsidRPr="008E674A">
      <w:pPr>
        <w:ind w:left="360"/>
        <w:spacing w:after="0" w:line="240" w:lineRule="auto"/>
        <w:rPr>
          <w:rFonts w:ascii="Times New Roman" w:cs="Times New Roman" w:eastAsia="Times New Roman" w:hAnsi="Times New Roman"/>
          <w:sz w:val="16"/>
          <w:szCs w:val="20"/>
        </w:rPr>
      </w:pPr>
    </w:p>
    <w:p w:rsidR="006A2C82" w:rsidRDefault="006A2C82" w14:paraId="4CD357D5" w14:textId="77777777" w:rsidP="006A2C82" w:rsidRPr="008E674A">
      <w:pPr>
        <w:jc w:val="both"/>
        <w:ind w:left="1440"/>
        <w:contextualSpacing/>
        <w:spacing w:after="200" w:line="276" w:lineRule="auto"/>
        <w:rPr>
          <w:bCs/>
          <w:rFonts w:ascii="Times New Roman" w:cs="Times New Roman" w:eastAsia="Times New Roman" w:hAnsi="Times New Roman"/>
          <w:sz w:val="18"/>
          <w:szCs w:val="18"/>
        </w:rPr>
      </w:pPr>
      <w:r>
        <w:rPr>
          <w:noProof/>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rsidR="00B351BE" w:rsidRDefault="00B351BE" w14:paraId="5AB5B1BE" w14:textId="77777777" w:rsidP="00B351BE" w:rsidRPr="00A2354B">
      <w:pPr>
        <w:jc w:val="both"/>
        <w:ind w:left="48"/>
        <w:ind w:right="48"/>
        <w:spacing w:after="0"/>
        <w:rPr>
          <w:b/>
          <w:color w:val="000000"/>
          <w:rFonts w:cs="Times New Roman" w:eastAsia="Times New Roman"/>
          <w:szCs w:val="24"/>
        </w:rPr>
      </w:pPr>
      <w:r w:rsidRPr="00A2354B">
        <w:rPr>
          <w:b/>
          <w:color w:val="000000"/>
          <w:rFonts w:cs="Times New Roman" w:eastAsia="Times New Roman"/>
          <w:szCs w:val="24"/>
        </w:rPr>
        <w:t>Objective(s):</w:t>
      </w:r>
    </w:p>
    <w:p w:rsidR="00B351BE" w:rsidRDefault="00B351BE" w14:paraId="0770AD0E" w14:textId="77777777" w:rsidP="00B351BE" w:rsidRPr="00A2354B">
      <w:pPr>
        <w:autoSpaceDE w:val="0"/>
        <w:autoSpaceDN w:val="0"/>
        <w:adjustRightInd w:val="0"/>
        <w:ind w:left="360"/>
        <w:spacing w:after="0" w:line="360" w:lineRule="auto"/>
        <w:rPr>
          <w:rFonts w:cs="Times New Roman"/>
        </w:rPr>
      </w:pPr>
      <w:r w:rsidRPr="00A2354B">
        <w:rPr>
          <w:rFonts w:cs="Times New Roman"/>
        </w:rPr>
        <w:t>To develop an understanding of the basic functions of Packet Tracer. Create/model a simple Ethernet network using two hosts and a hub. Observe traffic behavior on the network. Observe data flow of ARP broadcasts and pings.</w:t>
      </w:r>
    </w:p>
    <w:p w:rsidR="00B351BE" w:rsidRDefault="00B351BE" w14:paraId="08AB9C33" w14:textId="77777777" w:rsidP="00B351BE" w:rsidRPr="00A2354B">
      <w:pPr>
        <w:rPr>
          <w:rFonts w:cs="Times New Roman"/>
        </w:rPr>
      </w:pPr>
    </w:p>
    <w:p w:rsidR="00B351BE" w:rsidRDefault="00B351BE" w14:paraId="3A940727" w14:textId="77777777" w:rsidP="00B351BE" w:rsidRPr="00A2354B">
      <w:pPr>
        <w:pStyle w:val="Heading2"/>
        <w:spacing w:before="0" w:beforeAutospacing="0" w:after="0" w:afterAutospacing="0" w:line="276" w:lineRule="auto"/>
        <w:rPr>
          <w:b w:val="0"/>
        </w:rPr>
      </w:pPr>
      <w:r w:rsidRPr="00A2354B">
        <w:t xml:space="preserve">Tool(s) used: </w:t>
      </w:r>
    </w:p>
    <w:p w:rsidR="00B351BE" w:rsidRDefault="00B351BE" w14:paraId="5BE3269A" w14:textId="77777777" w:rsidP="00B351BE" w:rsidRPr="00A2354B">
      <w:pPr>
        <w:rPr>
          <w:rFonts w:cs="Times New Roman"/>
        </w:rPr>
      </w:pPr>
      <w:r>
        <w:rPr>
          <w:rFonts w:cs="Times New Roman"/>
        </w:rPr>
        <w:tab/>
      </w:r>
      <w:r>
        <w:rPr>
          <w:rFonts w:cs="Times New Roman"/>
        </w:rPr>
        <w:t>CISCO Packet Tracer</w:t>
      </w:r>
    </w:p>
    <w:p w:rsidR="00B351BE" w:rsidRDefault="00B351BE" w14:paraId="344CCE11" w14:textId="77777777" w:rsidP="00B351BE" w:rsidRPr="00A2354B">
      <w:pPr>
        <w:rPr>
          <w:rFonts w:cs="Times New Roman"/>
        </w:rPr>
      </w:pPr>
    </w:p>
    <w:p w:rsidR="00B351BE" w:rsidRDefault="00B351BE" w14:paraId="018A4024" w14:textId="77777777" w:rsidP="00CA3BB2" w:rsidRPr="00A2354B">
      <w:pPr>
        <w:pStyle w:val="Heading2"/>
        <w:spacing w:before="0" w:beforeAutospacing="0" w:after="0" w:afterAutospacing="0" w:line="276" w:lineRule="auto"/>
      </w:pPr>
      <w:bookmarkStart w:id="0" w:name="_Toc461326298"/>
      <w:r w:rsidRPr="00A2354B">
        <w:t>Task 01Create a logical network diagram with two PCs and a hub</w:t>
      </w:r>
      <w:bookmarkEnd w:id="0"/>
    </w:p>
    <w:p w:rsidR="00B351BE" w:rsidRDefault="00B351BE" w14:paraId="2FCB5003" w14:textId="77777777" w:rsidP="00B351BE" w:rsidRPr="00A2354B">
      <w:pPr>
        <w:autoSpaceDE w:val="0"/>
        <w:autoSpaceDN w:val="0"/>
        <w:adjustRightInd w:val="0"/>
        <w:ind w:firstLine="720"/>
        <w:spacing w:after="0"/>
        <w:rPr>
          <w:rFonts w:cs="Times New Roman"/>
        </w:rPr>
      </w:pPr>
    </w:p>
    <w:p w:rsidR="00B351BE" w:rsidRDefault="00B351BE" w14:paraId="25C96001" w14:textId="77777777" w:rsidP="00B351BE" w:rsidRPr="00A2354B">
      <w:pPr>
        <w:autoSpaceDE w:val="0"/>
        <w:autoSpaceDN w:val="0"/>
        <w:adjustRightInd w:val="0"/>
        <w:spacing w:after="0"/>
        <w:rPr>
          <w:rFonts w:cs="Times New Roman"/>
        </w:rPr>
      </w:pPr>
      <w:r w:rsidRPr="00A2354B">
        <w:rPr>
          <w:rFonts w:cs="Times New Roman"/>
        </w:rPr>
        <w:t>The bottom left-hand corner of the Packet Tracer screen displays eight icons that represent device categories or groups, such as Routers, Switches, or End Devices.</w:t>
      </w:r>
    </w:p>
    <w:p w:rsidR="00B351BE" w:rsidRDefault="00B351BE" w14:paraId="3974CE55" w14:textId="77777777" w:rsidP="00B351BE" w:rsidRPr="00A2354B">
      <w:pPr>
        <w:autoSpaceDE w:val="0"/>
        <w:autoSpaceDN w:val="0"/>
        <w:adjustRightInd w:val="0"/>
        <w:ind w:firstLine="720"/>
        <w:spacing w:after="0"/>
        <w:rPr>
          <w:rFonts w:cs="Times New Roman"/>
        </w:rPr>
      </w:pPr>
    </w:p>
    <w:p w:rsidR="00B351BE" w:rsidRDefault="00B351BE" w14:paraId="511C6B68" w14:textId="77777777" w:rsidP="00B351BE" w:rsidRPr="00A2354B">
      <w:pPr>
        <w:autoSpaceDE w:val="0"/>
        <w:autoSpaceDN w:val="0"/>
        <w:adjustRightInd w:val="0"/>
        <w:spacing w:after="0"/>
        <w:rPr>
          <w:rFonts w:cs="Times New Roman"/>
        </w:rPr>
      </w:pPr>
      <w:r w:rsidRPr="00A2354B">
        <w:rPr>
          <w:rFonts w:cs="Times New Roman"/>
        </w:rPr>
        <w:t>Moving the cursor over the device categories will show the name of the category in the box. To select a device, first select the device category. Once the device category is selected, the options within that category appear in the box next to the category listings. Select the device option that is required.</w:t>
      </w:r>
    </w:p>
    <w:p w:rsidR="00B351BE" w:rsidRDefault="00B351BE" w14:paraId="4A5152BE" w14:textId="77777777" w:rsidP="00B351BE" w:rsidRPr="00A2354B">
      <w:pPr>
        <w:autoSpaceDE w:val="0"/>
        <w:autoSpaceDN w:val="0"/>
        <w:adjustRightInd w:val="0"/>
        <w:spacing w:after="0"/>
        <w:rPr>
          <w:rFonts w:cs="Times New Roman"/>
        </w:rPr>
      </w:pPr>
    </w:p>
    <w:p w:rsidR="00B351BE" w:rsidRDefault="00B351BE" w14:paraId="2CE01452" w14:textId="77777777" w:rsidP="00B351BE" w:rsidRPr="00A2354B">
      <w:pPr>
        <w:autoSpaceDE w:val="0"/>
        <w:autoSpaceDN w:val="0"/>
        <w:adjustRightInd w:val="0"/>
        <w:pStyle w:val="ListParagraph"/>
        <w:numPr>
          <w:ilvl w:val="0"/>
          <w:numId w:val="7"/>
        </w:numPr>
        <w:spacing w:after="0" w:line="276" w:lineRule="auto"/>
        <w:rPr>
          <w:rFonts w:cs="Times New Roman"/>
        </w:rPr>
      </w:pPr>
      <w:r w:rsidRPr="00A2354B">
        <w:rPr>
          <w:rFonts w:cs="Times New Roman"/>
        </w:rPr>
        <w:t xml:space="preserve">Select </w:t>
      </w:r>
      <w:r w:rsidRPr="00A2354B">
        <w:rPr>
          <w:bCs/>
          <w:b/>
          <w:rFonts w:cs="Times New Roman"/>
        </w:rPr>
        <w:t xml:space="preserve">End Devices </w:t>
      </w:r>
      <w:r w:rsidRPr="00A2354B">
        <w:rPr>
          <w:rFonts w:cs="Times New Roman"/>
        </w:rPr>
        <w:t>from the options in the bottom left-hand corner. Drag and drop two generic PCs onto your design area.</w:t>
      </w:r>
    </w:p>
    <w:p w:rsidR="00B351BE" w:rsidRDefault="00B351BE" w14:paraId="2B786AB4" w14:textId="77777777" w:rsidP="00B351BE" w:rsidRPr="00A2354B">
      <w:pPr>
        <w:autoSpaceDE w:val="0"/>
        <w:autoSpaceDN w:val="0"/>
        <w:adjustRightInd w:val="0"/>
        <w:pStyle w:val="ListParagraph"/>
        <w:spacing w:after="0"/>
        <w:rPr>
          <w:rFonts w:cs="Times New Roman"/>
        </w:rPr>
      </w:pPr>
    </w:p>
    <w:p w:rsidR="00B351BE" w:rsidRDefault="00B351BE" w14:paraId="45A237DC" w14:textId="77777777" w:rsidP="00B351BE" w:rsidRPr="00A2354B">
      <w:pPr>
        <w:autoSpaceDE w:val="0"/>
        <w:autoSpaceDN w:val="0"/>
        <w:adjustRightInd w:val="0"/>
        <w:pStyle w:val="ListParagraph"/>
        <w:jc w:val="center"/>
        <w:spacing w:after="0"/>
        <w:rPr>
          <w:rFonts w:cs="Times New Roman"/>
        </w:rPr>
      </w:pPr>
      <w:r>
        <w:rPr>
          <w:noProof/>
        </w:rPr>
        <w:drawing>
          <wp:inline distB="0" distL="0" distR="0" distT="0" wp14:anchorId="18290AE9" wp14:editId="79945326">
            <wp:extent cx="4410710" cy="8191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14" cy="835280"/>
                    </a:xfrm>
                    <a:prstGeom prst="rect">
                      <a:avLst/>
                    </a:prstGeom>
                    <a:noFill/>
                    <a:ln>
                      <a:noFill/>
                    </a:ln>
                  </pic:spPr>
                </pic:pic>
              </a:graphicData>
            </a:graphic>
          </wp:inline>
        </w:drawing>
      </w:r>
    </w:p>
    <w:p w:rsidR="00B351BE" w:rsidRDefault="00B351BE" w14:paraId="7B45BCCC" w14:textId="77777777" w:rsidP="00B351BE" w:rsidRPr="00A2354B">
      <w:pPr>
        <w:autoSpaceDE w:val="0"/>
        <w:autoSpaceDN w:val="0"/>
        <w:adjustRightInd w:val="0"/>
        <w:pStyle w:val="ListParagraph"/>
        <w:spacing w:after="0"/>
        <w:rPr>
          <w:rFonts w:cs="Times New Roman"/>
        </w:rPr>
      </w:pPr>
    </w:p>
    <w:p w:rsidR="00B351BE" w:rsidRDefault="00B351BE" w14:paraId="3D68E20F" w14:textId="77777777" w:rsidP="00B351BE" w:rsidRPr="00A2354B">
      <w:pPr>
        <w:autoSpaceDE w:val="0"/>
        <w:autoSpaceDN w:val="0"/>
        <w:adjustRightInd w:val="0"/>
        <w:pStyle w:val="ListParagraph"/>
        <w:numPr>
          <w:ilvl w:val="0"/>
          <w:numId w:val="7"/>
        </w:numPr>
        <w:spacing w:after="0" w:line="276" w:lineRule="auto"/>
        <w:rPr>
          <w:rFonts w:cs="Times New Roman"/>
        </w:rPr>
      </w:pPr>
      <w:r w:rsidRPr="00A2354B">
        <w:rPr>
          <w:rFonts w:cs="Times New Roman"/>
        </w:rPr>
        <w:t xml:space="preserve"> Select </w:t>
      </w:r>
      <w:r w:rsidRPr="00A2354B">
        <w:rPr>
          <w:bCs/>
          <w:b/>
          <w:rFonts w:cs="Times New Roman"/>
        </w:rPr>
        <w:t xml:space="preserve">Hubs </w:t>
      </w:r>
      <w:r w:rsidRPr="00A2354B">
        <w:rPr>
          <w:rFonts w:cs="Times New Roman"/>
        </w:rPr>
        <w:t>from the options in the bottom left-hand corner. Add a hub to the prototype network by dragging and dropping a generic hub onto the design area.</w:t>
      </w:r>
    </w:p>
    <w:p w:rsidR="00B351BE" w:rsidRDefault="00B351BE" w14:paraId="7BB52E57" w14:textId="77777777" w:rsidP="00B351BE" w:rsidRPr="00A2354B">
      <w:pPr>
        <w:autoSpaceDE w:val="0"/>
        <w:autoSpaceDN w:val="0"/>
        <w:adjustRightInd w:val="0"/>
        <w:pStyle w:val="ListParagraph"/>
        <w:spacing w:after="0"/>
        <w:rPr>
          <w:rFonts w:cs="Times New Roman"/>
        </w:rPr>
      </w:pPr>
    </w:p>
    <w:p w:rsidR="00B351BE" w:rsidRDefault="00B351BE" w14:paraId="70BFB816" w14:textId="77777777" w:rsidP="00B351BE" w:rsidRPr="00A2354B">
      <w:pPr>
        <w:pStyle w:val="Heading2"/>
        <w:jc w:val="center"/>
      </w:pPr>
      <w:r>
        <w:rPr>
          <w:noProof/>
        </w:rPr>
        <w:drawing>
          <wp:inline distB="0" distL="0" distR="0" distT="0" wp14:anchorId="4A46D616" wp14:editId="1A8FD872">
            <wp:extent cx="4873625" cy="795655"/>
            <wp:effectExtent l="0" t="0" r="3175" b="4445"/>
            <wp:docPr id="68" name="Picture 68" descr="A computer screen with a white and blue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computer screen with a white and blue sign  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808" cy="802697"/>
                    </a:xfrm>
                    <a:prstGeom prst="rect">
                      <a:avLst/>
                    </a:prstGeom>
                    <a:noFill/>
                    <a:ln>
                      <a:noFill/>
                    </a:ln>
                  </pic:spPr>
                </pic:pic>
              </a:graphicData>
            </a:graphic>
          </wp:inline>
        </w:drawing>
      </w:r>
    </w:p>
    <w:p w:rsidR="00B351BE" w:rsidRDefault="00B351BE" w14:paraId="06062732" w14:textId="77777777" w:rsidP="00B351BE" w:rsidRPr="00A2354B">
      <w:pPr>
        <w:rPr>
          <w:rFonts w:cs="Times New Roman"/>
        </w:rPr>
      </w:pPr>
    </w:p>
    <w:p w:rsidR="00B351BE" w:rsidRDefault="00B351BE" w14:paraId="351A5EBD" w14:textId="77777777" w:rsidP="00B351BE" w:rsidRPr="00A2354B">
      <w:pPr>
        <w:autoSpaceDE w:val="0"/>
        <w:autoSpaceDN w:val="0"/>
        <w:adjustRightInd w:val="0"/>
        <w:pStyle w:val="ListParagraph"/>
        <w:numPr>
          <w:ilvl w:val="0"/>
          <w:numId w:val="8"/>
        </w:numPr>
        <w:spacing w:after="0" w:line="276" w:lineRule="auto"/>
        <w:rPr>
          <w:rFonts w:cs="Times New Roman"/>
        </w:rPr>
      </w:pPr>
      <w:r w:rsidRPr="00A2354B">
        <w:rPr>
          <w:rFonts w:cs="Times New Roman"/>
        </w:rPr>
        <w:t xml:space="preserve">Select </w:t>
      </w:r>
      <w:r w:rsidRPr="00A2354B">
        <w:rPr>
          <w:bCs/>
          <w:b/>
          <w:rFonts w:cs="Times New Roman"/>
        </w:rPr>
        <w:t xml:space="preserve">Connections </w:t>
      </w:r>
      <w:r w:rsidRPr="00A2354B">
        <w:rPr>
          <w:rFonts w:cs="Times New Roman"/>
        </w:rPr>
        <w:t xml:space="preserve">from the bottom left-hand corner. Choose a </w:t>
      </w:r>
      <w:r w:rsidRPr="00A2354B">
        <w:rPr>
          <w:bCs/>
          <w:b/>
          <w:rFonts w:cs="Times New Roman"/>
        </w:rPr>
        <w:t xml:space="preserve">Copper Straight-through </w:t>
      </w:r>
      <w:r w:rsidRPr="00A2354B">
        <w:rPr>
          <w:rFonts w:cs="Times New Roman"/>
        </w:rPr>
        <w:t xml:space="preserve">cable type. Click the first host, </w:t>
      </w:r>
      <w:r w:rsidRPr="00A2354B">
        <w:rPr>
          <w:bCs/>
          <w:b/>
          <w:rFonts w:cs="Times New Roman"/>
        </w:rPr>
        <w:t>PC0</w:t>
      </w:r>
      <w:r w:rsidRPr="00A2354B">
        <w:rPr>
          <w:rFonts w:cs="Times New Roman"/>
        </w:rPr>
        <w:t xml:space="preserve">, and assign the cable to the </w:t>
      </w:r>
      <w:proofErr w:type="spellStart"/>
      <w:r w:rsidRPr="00A2354B">
        <w:rPr>
          <w:bCs/>
          <w:b/>
          <w:rFonts w:cs="Times New Roman"/>
        </w:rPr>
        <w:t>FastEthernet</w:t>
      </w:r>
      <w:proofErr w:type="spellEnd"/>
      <w:r w:rsidRPr="00A2354B">
        <w:rPr>
          <w:bCs/>
          <w:b/>
          <w:rFonts w:cs="Times New Roman"/>
        </w:rPr>
        <w:t xml:space="preserve"> </w:t>
      </w:r>
      <w:r w:rsidRPr="00A2354B">
        <w:rPr>
          <w:rFonts w:cs="Times New Roman"/>
        </w:rPr>
        <w:t xml:space="preserve">connector. Click the hub, </w:t>
      </w:r>
      <w:r w:rsidRPr="00A2354B">
        <w:rPr>
          <w:bCs/>
          <w:b/>
          <w:rFonts w:cs="Times New Roman"/>
        </w:rPr>
        <w:t>Hub0</w:t>
      </w:r>
      <w:r w:rsidRPr="00A2354B">
        <w:rPr>
          <w:rFonts w:cs="Times New Roman"/>
        </w:rPr>
        <w:t xml:space="preserve">, and select a connection port, </w:t>
      </w:r>
      <w:r w:rsidRPr="00A2354B">
        <w:rPr>
          <w:bCs/>
          <w:b/>
          <w:rFonts w:cs="Times New Roman"/>
        </w:rPr>
        <w:t>Port 0</w:t>
      </w:r>
      <w:r w:rsidRPr="00A2354B">
        <w:rPr>
          <w:rFonts w:cs="Times New Roman"/>
        </w:rPr>
        <w:t xml:space="preserve">, to connect to </w:t>
      </w:r>
      <w:r w:rsidRPr="00A2354B">
        <w:rPr>
          <w:bCs/>
          <w:b/>
          <w:rFonts w:cs="Times New Roman"/>
        </w:rPr>
        <w:t>PC0</w:t>
      </w:r>
      <w:r w:rsidRPr="00A2354B">
        <w:rPr>
          <w:rFonts w:cs="Times New Roman"/>
        </w:rPr>
        <w:t>.</w:t>
      </w:r>
    </w:p>
    <w:p w:rsidR="00B351BE" w:rsidRDefault="00B351BE" w14:paraId="4FB14DA1" w14:textId="77777777" w:rsidP="00B351BE" w:rsidRPr="00A2354B">
      <w:pPr>
        <w:autoSpaceDE w:val="0"/>
        <w:autoSpaceDN w:val="0"/>
        <w:adjustRightInd w:val="0"/>
        <w:pStyle w:val="ListParagraph"/>
        <w:spacing w:after="0"/>
        <w:rPr>
          <w:rFonts w:cs="Times New Roman"/>
        </w:rPr>
      </w:pPr>
    </w:p>
    <w:p w:rsidR="00B351BE" w:rsidRDefault="00B351BE" w14:paraId="5FFBF294" w14:textId="77777777" w:rsidP="00B351BE" w:rsidRPr="00A2354B">
      <w:pPr>
        <w:autoSpaceDE w:val="0"/>
        <w:autoSpaceDN w:val="0"/>
        <w:adjustRightInd w:val="0"/>
        <w:pStyle w:val="ListParagraph"/>
        <w:jc w:val="center"/>
        <w:spacing w:after="0"/>
        <w:rPr>
          <w:rFonts w:cs="Times New Roman"/>
        </w:rPr>
      </w:pPr>
      <w:r>
        <w:rPr>
          <w:noProof/>
        </w:rPr>
        <w:drawing>
          <wp:inline distB="0" distL="0" distR="0" distT="0" wp14:anchorId="1B6F47B6" wp14:editId="171ED0BC">
            <wp:extent cx="4839335" cy="786765"/>
            <wp:effectExtent l="0" t="0" r="0" b="0"/>
            <wp:docPr id="69" name="Picture 69"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screenshot of a computer  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2060" cy="801987"/>
                    </a:xfrm>
                    <a:prstGeom prst="rect">
                      <a:avLst/>
                    </a:prstGeom>
                    <a:noFill/>
                    <a:ln>
                      <a:noFill/>
                    </a:ln>
                  </pic:spPr>
                </pic:pic>
              </a:graphicData>
            </a:graphic>
          </wp:inline>
        </w:drawing>
      </w:r>
    </w:p>
    <w:p w:rsidR="00B351BE" w:rsidRDefault="00B351BE" w14:paraId="5F95F07B" w14:textId="77777777" w:rsidP="00B351BE" w:rsidRPr="00A2354B">
      <w:pPr>
        <w:autoSpaceDE w:val="0"/>
        <w:autoSpaceDN w:val="0"/>
        <w:adjustRightInd w:val="0"/>
        <w:spacing w:after="0"/>
        <w:rPr>
          <w:rFonts w:cs="Times New Roman"/>
        </w:rPr>
      </w:pPr>
    </w:p>
    <w:p w:rsidR="00B351BE" w:rsidRDefault="00B351BE" w14:paraId="16377AEC" w14:textId="77777777" w:rsidP="00B351BE" w:rsidRPr="00A2354B">
      <w:pPr>
        <w:autoSpaceDE w:val="0"/>
        <w:autoSpaceDN w:val="0"/>
        <w:adjustRightInd w:val="0"/>
        <w:pStyle w:val="ListParagraph"/>
        <w:numPr>
          <w:ilvl w:val="0"/>
          <w:numId w:val="8"/>
        </w:numPr>
        <w:spacing w:after="0" w:line="276" w:lineRule="auto"/>
        <w:rPr>
          <w:rFonts w:cs="Times New Roman"/>
        </w:rPr>
      </w:pPr>
      <w:r w:rsidRPr="00A2354B">
        <w:rPr>
          <w:rFonts w:cs="Times New Roman"/>
        </w:rPr>
        <w:t xml:space="preserve">Repeat Step c for the second PC, </w:t>
      </w:r>
      <w:r w:rsidRPr="00A2354B">
        <w:rPr>
          <w:bCs/>
          <w:b/>
          <w:rFonts w:cs="Times New Roman"/>
        </w:rPr>
        <w:t>PC1</w:t>
      </w:r>
      <w:r w:rsidRPr="00A2354B">
        <w:rPr>
          <w:rFonts w:cs="Times New Roman"/>
        </w:rPr>
        <w:t xml:space="preserve">, to connect the PC to </w:t>
      </w:r>
      <w:r w:rsidRPr="00A2354B">
        <w:rPr>
          <w:bCs/>
          <w:b/>
          <w:rFonts w:cs="Times New Roman"/>
        </w:rPr>
        <w:t xml:space="preserve">Port 1 </w:t>
      </w:r>
      <w:r w:rsidRPr="00A2354B">
        <w:rPr>
          <w:rFonts w:cs="Times New Roman"/>
        </w:rPr>
        <w:t>on the hub.</w:t>
      </w:r>
    </w:p>
    <w:p w:rsidR="00B351BE" w:rsidRDefault="00B351BE" w14:paraId="69737A36" w14:textId="77777777" w:rsidP="00B351BE" w:rsidRPr="00A2354B">
      <w:pPr>
        <w:autoSpaceDE w:val="0"/>
        <w:autoSpaceDN w:val="0"/>
        <w:adjustRightInd w:val="0"/>
        <w:spacing w:after="0" w:line="240" w:lineRule="auto"/>
        <w:rPr>
          <w:rFonts w:cs="Times New Roman"/>
        </w:rPr>
      </w:pPr>
    </w:p>
    <w:p w:rsidR="00B351BE" w:rsidRDefault="00B351BE" w14:paraId="0E245897" w14:textId="77777777" w:rsidP="00B351BE" w:rsidRPr="00A2354B">
      <w:pPr>
        <w:autoSpaceDE w:val="0"/>
        <w:autoSpaceDN w:val="0"/>
        <w:adjustRightInd w:val="0"/>
        <w:spacing w:after="0" w:line="240" w:lineRule="auto"/>
        <w:rPr>
          <w:rFonts w:cs="Times New Roman"/>
        </w:rPr>
      </w:pPr>
    </w:p>
    <w:p w:rsidR="00B351BE" w:rsidRDefault="00B351BE" w14:paraId="23674CB5" w14:textId="77777777" w:rsidP="00B351BE" w:rsidRPr="00A2354B">
      <w:pPr>
        <w:autoSpaceDE w:val="0"/>
        <w:autoSpaceDN w:val="0"/>
        <w:adjustRightInd w:val="0"/>
        <w:spacing w:after="0" w:line="240" w:lineRule="auto"/>
        <w:rPr>
          <w:b/>
          <w:rFonts w:cs="Times New Roman"/>
        </w:rPr>
      </w:pPr>
      <w:r w:rsidRPr="00A2354B">
        <w:rPr>
          <w:b/>
          <w:rFonts w:cs="Times New Roman"/>
        </w:rPr>
        <w:t>NETWORK DIAGRAM</w:t>
      </w:r>
    </w:p>
    <w:p w:rsidR="00B351BE" w:rsidRDefault="00B351BE" w14:paraId="4CF689E7" w14:textId="77777777" w:rsidP="00B351BE" w:rsidRPr="00A2354B">
      <w:pPr>
        <w:autoSpaceDE w:val="0"/>
        <w:autoSpaceDN w:val="0"/>
        <w:adjustRightInd w:val="0"/>
        <w:spacing w:after="0" w:line="240" w:lineRule="auto"/>
        <w:rPr>
          <w:rFonts w:cs="Times New Roman"/>
        </w:rPr>
      </w:pPr>
    </w:p>
    <w:p w:rsidR="00B351BE" w:rsidRDefault="00B351BE" w14:paraId="29154E11" w14:textId="77777777" w:rsidP="00B351BE" w:rsidRPr="00A2354B">
      <w:pPr>
        <w:autoSpaceDE w:val="0"/>
        <w:autoSpaceDN w:val="0"/>
        <w:adjustRightInd w:val="0"/>
        <w:jc w:val="center"/>
        <w:spacing w:after="0" w:line="240" w:lineRule="auto"/>
        <w:rPr>
          <w:rFonts w:cs="Times New Roman"/>
        </w:rPr>
      </w:pPr>
      <w:r>
        <w:rPr>
          <w:noProof/>
        </w:rPr>
        <w:drawing>
          <wp:inline distB="0" distL="0" distR="0" distT="0" wp14:anchorId="143A77F1" wp14:editId="22182282">
            <wp:extent cx="1631950" cy="1586865"/>
            <wp:effectExtent l="0" t="0" r="6350" b="0"/>
            <wp:docPr id="70" name="Picture 70" descr="A computer network diagram with word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computer network diagram with words  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8442" cy="1593209"/>
                    </a:xfrm>
                    <a:prstGeom prst="rect">
                      <a:avLst/>
                    </a:prstGeom>
                    <a:noFill/>
                    <a:ln>
                      <a:noFill/>
                    </a:ln>
                  </pic:spPr>
                </pic:pic>
              </a:graphicData>
            </a:graphic>
          </wp:inline>
        </w:drawing>
      </w:r>
    </w:p>
    <w:p w:rsidR="00B351BE" w:rsidRDefault="00B351BE" w14:paraId="3160B246" w14:textId="77777777" w:rsidP="00B351BE" w:rsidRPr="00A2354B">
      <w:pPr>
        <w:autoSpaceDE w:val="0"/>
        <w:autoSpaceDN w:val="0"/>
        <w:adjustRightInd w:val="0"/>
        <w:spacing w:after="0" w:line="240" w:lineRule="auto"/>
        <w:rPr>
          <w:rFonts w:cs="Times New Roman"/>
        </w:rPr>
      </w:pPr>
    </w:p>
    <w:p w:rsidR="00B351BE" w:rsidRDefault="00B351BE" w14:paraId="65A407EF" w14:textId="77777777" w:rsidP="00B351BE" w:rsidRPr="00A2354B">
      <w:pPr>
        <w:autoSpaceDE w:val="0"/>
        <w:autoSpaceDN w:val="0"/>
        <w:adjustRightInd w:val="0"/>
        <w:spacing w:after="0" w:line="240" w:lineRule="auto"/>
        <w:rPr>
          <w:rFonts w:cs="Times New Roman"/>
        </w:rPr>
      </w:pPr>
      <w:r w:rsidRPr="00A2354B">
        <w:rPr>
          <w:rFonts w:cs="Times New Roman"/>
        </w:rPr>
        <w:t>There should be green dots at both ends of each cable connection. If not, check the cable type selected.</w:t>
      </w:r>
    </w:p>
    <w:p w:rsidR="00B351BE" w:rsidRDefault="00B351BE" w14:paraId="60D15A3A" w14:textId="77777777" w:rsidP="00B351BE" w:rsidRPr="00A2354B">
      <w:pPr>
        <w:rPr>
          <w:rFonts w:cs="Times New Roman"/>
        </w:rPr>
      </w:pPr>
    </w:p>
    <w:p w:rsidR="00B351BE" w:rsidRDefault="00B351BE" w14:paraId="5A7F4D51" w14:textId="77777777" w:rsidP="00891339" w:rsidRPr="00A2354B">
      <w:pPr>
        <w:pStyle w:val="Heading2"/>
        <w:spacing w:before="0" w:beforeAutospacing="0" w:after="0" w:afterAutospacing="0" w:line="276" w:lineRule="auto"/>
      </w:pPr>
      <w:bookmarkStart w:id="1" w:name="_Toc461326299"/>
      <w:r w:rsidRPr="00A2354B">
        <w:t xml:space="preserve">Task 02 Configure host names and IP addresses on the </w:t>
      </w:r>
      <w:proofErr w:type="gramStart"/>
      <w:r w:rsidRPr="00A2354B">
        <w:t>PCs</w:t>
      </w:r>
      <w:bookmarkEnd w:id="1"/>
      <w:proofErr w:type="gramEnd"/>
    </w:p>
    <w:p w:rsidR="00B351BE" w:rsidRDefault="00B351BE" w14:paraId="60C60BFE" w14:textId="77777777" w:rsidP="00B351BE" w:rsidRPr="00A2354B">
      <w:pPr>
        <w:rPr>
          <w:rFonts w:cs="Times New Roman"/>
        </w:rPr>
      </w:pPr>
    </w:p>
    <w:p w:rsidR="00B351BE" w:rsidRDefault="00B351BE" w14:paraId="28C6FADF" w14:textId="77777777" w:rsidP="00B351BE" w:rsidRPr="00A2354B">
      <w:pPr>
        <w:autoSpaceDE w:val="0"/>
        <w:autoSpaceDN w:val="0"/>
        <w:adjustRightInd w:val="0"/>
        <w:pStyle w:val="ListParagraph"/>
        <w:numPr>
          <w:ilvl w:val="0"/>
          <w:numId w:val="9"/>
        </w:numPr>
        <w:spacing w:after="0" w:line="276" w:lineRule="auto"/>
        <w:rPr>
          <w:rFonts w:cs="Times New Roman"/>
        </w:rPr>
      </w:pPr>
      <w:r w:rsidRPr="00A2354B">
        <w:rPr>
          <w:rFonts w:cs="Times New Roman"/>
        </w:rPr>
        <w:t>Click PC0. A PC0 window will appear.</w:t>
      </w:r>
    </w:p>
    <w:p w:rsidR="00B351BE" w:rsidRDefault="00B351BE" w14:paraId="7493108E" w14:textId="77777777" w:rsidP="00B351BE" w:rsidRPr="00A2354B">
      <w:pPr>
        <w:autoSpaceDE w:val="0"/>
        <w:autoSpaceDN w:val="0"/>
        <w:adjustRightInd w:val="0"/>
        <w:pStyle w:val="ListParagraph"/>
        <w:spacing w:after="0"/>
        <w:rPr>
          <w:rFonts w:cs="Times New Roman"/>
        </w:rPr>
      </w:pPr>
    </w:p>
    <w:p w:rsidR="00B351BE" w:rsidRDefault="00B351BE" w14:paraId="48EF05BB" w14:textId="77777777" w:rsidP="00B351BE" w:rsidRPr="00A2354B">
      <w:pPr>
        <w:autoSpaceDE w:val="0"/>
        <w:autoSpaceDN w:val="0"/>
        <w:adjustRightInd w:val="0"/>
        <w:pStyle w:val="ListParagraph"/>
        <w:numPr>
          <w:ilvl w:val="0"/>
          <w:numId w:val="9"/>
        </w:numPr>
        <w:spacing w:after="0" w:line="360" w:lineRule="auto"/>
        <w:rPr>
          <w:rFonts w:cs="Times New Roman"/>
        </w:rPr>
      </w:pPr>
      <w:r w:rsidRPr="00A2354B">
        <w:rPr>
          <w:rFonts w:cs="Times New Roman"/>
        </w:rPr>
        <w:t xml:space="preserve">From the PC0 window, select the </w:t>
      </w:r>
      <w:r w:rsidRPr="00A2354B">
        <w:rPr>
          <w:bCs/>
          <w:b/>
          <w:rFonts w:cs="Times New Roman"/>
        </w:rPr>
        <w:t xml:space="preserve">Config </w:t>
      </w:r>
      <w:r w:rsidRPr="00A2354B">
        <w:rPr>
          <w:rFonts w:cs="Times New Roman"/>
        </w:rPr>
        <w:t xml:space="preserve">tab. Change the PC </w:t>
      </w:r>
      <w:r w:rsidRPr="00A2354B">
        <w:rPr>
          <w:bCs/>
          <w:b/>
          <w:rFonts w:cs="Times New Roman"/>
        </w:rPr>
        <w:t xml:space="preserve">Display Name </w:t>
      </w:r>
      <w:r w:rsidRPr="00A2354B">
        <w:rPr>
          <w:rFonts w:cs="Times New Roman"/>
        </w:rPr>
        <w:t xml:space="preserve">to </w:t>
      </w:r>
      <w:r w:rsidRPr="00A2354B">
        <w:rPr>
          <w:bCs/>
          <w:b/>
          <w:rFonts w:cs="Times New Roman"/>
        </w:rPr>
        <w:t>PC-A</w:t>
      </w:r>
      <w:r w:rsidRPr="00A2354B">
        <w:rPr>
          <w:rFonts w:cs="Times New Roman"/>
        </w:rPr>
        <w:t>. (An error message window will appear warning that changing the device name may affect scoring of the activity. Ignore this error message.)</w:t>
      </w:r>
    </w:p>
    <w:p w:rsidR="00B351BE" w:rsidRDefault="00B351BE" w14:paraId="14BBB160" w14:textId="77777777" w:rsidP="00B351BE" w:rsidRPr="00A2354B">
      <w:pPr>
        <w:pStyle w:val="ListParagraph"/>
        <w:jc w:val="center"/>
        <w:rPr>
          <w:rFonts w:cs="Times New Roman"/>
        </w:rPr>
      </w:pPr>
      <w:r>
        <w:rPr>
          <w:noProof/>
        </w:rPr>
        <w:drawing>
          <wp:inline distB="0" distL="0" distR="0" distT="0" wp14:anchorId="12F0936C" wp14:editId="32544092">
            <wp:extent cx="4157345" cy="1045210"/>
            <wp:effectExtent l="0" t="0" r="0" b="2540"/>
            <wp:docPr id="71" name="Picture 71" descr="A computer screen 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 computer screen shot of a computer  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8520" cy="1055695"/>
                    </a:xfrm>
                    <a:prstGeom prst="rect">
                      <a:avLst/>
                    </a:prstGeom>
                    <a:noFill/>
                    <a:ln>
                      <a:noFill/>
                    </a:ln>
                  </pic:spPr>
                </pic:pic>
              </a:graphicData>
            </a:graphic>
          </wp:inline>
        </w:drawing>
      </w:r>
    </w:p>
    <w:p w:rsidR="00B351BE" w:rsidRDefault="00B351BE" w14:paraId="7F906C90" w14:textId="77777777" w:rsidP="00B351BE" w:rsidRPr="00A2354B">
      <w:pPr>
        <w:pStyle w:val="ListParagraph"/>
        <w:rPr>
          <w:rFonts w:cs="Times New Roman"/>
        </w:rPr>
      </w:pPr>
    </w:p>
    <w:p w:rsidR="00B351BE" w:rsidRDefault="00B351BE" w14:paraId="62A1D575" w14:textId="77777777" w:rsidP="00B351BE" w:rsidRPr="00A2354B">
      <w:pPr>
        <w:pStyle w:val="ListParagraph"/>
        <w:rPr>
          <w:rFonts w:cs="Times New Roman"/>
        </w:rPr>
      </w:pPr>
    </w:p>
    <w:p w:rsidR="00B351BE" w:rsidRDefault="00B351BE" w14:paraId="7586E129" w14:textId="77777777" w:rsidP="00B351BE" w:rsidRPr="00A2354B">
      <w:pPr>
        <w:autoSpaceDE w:val="0"/>
        <w:autoSpaceDN w:val="0"/>
        <w:adjustRightInd w:val="0"/>
        <w:pStyle w:val="ListParagraph"/>
        <w:numPr>
          <w:ilvl w:val="0"/>
          <w:numId w:val="9"/>
        </w:numPr>
        <w:spacing w:after="0" w:line="360" w:lineRule="auto"/>
        <w:rPr>
          <w:rFonts w:cs="Times New Roman"/>
        </w:rPr>
      </w:pPr>
      <w:r w:rsidRPr="00A2354B">
        <w:rPr>
          <w:rFonts w:cs="Times New Roman"/>
        </w:rPr>
        <w:t xml:space="preserve"> Select the </w:t>
      </w:r>
      <w:proofErr w:type="spellStart"/>
      <w:r w:rsidRPr="00A2354B">
        <w:rPr>
          <w:bCs/>
          <w:b/>
          <w:rFonts w:cs="Times New Roman"/>
        </w:rPr>
        <w:t>FastEthernet</w:t>
      </w:r>
      <w:proofErr w:type="spellEnd"/>
      <w:r w:rsidRPr="00A2354B">
        <w:rPr>
          <w:bCs/>
          <w:b/>
          <w:rFonts w:cs="Times New Roman"/>
        </w:rPr>
        <w:t xml:space="preserve"> </w:t>
      </w:r>
      <w:r w:rsidRPr="00A2354B">
        <w:rPr>
          <w:rFonts w:cs="Times New Roman"/>
        </w:rPr>
        <w:t xml:space="preserve">tab on the left and add the IP address of </w:t>
      </w:r>
      <w:r w:rsidRPr="00A2354B">
        <w:rPr>
          <w:bCs/>
          <w:b/>
          <w:rFonts w:cs="Times New Roman"/>
        </w:rPr>
        <w:t xml:space="preserve">192.168.1.1 </w:t>
      </w:r>
      <w:r w:rsidRPr="00A2354B">
        <w:rPr>
          <w:rFonts w:cs="Times New Roman"/>
        </w:rPr>
        <w:t xml:space="preserve">and subnet mask of </w:t>
      </w:r>
      <w:r w:rsidRPr="00A2354B">
        <w:rPr>
          <w:bCs/>
          <w:b/>
          <w:rFonts w:cs="Times New Roman"/>
        </w:rPr>
        <w:t>255.255.255.0</w:t>
      </w:r>
      <w:r w:rsidRPr="00A2354B">
        <w:rPr>
          <w:rFonts w:cs="Times New Roman"/>
        </w:rPr>
        <w:t xml:space="preserve">. Close the PC-A configuration window by selecting the </w:t>
      </w:r>
      <w:r w:rsidRPr="00A2354B">
        <w:rPr>
          <w:bCs/>
          <w:b/>
          <w:rFonts w:cs="Times New Roman"/>
        </w:rPr>
        <w:t xml:space="preserve">x </w:t>
      </w:r>
      <w:r w:rsidRPr="00A2354B">
        <w:rPr>
          <w:rFonts w:cs="Times New Roman"/>
        </w:rPr>
        <w:t xml:space="preserve">in the upper </w:t>
      </w:r>
      <w:proofErr w:type="gramStart"/>
      <w:r w:rsidRPr="00A2354B">
        <w:rPr>
          <w:rFonts w:cs="Times New Roman"/>
        </w:rPr>
        <w:t>right hand</w:t>
      </w:r>
      <w:proofErr w:type="gramEnd"/>
      <w:r w:rsidRPr="00A2354B">
        <w:rPr>
          <w:rFonts w:cs="Times New Roman"/>
        </w:rPr>
        <w:t xml:space="preserve"> corner.</w:t>
      </w:r>
    </w:p>
    <w:p w:rsidR="00B351BE" w:rsidRDefault="00B351BE" w14:paraId="5278E52B" w14:textId="77777777" w:rsidP="00B351BE" w:rsidRPr="00A2354B">
      <w:pPr>
        <w:autoSpaceDE w:val="0"/>
        <w:autoSpaceDN w:val="0"/>
        <w:adjustRightInd w:val="0"/>
        <w:pStyle w:val="ListParagraph"/>
        <w:spacing w:after="0" w:line="360" w:lineRule="auto"/>
        <w:rPr>
          <w:rFonts w:cs="Times New Roman"/>
        </w:rPr>
      </w:pPr>
    </w:p>
    <w:p w:rsidR="00B351BE" w:rsidRDefault="00B351BE" w14:paraId="02FC8575" w14:textId="77777777" w:rsidP="00B351BE" w:rsidRPr="00A2354B">
      <w:pPr>
        <w:autoSpaceDE w:val="0"/>
        <w:autoSpaceDN w:val="0"/>
        <w:adjustRightInd w:val="0"/>
        <w:pStyle w:val="ListParagraph"/>
        <w:jc w:val="center"/>
        <w:spacing w:after="0" w:line="360" w:lineRule="auto"/>
        <w:rPr>
          <w:rFonts w:cs="Times New Roman"/>
        </w:rPr>
      </w:pPr>
      <w:r>
        <w:rPr>
          <w:noProof/>
        </w:rPr>
        <w:drawing>
          <wp:inline distB="0" distL="0" distR="0" distT="0" wp14:anchorId="653DEC91" wp14:editId="13A9541D">
            <wp:extent cx="3985260" cy="1725295"/>
            <wp:effectExtent l="0" t="0" r="0" b="8255"/>
            <wp:docPr id="73" name="Picture 7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screenshot of a computer  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1565" cy="1732574"/>
                    </a:xfrm>
                    <a:prstGeom prst="rect">
                      <a:avLst/>
                    </a:prstGeom>
                    <a:noFill/>
                    <a:ln>
                      <a:noFill/>
                    </a:ln>
                  </pic:spPr>
                </pic:pic>
              </a:graphicData>
            </a:graphic>
          </wp:inline>
        </w:drawing>
      </w:r>
    </w:p>
    <w:p w:rsidR="00B351BE" w:rsidRDefault="00B351BE" w14:paraId="2C987D05" w14:textId="77777777" w:rsidP="00B351BE" w:rsidRPr="00A2354B">
      <w:pPr>
        <w:autoSpaceDE w:val="0"/>
        <w:autoSpaceDN w:val="0"/>
        <w:adjustRightInd w:val="0"/>
        <w:spacing w:after="0" w:line="360" w:lineRule="auto"/>
        <w:rPr>
          <w:rFonts w:cs="Times New Roman"/>
        </w:rPr>
      </w:pPr>
    </w:p>
    <w:p w:rsidR="00B351BE" w:rsidRDefault="00B351BE" w14:paraId="71010667" w14:textId="77777777" w:rsidP="00B351BE" w:rsidRPr="00A2354B">
      <w:pPr>
        <w:autoSpaceDE w:val="0"/>
        <w:autoSpaceDN w:val="0"/>
        <w:adjustRightInd w:val="0"/>
        <w:pStyle w:val="ListParagraph"/>
        <w:numPr>
          <w:ilvl w:val="0"/>
          <w:numId w:val="9"/>
        </w:numPr>
        <w:spacing w:after="0" w:line="360" w:lineRule="auto"/>
        <w:rPr>
          <w:rFonts w:cs="Times New Roman"/>
        </w:rPr>
      </w:pPr>
      <w:r w:rsidRPr="00A2354B">
        <w:rPr>
          <w:rFonts w:cs="Times New Roman"/>
        </w:rPr>
        <w:t xml:space="preserve">Click PC1. Select the </w:t>
      </w:r>
      <w:r w:rsidRPr="00A2354B">
        <w:rPr>
          <w:bCs/>
          <w:b/>
          <w:rFonts w:cs="Times New Roman"/>
        </w:rPr>
        <w:t xml:space="preserve">Config </w:t>
      </w:r>
      <w:r w:rsidRPr="00A2354B">
        <w:rPr>
          <w:rFonts w:cs="Times New Roman"/>
        </w:rPr>
        <w:t xml:space="preserve">tab. Change the PC </w:t>
      </w:r>
      <w:r w:rsidRPr="00A2354B">
        <w:rPr>
          <w:bCs/>
          <w:b/>
          <w:rFonts w:cs="Times New Roman"/>
        </w:rPr>
        <w:t xml:space="preserve">Display Name </w:t>
      </w:r>
      <w:r w:rsidRPr="00A2354B">
        <w:rPr>
          <w:rFonts w:cs="Times New Roman"/>
        </w:rPr>
        <w:t xml:space="preserve">to </w:t>
      </w:r>
      <w:r w:rsidRPr="00A2354B">
        <w:rPr>
          <w:bCs/>
          <w:b/>
          <w:rFonts w:cs="Times New Roman"/>
        </w:rPr>
        <w:t>PC-B</w:t>
      </w:r>
      <w:r w:rsidRPr="00A2354B">
        <w:rPr>
          <w:rFonts w:cs="Times New Roman"/>
        </w:rPr>
        <w:t xml:space="preserve">. Select the </w:t>
      </w:r>
      <w:proofErr w:type="spellStart"/>
      <w:r w:rsidRPr="00A2354B">
        <w:rPr>
          <w:bCs/>
          <w:b/>
          <w:rFonts w:cs="Times New Roman"/>
        </w:rPr>
        <w:t>FastEthernet</w:t>
      </w:r>
      <w:proofErr w:type="spellEnd"/>
      <w:r w:rsidRPr="00A2354B">
        <w:rPr>
          <w:bCs/>
          <w:b/>
          <w:rFonts w:cs="Times New Roman"/>
        </w:rPr>
        <w:t xml:space="preserve"> </w:t>
      </w:r>
      <w:r w:rsidRPr="00A2354B">
        <w:rPr>
          <w:rFonts w:cs="Times New Roman"/>
        </w:rPr>
        <w:t xml:space="preserve">tab on the left and add the IP address of </w:t>
      </w:r>
      <w:r w:rsidRPr="00A2354B">
        <w:rPr>
          <w:bCs/>
          <w:b/>
          <w:rFonts w:cs="Times New Roman"/>
        </w:rPr>
        <w:t xml:space="preserve">192.168.1.2 </w:t>
      </w:r>
      <w:r w:rsidRPr="00A2354B">
        <w:rPr>
          <w:rFonts w:cs="Times New Roman"/>
        </w:rPr>
        <w:t xml:space="preserve">and subnet mask of </w:t>
      </w:r>
      <w:r w:rsidRPr="00A2354B">
        <w:rPr>
          <w:bCs/>
          <w:b/>
          <w:rFonts w:cs="Times New Roman"/>
        </w:rPr>
        <w:t>255.255.255.0</w:t>
      </w:r>
      <w:r w:rsidRPr="00A2354B">
        <w:rPr>
          <w:rFonts w:cs="Times New Roman"/>
        </w:rPr>
        <w:t>. Close the PC-B configuration window.</w:t>
      </w:r>
    </w:p>
    <w:p w:rsidR="00B351BE" w:rsidRDefault="00B351BE" w14:paraId="4F5F893D" w14:textId="77777777" w:rsidP="00B351BE" w:rsidRPr="00A2354B">
      <w:pPr>
        <w:rPr>
          <w:rFonts w:cs="Times New Roman"/>
        </w:rPr>
      </w:pPr>
    </w:p>
    <w:p w:rsidR="00B351BE" w:rsidRDefault="00B351BE" w14:paraId="1F20D1B0" w14:textId="77777777" w:rsidP="004A6271" w:rsidRPr="00A2354B">
      <w:pPr>
        <w:pStyle w:val="Heading2"/>
        <w:spacing w:before="0" w:beforeAutospacing="0" w:after="0" w:afterAutospacing="0" w:line="276" w:lineRule="auto"/>
      </w:pPr>
      <w:bookmarkStart w:id="2" w:name="_Toc461326300"/>
      <w:r w:rsidRPr="00A2354B">
        <w:t xml:space="preserve">Task 03 Observe the flow of data from PC-A to PC-B by creating network </w:t>
      </w:r>
      <w:proofErr w:type="gramStart"/>
      <w:r w:rsidRPr="00A2354B">
        <w:t>traffic</w:t>
      </w:r>
      <w:bookmarkEnd w:id="2"/>
      <w:proofErr w:type="gramEnd"/>
    </w:p>
    <w:p w:rsidR="00B351BE" w:rsidRDefault="00B351BE" w14:paraId="49190F53" w14:textId="77777777" w:rsidP="00B351BE" w:rsidRPr="00A2354B">
      <w:pPr>
        <w:rPr>
          <w:rFonts w:cs="Times New Roman"/>
        </w:rPr>
      </w:pPr>
    </w:p>
    <w:p w:rsidR="00B351BE" w:rsidRDefault="00B351BE" w14:paraId="616DBA71" w14:textId="77777777" w:rsidP="00B351BE" w:rsidRPr="00A2354B">
      <w:pPr>
        <w:autoSpaceDE w:val="0"/>
        <w:autoSpaceDN w:val="0"/>
        <w:adjustRightInd w:val="0"/>
        <w:pStyle w:val="ListParagraph"/>
        <w:numPr>
          <w:ilvl w:val="0"/>
          <w:numId w:val="10"/>
        </w:numPr>
        <w:spacing w:after="0" w:line="360" w:lineRule="auto"/>
        <w:rPr>
          <w:rFonts w:cs="Times New Roman"/>
        </w:rPr>
      </w:pPr>
      <w:r w:rsidRPr="00A2354B">
        <w:rPr>
          <w:rFonts w:cs="Times New Roman"/>
        </w:rPr>
        <w:t xml:space="preserve">Switch to </w:t>
      </w:r>
      <w:r w:rsidRPr="00A2354B">
        <w:rPr>
          <w:bCs/>
          <w:b/>
          <w:rFonts w:cs="Times New Roman"/>
        </w:rPr>
        <w:t xml:space="preserve">Simulation </w:t>
      </w:r>
      <w:r w:rsidRPr="00A2354B">
        <w:rPr>
          <w:rFonts w:cs="Times New Roman"/>
        </w:rPr>
        <w:t xml:space="preserve">mode by selecting the tab that is partially hidden behind the </w:t>
      </w:r>
      <w:r w:rsidRPr="00A2354B">
        <w:rPr>
          <w:bCs/>
          <w:b/>
          <w:rFonts w:cs="Times New Roman"/>
        </w:rPr>
        <w:t xml:space="preserve">Realtime </w:t>
      </w:r>
      <w:r w:rsidRPr="00A2354B">
        <w:rPr>
          <w:rFonts w:cs="Times New Roman"/>
        </w:rPr>
        <w:t>tab in the bottom right-hand corner. The tab has the icon of a stopwatch on it.</w:t>
      </w:r>
    </w:p>
    <w:p w:rsidR="00B351BE" w:rsidRDefault="00B351BE" w14:paraId="49967258" w14:textId="77777777" w:rsidP="00B351BE" w:rsidRPr="00A2354B">
      <w:pPr>
        <w:autoSpaceDE w:val="0"/>
        <w:autoSpaceDN w:val="0"/>
        <w:adjustRightInd w:val="0"/>
        <w:jc w:val="center"/>
        <w:spacing w:after="0" w:line="360" w:lineRule="auto"/>
        <w:rPr>
          <w:rFonts w:cs="Times New Roman"/>
        </w:rPr>
      </w:pPr>
      <w:r>
        <w:rPr>
          <w:noProof/>
        </w:rPr>
        <w:drawing>
          <wp:inline distB="0" distL="0" distR="0" distT="0" wp14:anchorId="620CA36A" wp14:editId="19E61345">
            <wp:extent cx="2445385" cy="2727325"/>
            <wp:effectExtent l="0" t="0" r="0" b="0"/>
            <wp:docPr id="74" name="Picture 74" descr="A screen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screenshot of a computer program  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7553" cy="2752245"/>
                    </a:xfrm>
                    <a:prstGeom prst="rect">
                      <a:avLst/>
                    </a:prstGeom>
                    <a:noFill/>
                    <a:ln>
                      <a:noFill/>
                    </a:ln>
                  </pic:spPr>
                </pic:pic>
              </a:graphicData>
            </a:graphic>
          </wp:inline>
        </w:drawing>
      </w:r>
    </w:p>
    <w:p w:rsidR="00B351BE" w:rsidRDefault="00B351BE" w14:paraId="2BAD6606" w14:textId="77777777" w:rsidP="00B351BE" w:rsidRPr="00A2354B">
      <w:pPr>
        <w:autoSpaceDE w:val="0"/>
        <w:autoSpaceDN w:val="0"/>
        <w:adjustRightInd w:val="0"/>
        <w:pStyle w:val="ListParagraph"/>
        <w:numPr>
          <w:ilvl w:val="0"/>
          <w:numId w:val="11"/>
        </w:numPr>
        <w:spacing w:after="0" w:line="360" w:lineRule="auto"/>
        <w:rPr>
          <w:rFonts w:cs="Times New Roman"/>
        </w:rPr>
      </w:pPr>
      <w:r w:rsidRPr="00A2354B">
        <w:rPr>
          <w:rFonts w:cs="Times New Roman"/>
        </w:rPr>
        <w:t xml:space="preserve">Click the </w:t>
      </w:r>
      <w:r w:rsidRPr="00A2354B">
        <w:rPr>
          <w:bCs/>
          <w:b/>
          <w:rFonts w:cs="Times New Roman"/>
        </w:rPr>
        <w:t xml:space="preserve">Edit Filters </w:t>
      </w:r>
      <w:r w:rsidRPr="00A2354B">
        <w:rPr>
          <w:rFonts w:cs="Times New Roman"/>
        </w:rPr>
        <w:t xml:space="preserve">button in the </w:t>
      </w:r>
      <w:r w:rsidRPr="00A2354B">
        <w:rPr>
          <w:bCs/>
          <w:b/>
          <w:rFonts w:cs="Times New Roman"/>
        </w:rPr>
        <w:t xml:space="preserve">Edit List Filters </w:t>
      </w:r>
      <w:r w:rsidRPr="00A2354B">
        <w:rPr>
          <w:rFonts w:cs="Times New Roman"/>
        </w:rPr>
        <w:t xml:space="preserve">area. Clicking the </w:t>
      </w:r>
      <w:r w:rsidRPr="00A2354B">
        <w:rPr>
          <w:bCs/>
          <w:b/>
          <w:rFonts w:cs="Times New Roman"/>
        </w:rPr>
        <w:t xml:space="preserve">Edit Filters </w:t>
      </w:r>
      <w:r w:rsidRPr="00A2354B">
        <w:rPr>
          <w:rFonts w:cs="Times New Roman"/>
        </w:rPr>
        <w:t xml:space="preserve">button will create a pop-up window. In the pop-up window, click the </w:t>
      </w:r>
      <w:r w:rsidRPr="00A2354B">
        <w:rPr>
          <w:bCs/>
          <w:b/>
          <w:rFonts w:cs="Times New Roman"/>
        </w:rPr>
        <w:t>Show All/</w:t>
      </w:r>
      <w:proofErr w:type="gramStart"/>
      <w:r w:rsidRPr="00A2354B">
        <w:rPr>
          <w:bCs/>
          <w:b/>
          <w:rFonts w:cs="Times New Roman"/>
        </w:rPr>
        <w:t>None</w:t>
      </w:r>
      <w:proofErr w:type="gramEnd"/>
      <w:r w:rsidRPr="00A2354B">
        <w:rPr>
          <w:bCs/>
          <w:b/>
          <w:rFonts w:cs="Times New Roman"/>
        </w:rPr>
        <w:t xml:space="preserve"> </w:t>
      </w:r>
      <w:r w:rsidRPr="00A2354B">
        <w:rPr>
          <w:rFonts w:cs="Times New Roman"/>
        </w:rPr>
        <w:t xml:space="preserve">box to deselect every filter. Select just the </w:t>
      </w:r>
      <w:r w:rsidRPr="00A2354B">
        <w:rPr>
          <w:bCs/>
          <w:b/>
          <w:rFonts w:cs="Times New Roman"/>
        </w:rPr>
        <w:t xml:space="preserve">ARP </w:t>
      </w:r>
      <w:r w:rsidRPr="00A2354B">
        <w:rPr>
          <w:rFonts w:cs="Times New Roman"/>
        </w:rPr>
        <w:t xml:space="preserve">and </w:t>
      </w:r>
      <w:r w:rsidRPr="00A2354B">
        <w:rPr>
          <w:bCs/>
          <w:b/>
          <w:rFonts w:cs="Times New Roman"/>
        </w:rPr>
        <w:t xml:space="preserve">ICMP </w:t>
      </w:r>
      <w:r w:rsidRPr="00A2354B">
        <w:rPr>
          <w:rFonts w:cs="Times New Roman"/>
        </w:rPr>
        <w:t>filters.</w:t>
      </w:r>
    </w:p>
    <w:p w:rsidR="00B351BE" w:rsidRDefault="00B351BE" w14:paraId="362FB5AB" w14:textId="77777777" w:rsidP="00B351BE" w:rsidRPr="00A2354B">
      <w:pPr>
        <w:autoSpaceDE w:val="0"/>
        <w:autoSpaceDN w:val="0"/>
        <w:adjustRightInd w:val="0"/>
        <w:spacing w:after="0" w:line="360" w:lineRule="auto"/>
        <w:rPr>
          <w:rFonts w:cs="Times New Roman"/>
        </w:rPr>
      </w:pPr>
    </w:p>
    <w:p w:rsidR="00B351BE" w:rsidRDefault="00B351BE" w14:paraId="5F593184" w14:textId="77777777" w:rsidP="00B351BE" w:rsidRPr="00A2354B">
      <w:pPr>
        <w:autoSpaceDE w:val="0"/>
        <w:autoSpaceDN w:val="0"/>
        <w:adjustRightInd w:val="0"/>
        <w:jc w:val="center"/>
        <w:spacing w:after="0" w:line="360" w:lineRule="auto"/>
        <w:rPr>
          <w:rFonts w:cs="Times New Roman"/>
        </w:rPr>
      </w:pPr>
      <w:r>
        <w:rPr>
          <w:noProof/>
        </w:rPr>
        <w:drawing>
          <wp:inline distB="0" distL="0" distR="0" distT="0" wp14:anchorId="2A7DF7EA" wp14:editId="3D9C882D">
            <wp:extent cx="2440940" cy="269494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7495" cy="2701822"/>
                    </a:xfrm>
                    <a:prstGeom prst="rect">
                      <a:avLst/>
                    </a:prstGeom>
                    <a:noFill/>
                    <a:ln>
                      <a:noFill/>
                    </a:ln>
                  </pic:spPr>
                </pic:pic>
              </a:graphicData>
            </a:graphic>
          </wp:inline>
        </w:drawing>
      </w:r>
    </w:p>
    <w:p w:rsidR="00B351BE" w:rsidRDefault="00B351BE" w14:paraId="7BCD9155" w14:textId="77777777" w:rsidP="00B351BE" w:rsidRPr="00A2354B">
      <w:pPr>
        <w:rPr>
          <w:rFonts w:cs="Times New Roman"/>
        </w:rPr>
      </w:pPr>
    </w:p>
    <w:p w:rsidR="00B351BE" w:rsidRDefault="00B351BE" w14:paraId="184D57CD" w14:textId="77777777" w:rsidP="00B351BE" w:rsidRPr="00A2354B">
      <w:pPr>
        <w:autoSpaceDE w:val="0"/>
        <w:autoSpaceDN w:val="0"/>
        <w:adjustRightInd w:val="0"/>
        <w:pStyle w:val="ListParagraph"/>
        <w:numPr>
          <w:ilvl w:val="0"/>
          <w:numId w:val="12"/>
        </w:numPr>
        <w:spacing w:after="0" w:line="360" w:lineRule="auto"/>
        <w:rPr>
          <w:rFonts w:cs="Times New Roman"/>
        </w:rPr>
      </w:pPr>
      <w:r w:rsidRPr="00A2354B">
        <w:rPr>
          <w:rFonts w:cs="Times New Roman"/>
        </w:rPr>
        <w:t xml:space="preserve">Select a </w:t>
      </w:r>
      <w:r w:rsidRPr="00A2354B">
        <w:rPr>
          <w:bCs/>
          <w:b/>
          <w:rFonts w:cs="Times New Roman"/>
        </w:rPr>
        <w:t xml:space="preserve">Simple PDU </w:t>
      </w:r>
      <w:r w:rsidRPr="00A2354B">
        <w:rPr>
          <w:rFonts w:cs="Times New Roman"/>
        </w:rPr>
        <w:t xml:space="preserve">by clicking the closed envelope on the right vertical toolbar. Move your cursor to the display area of your screen. Click </w:t>
      </w:r>
      <w:r w:rsidRPr="00A2354B">
        <w:rPr>
          <w:bCs/>
          <w:b/>
          <w:rFonts w:cs="Times New Roman"/>
        </w:rPr>
        <w:t xml:space="preserve">PC-A </w:t>
      </w:r>
      <w:r w:rsidRPr="00A2354B">
        <w:rPr>
          <w:rFonts w:cs="Times New Roman"/>
        </w:rPr>
        <w:t xml:space="preserve">to establish the source. Move your cursor to </w:t>
      </w:r>
      <w:r w:rsidRPr="00A2354B">
        <w:rPr>
          <w:bCs/>
          <w:b/>
          <w:rFonts w:cs="Times New Roman"/>
        </w:rPr>
        <w:t xml:space="preserve">PC-B </w:t>
      </w:r>
      <w:r w:rsidRPr="00A2354B">
        <w:rPr>
          <w:rFonts w:cs="Times New Roman"/>
        </w:rPr>
        <w:t>and click to establish the destination.</w:t>
      </w:r>
    </w:p>
    <w:p w:rsidR="00B351BE" w:rsidRDefault="00B351BE" w14:paraId="6A2E18EE" w14:textId="77777777" w:rsidP="00B351BE" w:rsidRPr="00A2354B">
      <w:pPr>
        <w:autoSpaceDE w:val="0"/>
        <w:autoSpaceDN w:val="0"/>
        <w:adjustRightInd w:val="0"/>
        <w:spacing w:after="0" w:line="360" w:lineRule="auto"/>
        <w:rPr>
          <w:rFonts w:cs="Times New Roman"/>
        </w:rPr>
      </w:pPr>
    </w:p>
    <w:p w:rsidR="00B351BE" w:rsidRDefault="00B351BE" w14:paraId="057F4AEA" w14:textId="77777777" w:rsidP="00B351BE" w:rsidRPr="00A2354B">
      <w:pPr>
        <w:autoSpaceDE w:val="0"/>
        <w:autoSpaceDN w:val="0"/>
        <w:adjustRightInd w:val="0"/>
        <w:jc w:val="center"/>
        <w:spacing w:after="0" w:line="360" w:lineRule="auto"/>
        <w:rPr>
          <w:rFonts w:cs="Times New Roman"/>
        </w:rPr>
      </w:pPr>
      <w:r>
        <w:rPr>
          <w:noProof/>
        </w:rPr>
        <w:drawing>
          <wp:inline distB="0" distL="0" distR="0" distT="0" wp14:anchorId="3920FAB8" wp14:editId="413F2C8D">
            <wp:extent cx="612140" cy="2277110"/>
            <wp:effectExtent l="0" t="0" r="0" b="8890"/>
            <wp:docPr id="76" name="Picture 76"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  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1072" cy="2347808"/>
                    </a:xfrm>
                    <a:prstGeom prst="rect">
                      <a:avLst/>
                    </a:prstGeom>
                    <a:noFill/>
                    <a:ln>
                      <a:noFill/>
                    </a:ln>
                  </pic:spPr>
                </pic:pic>
              </a:graphicData>
            </a:graphic>
          </wp:inline>
        </w:drawing>
      </w:r>
    </w:p>
    <w:p w:rsidR="00B351BE" w:rsidRDefault="00B351BE" w14:paraId="7F69AE6C" w14:textId="77777777" w:rsidP="00B351BE" w:rsidRPr="00A2354B">
      <w:pPr>
        <w:autoSpaceDE w:val="0"/>
        <w:autoSpaceDN w:val="0"/>
        <w:adjustRightInd w:val="0"/>
        <w:spacing w:after="0" w:line="360" w:lineRule="auto"/>
        <w:rPr>
          <w:rFonts w:cs="Times New Roman"/>
        </w:rPr>
      </w:pPr>
    </w:p>
    <w:p w:rsidR="00B351BE" w:rsidRDefault="00B351BE" w14:paraId="14556703" w14:textId="77777777" w:rsidP="00B351BE" w:rsidRPr="00A2354B">
      <w:pPr>
        <w:autoSpaceDE w:val="0"/>
        <w:autoSpaceDN w:val="0"/>
        <w:adjustRightInd w:val="0"/>
        <w:pStyle w:val="ListParagraph"/>
        <w:numPr>
          <w:ilvl w:val="0"/>
          <w:numId w:val="12"/>
        </w:numPr>
        <w:spacing w:after="0" w:line="360" w:lineRule="auto"/>
        <w:rPr>
          <w:rFonts w:cs="Times New Roman"/>
        </w:rPr>
      </w:pPr>
      <w:r w:rsidRPr="00A2354B">
        <w:rPr>
          <w:rFonts w:cs="Times New Roman"/>
        </w:rPr>
        <w:t>Notice that two envelopes are now positioned beside PC-A. One envelope is ICMP, while the other is ARP. The Event List in the Simulation Panel will identify exactly which envelope represents ICMP and which represents ARP.</w:t>
      </w:r>
    </w:p>
    <w:p w:rsidR="00B351BE" w:rsidRDefault="00B351BE" w14:paraId="2B5DA8A5" w14:textId="77777777" w:rsidP="00B351BE" w:rsidRPr="00A2354B">
      <w:pPr>
        <w:pStyle w:val="ListParagraph"/>
        <w:rPr>
          <w:rFonts w:cs="Times New Roman"/>
        </w:rPr>
      </w:pPr>
    </w:p>
    <w:p w:rsidR="00B351BE" w:rsidRDefault="00B351BE" w14:paraId="431B9184" w14:textId="77777777" w:rsidP="00B351BE" w:rsidRPr="00A2354B">
      <w:pPr>
        <w:autoSpaceDE w:val="0"/>
        <w:autoSpaceDN w:val="0"/>
        <w:adjustRightInd w:val="0"/>
        <w:pStyle w:val="ListParagraph"/>
        <w:numPr>
          <w:ilvl w:val="0"/>
          <w:numId w:val="12"/>
        </w:numPr>
        <w:spacing w:after="0" w:line="360" w:lineRule="auto"/>
        <w:rPr>
          <w:rFonts w:cs="Times New Roman"/>
        </w:rPr>
      </w:pPr>
      <w:r w:rsidRPr="00A2354B">
        <w:rPr>
          <w:rFonts w:cs="Times New Roman"/>
        </w:rPr>
        <w:t xml:space="preserve">Select </w:t>
      </w:r>
      <w:r w:rsidRPr="00A2354B">
        <w:rPr>
          <w:bCs/>
          <w:b/>
          <w:rFonts w:cs="Times New Roman"/>
        </w:rPr>
        <w:t xml:space="preserve">Auto Capture / Play </w:t>
      </w:r>
      <w:r w:rsidRPr="00A2354B">
        <w:rPr>
          <w:rFonts w:cs="Times New Roman"/>
        </w:rPr>
        <w:t xml:space="preserve">from the </w:t>
      </w:r>
      <w:r w:rsidRPr="00A2354B">
        <w:rPr>
          <w:bCs/>
          <w:b/>
          <w:rFonts w:cs="Times New Roman"/>
        </w:rPr>
        <w:t xml:space="preserve">Play Controls </w:t>
      </w:r>
      <w:r w:rsidRPr="00A2354B">
        <w:rPr>
          <w:rFonts w:cs="Times New Roman"/>
        </w:rPr>
        <w:t xml:space="preserve">area of the Simulation Panel. Below the </w:t>
      </w:r>
      <w:r w:rsidRPr="00A2354B">
        <w:rPr>
          <w:bCs/>
          <w:b/>
          <w:rFonts w:cs="Times New Roman"/>
        </w:rPr>
        <w:t xml:space="preserve">Auto Capture / Play </w:t>
      </w:r>
      <w:r w:rsidRPr="00A2354B">
        <w:rPr>
          <w:rFonts w:cs="Times New Roman"/>
        </w:rPr>
        <w:t>button is a horizontal bar, with a vertical button that controls the speed of the simulation.</w:t>
      </w:r>
    </w:p>
    <w:p w:rsidR="00B351BE" w:rsidRDefault="00B351BE" w14:paraId="13AA4B0C" w14:textId="77777777" w:rsidP="00B351BE" w:rsidRPr="00A2354B">
      <w:pPr>
        <w:pStyle w:val="ListParagraph"/>
        <w:rPr>
          <w:rFonts w:cs="Times New Roman"/>
        </w:rPr>
      </w:pPr>
    </w:p>
    <w:p w:rsidR="00B351BE" w:rsidRDefault="00B351BE" w14:paraId="070DD9E3" w14:textId="77777777" w:rsidP="00B351BE" w:rsidRPr="00A2354B">
      <w:pPr>
        <w:autoSpaceDE w:val="0"/>
        <w:autoSpaceDN w:val="0"/>
        <w:adjustRightInd w:val="0"/>
        <w:pStyle w:val="ListParagraph"/>
        <w:jc w:val="center"/>
        <w:spacing w:after="0" w:line="360" w:lineRule="auto"/>
        <w:rPr>
          <w:rFonts w:cs="Times New Roman"/>
        </w:rPr>
      </w:pPr>
      <w:r>
        <w:rPr>
          <w:noProof/>
        </w:rPr>
        <w:drawing>
          <wp:inline distB="0" distL="0" distR="0" distT="0" wp14:anchorId="2F9CF08B" wp14:editId="32C4DDBD">
            <wp:extent cx="5605145" cy="879475"/>
            <wp:effectExtent l="0" t="0" r="0" b="0"/>
            <wp:docPr id="79" name="Picture 79"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creenshot of a computer  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6827" cy="887927"/>
                    </a:xfrm>
                    <a:prstGeom prst="rect">
                      <a:avLst/>
                    </a:prstGeom>
                    <a:noFill/>
                    <a:ln>
                      <a:noFill/>
                    </a:ln>
                  </pic:spPr>
                </pic:pic>
              </a:graphicData>
            </a:graphic>
          </wp:inline>
        </w:drawing>
      </w:r>
    </w:p>
    <w:p w:rsidR="00B351BE" w:rsidRDefault="00B351BE" w14:paraId="396C9ABA" w14:textId="77777777" w:rsidP="00B351BE" w:rsidRPr="00A2354B">
      <w:pPr>
        <w:autoSpaceDE w:val="0"/>
        <w:autoSpaceDN w:val="0"/>
        <w:adjustRightInd w:val="0"/>
        <w:spacing w:after="0" w:line="360" w:lineRule="auto"/>
        <w:rPr>
          <w:rFonts w:cs="Times New Roman"/>
        </w:rPr>
      </w:pPr>
    </w:p>
    <w:p w:rsidR="00B351BE" w:rsidRDefault="00B351BE" w14:paraId="1678B36E" w14:textId="77777777" w:rsidP="00B351BE" w:rsidRPr="00A2354B">
      <w:pPr>
        <w:autoSpaceDE w:val="0"/>
        <w:autoSpaceDN w:val="0"/>
        <w:adjustRightInd w:val="0"/>
        <w:pStyle w:val="ListParagraph"/>
        <w:numPr>
          <w:ilvl w:val="0"/>
          <w:numId w:val="12"/>
        </w:numPr>
        <w:spacing w:after="0" w:line="360" w:lineRule="auto"/>
        <w:rPr>
          <w:rFonts w:cs="Times New Roman"/>
        </w:rPr>
      </w:pPr>
      <w:r w:rsidRPr="00A2354B">
        <w:rPr>
          <w:rFonts w:cs="Times New Roman"/>
        </w:rPr>
        <w:t xml:space="preserve">Dragging the button to the right will speed up the simulation, while dragging is to the left will slow down the simulation. The animation will run until the message window </w:t>
      </w:r>
      <w:r w:rsidRPr="00A2354B">
        <w:rPr>
          <w:iCs/>
          <w:i/>
          <w:rFonts w:cs="Times New Roman"/>
        </w:rPr>
        <w:t xml:space="preserve">No More Events </w:t>
      </w:r>
      <w:r w:rsidRPr="00A2354B">
        <w:rPr>
          <w:rFonts w:cs="Times New Roman"/>
        </w:rPr>
        <w:t>appears. All requested events have been completed. Select OK to close the message box.</w:t>
      </w:r>
    </w:p>
    <w:p w:rsidR="00B351BE" w:rsidRDefault="00B351BE" w14:paraId="2F883EFB" w14:textId="77777777" w:rsidP="00B351BE" w:rsidRPr="00A2354B">
      <w:pPr>
        <w:rPr>
          <w:rFonts w:cs="Times New Roman"/>
        </w:rPr>
      </w:pPr>
    </w:p>
    <w:p w:rsidR="00B351BE" w:rsidRDefault="00B351BE" w14:paraId="18E4E99E" w14:textId="77777777" w:rsidP="00B351BE" w:rsidRPr="00A2354B">
      <w:pPr>
        <w:autoSpaceDE w:val="0"/>
        <w:autoSpaceDN w:val="0"/>
        <w:adjustRightInd w:val="0"/>
        <w:pStyle w:val="ListParagraph"/>
        <w:jc w:val="center"/>
        <w:spacing w:after="0" w:line="360" w:lineRule="auto"/>
        <w:rPr>
          <w:rFonts w:cs="Times New Roman"/>
        </w:rPr>
      </w:pPr>
      <w:r>
        <w:rPr>
          <w:noProof/>
        </w:rPr>
        <w:drawing>
          <wp:inline distB="0" distL="0" distR="0" distT="0" wp14:anchorId="457B5BF3" wp14:editId="28834D46">
            <wp:extent cx="2880995" cy="3302635"/>
            <wp:effectExtent l="0" t="0" r="0" b="0"/>
            <wp:docPr id="80" name="Picture 80" descr="A screen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screenshot of a computer program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8654" cy="3311513"/>
                    </a:xfrm>
                    <a:prstGeom prst="rect">
                      <a:avLst/>
                    </a:prstGeom>
                    <a:noFill/>
                    <a:ln>
                      <a:noFill/>
                    </a:ln>
                  </pic:spPr>
                </pic:pic>
              </a:graphicData>
            </a:graphic>
          </wp:inline>
        </w:drawing>
      </w:r>
    </w:p>
    <w:p w:rsidR="00B351BE" w:rsidRDefault="00B351BE" w14:paraId="20E32259" w14:textId="77777777" w:rsidP="00B351BE" w:rsidRPr="00A2354B">
      <w:pPr>
        <w:autoSpaceDE w:val="0"/>
        <w:autoSpaceDN w:val="0"/>
        <w:adjustRightInd w:val="0"/>
        <w:pStyle w:val="ListParagraph"/>
        <w:spacing w:after="0" w:line="360" w:lineRule="auto"/>
        <w:rPr>
          <w:rFonts w:cs="Times New Roman"/>
        </w:rPr>
      </w:pPr>
    </w:p>
    <w:p w:rsidR="00B351BE" w:rsidRDefault="00B351BE" w14:paraId="44A982E7" w14:textId="77777777" w:rsidP="00B351BE" w:rsidRPr="00A2354B">
      <w:pPr>
        <w:autoSpaceDE w:val="0"/>
        <w:autoSpaceDN w:val="0"/>
        <w:adjustRightInd w:val="0"/>
        <w:pStyle w:val="ListParagraph"/>
        <w:numPr>
          <w:ilvl w:val="0"/>
          <w:numId w:val="12"/>
        </w:numPr>
        <w:spacing w:after="0" w:line="360" w:lineRule="auto"/>
        <w:rPr>
          <w:rFonts w:cs="Times New Roman"/>
        </w:rPr>
      </w:pPr>
      <w:r w:rsidRPr="00A2354B">
        <w:rPr>
          <w:rFonts w:cs="Times New Roman"/>
        </w:rPr>
        <w:t xml:space="preserve">Choose the </w:t>
      </w:r>
      <w:r w:rsidRPr="00A2354B">
        <w:rPr>
          <w:bCs/>
          <w:b/>
          <w:rFonts w:cs="Times New Roman"/>
        </w:rPr>
        <w:t xml:space="preserve">Reset Simulation </w:t>
      </w:r>
      <w:r w:rsidRPr="00A2354B">
        <w:rPr>
          <w:rFonts w:cs="Times New Roman"/>
        </w:rPr>
        <w:t xml:space="preserve">button in the Simulation Panel. Notice that the ARP envelope is no longer present. This has reset the simulation but has not cleared any configuration changes or dynamic table entries, such as ARP table entries. The ARP request is not necessary to complete the </w:t>
      </w:r>
      <w:r w:rsidRPr="00A2354B">
        <w:rPr>
          <w:bCs/>
          <w:b/>
          <w:rFonts w:cs="Times New Roman"/>
        </w:rPr>
        <w:t xml:space="preserve">ping </w:t>
      </w:r>
      <w:r w:rsidRPr="00A2354B">
        <w:rPr>
          <w:rFonts w:cs="Times New Roman"/>
        </w:rPr>
        <w:t>command because PC-A already has the MAC address in the ARP table.</w:t>
      </w:r>
    </w:p>
    <w:p w:rsidR="00B351BE" w:rsidRDefault="00B351BE" w14:paraId="360FB834" w14:textId="77777777" w:rsidP="00B351BE" w:rsidRPr="00A2354B">
      <w:pPr>
        <w:autoSpaceDE w:val="0"/>
        <w:autoSpaceDN w:val="0"/>
        <w:adjustRightInd w:val="0"/>
        <w:spacing w:after="0" w:line="360" w:lineRule="auto"/>
        <w:rPr>
          <w:rFonts w:cs="Times New Roman"/>
        </w:rPr>
      </w:pPr>
    </w:p>
    <w:p w:rsidR="00B351BE" w:rsidRDefault="00B351BE" w14:paraId="141A6608" w14:textId="77777777" w:rsidP="00B351BE" w:rsidRPr="00A2354B">
      <w:pPr>
        <w:autoSpaceDE w:val="0"/>
        <w:autoSpaceDN w:val="0"/>
        <w:adjustRightInd w:val="0"/>
        <w:jc w:val="center"/>
        <w:ind w:left="810"/>
        <w:spacing w:after="0" w:line="360" w:lineRule="auto"/>
        <w:rPr>
          <w:rFonts w:cs="Times New Roman"/>
        </w:rPr>
      </w:pPr>
      <w:r>
        <w:rPr>
          <w:noProof/>
        </w:rPr>
        <w:drawing>
          <wp:inline distB="0" distL="0" distR="0" distT="0" wp14:anchorId="503841A8" wp14:editId="193BB1F6">
            <wp:extent cx="3096260" cy="2007870"/>
            <wp:effectExtent l="0" t="0" r="8890" b="0"/>
            <wp:docPr id="81" name="Picture 81" descr="A screen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screenshot of a computer program  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2564" cy="2011928"/>
                    </a:xfrm>
                    <a:prstGeom prst="rect">
                      <a:avLst/>
                    </a:prstGeom>
                    <a:noFill/>
                    <a:ln>
                      <a:noFill/>
                    </a:ln>
                  </pic:spPr>
                </pic:pic>
              </a:graphicData>
            </a:graphic>
          </wp:inline>
        </w:drawing>
      </w:r>
    </w:p>
    <w:p w:rsidR="00B351BE" w:rsidRDefault="00B351BE" w14:paraId="53C8EACA" w14:textId="77777777" w:rsidP="00B351BE" w:rsidRPr="00A2354B">
      <w:pPr>
        <w:autoSpaceDE w:val="0"/>
        <w:autoSpaceDN w:val="0"/>
        <w:adjustRightInd w:val="0"/>
        <w:spacing w:after="0" w:line="360" w:lineRule="auto"/>
        <w:rPr>
          <w:rFonts w:cs="Times New Roman"/>
        </w:rPr>
      </w:pPr>
    </w:p>
    <w:p w:rsidR="00B351BE" w:rsidRDefault="00B351BE" w14:paraId="5DE435D3" w14:textId="77777777" w:rsidP="00B351BE" w:rsidRPr="00A2354B">
      <w:pPr>
        <w:autoSpaceDE w:val="0"/>
        <w:autoSpaceDN w:val="0"/>
        <w:adjustRightInd w:val="0"/>
        <w:pStyle w:val="ListParagraph"/>
        <w:numPr>
          <w:ilvl w:val="0"/>
          <w:numId w:val="12"/>
        </w:numPr>
        <w:spacing w:after="0" w:line="360" w:lineRule="auto"/>
        <w:rPr>
          <w:rFonts w:cs="Times New Roman"/>
        </w:rPr>
      </w:pPr>
      <w:r w:rsidRPr="00A2354B">
        <w:rPr>
          <w:rFonts w:cs="Times New Roman"/>
        </w:rPr>
        <w:t xml:space="preserve">Choose the </w:t>
      </w:r>
      <w:r w:rsidRPr="00A2354B">
        <w:rPr>
          <w:bCs/>
          <w:b/>
          <w:rFonts w:cs="Times New Roman"/>
        </w:rPr>
        <w:t xml:space="preserve">Capture / Forward </w:t>
      </w:r>
      <w:r w:rsidRPr="00A2354B">
        <w:rPr>
          <w:rFonts w:cs="Times New Roman"/>
        </w:rPr>
        <w:t xml:space="preserve">button. The ICMP envelope will move from the source to the hub and stop. The </w:t>
      </w:r>
      <w:r w:rsidRPr="00A2354B">
        <w:rPr>
          <w:bCs/>
          <w:b/>
          <w:rFonts w:cs="Times New Roman"/>
        </w:rPr>
        <w:t xml:space="preserve">Capture / Forward </w:t>
      </w:r>
      <w:r w:rsidRPr="00A2354B">
        <w:rPr>
          <w:rFonts w:cs="Times New Roman"/>
        </w:rPr>
        <w:t xml:space="preserve">button </w:t>
      </w:r>
      <w:proofErr w:type="gramStart"/>
      <w:r w:rsidRPr="00A2354B">
        <w:rPr>
          <w:rFonts w:cs="Times New Roman"/>
        </w:rPr>
        <w:t>allow</w:t>
      </w:r>
      <w:proofErr w:type="gramEnd"/>
      <w:r w:rsidRPr="00A2354B">
        <w:rPr>
          <w:rFonts w:cs="Times New Roman"/>
        </w:rPr>
        <w:t xml:space="preserve"> you to run the simulation one step at a time. Continue selecting the </w:t>
      </w:r>
      <w:r w:rsidRPr="00A2354B">
        <w:rPr>
          <w:bCs/>
          <w:b/>
          <w:rFonts w:cs="Times New Roman"/>
        </w:rPr>
        <w:t xml:space="preserve">Capture / Forward </w:t>
      </w:r>
      <w:r w:rsidRPr="00A2354B">
        <w:rPr>
          <w:rFonts w:cs="Times New Roman"/>
        </w:rPr>
        <w:t>button until you complete the event.</w:t>
      </w:r>
    </w:p>
    <w:p w:rsidR="00B351BE" w:rsidRDefault="00B351BE" w14:paraId="16F1D5D1" w14:textId="77777777" w:rsidP="00B351BE" w:rsidRPr="00A2354B">
      <w:pPr>
        <w:autoSpaceDE w:val="0"/>
        <w:autoSpaceDN w:val="0"/>
        <w:adjustRightInd w:val="0"/>
        <w:spacing w:after="0" w:line="360" w:lineRule="auto"/>
        <w:rPr>
          <w:rFonts w:cs="Times New Roman"/>
        </w:rPr>
      </w:pPr>
    </w:p>
    <w:p w:rsidR="00B351BE" w:rsidRDefault="00B351BE" w14:paraId="56A4778F" w14:textId="77777777" w:rsidP="00B351BE" w:rsidRPr="00A2354B">
      <w:pPr>
        <w:autoSpaceDE w:val="0"/>
        <w:autoSpaceDN w:val="0"/>
        <w:adjustRightInd w:val="0"/>
        <w:pStyle w:val="ListParagraph"/>
        <w:numPr>
          <w:ilvl w:val="0"/>
          <w:numId w:val="12"/>
        </w:numPr>
        <w:spacing w:after="0" w:line="360" w:lineRule="auto"/>
        <w:rPr>
          <w:rFonts w:cs="Times New Roman"/>
        </w:rPr>
      </w:pPr>
      <w:r w:rsidRPr="00A2354B">
        <w:rPr>
          <w:rFonts w:cs="Times New Roman"/>
        </w:rPr>
        <w:t xml:space="preserve">Choose the </w:t>
        <w:lastRenderedPageBreak/>
      </w:r>
      <w:r w:rsidRPr="00A2354B">
        <w:rPr>
          <w:bCs/>
          <w:b/>
          <w:rFonts w:cs="Times New Roman"/>
        </w:rPr>
        <w:t xml:space="preserve">Power Cycle Devices </w:t>
      </w:r>
      <w:r w:rsidRPr="00A2354B">
        <w:rPr>
          <w:rFonts w:cs="Times New Roman"/>
        </w:rPr>
        <w:t>button on the bottom left, above the device icons.</w:t>
      </w:r>
    </w:p>
    <w:p w:rsidR="00B351BE" w:rsidRDefault="00B351BE" w14:paraId="7E8B9178" w14:textId="77777777" w:rsidP="00B351BE" w:rsidRPr="00A2354B">
      <w:pPr>
        <w:autoSpaceDE w:val="0"/>
        <w:autoSpaceDN w:val="0"/>
        <w:adjustRightInd w:val="0"/>
        <w:spacing w:after="0" w:line="360" w:lineRule="auto"/>
        <w:rPr>
          <w:rFonts w:cs="Times New Roman"/>
        </w:rPr>
      </w:pPr>
    </w:p>
    <w:p w:rsidR="00B351BE" w:rsidRDefault="00B351BE" w14:paraId="4B58B7B5" w14:textId="77777777" w:rsidP="00B351BE" w:rsidRPr="00A2354B">
      <w:pPr>
        <w:autoSpaceDE w:val="0"/>
        <w:autoSpaceDN w:val="0"/>
        <w:adjustRightInd w:val="0"/>
        <w:jc w:val="center"/>
        <w:ind w:left="720"/>
        <w:spacing w:after="0" w:line="360" w:lineRule="auto"/>
        <w:rPr>
          <w:rFonts w:cs="Times New Roman"/>
        </w:rPr>
      </w:pPr>
      <w:r>
        <w:rPr>
          <w:noProof/>
        </w:rPr>
        <w:drawing>
          <wp:inline distB="0" distL="0" distR="0" distT="0" wp14:anchorId="2226DB5F" wp14:editId="47BA9D68">
            <wp:extent cx="4260850" cy="1953260"/>
            <wp:effectExtent l="0" t="0" r="635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9442" cy="1962041"/>
                    </a:xfrm>
                    <a:prstGeom prst="rect">
                      <a:avLst/>
                    </a:prstGeom>
                    <a:noFill/>
                    <a:ln>
                      <a:noFill/>
                    </a:ln>
                  </pic:spPr>
                </pic:pic>
              </a:graphicData>
            </a:graphic>
          </wp:inline>
        </w:drawing>
      </w:r>
    </w:p>
    <w:p w:rsidR="00B351BE" w:rsidRDefault="00B351BE" w14:paraId="258C7232" w14:textId="77777777" w:rsidP="00B351BE" w:rsidRPr="00A2354B">
      <w:pPr>
        <w:autoSpaceDE w:val="0"/>
        <w:autoSpaceDN w:val="0"/>
        <w:adjustRightInd w:val="0"/>
        <w:spacing w:after="0" w:line="360" w:lineRule="auto"/>
        <w:rPr>
          <w:rFonts w:cs="Times New Roman"/>
        </w:rPr>
      </w:pPr>
    </w:p>
    <w:p w:rsidR="00B351BE" w:rsidRDefault="00B351BE" w14:paraId="1805C108" w14:textId="77777777" w:rsidP="00B351BE" w:rsidRPr="00A2354B">
      <w:pPr>
        <w:autoSpaceDE w:val="0"/>
        <w:autoSpaceDN w:val="0"/>
        <w:adjustRightInd w:val="0"/>
        <w:pStyle w:val="ListParagraph"/>
        <w:numPr>
          <w:ilvl w:val="0"/>
          <w:numId w:val="12"/>
        </w:numPr>
        <w:spacing w:after="0" w:line="360" w:lineRule="auto"/>
        <w:rPr>
          <w:rFonts w:cs="Times New Roman"/>
        </w:rPr>
      </w:pPr>
      <w:r w:rsidRPr="00A2354B">
        <w:rPr>
          <w:rFonts w:cs="Times New Roman"/>
        </w:rPr>
        <w:t xml:space="preserve">An error message will appear asking you to confirm reset. Choose </w:t>
      </w:r>
      <w:r w:rsidRPr="00A2354B">
        <w:rPr>
          <w:bCs/>
          <w:b/>
          <w:rFonts w:cs="Times New Roman"/>
        </w:rPr>
        <w:t>Yes</w:t>
      </w:r>
      <w:r w:rsidRPr="00A2354B">
        <w:rPr>
          <w:rFonts w:cs="Times New Roman"/>
        </w:rPr>
        <w:t xml:space="preserve">. Now both the ICMP and ARP </w:t>
      </w:r>
      <w:proofErr w:type="gramStart"/>
      <w:r w:rsidRPr="00A2354B">
        <w:rPr>
          <w:rFonts w:cs="Times New Roman"/>
        </w:rPr>
        <w:t>envelops</w:t>
      </w:r>
      <w:proofErr w:type="gramEnd"/>
      <w:r w:rsidRPr="00A2354B">
        <w:rPr>
          <w:rFonts w:cs="Times New Roman"/>
        </w:rPr>
        <w:t xml:space="preserve"> are present again. The </w:t>
      </w:r>
      <w:r w:rsidRPr="00A2354B">
        <w:rPr>
          <w:bCs/>
          <w:b/>
          <w:rFonts w:cs="Times New Roman"/>
        </w:rPr>
        <w:t xml:space="preserve">Reset Network </w:t>
      </w:r>
      <w:r w:rsidRPr="00A2354B">
        <w:rPr>
          <w:rFonts w:cs="Times New Roman"/>
        </w:rPr>
        <w:t>button will clear any configuration changes not saved and will clear all dynamic table entries, such as the ARP and MAC table entries.</w:t>
      </w:r>
    </w:p>
    <w:p w:rsidR="00B351BE" w:rsidRDefault="00B351BE" w14:paraId="2FCB13B8" w14:textId="77777777" w:rsidP="00FF363D" w:rsidRPr="00A2354B">
      <w:pPr>
        <w:pStyle w:val="Heading2"/>
        <w:spacing w:before="0" w:beforeAutospacing="0" w:after="0" w:afterAutospacing="0" w:line="276" w:lineRule="auto"/>
      </w:pPr>
      <w:r w:rsidRPr="00A2354B">
        <w:t xml:space="preserve">Task 04 </w:t>
      </w:r>
      <w:bookmarkStart w:id="3" w:name="_Toc461326301"/>
      <w:r w:rsidRPr="00A2354B">
        <w:t>View ARP Tables on each PC</w:t>
      </w:r>
      <w:bookmarkEnd w:id="3"/>
    </w:p>
    <w:p w:rsidR="00B351BE" w:rsidRDefault="00B351BE" w14:paraId="1CC03C15" w14:textId="77777777" w:rsidP="00B351BE" w:rsidRPr="00A2354B">
      <w:pPr>
        <w:rPr>
          <w:rFonts w:cs="Times New Roman"/>
        </w:rPr>
      </w:pPr>
    </w:p>
    <w:p w:rsidR="00B351BE" w:rsidRDefault="00B351BE" w14:paraId="15CDBAFD" w14:textId="77777777" w:rsidP="00B351BE" w:rsidRPr="00A2354B">
      <w:pPr>
        <w:autoSpaceDE w:val="0"/>
        <w:autoSpaceDN w:val="0"/>
        <w:adjustRightInd w:val="0"/>
        <w:pStyle w:val="ListParagraph"/>
        <w:numPr>
          <w:ilvl w:val="0"/>
          <w:numId w:val="13"/>
        </w:numPr>
        <w:spacing w:after="0" w:line="240" w:lineRule="auto"/>
        <w:rPr>
          <w:rFonts w:cs="Times New Roman"/>
        </w:rPr>
      </w:pPr>
      <w:r w:rsidRPr="00A2354B">
        <w:rPr>
          <w:rFonts w:cs="Times New Roman"/>
        </w:rPr>
        <w:t xml:space="preserve">Choose the </w:t>
      </w:r>
      <w:r w:rsidRPr="00A2354B">
        <w:rPr>
          <w:bCs/>
          <w:b/>
          <w:rFonts w:cs="Times New Roman"/>
        </w:rPr>
        <w:t xml:space="preserve">Auto Capture / Play </w:t>
      </w:r>
      <w:r w:rsidRPr="00A2354B">
        <w:rPr>
          <w:rFonts w:cs="Times New Roman"/>
        </w:rPr>
        <w:t xml:space="preserve">button to repopulate the ARP table on the PCs. Click </w:t>
      </w:r>
      <w:r w:rsidRPr="00A2354B">
        <w:rPr>
          <w:bCs/>
          <w:b/>
          <w:rFonts w:cs="Times New Roman"/>
        </w:rPr>
        <w:t xml:space="preserve">OK </w:t>
      </w:r>
      <w:r w:rsidRPr="00A2354B">
        <w:rPr>
          <w:rFonts w:cs="Times New Roman"/>
        </w:rPr>
        <w:t>when the n</w:t>
      </w:r>
      <w:r w:rsidRPr="00A2354B">
        <w:rPr>
          <w:iCs/>
          <w:rFonts w:cs="Times New Roman"/>
        </w:rPr>
        <w:t xml:space="preserve">o more Events </w:t>
      </w:r>
      <w:r w:rsidRPr="00A2354B">
        <w:rPr>
          <w:rFonts w:cs="Times New Roman"/>
        </w:rPr>
        <w:t>message appears.</w:t>
      </w:r>
    </w:p>
    <w:p w:rsidR="00B351BE" w:rsidRDefault="00B351BE" w14:paraId="108B28B8" w14:textId="77777777" w:rsidP="00B351BE" w:rsidRPr="00A2354B">
      <w:pPr>
        <w:pStyle w:val="ListParagraph"/>
        <w:rPr>
          <w:rFonts w:cs="Times New Roman"/>
        </w:rPr>
      </w:pPr>
    </w:p>
    <w:p w:rsidR="00B351BE" w:rsidRDefault="00B351BE" w14:paraId="45A5E626" w14:textId="77777777" w:rsidP="00B351BE" w:rsidRPr="00A2354B">
      <w:pPr>
        <w:autoSpaceDE w:val="0"/>
        <w:autoSpaceDN w:val="0"/>
        <w:adjustRightInd w:val="0"/>
        <w:pStyle w:val="ListParagraph"/>
        <w:numPr>
          <w:ilvl w:val="0"/>
          <w:numId w:val="13"/>
        </w:numPr>
        <w:spacing w:after="0" w:line="240" w:lineRule="auto"/>
        <w:rPr>
          <w:rFonts w:cs="Times New Roman"/>
        </w:rPr>
      </w:pPr>
      <w:r w:rsidRPr="00A2354B">
        <w:rPr>
          <w:rFonts w:cs="Times New Roman"/>
        </w:rPr>
        <w:t>Select the magnifying glass on the right vertical tool bar.</w:t>
      </w:r>
    </w:p>
    <w:p w:rsidR="00B351BE" w:rsidRDefault="00B351BE" w14:paraId="087B0857" w14:textId="77777777" w:rsidP="00B351BE" w:rsidRPr="00A2354B">
      <w:pPr>
        <w:autoSpaceDE w:val="0"/>
        <w:autoSpaceDN w:val="0"/>
        <w:adjustRightInd w:val="0"/>
        <w:spacing w:after="0" w:line="240" w:lineRule="auto"/>
        <w:rPr>
          <w:rFonts w:cs="Times New Roman"/>
        </w:rPr>
      </w:pPr>
    </w:p>
    <w:p w:rsidR="00B351BE" w:rsidRDefault="00B351BE" w14:paraId="72FB9E7C" w14:textId="77777777" w:rsidP="00B351BE" w:rsidRPr="00A2354B">
      <w:pPr>
        <w:autoSpaceDE w:val="0"/>
        <w:autoSpaceDN w:val="0"/>
        <w:adjustRightInd w:val="0"/>
        <w:pStyle w:val="ListParagraph"/>
        <w:numPr>
          <w:ilvl w:val="0"/>
          <w:numId w:val="13"/>
        </w:numPr>
        <w:spacing w:after="0" w:line="240" w:lineRule="auto"/>
        <w:rPr>
          <w:rFonts w:cs="Times New Roman"/>
        </w:rPr>
      </w:pPr>
      <w:r w:rsidRPr="00A2354B">
        <w:rPr>
          <w:rFonts w:cs="Times New Roman"/>
        </w:rPr>
        <w:t xml:space="preserve">Click </w:t>
      </w:r>
      <w:r w:rsidRPr="00A2354B">
        <w:rPr>
          <w:bCs/>
          <w:b/>
          <w:rFonts w:cs="Times New Roman"/>
        </w:rPr>
        <w:t>PC-A</w:t>
      </w:r>
      <w:r w:rsidRPr="00A2354B">
        <w:rPr>
          <w:rFonts w:cs="Times New Roman"/>
        </w:rPr>
        <w:t xml:space="preserve">. The ARP table for PC-A will appear. Notice that PC-A does have an ARP entry for </w:t>
      </w:r>
      <w:r w:rsidRPr="00A2354B">
        <w:rPr>
          <w:b/>
          <w:rFonts w:cs="Times New Roman"/>
        </w:rPr>
        <w:t>PC-B</w:t>
      </w:r>
      <w:r w:rsidRPr="00A2354B">
        <w:rPr>
          <w:rFonts w:cs="Times New Roman"/>
        </w:rPr>
        <w:t>.</w:t>
      </w:r>
    </w:p>
    <w:p w:rsidR="00B351BE" w:rsidRDefault="00B351BE" w14:paraId="39FBF3AF" w14:textId="77777777" w:rsidP="00B351BE" w:rsidRPr="00A2354B">
      <w:pPr>
        <w:pStyle w:val="ListParagraph"/>
        <w:rPr>
          <w:rFonts w:cs="Times New Roman"/>
        </w:rPr>
      </w:pPr>
    </w:p>
    <w:p w:rsidR="00B351BE" w:rsidRDefault="00B351BE" w14:paraId="11C04523" w14:textId="77777777" w:rsidP="00B351BE" w:rsidRPr="00A2354B">
      <w:pPr>
        <w:autoSpaceDE w:val="0"/>
        <w:autoSpaceDN w:val="0"/>
        <w:adjustRightInd w:val="0"/>
        <w:pStyle w:val="ListParagraph"/>
        <w:numPr>
          <w:ilvl w:val="0"/>
          <w:numId w:val="13"/>
        </w:numPr>
        <w:spacing w:after="0" w:line="240" w:lineRule="auto"/>
        <w:rPr>
          <w:rFonts w:cs="Times New Roman"/>
        </w:rPr>
      </w:pPr>
      <w:r w:rsidRPr="00A2354B">
        <w:rPr>
          <w:rFonts w:cs="Times New Roman"/>
        </w:rPr>
        <w:t xml:space="preserve">View the ARP tables for </w:t>
      </w:r>
      <w:r w:rsidRPr="00A2354B">
        <w:rPr>
          <w:b/>
          <w:rFonts w:cs="Times New Roman"/>
        </w:rPr>
        <w:t>PC-B</w:t>
      </w:r>
      <w:r w:rsidRPr="00A2354B">
        <w:rPr>
          <w:rFonts w:cs="Times New Roman"/>
        </w:rPr>
        <w:t xml:space="preserve"> as well. Close all ARP tables.</w:t>
      </w:r>
    </w:p>
    <w:p w:rsidR="00D961FA" w:rsidRDefault="00D961FA" w14:paraId="137FFDBE" w14:textId="08843B98" w:rsidP="00B351BE" w:rsidRPr="008E674A">
      <w:pPr>
        <w:jc w:val="both"/>
        <w:ind w:left="48"/>
        <w:ind w:right="48"/>
        <w:spacing w:after="0"/>
        <w:rPr>
          <w:rFonts w:ascii="Times New Roman" w:cs="Times New Roman" w:hAnsi="Times New Roman"/>
        </w:rPr>
      </w:pPr>
    </w:p>
    <w:sectPr w:rsidR="00D961FA" w:rsidRPr="008E674A">
      <w:docGrid w:linePitch="360"/>
      <w:pgSz w:w="11906" w:h="16838"/>
      <w:pgMar w:left="1440" w:right="1440" w:top="1440" w:bottom="1440" w:header="708" w:footer="708" w:gutter="0"/>
      <w:cols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64E7D1D"/>
    <w:tmpl w:val="DFBCC538"/>
    <w:lvl w:ilvl="0" w:tplc="DE260494">
      <w:numFmt w:val="lowerLetter"/>
      <w:lvlText w:val="%1)"/>
      <w:start w:val="1"/>
      <w:rPr>
        <w:b/>
      </w:rPr>
      <w:pPr>
        <w:ind w:left="720"/>
        <w:ind w:hanging="360"/>
      </w:pPr>
      <w:lvlJc w:val="left"/>
    </w:lvl>
    <w:lvl w:ilvl="1" w:tplc="9B70AE8A">
      <w:numFmt w:val="bullet"/>
      <w:lvlText w:val=""/>
      <w:start w:val="0"/>
      <w:rPr>
        <w:b w:val="0"/>
        <w:rFonts w:ascii="Symbol" w:cs="Times New Roman" w:hAnsi="Symbol" w:eastAsiaTheme="minorEastAsia" w:hint="default"/>
      </w:rPr>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
    <w:multiLevelType w:val="hybridMultilevel"/>
    <w:nsid w:val="109024AD"/>
    <w:tmpl w:val="61D6D152"/>
    <w:lvl w:ilvl="0" w:tplc="DE260494">
      <w:numFmt w:val="lowerLetter"/>
      <w:lvlText w:val="%1)"/>
      <w:start w:val="1"/>
      <w:rPr>
        <w:b/>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2">
    <w:multiLevelType w:val="hybridMultilevel"/>
    <w:nsid w:val="12910211"/>
    <w:tmpl w:val="BC72F426"/>
    <w:lvl w:ilvl="0" w:tplc="F778780E">
      <w:numFmt w:val="lowerLetter"/>
      <w:lvlText w:val="%1)"/>
      <w:start w:val="1"/>
      <w:rPr>
        <w:b/>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3">
    <w:multiLevelType w:val="hybridMultilevel"/>
    <w:nsid w:val="17E7297B"/>
    <w:tmpl w:val="61D6D152"/>
    <w:lvl w:ilvl="0" w:tplc="DE260494">
      <w:numFmt w:val="lowerLetter"/>
      <w:lvlText w:val="%1)"/>
      <w:start w:val="1"/>
      <w:rPr>
        <w:b/>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4">
    <w:multiLevelType w:val="hybridMultilevel"/>
    <w:nsid w:val="18C57CF5"/>
    <w:tmpl w:val="DE4CAA92"/>
    <w:lvl w:ilvl="0">
      <w:numFmt w:val="lowerLetter"/>
      <w:lvlText w:val="%1)"/>
      <w:start w:val="1"/>
      <w:rPr>
        <w:b/>
      </w:rPr>
      <w:pPr>
        <w:ind w:left="720"/>
        <w:ind w:hanging="360"/>
        <w:tabs>
          <w:tab w:val="num" w:pos="720"/>
        </w:tabs>
      </w:pPr>
      <w:lvlJc w:val="left"/>
    </w:lvl>
    <w:lvl w:ilvl="1">
      <w:numFmt w:val="lowerRoman"/>
      <w:lvlText w:val="%2."/>
      <w:start w:val="1"/>
      <w:rPr>
        <w:b/>
      </w:rPr>
      <w:pPr>
        <w:ind w:left="1440"/>
        <w:ind w:hanging="360"/>
        <w:tabs>
          <w:tab w:val="num" w:pos="1440"/>
        </w:tabs>
      </w:pPr>
      <w:lvlJc w:val="right"/>
    </w:lvl>
    <w:lvl w:ilvl="2" w:tentative="1">
      <w:numFmt w:val="lowerLetter"/>
      <w:lvlText w:val="%3."/>
      <w:start w:val="1"/>
      <w:pPr>
        <w:ind w:left="2160"/>
        <w:ind w:hanging="360"/>
        <w:tabs>
          <w:tab w:val="num" w:pos="2160"/>
        </w:tabs>
      </w:pPr>
      <w:lvlJc w:val="left"/>
    </w:lvl>
    <w:lvl w:ilvl="3" w:tentative="1">
      <w:numFmt w:val="lowerLetter"/>
      <w:lvlText w:val="%4."/>
      <w:start w:val="1"/>
      <w:pPr>
        <w:ind w:left="2880"/>
        <w:ind w:hanging="360"/>
        <w:tabs>
          <w:tab w:val="num" w:pos="2880"/>
        </w:tabs>
      </w:pPr>
      <w:lvlJc w:val="left"/>
    </w:lvl>
    <w:lvl w:ilvl="4" w:tentative="1">
      <w:numFmt w:val="lowerLetter"/>
      <w:lvlText w:val="%5."/>
      <w:start w:val="1"/>
      <w:pPr>
        <w:ind w:left="3600"/>
        <w:ind w:hanging="360"/>
        <w:tabs>
          <w:tab w:val="num" w:pos="3600"/>
        </w:tabs>
      </w:pPr>
      <w:lvlJc w:val="left"/>
    </w:lvl>
    <w:lvl w:ilvl="5" w:tentative="1">
      <w:numFmt w:val="lowerLetter"/>
      <w:lvlText w:val="%6."/>
      <w:start w:val="1"/>
      <w:pPr>
        <w:ind w:left="4320"/>
        <w:ind w:hanging="360"/>
        <w:tabs>
          <w:tab w:val="num" w:pos="4320"/>
        </w:tabs>
      </w:pPr>
      <w:lvlJc w:val="left"/>
    </w:lvl>
    <w:lvl w:ilvl="6" w:tentative="1">
      <w:numFmt w:val="lowerLetter"/>
      <w:lvlText w:val="%7."/>
      <w:start w:val="1"/>
      <w:pPr>
        <w:ind w:left="5040"/>
        <w:ind w:hanging="360"/>
        <w:tabs>
          <w:tab w:val="num" w:pos="5040"/>
        </w:tabs>
      </w:pPr>
      <w:lvlJc w:val="left"/>
    </w:lvl>
    <w:lvl w:ilvl="7" w:tentative="1">
      <w:numFmt w:val="lowerLetter"/>
      <w:lvlText w:val="%8."/>
      <w:start w:val="1"/>
      <w:pPr>
        <w:ind w:left="5760"/>
        <w:ind w:hanging="360"/>
        <w:tabs>
          <w:tab w:val="num" w:pos="5760"/>
        </w:tabs>
      </w:pPr>
      <w:lvlJc w:val="left"/>
    </w:lvl>
    <w:lvl w:ilvl="8" w:tentative="1">
      <w:numFmt w:val="lowerLetter"/>
      <w:lvlText w:val="%9."/>
      <w:start w:val="1"/>
      <w:pPr>
        <w:ind w:left="6480"/>
        <w:ind w:hanging="360"/>
        <w:tabs>
          <w:tab w:val="num" w:pos="6480"/>
        </w:tabs>
      </w:pPr>
      <w:lvlJc w:val="left"/>
    </w:lvl>
  </w:abstractNum>
  <w:abstractNum w:abstractNumId="5">
    <w:multiLevelType w:val="hybridMultilevel"/>
    <w:nsid w:val="2B5045BC"/>
    <w:tmpl w:val="8D660F3A"/>
    <w:lvl w:ilvl="0" w:tplc="7A129244">
      <w:numFmt w:val="lowerLetter"/>
      <w:lvlText w:val="%1)"/>
      <w:start w:val="1"/>
      <w:rPr>
        <w:b/>
        <w:i w:val="0"/>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6">
    <w:multiLevelType w:val="hybridMultilevel"/>
    <w:nsid w:val="455E60F2"/>
    <w:tmpl w:val="B50C2A84"/>
    <w:lvl w:ilvl="0" w:tplc="799E0F40">
      <w:numFmt w:val="lowerLetter"/>
      <w:lvlText w:val="%1)"/>
      <w:start w:val="1"/>
      <w:rPr>
        <w:b/>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7">
    <w:multiLevelType w:val="hybridMultilevel"/>
    <w:nsid w:val="54503A22"/>
    <w:tmpl w:val="B00A0002"/>
    <w:lvl w:ilvl="0" w:tplc="C33E9DA8">
      <w:numFmt w:val="lowerLetter"/>
      <w:lvlText w:val="%1)"/>
      <w:start w:val="1"/>
      <w:rPr>
        <w:b/>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8">
    <w:multiLevelType w:val="hybridMultilevel"/>
    <w:nsid w:val="591A7FBB"/>
    <w:tmpl w:val="232241A6"/>
    <w:lvl w:ilvl="0">
      <w:numFmt w:val="lowerLetter"/>
      <w:lvlText w:val="%1)"/>
      <w:start w:val="1"/>
      <w:rPr>
        <w:b/>
      </w:rPr>
      <w:pPr>
        <w:ind w:left="720"/>
        <w:ind w:hanging="360"/>
        <w:tabs>
          <w:tab w:val="num" w:pos="720"/>
        </w:tabs>
      </w:pPr>
      <w:lvlJc w:val="left"/>
    </w:lvl>
    <w:lvl w:ilvl="1">
      <w:numFmt w:val="bullet"/>
      <w:lvlText w:val="o"/>
      <w:start w:val="1"/>
      <w:rPr>
        <w:rFonts w:ascii="Courier New" w:hAnsi="Courier New" w:hint="default"/>
        <w:sz w:val="20"/>
      </w:rPr>
      <w:pPr>
        <w:ind w:left="1440"/>
        <w:ind w:hanging="360"/>
        <w:tabs>
          <w:tab w:val="num" w:pos="1440"/>
        </w:tabs>
      </w:pPr>
      <w:lvlJc w:val="left"/>
    </w:lvl>
    <w:lvl w:ilvl="2" w:tentative="1">
      <w:numFmt w:val="lowerLetter"/>
      <w:lvlText w:val="%3."/>
      <w:start w:val="1"/>
      <w:pPr>
        <w:ind w:left="2160"/>
        <w:ind w:hanging="360"/>
        <w:tabs>
          <w:tab w:val="num" w:pos="2160"/>
        </w:tabs>
      </w:pPr>
      <w:lvlJc w:val="left"/>
    </w:lvl>
    <w:lvl w:ilvl="3" w:tentative="1">
      <w:numFmt w:val="lowerLetter"/>
      <w:lvlText w:val="%4."/>
      <w:start w:val="1"/>
      <w:pPr>
        <w:ind w:left="2880"/>
        <w:ind w:hanging="360"/>
        <w:tabs>
          <w:tab w:val="num" w:pos="2880"/>
        </w:tabs>
      </w:pPr>
      <w:lvlJc w:val="left"/>
    </w:lvl>
    <w:lvl w:ilvl="4" w:tentative="1">
      <w:numFmt w:val="lowerLetter"/>
      <w:lvlText w:val="%5."/>
      <w:start w:val="1"/>
      <w:pPr>
        <w:ind w:left="3600"/>
        <w:ind w:hanging="360"/>
        <w:tabs>
          <w:tab w:val="num" w:pos="3600"/>
        </w:tabs>
      </w:pPr>
      <w:lvlJc w:val="left"/>
    </w:lvl>
    <w:lvl w:ilvl="5" w:tentative="1">
      <w:numFmt w:val="lowerLetter"/>
      <w:lvlText w:val="%6."/>
      <w:start w:val="1"/>
      <w:pPr>
        <w:ind w:left="4320"/>
        <w:ind w:hanging="360"/>
        <w:tabs>
          <w:tab w:val="num" w:pos="4320"/>
        </w:tabs>
      </w:pPr>
      <w:lvlJc w:val="left"/>
    </w:lvl>
    <w:lvl w:ilvl="6" w:tentative="1">
      <w:numFmt w:val="lowerLetter"/>
      <w:lvlText w:val="%7."/>
      <w:start w:val="1"/>
      <w:pPr>
        <w:ind w:left="5040"/>
        <w:ind w:hanging="360"/>
        <w:tabs>
          <w:tab w:val="num" w:pos="5040"/>
        </w:tabs>
      </w:pPr>
      <w:lvlJc w:val="left"/>
    </w:lvl>
    <w:lvl w:ilvl="7" w:tentative="1">
      <w:numFmt w:val="lowerLetter"/>
      <w:lvlText w:val="%8."/>
      <w:start w:val="1"/>
      <w:pPr>
        <w:ind w:left="5760"/>
        <w:ind w:hanging="360"/>
        <w:tabs>
          <w:tab w:val="num" w:pos="5760"/>
        </w:tabs>
      </w:pPr>
      <w:lvlJc w:val="left"/>
    </w:lvl>
    <w:lvl w:ilvl="8" w:tentative="1">
      <w:numFmt w:val="lowerLetter"/>
      <w:lvlText w:val="%9."/>
      <w:start w:val="1"/>
      <w:pPr>
        <w:ind w:left="6480"/>
        <w:ind w:hanging="360"/>
        <w:tabs>
          <w:tab w:val="num" w:pos="6480"/>
        </w:tabs>
      </w:pPr>
      <w:lvlJc w:val="left"/>
    </w:lvl>
  </w:abstractNum>
  <w:abstractNum w:abstractNumId="9">
    <w:multiLevelType w:val="hybridMultilevel"/>
    <w:nsid w:val="5948695F"/>
    <w:tmpl w:val="3F142B4C"/>
    <w:lvl w:ilvl="0" w:tplc="725A6A48">
      <w:numFmt w:val="decimal"/>
      <w:lvlText w:val="%1)"/>
      <w:start w:val="1"/>
      <w:rPr>
        <w:b/>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0">
    <w:multiLevelType w:val="hybridMultilevel"/>
    <w:nsid w:val="5AB52708"/>
    <w:tmpl w:val="7B1C84BA"/>
    <w:lvl w:ilvl="0" w:tplc="ABC8B70A">
      <w:numFmt w:val="lowerLetter"/>
      <w:lvlText w:val="%1)"/>
      <w:start w:val="1"/>
      <w:rPr>
        <w:b/>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1">
    <w:multiLevelType w:val="hybridMultilevel"/>
    <w:nsid w:val="72A27A1C"/>
    <w:tmpl w:val="B50C2A84"/>
    <w:lvl w:ilvl="0" w:tplc="799E0F40">
      <w:numFmt w:val="lowerLetter"/>
      <w:lvlText w:val="%1)"/>
      <w:start w:val="1"/>
      <w:rPr>
        <w:b/>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2">
    <w:multiLevelType w:val="hybridMultilevel"/>
    <w:nsid w:val="78F102FF"/>
    <w:tmpl w:val="C31CA48E"/>
    <w:lvl w:ilvl="0" w:tplc="725A6A48">
      <w:numFmt w:val="decimal"/>
      <w:lvlText w:val="%1)"/>
      <w:start w:val="1"/>
      <w:rPr>
        <w:b/>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2"/>
  </w:num>
  <w:num w:numId="2">
    <w:abstractNumId w:val="9"/>
  </w:num>
  <w:num w:numId="3">
    <w:abstractNumId w:val="10"/>
  </w:num>
  <w:num w:numId="4">
    <w:abstractNumId w:val="2"/>
  </w:num>
  <w:num w:numId="5">
    <w:abstractNumId w:val="4"/>
  </w:num>
  <w:num w:numId="6">
    <w:abstractNumId w:val="8"/>
  </w:num>
  <w:num w:numId="7">
    <w:abstractNumId w:val="6"/>
  </w:num>
  <w:num w:numId="8">
    <w:abstractNumId w:val="11"/>
  </w:num>
  <w:num w:numId="9">
    <w:abstractNumId w:val="7"/>
  </w:num>
  <w:num w:numId="10">
    <w:abstractNumId w:val="1"/>
  </w:num>
  <w:num w:numId="11">
    <w:abstractNumId w:val="3"/>
  </w:num>
  <w:num w:numId="12">
    <w:abstractNumId w:val="0"/>
  </w:num>
  <w:num w:numId="13">
    <w:abstractNumId w:val="5"/>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B0FC"/>
  <w15:chartTrackingRefBased/>
  <w15:docId w15:val="{E29A185E-CE76-4A15-A06E-446B5043D9A3}"/>
  <w:rsids>
    <w:rsidRoot val="00352825"/>
    <w:rsid val="00352825"/>
    <w:rsid val="003905BD"/>
    <w:rsid val="004A6271"/>
    <w:rsid val="004C004B"/>
    <w:rsid val="006A2C82"/>
    <w:rsid val="00891339"/>
    <w:rsid val="008E674A"/>
    <w:rsid val="00911A4C"/>
    <w:rsid val="00B351BE"/>
    <w:rsid val="00C92535"/>
    <w:rsid val="00CA3BB2"/>
    <w:rsid val="00D961FA"/>
    <w:rsid val="00FF363D"/>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kern w:val="2"/>
        <w:lang w:val="en-PK" w:eastAsia="en-US" w:bidi="ar-SA"/>
        <w14:ligatures w14:val="standardContextual"/>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14:ligatures w14:val="none"/>
    </w:rPr>
  </w:style>
  <w:style w:type="paragraph" w:styleId="Heading2">
    <w:name w:val="Heading 2"/>
    <w:qFormat/>
    <w:basedOn w:val="Normal"/>
    <w:next w:val="Normal"/>
    <w:link w:val="Heading2Char"/>
    <w:uiPriority w:val="9"/>
    <w:rsid w:val="008E674A"/>
    <w:pPr>
      <w:outlineLvl w:val="1"/>
      <w:spacing w:before="100" w:beforeAutospacing="1" w:after="100" w:afterAutospacing="1" w:line="240" w:lineRule="auto"/>
    </w:pPr>
    <w:rPr>
      <w:bCs/>
      <w:b/>
      <w:rFonts w:ascii="Times New Roman" w:cs="Times New Roman" w:eastAsia="Times New Roman" w:hAnsi="Times New Roman"/>
      <w:sz w:val="24"/>
      <w:szCs w:val="36"/>
    </w:rPr>
  </w:style>
  <w:style w:type="paragraph" w:styleId="Heading3">
    <w:name w:val="Heading 3"/>
    <w:qFormat/>
    <w:basedOn w:val="Normal"/>
    <w:next w:val="Normal"/>
    <w:link w:val="Heading3Char"/>
    <w:uiPriority w:val="9"/>
    <w:semiHidden/>
    <w:unhideWhenUsed/>
    <w:rsid w:val="00B351BE"/>
    <w:pPr>
      <w:keepNext/>
      <w:keepLines/>
      <w:outlineLvl w:val="2"/>
      <w:spacing w:before="40" w:after="0"/>
    </w:pPr>
    <w:rPr>
      <w:color w:val="1F3763"/>
      <w:rFonts w:ascii="Calibri Light"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character" w:styleId="Heading2Char">
    <w:name w:val="Heading 2 Char"/>
    <w:basedOn w:val="DefaultParagraphFont"/>
    <w:link w:val="Heading2"/>
    <w:uiPriority w:val="9"/>
    <w:rsid w:val="008E674A"/>
    <w:rPr>
      <w:bCs/>
      <w:kern w:val="0"/>
      <w:lang w:val="en-US"/>
      <w14:ligatures w14:val="none"/>
      <w:b/>
      <w:rFonts w:ascii="Times New Roman" w:cs="Times New Roman" w:eastAsia="Times New Roman" w:hAnsi="Times New Roman"/>
      <w:sz w:val="24"/>
      <w:szCs w:val="36"/>
    </w:rPr>
  </w:style>
  <w:style w:type="paragraph" w:styleId="ListParagraph">
    <w:name w:val="List Paragraph"/>
    <w:qFormat/>
    <w:basedOn w:val="Normal"/>
    <w:uiPriority w:val="34"/>
    <w:rsid w:val="008E674A"/>
    <w:pPr>
      <w:ind w:left="720"/>
      <w:contextualSpacing/>
    </w:pPr>
    <w:rPr>
      <w:rFonts w:ascii="Times New Roman" w:hAnsi="Times New Roman"/>
      <w:sz w:val="24"/>
    </w:rPr>
  </w:style>
  <w:style w:type="character" w:styleId="apple-converted-space">
    <w:name w:val="apple-converted-space"/>
    <w:basedOn w:val="DefaultParagraphFont"/>
    <w:rsid w:val="008E674A"/>
  </w:style>
  <w:style w:type="character" w:styleId="Strong">
    <w:name w:val="Strong"/>
    <w:qFormat/>
    <w:basedOn w:val="DefaultParagraphFont"/>
    <w:uiPriority w:val="22"/>
    <w:rsid w:val="008E674A"/>
    <w:rPr>
      <w:bCs/>
      <w:b/>
    </w:rPr>
  </w:style>
  <w:style w:type="character" w:styleId="Hyperlink">
    <w:name w:val="Hyperlink"/>
    <w:basedOn w:val="DefaultParagraphFont"/>
    <w:uiPriority w:val="99"/>
    <w:unhideWhenUsed/>
    <w:rsid w:val="00C92535"/>
    <w:rPr>
      <w:u w:val="single"/>
      <w:color w:val="0563C1"/>
    </w:rPr>
  </w:style>
  <w:style w:type="paragraph" w:styleId="parajust">
    <w:name w:val="parajust"/>
    <w:basedOn w:val="Normal"/>
    <w:rsid w:val="00C92535"/>
    <w:pPr>
      <w:spacing w:before="100" w:beforeAutospacing="1" w:after="100" w:afterAutospacing="1" w:line="240" w:lineRule="auto"/>
    </w:pPr>
    <w:rPr>
      <w:rFonts w:ascii="Times New Roman" w:cs="Times New Roman" w:eastAsia="Times New Roman" w:hAnsi="Times New Roman"/>
      <w:sz w:val="24"/>
      <w:szCs w:val="24"/>
    </w:rPr>
  </w:style>
  <w:style w:type="character" w:styleId="Heading3Char">
    <w:name w:val="Heading 3 Char"/>
    <w:basedOn w:val="DefaultParagraphFont"/>
    <w:link w:val="Heading3"/>
    <w:uiPriority w:val="9"/>
    <w:semiHidden/>
    <w:rsid w:val="00B351BE"/>
    <w:rPr>
      <w:kern w:val="0"/>
      <w:lang w:val="en-US"/>
      <w14:ligatures w14:val="none"/>
      <w:color w:val="1F3763"/>
      <w:rFonts w:ascii="Calibri Light" w:eastAsiaTheme="majorEastAsia" w:hAnsiTheme="majorHAnsi" w:cstheme="majorBidi"/>
      <w:sz w:val="24"/>
      <w:szCs w:val="24"/>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1" Type="http://schemas.openxmlformats.org/officeDocument/2006/relationships/image" Target="media/image4.png"/><Relationship Id="rId22" Type="http://schemas.openxmlformats.org/officeDocument/2006/relationships/image" Target="media/image9.png"/><Relationship Id="rId23" Type="http://schemas.openxmlformats.org/officeDocument/2006/relationships/image" Target="media/image14.png"/><Relationship Id="rId24" Type="http://schemas.openxmlformats.org/officeDocument/2006/relationships/image" Target="media/image3.png"/><Relationship Id="rId25" Type="http://schemas.openxmlformats.org/officeDocument/2006/relationships/image" Target="media/image8.png"/><Relationship Id="rId26" Type="http://schemas.openxmlformats.org/officeDocument/2006/relationships/image" Target="media/image13.png"/><Relationship Id="rId27" Type="http://schemas.openxmlformats.org/officeDocument/2006/relationships/image" Target="media/image12.png"/><Relationship Id="rId28" Type="http://schemas.openxmlformats.org/officeDocument/2006/relationships/image" Target="media/image2.png"/><Relationship Id="rId29" Type="http://schemas.openxmlformats.org/officeDocument/2006/relationships/image" Target="media/image7.png"/><Relationship Id="rId30" Type="http://schemas.openxmlformats.org/officeDocument/2006/relationships/image" Target="media/image1.png"/><Relationship Id="rId31" Type="http://schemas.openxmlformats.org/officeDocument/2006/relationships/image" Target="media/image11.png"/><Relationship Id="rId32" Type="http://schemas.openxmlformats.org/officeDocument/2006/relationships/image" Target="media/image6.png"/><Relationship Id="rId33" Type="http://schemas.openxmlformats.org/officeDocument/2006/relationships/image" Target="media/image5.png"/><Relationship Id="rId3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939</Words>
  <Characters>4504</Characters>
  <Application>Microsoft Office Word</Application>
  <DocSecurity>0</DocSecurity>
  <Lines>154</Lines>
  <Paragraphs>48</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13</cp:revision>
  <dcterms:created xsi:type="dcterms:W3CDTF">2023-09-19T11:10:00Z</dcterms:created>
  <dcterms:modified xsi:type="dcterms:W3CDTF">2023-10-03T07:04:00Z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