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0357" w14:textId="77777777" w:rsidR="002E2FD7" w:rsidRDefault="00006EED" w:rsidP="00B238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2E2FD7" w14:paraId="5FCC8D17" w14:textId="77777777">
        <w:tc>
          <w:tcPr>
            <w:tcW w:w="4626" w:type="dxa"/>
          </w:tcPr>
          <w:p w14:paraId="6C0AFC77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4A16211D" wp14:editId="4E013A8A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7C845597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14:paraId="7BD48580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23128540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BSCS-4</w:t>
            </w:r>
          </w:p>
          <w:p w14:paraId="188EA492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334C30FC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0CFFF304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521A8E29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54D8F29" w14:textId="77777777" w:rsidR="002E2FD7" w:rsidRDefault="00006E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[2]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14:paraId="4B79EFA3" w14:textId="77777777" w:rsidR="002E2FD7" w:rsidRDefault="00006E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 w:rsidR="00595326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, </w:t>
      </w:r>
      <w:r w:rsidR="00595326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 w:rsidR="00595326">
        <w:rPr>
          <w:rFonts w:ascii="Times New Roman" w:hAnsi="Times New Roman" w:cs="Times New Roman"/>
          <w:sz w:val="24"/>
        </w:rPr>
        <w:t>December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1FEB0E98" w14:textId="0F011C57"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</w:t>
      </w:r>
      <w:r w:rsidR="00FF1841">
        <w:rPr>
          <w:rFonts w:ascii="Times New Roman" w:hAnsi="Times New Roman" w:cs="Times New Roman"/>
          <w:sz w:val="24"/>
        </w:rPr>
        <w:t>Ahsan Waheed</w:t>
      </w:r>
      <w:r>
        <w:rPr>
          <w:rFonts w:ascii="Times New Roman" w:hAnsi="Times New Roman" w:cs="Times New Roman"/>
          <w:sz w:val="24"/>
        </w:rPr>
        <w:t>____</w:t>
      </w:r>
      <w:r>
        <w:rPr>
          <w:rFonts w:ascii="Times New Roman" w:hAnsi="Times New Roman" w:cs="Times New Roman"/>
          <w:sz w:val="24"/>
        </w:rPr>
        <w:tab/>
      </w:r>
    </w:p>
    <w:p w14:paraId="179B908C" w14:textId="47559F91"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</w:t>
      </w:r>
      <w:r w:rsidR="00342FE5">
        <w:rPr>
          <w:rFonts w:ascii="Times New Roman" w:hAnsi="Times New Roman" w:cs="Times New Roman"/>
          <w:sz w:val="24"/>
        </w:rPr>
        <w:t>03-</w:t>
      </w:r>
      <w:r w:rsidR="00FF1841">
        <w:rPr>
          <w:rFonts w:ascii="Times New Roman" w:hAnsi="Times New Roman" w:cs="Times New Roman"/>
          <w:sz w:val="24"/>
        </w:rPr>
        <w:t>134221-005</w:t>
      </w:r>
      <w:r>
        <w:rPr>
          <w:rFonts w:ascii="Times New Roman" w:hAnsi="Times New Roman" w:cs="Times New Roman"/>
          <w:sz w:val="24"/>
        </w:rPr>
        <w:t>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2E2FD7" w14:paraId="70D31BFA" w14:textId="77777777">
        <w:tc>
          <w:tcPr>
            <w:tcW w:w="6029" w:type="dxa"/>
          </w:tcPr>
          <w:p w14:paraId="46050E98" w14:textId="77777777"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4B0DBEDA" w14:textId="77777777"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14:paraId="695F7EAB" w14:textId="77777777"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0F8B5F49" w14:textId="77777777"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2E2FD7" w14:paraId="139ED804" w14:textId="77777777">
        <w:tc>
          <w:tcPr>
            <w:tcW w:w="6029" w:type="dxa"/>
            <w:vMerge w:val="restart"/>
          </w:tcPr>
          <w:p w14:paraId="6DE54951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03AA03D" w14:textId="77777777" w:rsidR="002E2FD7" w:rsidRDefault="00006EED" w:rsidP="005953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 w:rsidR="00595326">
              <w:rPr>
                <w:rFonts w:ascii="Times New Roman" w:hAnsi="Times New Roman" w:cs="Times New Roman"/>
                <w:b/>
              </w:rPr>
              <w:t xml:space="preserve">Analyze user requirements to design a database for the given scenarios </w:t>
            </w:r>
          </w:p>
        </w:tc>
        <w:tc>
          <w:tcPr>
            <w:tcW w:w="1125" w:type="dxa"/>
            <w:vAlign w:val="center"/>
          </w:tcPr>
          <w:p w14:paraId="342208B8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18B55C67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00A6A1EE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 w14:paraId="6ADF9605" w14:textId="77777777">
        <w:tc>
          <w:tcPr>
            <w:tcW w:w="6029" w:type="dxa"/>
            <w:vMerge/>
          </w:tcPr>
          <w:p w14:paraId="4FD1DFE7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41878D14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083C067F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01D1DB88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 w14:paraId="72FA79DC" w14:textId="77777777">
        <w:tc>
          <w:tcPr>
            <w:tcW w:w="6029" w:type="dxa"/>
            <w:vMerge/>
          </w:tcPr>
          <w:p w14:paraId="1E8B1EB4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5A25A48C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712681CC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6D4E615F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 w14:paraId="0CBCB4D0" w14:textId="77777777">
        <w:tc>
          <w:tcPr>
            <w:tcW w:w="6029" w:type="dxa"/>
            <w:vMerge/>
          </w:tcPr>
          <w:p w14:paraId="0E21F2F9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4772EC49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1EDF7E58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7EFEB6EE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 w14:paraId="7470FEEA" w14:textId="77777777">
        <w:tc>
          <w:tcPr>
            <w:tcW w:w="6029" w:type="dxa"/>
            <w:vMerge/>
          </w:tcPr>
          <w:p w14:paraId="3E7135DA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182BBF12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614DC4F8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7F8A371B" w14:textId="77777777"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 w14:paraId="7A051B89" w14:textId="77777777">
        <w:tc>
          <w:tcPr>
            <w:tcW w:w="7154" w:type="dxa"/>
            <w:gridSpan w:val="2"/>
          </w:tcPr>
          <w:p w14:paraId="2DF05DCE" w14:textId="77777777"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14:paraId="794B78FB" w14:textId="77777777"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14:paraId="5F6D2A85" w14:textId="77777777"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32A2486" w14:textId="653F5A1E" w:rsidR="00342FE5" w:rsidRDefault="00342FE5" w:rsidP="00342FE5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 w:bidi="ar"/>
        </w:rPr>
      </w:pPr>
    </w:p>
    <w:p w14:paraId="4D3374D6" w14:textId="70360351" w:rsidR="004032DA" w:rsidRPr="00B92923" w:rsidRDefault="00B92923" w:rsidP="00B92923">
      <w:pPr>
        <w:tabs>
          <w:tab w:val="left" w:pos="425"/>
        </w:tabs>
        <w:jc w:val="center"/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 w:bidi="ar"/>
        </w:rPr>
        <w:t>LIBRARY MANAGEMENT SYSTEM</w:t>
      </w:r>
    </w:p>
    <w:p w14:paraId="0BCD0C87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Introduction:</w:t>
      </w:r>
    </w:p>
    <w:p w14:paraId="54664353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Libraries are vital repositories of knowledge, fostering learning and intellectual growth. However, outdated manual systems often hinder efficiency and user experience. This proposal outlines a comprehensive library management system (LMS) designed to streamline operations, enhance user engagement, and modernize library services.</w:t>
      </w:r>
    </w:p>
    <w:p w14:paraId="7231AE67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Project Scope:</w:t>
      </w:r>
    </w:p>
    <w:p w14:paraId="76FC8ACB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The proposed LMS will encompass the following modules:</w:t>
      </w:r>
    </w:p>
    <w:p w14:paraId="516584CE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Cataloging and Acquisition: Efficiently manage book data, including ISBNs, titles, authors, and subject categories. Streamline procurement and acquisition processes.</w:t>
      </w:r>
    </w:p>
    <w:p w14:paraId="3EA4C4CD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Circulation: Automate borrowing and returning of physical and digital materials. Track due dates, fines, and reservations.</w:t>
      </w:r>
    </w:p>
    <w:p w14:paraId="521ED0E0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Member Management: Register and manage member information, preferences, and borrowing history. Enable online account creation and self-service options.</w:t>
      </w:r>
    </w:p>
    <w:p w14:paraId="03400A81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lastRenderedPageBreak/>
        <w:t>Search and Discovery: Facilitate intuitive search functionalities based on keywords, titles, authors, and subject areas. Offer recommendations and personalized reading lists.</w:t>
      </w:r>
    </w:p>
    <w:p w14:paraId="4ADFA445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Inventory Management: Maintain accurate inventory levels, track missing or damaged items, and trigger automated alerts for restocking.</w:t>
      </w:r>
    </w:p>
    <w:p w14:paraId="00ADC7C2" w14:textId="77777777" w:rsidR="00B92923" w:rsidRPr="00B92923" w:rsidRDefault="00B92923" w:rsidP="00B92923">
      <w:pPr>
        <w:numPr>
          <w:ilvl w:val="0"/>
          <w:numId w:val="3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Reporting and Analytics: Generate comprehensive reports on library usage, member demographics, popular materials, and borrowing trends.</w:t>
      </w:r>
    </w:p>
    <w:p w14:paraId="25D51C0B" w14:textId="503817B8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Problem Statement:</w:t>
      </w:r>
    </w:p>
    <w:p w14:paraId="7BA19F2C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Traditional library systems often face challenges like:</w:t>
      </w:r>
    </w:p>
    <w:p w14:paraId="026443C7" w14:textId="77777777" w:rsidR="00B92923" w:rsidRPr="00B92923" w:rsidRDefault="00B92923" w:rsidP="00B92923">
      <w:pPr>
        <w:numPr>
          <w:ilvl w:val="0"/>
          <w:numId w:val="4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Manual processes: Time-consuming and error-prone data entry, borrowing/returning, and inventory management.</w:t>
      </w:r>
    </w:p>
    <w:p w14:paraId="5B88CAA2" w14:textId="77777777" w:rsidR="00B92923" w:rsidRPr="00B92923" w:rsidRDefault="00B92923" w:rsidP="00B92923">
      <w:pPr>
        <w:numPr>
          <w:ilvl w:val="0"/>
          <w:numId w:val="4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Limited accessibility: Inaccessible for remote users or those with disabilities.</w:t>
      </w:r>
    </w:p>
    <w:p w14:paraId="29D2A28A" w14:textId="77777777" w:rsidR="00B92923" w:rsidRPr="00B92923" w:rsidRDefault="00B92923" w:rsidP="00B92923">
      <w:pPr>
        <w:numPr>
          <w:ilvl w:val="0"/>
          <w:numId w:val="4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Inefficient resource utilization: Difficulty tracking popular materials and optimizing resource allocation.</w:t>
      </w:r>
    </w:p>
    <w:p w14:paraId="10B25204" w14:textId="77777777" w:rsidR="00B92923" w:rsidRPr="00B92923" w:rsidRDefault="00B92923" w:rsidP="00B92923">
      <w:pPr>
        <w:numPr>
          <w:ilvl w:val="0"/>
          <w:numId w:val="4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Lack of user engagement: Limited interaction and communication with library members.</w:t>
      </w:r>
    </w:p>
    <w:p w14:paraId="24011AAD" w14:textId="77777777" w:rsidR="00B92923" w:rsidRPr="00B92923" w:rsidRDefault="00B92923" w:rsidP="00B92923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>This LMS aims to address these issues by:</w:t>
      </w:r>
    </w:p>
    <w:p w14:paraId="596933AA" w14:textId="77777777" w:rsidR="00B92923" w:rsidRPr="00B92923" w:rsidRDefault="00B92923" w:rsidP="00B92923">
      <w:pPr>
        <w:numPr>
          <w:ilvl w:val="0"/>
          <w:numId w:val="5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Automating repetitive tasks: Streamlining workflows and saving staff time.</w:t>
      </w:r>
    </w:p>
    <w:p w14:paraId="33EFF246" w14:textId="77777777" w:rsidR="00B92923" w:rsidRPr="00B92923" w:rsidRDefault="00B92923" w:rsidP="00B92923">
      <w:pPr>
        <w:numPr>
          <w:ilvl w:val="0"/>
          <w:numId w:val="5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Enhancing accessibility: Providing online access and user-friendly interfaces for diverse users.</w:t>
      </w:r>
    </w:p>
    <w:p w14:paraId="172E4864" w14:textId="77777777" w:rsidR="00B92923" w:rsidRPr="00B92923" w:rsidRDefault="00B92923" w:rsidP="00B92923">
      <w:pPr>
        <w:numPr>
          <w:ilvl w:val="0"/>
          <w:numId w:val="5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Improving resource utilization: Data-driven insights to optimize collection management and resource allocation.</w:t>
      </w:r>
    </w:p>
    <w:p w14:paraId="108C65CE" w14:textId="19472F5C" w:rsidR="00B92923" w:rsidRDefault="00B92923" w:rsidP="00997A58">
      <w:pPr>
        <w:numPr>
          <w:ilvl w:val="0"/>
          <w:numId w:val="5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B92923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Boosting user engagement: Personalized recommendations, self-service options, and interactive features.</w:t>
      </w:r>
    </w:p>
    <w:p w14:paraId="58C1E841" w14:textId="77777777" w:rsidR="00997A58" w:rsidRDefault="00997A58" w:rsidP="00997A58">
      <w:p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p w14:paraId="0FD78414" w14:textId="77777777" w:rsidR="003B06C5" w:rsidRDefault="003B06C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4C444095" w14:textId="77777777" w:rsidR="003B06C5" w:rsidRDefault="003B06C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799D0F1" w14:textId="77777777" w:rsidR="003B06C5" w:rsidRDefault="003B06C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83CC97C" w14:textId="77777777" w:rsidR="003B06C5" w:rsidRDefault="003B06C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3A93B0C" w14:textId="77777777" w:rsidR="00342FE5" w:rsidRDefault="00342FE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6CE79EB" w14:textId="77777777" w:rsidR="00342FE5" w:rsidRDefault="00342FE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0E6321B2" w14:textId="77777777" w:rsidR="00342FE5" w:rsidRDefault="00342FE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24983C" w14:textId="0C105F04" w:rsidR="00997A58" w:rsidRDefault="00997A58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997A58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Methodology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Diagram (ERD):</w:t>
      </w:r>
    </w:p>
    <w:p w14:paraId="2B66319D" w14:textId="752CD5C0" w:rsidR="00997A58" w:rsidRDefault="00342FE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28"/>
          <w:szCs w:val="28"/>
          <w:lang w:eastAsia="zh-CN" w:bidi="ar"/>
        </w:rPr>
        <w:drawing>
          <wp:inline distT="0" distB="0" distL="0" distR="0" wp14:anchorId="54110A1B" wp14:editId="5A2D9968">
            <wp:extent cx="5943600" cy="3819525"/>
            <wp:effectExtent l="0" t="0" r="0" b="0"/>
            <wp:docPr id="6445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1010" name="Picture 644510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9841" w14:textId="29E09E5A" w:rsidR="003B06C5" w:rsidRDefault="003B06C5" w:rsidP="00997A58">
      <w:p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Relations:</w:t>
      </w:r>
    </w:p>
    <w:p w14:paraId="36EB5E8F" w14:textId="77777777" w:rsidR="00342FE5" w:rsidRPr="00342FE5" w:rsidRDefault="00342FE5" w:rsidP="00342FE5">
      <w:pPr>
        <w:numPr>
          <w:ilvl w:val="0"/>
          <w:numId w:val="6"/>
        </w:num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Book - Publisher (One-to-Many): 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 book can have only one publisher, but a publisher can publish multiple books. This would involve:</w:t>
      </w:r>
    </w:p>
    <w:p w14:paraId="2206E4E0" w14:textId="791B3CEB" w:rsidR="00342FE5" w:rsidRPr="00342FE5" w:rsidRDefault="00342FE5" w:rsidP="00342FE5">
      <w:pPr>
        <w:numPr>
          <w:ilvl w:val="0"/>
          <w:numId w:val="6"/>
        </w:numPr>
        <w:tabs>
          <w:tab w:val="left" w:pos="425"/>
        </w:tabs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eastAsia="zh-CN" w:bidi="ar"/>
        </w:rPr>
      </w:pP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Book - Member (Many-to-Many through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Borrow (Relationship) </w:t>
      </w: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): 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A book can be borrowed by many members, and a member can borrow many books. This requires a separate "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Borrow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" table</w:t>
      </w:r>
    </w:p>
    <w:p w14:paraId="6B3D15E7" w14:textId="10524635" w:rsidR="00342FE5" w:rsidRPr="00342FE5" w:rsidRDefault="00342FE5" w:rsidP="00342FE5">
      <w:pPr>
        <w:numPr>
          <w:ilvl w:val="0"/>
          <w:numId w:val="6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Member -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Borrow</w:t>
      </w: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(One-to-Many): 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A member can have many relationships (borrowing records) in the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Borrow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table.</w:t>
      </w:r>
    </w:p>
    <w:p w14:paraId="70A191AB" w14:textId="45D827CF" w:rsidR="003B06C5" w:rsidRDefault="00342FE5" w:rsidP="00997A58">
      <w:pPr>
        <w:numPr>
          <w:ilvl w:val="0"/>
          <w:numId w:val="6"/>
        </w:numPr>
        <w:tabs>
          <w:tab w:val="left" w:pos="425"/>
        </w:tabs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>Borrow</w:t>
      </w:r>
      <w:r w:rsidRPr="00342FE5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 - Publisher (One-to-Many): </w:t>
      </w:r>
      <w:r w:rsidRPr="00342FE5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This depends on your specific "Relationship" table design.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(if we store the information).</w:t>
      </w:r>
    </w:p>
    <w:p w14:paraId="42FD91B1" w14:textId="77777777" w:rsidR="00342FE5" w:rsidRPr="00342FE5" w:rsidRDefault="00342FE5" w:rsidP="00342FE5">
      <w:pPr>
        <w:tabs>
          <w:tab w:val="left" w:pos="425"/>
        </w:tabs>
        <w:ind w:left="720"/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</w:pPr>
    </w:p>
    <w:sectPr w:rsidR="00342FE5" w:rsidRPr="0034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FE782" w14:textId="77777777" w:rsidR="00C36668" w:rsidRDefault="00C36668">
      <w:pPr>
        <w:spacing w:line="240" w:lineRule="auto"/>
      </w:pPr>
      <w:r>
        <w:separator/>
      </w:r>
    </w:p>
  </w:endnote>
  <w:endnote w:type="continuationSeparator" w:id="0">
    <w:p w14:paraId="58627994" w14:textId="77777777" w:rsidR="00C36668" w:rsidRDefault="00C36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4652" w14:textId="77777777" w:rsidR="00C36668" w:rsidRDefault="00C36668">
      <w:pPr>
        <w:spacing w:after="0"/>
      </w:pPr>
      <w:r>
        <w:separator/>
      </w:r>
    </w:p>
  </w:footnote>
  <w:footnote w:type="continuationSeparator" w:id="0">
    <w:p w14:paraId="36BB1166" w14:textId="77777777" w:rsidR="00C36668" w:rsidRDefault="00C366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533"/>
    <w:multiLevelType w:val="multilevel"/>
    <w:tmpl w:val="5D5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237D1"/>
    <w:multiLevelType w:val="multilevel"/>
    <w:tmpl w:val="102E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79F2"/>
    <w:multiLevelType w:val="multilevel"/>
    <w:tmpl w:val="6C14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075F2"/>
    <w:multiLevelType w:val="multilevel"/>
    <w:tmpl w:val="238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B13CD"/>
    <w:multiLevelType w:val="hybridMultilevel"/>
    <w:tmpl w:val="C54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D1C8B"/>
    <w:multiLevelType w:val="singleLevel"/>
    <w:tmpl w:val="65DD1C8B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41093420">
    <w:abstractNumId w:val="5"/>
  </w:num>
  <w:num w:numId="2" w16cid:durableId="663166826">
    <w:abstractNumId w:val="4"/>
  </w:num>
  <w:num w:numId="3" w16cid:durableId="806707586">
    <w:abstractNumId w:val="3"/>
  </w:num>
  <w:num w:numId="4" w16cid:durableId="1154488321">
    <w:abstractNumId w:val="0"/>
  </w:num>
  <w:num w:numId="5" w16cid:durableId="1990133784">
    <w:abstractNumId w:val="1"/>
  </w:num>
  <w:num w:numId="6" w16cid:durableId="866061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78"/>
    <w:rsid w:val="00006EED"/>
    <w:rsid w:val="0005752E"/>
    <w:rsid w:val="00084D14"/>
    <w:rsid w:val="00207436"/>
    <w:rsid w:val="00216E2C"/>
    <w:rsid w:val="00283E65"/>
    <w:rsid w:val="002E2FD7"/>
    <w:rsid w:val="002E6413"/>
    <w:rsid w:val="00342FE5"/>
    <w:rsid w:val="00387647"/>
    <w:rsid w:val="003B06C5"/>
    <w:rsid w:val="003C48F1"/>
    <w:rsid w:val="003F7BB1"/>
    <w:rsid w:val="004032DA"/>
    <w:rsid w:val="00453BD2"/>
    <w:rsid w:val="00485A78"/>
    <w:rsid w:val="004C23ED"/>
    <w:rsid w:val="004F6199"/>
    <w:rsid w:val="00595326"/>
    <w:rsid w:val="006502D2"/>
    <w:rsid w:val="006E36A9"/>
    <w:rsid w:val="00746286"/>
    <w:rsid w:val="007C3190"/>
    <w:rsid w:val="007D0C19"/>
    <w:rsid w:val="008871C5"/>
    <w:rsid w:val="008E4EB1"/>
    <w:rsid w:val="009253EE"/>
    <w:rsid w:val="00997A58"/>
    <w:rsid w:val="009C308D"/>
    <w:rsid w:val="00A53F3A"/>
    <w:rsid w:val="00A66D21"/>
    <w:rsid w:val="00AA658D"/>
    <w:rsid w:val="00AC4314"/>
    <w:rsid w:val="00AE6E1D"/>
    <w:rsid w:val="00B23814"/>
    <w:rsid w:val="00B35329"/>
    <w:rsid w:val="00B85819"/>
    <w:rsid w:val="00B92923"/>
    <w:rsid w:val="00BD3B19"/>
    <w:rsid w:val="00C34E0F"/>
    <w:rsid w:val="00C36668"/>
    <w:rsid w:val="00CA73A1"/>
    <w:rsid w:val="00CD7F2C"/>
    <w:rsid w:val="00CE0923"/>
    <w:rsid w:val="00CF0E2A"/>
    <w:rsid w:val="00D30BD8"/>
    <w:rsid w:val="00E200CB"/>
    <w:rsid w:val="00EC7240"/>
    <w:rsid w:val="00EE5601"/>
    <w:rsid w:val="00FA7C61"/>
    <w:rsid w:val="00FC19B3"/>
    <w:rsid w:val="00FD48E3"/>
    <w:rsid w:val="00FF1841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E173B07"/>
    <w:rsid w:val="2F2E4E1D"/>
    <w:rsid w:val="31165CCF"/>
    <w:rsid w:val="33E32C9F"/>
    <w:rsid w:val="36B67FED"/>
    <w:rsid w:val="3DC71F72"/>
    <w:rsid w:val="3DD05E38"/>
    <w:rsid w:val="45727F0B"/>
    <w:rsid w:val="47D34E7E"/>
    <w:rsid w:val="49926698"/>
    <w:rsid w:val="4B6F2C4E"/>
    <w:rsid w:val="5244074B"/>
    <w:rsid w:val="534C5B09"/>
    <w:rsid w:val="55851636"/>
    <w:rsid w:val="565C42B5"/>
    <w:rsid w:val="58520EAD"/>
    <w:rsid w:val="58C27F7B"/>
    <w:rsid w:val="58C90949"/>
    <w:rsid w:val="5AC0292C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0228"/>
  <w15:docId w15:val="{4AD07CD9-C69A-47D4-BF0D-168EBAC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03-134221-005</cp:lastModifiedBy>
  <cp:revision>11</cp:revision>
  <dcterms:created xsi:type="dcterms:W3CDTF">2023-03-02T14:54:00Z</dcterms:created>
  <dcterms:modified xsi:type="dcterms:W3CDTF">2023-12-17T15:12:00Z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668A5C7A0C414A4E9F04A607B74009BA</vt:lpwstr>
  </property>
</Properties>
</file>