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Subject Name: Software Engineering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BSCS- 5 A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Assignment #1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3, 8, 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</w:t>
      </w:r>
      <w:r>
        <w:rPr>
          <w:rFonts w:hint="default" w:ascii="Times New Roman" w:hAnsi="Times New Roman" w:cs="Times New Roman"/>
          <w:sz w:val="24"/>
          <w:lang w:val="en-US"/>
        </w:rPr>
        <w:t xml:space="preserve">AFFAN AHMAD </w:t>
      </w:r>
      <w:r>
        <w:rPr>
          <w:rFonts w:ascii="Times New Roman" w:hAnsi="Times New Roman" w:cs="Times New Roman"/>
          <w:sz w:val="24"/>
        </w:rPr>
        <w:t>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</w:t>
      </w:r>
      <w:r>
        <w:rPr>
          <w:rFonts w:hint="default" w:ascii="Times New Roman" w:hAnsi="Times New Roman" w:cs="Times New Roman"/>
          <w:sz w:val="24"/>
          <w:lang w:val="en-US"/>
        </w:rPr>
        <w:t>03-134221-003</w:t>
      </w:r>
      <w:r>
        <w:rPr>
          <w:rFonts w:ascii="Times New Roman" w:hAnsi="Times New Roman" w:cs="Times New Roman"/>
          <w:sz w:val="24"/>
        </w:rPr>
        <w:t>_____</w:t>
      </w:r>
    </w:p>
    <w:tbl>
      <w:tblPr>
        <w:tblStyle w:val="6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CLO1:  CLO statement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i/>
              </w:rPr>
              <w:t>Describe various software engineering jargons and their meanings.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/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out 100 Software Engineering Jargons and their meanings.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Agile: A software development methodology that emphasizes flexibility, collaboration, and customer feedback throughout the development process.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Scrum: An Agile framework that provides a structured yet flexible way for teams to work together to develop software.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Kanban: A visual management method for software development that emphasizes continuous delivery and optimization of workflow.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Waterfall Model: A traditional linear software development approach where progress flows in a sequential, one-directional manner through various phases.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DevOps: A set of practices that promote collaboration and communication between development (Dev) and operations (Ops) teams to improve efficiency and product quality.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Continuous Integration (CI): The practice of frequently integrating code changes into a shared repository, followed by automated testing to detect and address issues early in the development process.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Continuous Delivery (CD): The extension of continuous integration, ensuring that code changes are automatically prepared for production deployment.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Version Control System (VCS): Software tools that help track and manage changes to source code, allowing collaboration among team members. Examples include Git and SVN.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Repository: A central location where version-controlled files and project data are stored.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Branch: A parallel version of the code, allowing developers to work on separate features or fixes independently.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Merge: Combining changes from different branches into the main codebase.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Code Review: A systematic examination of code by other team members to identify bugs, improve code quality, and ensure compliance with coding standards.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Refactoring: The process of restructuring existing code without changing its external behavior to improve readability, maintainability, and efficiency.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Unit Testing: The practice of testing individual units or components of software to ensure they function as expected.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Integration Testing: Testing the interaction between different components or systems to verify their combined functionality.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Regression Testing: Repeatedly testing a system after changes to ensure that existing functionalities remain unaffected.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Automated Testing: The use of tools and scripts to execute tests automatically, ensuring efficiency and consistency in testing.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User Acceptance Testing (UAT): Final testing conducted to ensure that the system meets end-users' expectations before release.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API (Application Programming Interface): A set of rules and tools for building software applications, specifying how software components should interact.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REST (Representational State Transfer): An architectural style for designing networked applications, often using HTTP for communication.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SOAP (Simple Object Access Protocol): A protocol for exchanging structured information in web services.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Microservices: An architectural approach where an application is composed of small, independent services that communicate through APIs.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Containerization: The encapsulation of an application and its dependencies into a container, ensuring consistency across various environments. Commonly used with Docker.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Docker: A platform for containerization, simplifying the deployment and scaling of applications.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Virtualization: Creating virtual instances of resources, such as servers or operating systems, to run multiple instances on a single physical machine.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Cloud Computing: The delivery of computing services, including servers, storage, databases, networking, software, and analytics, over the internet.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Serverless Computing: A cloud computing model where cloud providers automatically manage the infrastructure, allowing developers to focus on code.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Load Balancing: Distributing incoming network traffic across multiple servers to ensure optimal resource utilization and prevent overload on any single server.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High Availability: The design principle of ensuring a system remains operational and accessible with minimal downtime.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Fault Tolerance: A system's ability to continue functioning even in the presence of faults or errors.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CAP Theorem: A theoretical framework stating that a distributed system cannot simultaneously provide all three guarantees of Consistency, Availability, and Partition Tolerance.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Concurrency: The execution of multiple tasks or processes at the same time.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Parallelism: The simultaneous execution of multiple tasks or processes to improve performance.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Multi-threading: A programming technique where multiple threads within a process execute independently but share the same resources.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Deadlock: A situation where two or more processes are unable to proceed because each is waiting for the other to release a resource.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Race Condition: A condition where the behavior of a program depends on the relative timing of events.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Singleton Pattern: A design pattern where a class has only one instance, providing a global point of access to it.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Factory Pattern: A creational design pattern that provides an interface for creating objects but allows subclasses to alter the type of objects created.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MVC (Model-View-Controller): An architectural pattern that separates an application into three interconnected components: Model, View, and Controller.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Observer Pattern: A behavioral design pattern where an object, known as the subject, maintains a list of its dependents, called observers, that are notified of state changes.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Dependency Injection: A design pattern where a component's dependencies are injected from the outside, promoting modularity and testability.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ORM (Object-Relational Mapping): A technique for converting data between incompatible type systems, often used to map database entries to objects in an object-oriented language.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SQL (Structured Query Language): A domain-specific language for managing and manipulating relational databases.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NoSQL: A term used to describe non-relational databases that provide flexible and scalable data storage solutions.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Big-O Notation: A mathematical notation describing the upper bound of an algorithm's time or space complexity.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Algorithm: A step-by-step procedure or formula for solving a problem or accomplishing a task.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Data Structure: A method of organizing and storing data to facilitate efficient access and modification.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Hashing: A technique for mapping data to a fixed-size array, enabling quick data retrieval.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Encryption: The process of encoding data to make it unreadable without the proper decryption key.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Decryption: The process of converting encrypted data back into its original form.</w:t>
      </w:r>
    </w:p>
    <w:p>
      <w:pPr>
        <w:pStyle w:val="8"/>
        <w:bidi w:val="0"/>
        <w:rPr>
          <w:rFonts w:hint="default"/>
        </w:rPr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t>Sprint:</w:t>
      </w:r>
      <w:r>
        <w:rPr>
          <w:rFonts w:hint="default"/>
        </w:rPr>
        <w:t xml:space="preserve"> In Scrum, a time-boxed iteration during which a specific set of features or tasks is developed and made ready for review.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Burn-down Chart: A visual representation that shows the progress of completed work versus remaining work over time during a project.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Feature Flag: A configurable setting that allows developers to enable or disable a feature in a live environment without deploying new code.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Dark Launching: Introducing a new feature gradually to a subset of users before a full release, allowing for testing and monitoring.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Chaos Engineering: The practice of intentionally injecting failures and disturbances into a system to identify weaknesses and improve resilience.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Technical Debt: The metaphorical concept of the long-term cost of choosing an easy but suboptimal solution instead of a more optimal approach that would require more effort initially.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YAGNI (You Ain't Gonna Need It): A principle of extreme programming (XP) encouraging developers to only implement functionality when it's needed, avoiding unnecessary features.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DRY (Don't Repeat Yourself): A software development principle advocating for the avoidance of duplicated code, promoting code reuse and maintainability.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KISS (Keep It Simple, Stupid): A design principle urging simplicity in systems and software to enhance understandability and reduce unnecessary complexity.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BDD (Behavior-Driven Development): An agile software development technique that encourages collaboration between developers, QA, and non-technical stakeholders in the creation of requirements.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CQRS (Command Query Responsibility Segregation): A design pattern that separates the read and write operations of a data store, optimizing for each use case independently.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Event Sourcing: A software architecture pattern where changes to an application state are captured as a sequence of events.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GraphQL: A query language for APIs and a runtime environment for executing queries with existing data.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RESTful API: An API design adhering to the principles of Representational State Transfer (REST), typically using standard HTTP methods.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Webhooks: User-defined HTTP callbacks that provide real-time information to other applications when certain events occur.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Immutable Infrastructure: A deployment model where infrastructure components are replaced, rather than updated, to ensure consistency and reliability.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Blue-Green Deployment: A deployment strategy where two identical environments (blue and green) are maintained, with only one actively serving production traffic at a time.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Feature Driven Development (FDD): An iterative and incremental software development methodology that emphasizes building features in short timeframes.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Mob Programming: A development practice where the entire team works on the same thing, at the same time, in the same space, and at the same computer.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Pair Programming: A development technique where two programmers work together at one workstation, with one writing code and the other reviewing and suggesting improvements.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Infrastructure as Code (IaC): Managing and provisioning computing infrastructure through machine-readable script files rather than through physical hardware configuration.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Serverless Architecture: An architecture style where applications are built and deployed without managing servers, typically utilizing cloud-based serverless computing platforms.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Feature Toggles: A development technique that allows feature flags to be toggled on or off at runtime to enable or disable specific functionalities.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Test Driven Development (TDD): A software development approach where tests are written before the code, ensuring that the code meets requirements and functions correctly.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Pair Testing: A testing technique where two team members collaborate to test a feature, share ideas, and catch defects.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Load Testing: Assessing the behavior of a system under expected or increasing load to ensure it can handle the anticipated number of users.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Performance Testing: Evaluating the speed, responsiveness, and stability of a software application under various conditions.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A/B Testing: A controlled experiment where two variants (A and B) of a web page or application are compared to determine which performs better.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Dogfooding: The practice of using one's own product or service for testing and quality assurance.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Inversion of Control (IoC): A design principle where control flow is inverted, often achieved through dependency injection, making the code more modular and flexible.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FaaS (Function as a Service): A cloud computing model where individual functions are executed in response to events without the need to manage server infrastructure.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WebAssembly: A binary instruction format that enables high-performance execution of code on web browsers.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Distributed Systems: Systems composed of multiple independent components that communicate and coordinate with each other.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Immutable Object: An object whose state cannot be modified after creation, promoting predictability and avoiding unexpected changes.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Progressive Web App (PWA): A type of application software delivered through the web, offering a native app-like experience.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Technical Stack: The combination of programming languages, frameworks, libraries, and tools used to build software.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Session Management: The process of securely managing user sessions and interactions on a website or application.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Tokenization: The process of replacing sensitive data with a unique identifier (token) to enhance security.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Biometric Authentication: Security authentication using physical or behavioral characteristics, such as fingerprints or facial recognition.</w:t>
      </w: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</w:p>
    <w:p>
      <w:pPr>
        <w:pStyle w:val="8"/>
        <w:numPr>
          <w:ilvl w:val="0"/>
          <w:numId w:val="2"/>
        </w:numPr>
        <w:bidi w:val="0"/>
      </w:pPr>
      <w:r>
        <w:rPr>
          <w:rFonts w:hint="default"/>
        </w:rPr>
        <w:t>Conway's Law: A theory that organizations design systems that mirror their own communication structure.</w:t>
      </w:r>
    </w:p>
    <w:p>
      <w:pPr>
        <w:pStyle w:val="8"/>
        <w:bidi w:val="0"/>
        <w:rPr>
          <w:rFonts w:hint="default"/>
        </w:rPr>
      </w:pPr>
      <w:bookmarkStart w:id="0" w:name="_GoBack"/>
      <w:bookmarkEnd w:id="0"/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</w:pPr>
    </w:p>
    <w:p>
      <w:pPr>
        <w:pStyle w:val="8"/>
        <w:bidi w:val="0"/>
      </w:pPr>
      <w:r>
        <w:t>Feature Set:</w:t>
      </w:r>
      <w:r>
        <w:rPr>
          <w:rFonts w:hint="default"/>
        </w:rPr>
        <w:t xml:space="preserve"> A specific set of functionalities or features offered by a software product.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Neural Network: A computational model inspired by the structure and function of the human brain, used in machine learning and artificial intelligence.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Code Smell: A term used to describe patterns in the source code that may indicate potential issues or areas for improvement.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Greenfield Project: A new software project started from scratch, without any existing legacy code or constraints.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Brownfield Project: A software project that involves working with existing code, systems, or infrastructure, often requiring maintenance or upgrades.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Master-Slave Architecture: An architectural pattern where one component or process controls and delegates tasks to other components or processes.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On-Premises: Refers to software or infrastructure that is installed and operated from the organization's premises rather than a remote data center or cloud.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Elasticsearch: An open-source, distributed search and analytics engine often used for full-text search and log data analysis.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Docker Compose: A tool for defining and running multi-container Docker applications, allowing easy configuration and orchestration.</w:t>
      </w:r>
    </w:p>
    <w:p>
      <w:pPr>
        <w:pStyle w:val="8"/>
        <w:bidi w:val="0"/>
      </w:pPr>
    </w:p>
    <w:p>
      <w:pPr>
        <w:pStyle w:val="8"/>
        <w:bidi w:val="0"/>
      </w:pPr>
    </w:p>
    <w:p>
      <w:pPr>
        <w:pStyle w:val="8"/>
        <w:bidi w:val="0"/>
      </w:pPr>
      <w:r>
        <w:rPr>
          <w:rFonts w:hint="default"/>
        </w:rPr>
        <w:t>Technical Evangelist: A person who promotes and advocates for a specific technology or product, often within the developer community.</w:t>
      </w:r>
    </w:p>
    <w:p>
      <w:pPr>
        <w:pStyle w:val="8"/>
        <w:bidi w:val="0"/>
      </w:pPr>
    </w:p>
    <w:p>
      <w:pPr>
        <w:pStyle w:val="8"/>
        <w:bidi w:val="0"/>
      </w:pPr>
      <w:r>
        <w:t>窗体顶端</w:t>
      </w:r>
    </w:p>
    <w:p>
      <w:pPr>
        <w:pStyle w:val="8"/>
        <w:bidi w:val="0"/>
        <w:rPr>
          <w:rFonts w:hint="default"/>
        </w:rPr>
      </w:pPr>
    </w:p>
    <w:p>
      <w:pPr>
        <w:pStyle w:val="8"/>
        <w:bidi w:val="0"/>
      </w:pPr>
      <w:r>
        <w:t>窗体底端</w:t>
      </w:r>
    </w:p>
    <w:p>
      <w:pPr>
        <w:pStyle w:val="8"/>
        <w:numPr>
          <w:numId w:val="0"/>
        </w:numPr>
        <w:autoSpaceDE w:val="0"/>
        <w:autoSpaceDN w:val="0"/>
        <w:bidi w:val="0"/>
        <w:adjustRightInd w:val="0"/>
        <w:spacing w:after="0" w:line="240" w:lineRule="auto"/>
        <w:rPr>
          <w:rFonts w:hint="default"/>
        </w:rPr>
      </w:pPr>
    </w:p>
    <w:p>
      <w:pPr>
        <w:pStyle w:val="8"/>
        <w:numPr>
          <w:numId w:val="0"/>
        </w:numPr>
        <w:autoSpaceDE w:val="0"/>
        <w:autoSpaceDN w:val="0"/>
        <w:bidi w:val="0"/>
        <w:adjustRightInd w:val="0"/>
        <w:spacing w:after="0" w:line="240" w:lineRule="auto"/>
      </w:pPr>
    </w:p>
    <w:p>
      <w:pPr>
        <w:pStyle w:val="8"/>
        <w:numPr>
          <w:numId w:val="0"/>
        </w:numPr>
        <w:autoSpaceDE w:val="0"/>
        <w:autoSpaceDN w:val="0"/>
        <w:bidi w:val="0"/>
        <w:adjustRightInd w:val="0"/>
        <w:spacing w:after="0" w:line="240" w:lineRule="auto"/>
        <w:rPr>
          <w:rFonts w:hint="default"/>
        </w:rPr>
      </w:pPr>
    </w:p>
    <w:p>
      <w:pPr>
        <w:pStyle w:val="8"/>
        <w:bidi w:val="0"/>
        <w:rPr>
          <w:rFonts w:hint="default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Good luck!</w:t>
      </w:r>
      <w:r>
        <w:rPr>
          <w:rFonts w:ascii="Times New Roman" w:hAnsi="Times New Roman" w:cs="Times New Roman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A086C"/>
    <w:multiLevelType w:val="multilevel"/>
    <w:tmpl w:val="8EEA086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5018E7F"/>
    <w:multiLevelType w:val="multilevel"/>
    <w:tmpl w:val="75018E7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14312F"/>
    <w:rsid w:val="0018073C"/>
    <w:rsid w:val="00207436"/>
    <w:rsid w:val="00216E2C"/>
    <w:rsid w:val="002C4990"/>
    <w:rsid w:val="00387647"/>
    <w:rsid w:val="003C48F1"/>
    <w:rsid w:val="004366F5"/>
    <w:rsid w:val="004751ED"/>
    <w:rsid w:val="00485A78"/>
    <w:rsid w:val="004C23ED"/>
    <w:rsid w:val="004E209D"/>
    <w:rsid w:val="004F6199"/>
    <w:rsid w:val="006342BB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52CF5"/>
    <w:rsid w:val="00CC2901"/>
    <w:rsid w:val="00CD7F2C"/>
    <w:rsid w:val="00CE0923"/>
    <w:rsid w:val="00D66FB1"/>
    <w:rsid w:val="00D76158"/>
    <w:rsid w:val="00E200CB"/>
    <w:rsid w:val="00EC7240"/>
    <w:rsid w:val="00ED0E05"/>
    <w:rsid w:val="00FA7C61"/>
    <w:rsid w:val="00FC19B3"/>
    <w:rsid w:val="00FD48E3"/>
    <w:rsid w:val="1CCA51F5"/>
    <w:rsid w:val="6F0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28</TotalTime>
  <ScaleCrop>false</ScaleCrop>
  <LinksUpToDate>false</LinksUpToDate>
  <CharactersWithSpaces>576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2023-03-09T06:35:00Z</dcterms:created>
  <dc:creator>Dr. Iram Noreen</dc:creator>
  <cp:lastModifiedBy>Affan Ahmad</cp:lastModifiedBy>
  <dcterms:modified xsi:type="dcterms:W3CDTF">2024-02-28T17:20:41Z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7CF5F1E5EC494772AA46C33F0BCE02DE_13</vt:lpwstr>
  </property>
</Properties>
</file>