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370" w:rsidRDefault="000D17C6" w:rsidP="00155645">
      <w:pPr>
        <w:jc w:val="center"/>
        <w:rPr>
          <w:b/>
          <w:sz w:val="38"/>
          <w:szCs w:val="38"/>
        </w:rPr>
      </w:pPr>
      <w:r>
        <w:rPr>
          <w:b/>
          <w:sz w:val="38"/>
          <w:szCs w:val="38"/>
        </w:rPr>
        <w:t>Quiz-4</w:t>
      </w:r>
    </w:p>
    <w:p w:rsidR="00D71370" w:rsidRDefault="00D71370">
      <w:pPr>
        <w:rPr>
          <w:sz w:val="24"/>
          <w:szCs w:val="24"/>
        </w:rPr>
      </w:pPr>
    </w:p>
    <w:p w:rsidR="00D71370" w:rsidRDefault="000D17C6">
      <w:pPr>
        <w:spacing w:after="200"/>
        <w:rPr>
          <w:rFonts w:ascii="Calibri" w:eastAsia="Calibri" w:hAnsi="Calibri" w:cs="Calibri"/>
          <w:b/>
          <w:sz w:val="24"/>
          <w:szCs w:val="24"/>
        </w:rPr>
      </w:pPr>
      <w:r w:rsidRPr="00155645">
        <w:rPr>
          <w:rFonts w:ascii="Calibri" w:eastAsia="Calibri" w:hAnsi="Calibri" w:cs="Calibri"/>
          <w:b/>
          <w:sz w:val="24"/>
          <w:szCs w:val="24"/>
        </w:rPr>
        <w:t>Question 1:</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 xml:space="preserve"> </w:t>
      </w:r>
      <w:r>
        <w:rPr>
          <w:rFonts w:ascii="Calibri" w:eastAsia="Calibri" w:hAnsi="Calibri" w:cs="Calibri"/>
          <w:b/>
          <w:sz w:val="24"/>
          <w:szCs w:val="24"/>
        </w:rPr>
        <w:tab/>
        <w:t>(10 Marks)</w:t>
      </w:r>
    </w:p>
    <w:p w:rsidR="00D71370" w:rsidRDefault="000D17C6">
      <w:pPr>
        <w:spacing w:after="200"/>
        <w:rPr>
          <w:rFonts w:ascii="Calibri" w:eastAsia="Calibri" w:hAnsi="Calibri" w:cs="Calibri"/>
          <w:sz w:val="24"/>
          <w:szCs w:val="24"/>
        </w:rPr>
      </w:pPr>
      <w:r>
        <w:rPr>
          <w:rFonts w:ascii="Calibri" w:eastAsia="Calibri" w:hAnsi="Calibri" w:cs="Calibri"/>
          <w:sz w:val="24"/>
          <w:szCs w:val="24"/>
        </w:rPr>
        <w:t xml:space="preserve">While evaluating the design alternatives, some estimated costs and benefits have been calculated and given in the following table. Determine the extent to which this design will benefit the organization after 5 years? </w:t>
      </w:r>
    </w:p>
    <w:p w:rsidR="00D71370" w:rsidRDefault="000D17C6">
      <w:pPr>
        <w:spacing w:after="200"/>
        <w:rPr>
          <w:rFonts w:ascii="Calibri" w:eastAsia="Calibri" w:hAnsi="Calibri" w:cs="Calibri"/>
          <w:sz w:val="24"/>
          <w:szCs w:val="24"/>
        </w:rPr>
      </w:pPr>
      <w:r>
        <w:rPr>
          <w:rFonts w:ascii="Calibri" w:eastAsia="Calibri" w:hAnsi="Calibri" w:cs="Calibri"/>
          <w:b/>
          <w:sz w:val="24"/>
          <w:szCs w:val="24"/>
        </w:rPr>
        <w:t>Hint:</w:t>
      </w:r>
      <w:r>
        <w:rPr>
          <w:rFonts w:ascii="Calibri" w:eastAsia="Calibri" w:hAnsi="Calibri" w:cs="Calibri"/>
          <w:sz w:val="24"/>
          <w:szCs w:val="24"/>
        </w:rPr>
        <w:t xml:space="preserve"> Identify each item as cost or benefit. Calculate </w:t>
      </w:r>
      <w:r>
        <w:rPr>
          <w:rFonts w:ascii="Calibri" w:eastAsia="Calibri" w:hAnsi="Calibri" w:cs="Calibri"/>
          <w:b/>
          <w:sz w:val="24"/>
          <w:szCs w:val="24"/>
        </w:rPr>
        <w:t>total costs, benefits and return on investment (ROI) after 5 years</w:t>
      </w:r>
      <w:r>
        <w:rPr>
          <w:rFonts w:ascii="Calibri" w:eastAsia="Calibri" w:hAnsi="Calibri" w:cs="Calibri"/>
          <w:sz w:val="24"/>
          <w:szCs w:val="24"/>
        </w:rPr>
        <w:t xml:space="preserve">. Also calculate </w:t>
      </w:r>
      <w:r>
        <w:rPr>
          <w:rFonts w:ascii="Calibri" w:eastAsia="Calibri" w:hAnsi="Calibri" w:cs="Calibri"/>
          <w:b/>
          <w:sz w:val="24"/>
          <w:szCs w:val="24"/>
        </w:rPr>
        <w:t>payback period</w:t>
      </w:r>
      <w:r>
        <w:rPr>
          <w:rFonts w:ascii="Calibri" w:eastAsia="Calibri" w:hAnsi="Calibri" w:cs="Calibri"/>
          <w:sz w:val="24"/>
          <w:szCs w:val="24"/>
        </w:rPr>
        <w:t>.</w:t>
      </w:r>
    </w:p>
    <w:tbl>
      <w:tblPr>
        <w:tblStyle w:val="a"/>
        <w:tblW w:w="9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7"/>
        <w:gridCol w:w="2250"/>
        <w:gridCol w:w="2781"/>
      </w:tblGrid>
      <w:tr w:rsidR="00D71370">
        <w:trPr>
          <w:trHeight w:val="35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b/>
                <w:sz w:val="24"/>
                <w:szCs w:val="24"/>
              </w:rPr>
            </w:pPr>
            <w:r>
              <w:rPr>
                <w:rFonts w:ascii="Calibri" w:eastAsia="Calibri" w:hAnsi="Calibri" w:cs="Calibri"/>
                <w:b/>
                <w:sz w:val="24"/>
                <w:szCs w:val="24"/>
              </w:rPr>
              <w:t>Item</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b/>
                <w:sz w:val="24"/>
                <w:szCs w:val="24"/>
              </w:rPr>
            </w:pPr>
            <w:r>
              <w:rPr>
                <w:rFonts w:ascii="Calibri" w:eastAsia="Calibri" w:hAnsi="Calibri" w:cs="Calibri"/>
                <w:b/>
                <w:sz w:val="24"/>
                <w:szCs w:val="24"/>
              </w:rPr>
              <w:t>Amount ($)</w:t>
            </w:r>
          </w:p>
        </w:tc>
        <w:tc>
          <w:tcPr>
            <w:tcW w:w="2781"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b/>
                <w:sz w:val="24"/>
                <w:szCs w:val="24"/>
              </w:rPr>
            </w:pPr>
            <w:r>
              <w:rPr>
                <w:rFonts w:ascii="Calibri" w:eastAsia="Calibri" w:hAnsi="Calibri" w:cs="Calibri"/>
                <w:b/>
                <w:sz w:val="24"/>
                <w:szCs w:val="24"/>
              </w:rPr>
              <w:t>Cost or Benefit?</w:t>
            </w:r>
          </w:p>
        </w:tc>
      </w:tr>
      <w:tr w:rsidR="00D71370">
        <w:trPr>
          <w:trHeight w:val="47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Connectivity</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6000 per year</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56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 xml:space="preserve">Salaries/Wages </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500000</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577"/>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Increased earnings due to web presence</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40000</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525"/>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 xml:space="preserve">Equipment/installation </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200000</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47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Equipment maintenance</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4000 per year</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44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Increased efficiency due to new IS</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800 per year</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472"/>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Utilities (</w:t>
            </w:r>
            <w:proofErr w:type="spellStart"/>
            <w:r>
              <w:rPr>
                <w:rFonts w:ascii="Calibri" w:eastAsia="Calibri" w:hAnsi="Calibri" w:cs="Calibri"/>
                <w:sz w:val="24"/>
                <w:szCs w:val="24"/>
              </w:rPr>
              <w:t>s.a.</w:t>
            </w:r>
            <w:proofErr w:type="spellEnd"/>
            <w:r>
              <w:rPr>
                <w:rFonts w:ascii="Calibri" w:eastAsia="Calibri" w:hAnsi="Calibri" w:cs="Calibri"/>
                <w:sz w:val="24"/>
                <w:szCs w:val="24"/>
              </w:rPr>
              <w:t xml:space="preserve"> electricity, water)</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100000</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r w:rsidR="00D71370">
        <w:trPr>
          <w:trHeight w:val="457"/>
          <w:jc w:val="center"/>
        </w:trPr>
        <w:tc>
          <w:tcPr>
            <w:tcW w:w="4347"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Other savings</w:t>
            </w:r>
          </w:p>
        </w:tc>
        <w:tc>
          <w:tcPr>
            <w:tcW w:w="2250" w:type="dxa"/>
            <w:tcBorders>
              <w:top w:val="single" w:sz="4" w:space="0" w:color="000000"/>
              <w:left w:val="single" w:sz="4" w:space="0" w:color="000000"/>
              <w:bottom w:val="single" w:sz="4" w:space="0" w:color="000000"/>
              <w:right w:val="single" w:sz="4" w:space="0" w:color="000000"/>
            </w:tcBorders>
          </w:tcPr>
          <w:p w:rsidR="00D71370" w:rsidRDefault="000D17C6">
            <w:pPr>
              <w:rPr>
                <w:rFonts w:ascii="Calibri" w:eastAsia="Calibri" w:hAnsi="Calibri" w:cs="Calibri"/>
                <w:sz w:val="24"/>
                <w:szCs w:val="24"/>
              </w:rPr>
            </w:pPr>
            <w:r>
              <w:rPr>
                <w:rFonts w:ascii="Calibri" w:eastAsia="Calibri" w:hAnsi="Calibri" w:cs="Calibri"/>
                <w:sz w:val="24"/>
                <w:szCs w:val="24"/>
              </w:rPr>
              <w:t>300 per year</w:t>
            </w:r>
          </w:p>
        </w:tc>
        <w:tc>
          <w:tcPr>
            <w:tcW w:w="2781" w:type="dxa"/>
            <w:tcBorders>
              <w:top w:val="single" w:sz="4" w:space="0" w:color="000000"/>
              <w:left w:val="single" w:sz="4" w:space="0" w:color="000000"/>
              <w:bottom w:val="single" w:sz="4" w:space="0" w:color="000000"/>
              <w:right w:val="single" w:sz="4" w:space="0" w:color="000000"/>
            </w:tcBorders>
          </w:tcPr>
          <w:p w:rsidR="00D71370" w:rsidRDefault="00D71370">
            <w:pPr>
              <w:rPr>
                <w:rFonts w:ascii="Calibri" w:eastAsia="Calibri" w:hAnsi="Calibri" w:cs="Calibri"/>
                <w:sz w:val="24"/>
                <w:szCs w:val="24"/>
              </w:rPr>
            </w:pPr>
          </w:p>
        </w:tc>
      </w:tr>
    </w:tbl>
    <w:p w:rsidR="00D71370" w:rsidRDefault="00D71370">
      <w:pPr>
        <w:spacing w:after="200"/>
        <w:jc w:val="both"/>
        <w:rPr>
          <w:b/>
          <w:sz w:val="24"/>
          <w:szCs w:val="24"/>
        </w:rPr>
      </w:pPr>
      <w:bookmarkStart w:id="0" w:name="_GoBack"/>
      <w:bookmarkEnd w:id="0"/>
    </w:p>
    <w:sectPr w:rsidR="00D713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86383"/>
    <w:multiLevelType w:val="multilevel"/>
    <w:tmpl w:val="ED36B2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70"/>
    <w:rsid w:val="000D17C6"/>
    <w:rsid w:val="00155645"/>
    <w:rsid w:val="00D7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57E10-B4FA-40B3-9E74-D7B622A8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Zeeshan Nazar</cp:lastModifiedBy>
  <cp:revision>3</cp:revision>
  <dcterms:created xsi:type="dcterms:W3CDTF">2024-04-24T03:34:00Z</dcterms:created>
  <dcterms:modified xsi:type="dcterms:W3CDTF">2024-06-06T06:13:00Z</dcterms:modified>
</cp:coreProperties>
</file>