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666"/>
        <w:gridCol w:w="5666"/>
      </w:tblGrid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جهاز ملاحة أقمار صناعية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01-03-06-05-001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وحدة تغذية جهاز الملاحة طرز GPS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01-03-06-05-002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طبعة EPSON طرز FX-850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01-03-06-06-003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وصلة لتثبيت ازرع الهوائي LHFLOHF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01-03-07-01-004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مفتاح LINIAGC IF MILOG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6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01-03-07-01-005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 xml:space="preserve">مفتاح SECLALTIFOU-MN 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7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01-03-07-01-006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مفتاح 4-1-10-20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8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01-03-07-01-007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دائرة متكاملة مبرمجة طرز 401-014-750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9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01-03-07-01-008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دائرة متكاملة طرز 201-013-250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10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01-03-07-01-009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دائرة متكاملة للتحويل طرز SCJ-2112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11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01-03-07-01-010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دائرة متكاملة للتحكم طرز 001-046-750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12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01-03-07-01-011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دائرة متكاملة للتحويل طرز SLC-2111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13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01-03-07-01-012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مفتاح السرعة العالية للهوائي 001-032-711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14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01-03-07-01-013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جينوميتر HF طرز 00200-35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15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01-03-07-01-014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جينوميتر VHFIVHF طرز 1-00133-35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16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01-03-07-01-015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مشكل الشعاع تتكون من 4 قطعة طرزMH 500-00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17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01-03-07-01-016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امتداد للجهاز TTT5050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18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01-03-07-02-017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الجهد العالي لمشكل الشعاع VHFIVHF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19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01-03-07-02-018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لوحة مفتاح مشكل الشعاع VHFIVHF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01-03-07-02-019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كابلات تحديد اتجاه مكونه من 12 كابل HF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01-03-07-02-020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امتداد للجهاز SGP211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01-03-07-02-021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الحيز المتوسط لمشكل الشعاع MICLHF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23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01-03-07-02-022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 xml:space="preserve">فيوز 250 فولت 3 أمبير 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01-03-07-02-023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 xml:space="preserve">فيوز 250 فولت 1 أمبير 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25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01-03-07-02-024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 xml:space="preserve">فيوز 250 فولت 2 أمبير 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26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01-03-07-02-025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مرشح ضوضاء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27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01-03-07-02-026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لوحة مطبوعة 6904B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28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01-03-07-02-027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مروحة تبريد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29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01-03-07-02-028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مفتاح تشغيل جهاز KEL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01-03-07-02-029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موتور ادارة الاسطوانة لجهاز RLO2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01-03-07-02-030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غطاء مفتاح لجهاز RLO2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01-03-07-02-031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جهاز قياس مستوى الاشارة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33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01-03-07-02-032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لوحة مطبوعة طرز 00-13536-54 قراءة وكتابة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01-03-07-02-033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لوحة مطبوعة طرز 11848-BRP54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35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01-03-07-02-034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تراند يد سير طرز 00-12137-70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36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01-03-07-02-035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محدد نهاية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37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01-03-07-02-036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لمبات تتكون من 10 لمبة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38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01-03-07-02-037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كابلات توصيل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39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01-03-07-02-038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هد القراءة العلوية UP (A)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01-03-07-02-039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هد القراءة السفلية PN (A)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01-03-07-02-040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سير لجهاز RLO2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01-03-07-02-041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مكثف 10 ميكرو 370 فولت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43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01-03-07-02-042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تحريك هد القراءة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01-03-07-02-043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مروحة تبريد لجهاز RLO2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45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01-03-07-02-044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وحدة التغذية طرز 00-13534-54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46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01-03-07-02-045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التشغيل 14025000-54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47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01-03-07-02-046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وحدة التغذية طرز 00-12130-70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48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01-03-07-03-047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هوائي جهاز الملاحة للاقمار الصنعية بعدد 7 زراع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49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01-03-07-03-048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مشكل الشعاع تتكون من 4 قطعة من 1000-500 MH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01-03-07-03-049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 xml:space="preserve"> مجموعة ازرع الهوائي كل مجموعة 4 أزرع 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01-03-###-####-050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جهاز تكييف طرز 02HEO3APY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01-03-###-####-051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لوحة مطبوعة طرز b8000GPLL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53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01-03-07-03-052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التحكم لجهاز RLO2 طرز M7762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01-03-07-03-053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المراقبة طرز 19548-70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55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01-03-07-03-054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المراقبة لوحدة زيروكس طرز 140K0489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56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01-03-07-03-055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لوحة تشغيل هد الطابعة طرز 140K04850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57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01-03-07-03-056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لوحة مطبوعة طرز ACTG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58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01-03-07-03-057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اوحة امتداد الجهاز KEL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59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01-03-07-03-058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ربط زيروكس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60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01-03-07-04-059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 xml:space="preserve">كارت التحكم في وحدة ادارة الاسطوانة المرنة 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61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01-03-07-04-060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وحدة التغذية طرز 35E703208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62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01-03-07-04-061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 xml:space="preserve">كارت التحكم لجهاز زيروكس 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63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01-03-07-04-062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كارت لوحة التشغيل زيروكس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64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01-03-07-04-063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هد الطباعة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65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01-03-07-04-064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لوحة مطبوعة طرز VS240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66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01-03-07-05-065</w:t>
                  </w:r>
                </w:p>
              </w:tc>
              <w:cantSplit/>
            </w:tr>
          </w:tbl>
          <w:p/>
        </w:tc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كابل يونوبس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67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01-03-07-05-066</w:t>
                  </w:r>
                </w:p>
              </w:tc>
              <w:cantSplit/>
            </w:tr>
          </w:tbl>
          <w:p/>
        </w:tc>
        <w:cantSplit/>
      </w:tr>
      <w:tr>
        <w:tc>
          <w:tcPr>
            <w:tcW w:type="dxa" w:w="5666"/>
            <w:vAlign w:val="top"/>
          </w:tcPr>
          <w:p>
            <w:pPr>
              <w:keepNext/>
              <w:keepLines/>
              <w:spacing w:before="288" w:after="0"/>
              <w:jc w:val="center"/>
            </w:pPr>
            <w:r>
              <w:rPr>
                <w:bCs/>
                <w:rtl/>
              </w:rPr>
              <w:t>كارت الصنف</w:t>
            </w:r>
          </w:p>
          <w:tbl>
            <w:tblPr>
              <w:tblStyle w:val="LightShading"/>
              <w:bidiVisual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2833"/>
              <w:gridCol w:w="2833"/>
            </w:tblGrid>
            <w:tr>
              <w:tc>
                <w:tcPr>
                  <w:tcW w:type="dxa" w:w="1440"/>
                </w:tcPr>
                <w:p>
                  <w:r>
                    <w:t>اسم الصنف</w:t>
                  </w:r>
                </w:p>
              </w:tc>
              <w:tc>
                <w:tcPr>
                  <w:tcW w:type="dxa" w:w="4320"/>
                </w:tcPr>
                <w:p>
                  <w:r>
                    <w:t>مجموعة شاسيه VT240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رقم الصفحة</w:t>
                  </w:r>
                </w:p>
              </w:tc>
              <w:tc>
                <w:tcPr>
                  <w:tcW w:type="dxa" w:w="4320"/>
                </w:tcPr>
                <w:p>
                  <w:r>
                    <w:t>68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اسم الدفتر</w:t>
                  </w:r>
                </w:p>
              </w:tc>
              <w:tc>
                <w:tcPr>
                  <w:tcW w:type="dxa" w:w="4320"/>
                </w:tcPr>
                <w:p>
                  <w:r>
                    <w:t>ق.غ  EMI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الكمية</w:t>
                  </w:r>
                </w:p>
              </w:tc>
              <w:tc>
                <w:tcPr>
                  <w:tcW w:type="dxa" w:w="4320"/>
                </w:tcPr>
                <w:p>
                  <w:r>
                    <w:t>1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الوحدة</w:t>
                  </w:r>
                </w:p>
              </w:tc>
              <w:tc>
                <w:tcPr>
                  <w:tcW w:type="dxa" w:w="4320"/>
                </w:tcPr>
                <w:p>
                  <w:r>
                    <w:t>عدد</w:t>
                  </w:r>
                </w:p>
              </w:tc>
              <w:cantSplit/>
            </w:tr>
            <w:tr>
              <w:tc>
                <w:tcPr>
                  <w:tcW w:type="dxa" w:w="1440"/>
                </w:tcPr>
                <w:p>
                  <w:r>
                    <w:t>إحداثي التخزين</w:t>
                  </w:r>
                </w:p>
              </w:tc>
              <w:tc>
                <w:tcPr>
                  <w:tcW w:type="dxa" w:w="4320"/>
                </w:tcPr>
                <w:p>
                  <w:r>
                    <w:t>01-03-07-05-067</w:t>
                  </w:r>
                </w:p>
              </w:tc>
              <w:cantSplit/>
            </w:tr>
          </w:tbl>
          <w:p/>
        </w:tc>
        <w:tc>
          <w:tcPr>
            <w:tcW w:type="dxa" w:w="5666"/>
          </w:tcPr>
          <w:p/>
        </w:tc>
        <w:cantSplit/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  <w:jc w:val="right"/>
    </w:pPr>
    <w:rPr>
      <w:color w:val="000000" w:themeColor="text1" w:themeShade="BF"/>
      <w:rtl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