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جهاز ملاحة أقمار صناعية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2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01-003-0006-00005-0001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وحدة تغذية جهاز الملاحة طرز GPS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3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01-003-0006-00005-0002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طبعة EPSON طرز FX-850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4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01-003-0006-00006-0003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وصلة لتثبيت ازرع الهوائي LHFLOHF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5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4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01-003-0007-00001-0004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مفتاح LINIAGC IF MILOG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6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2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01-003-0007-00001-0005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 xml:space="preserve">مفتاح SECLALTIFOU-MN 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7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2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01-003-0007-00001-0006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مفتاح 4-1-10-20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8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2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01-003-0007-00001-0007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دائرة متكاملة مبرمجة طرز 401-014-750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9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2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01-003-0007-00001-0008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دائرة متكاملة طرز 201-013-250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10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2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01-003-0007-00001-0009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دائرة متكاملة للتحويل طرز SCJ-2112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11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2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01-003-0007-00001-0010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دائرة متكاملة للتحكم طرز 001-046-750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12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2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01-003-0007-00001-0011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دائرة متكاملة للتحويل طرز SLC-2111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13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2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01-003-0007-00001-0012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مفتاح السرعة العالية للهوائي 001-032-711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14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01-003-0007-00001-0013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جينوميتر HF طرز 00200-35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15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01-003-0007-00001-0014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جينوميتر VHFIVHF طرز 1-00133-35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16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01-003-0007-00001-0015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مجموعة مشكل الشعاع تتكون من 4 قطعة طرزMH 500-00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17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2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01-003-0007-00001-0016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كارت امتداد للجهاز TTT5050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18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2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01-003-0007-00002-0017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كارت الجهد العالي لمشكل الشعاع VHFIVHF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19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01-003-0007-00002-0018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كارت لوحة مفتاح مشكل الشعاع VHFIVHF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20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01-003-0007-00002-0019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مجموعة كابلات تحديد اتجاه مكونه من 12 كابل HF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21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2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01-003-0007-00002-0020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كارت امتداد للجهاز SGP211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22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01-003-0007-00002-0021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كارت الحيز المتوسط لمشكل الشعاع MICLHF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23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01-003-0007-00002-0022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 xml:space="preserve">فيوز 250 فولت 3 أمبير 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24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01-003-0007-00002-0023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 xml:space="preserve">فيوز 250 فولت 1 أمبير 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25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01-003-0007-00002-0024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 xml:space="preserve">فيوز 250 فولت 2 أمبير 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26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01-003-0007-00002-0025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مرشح ضوضاء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27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01-003-0007-00002-0026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لوحة مطبوعة 6904B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28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01-003-0007-00002-0027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مروحة تبريد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29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01-003-0007-00002-0028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مفتاح تشغيل جهاز KEL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30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01-003-0007-00002-0029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موتور ادارة الاسطوانة لجهاز RLO2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31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01-003-0007-00002-0030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مجموعة غطاء مفتاح لجهاز RLO2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32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01-003-0007-00002-0031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جهاز قياس مستوى الاشارة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33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01-003-0007-00002-0032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لوحة مطبوعة طرز 00-13536-54 قراءة وكتابة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34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01-003-0007-00002-0033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لوحة مطبوعة طرز 11848-BRP54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35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01-003-0007-00002-0034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تراند يد سير طرز 00-12137-70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36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01-003-0007-00002-0035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محدد نهاية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37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01-003-0007-00002-0036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مجموعة لمبات تتكون من 10 لمبة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38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01-003-0007-00002-0037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مجموعة كابلات توصيل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39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01-003-0007-00002-0038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هد القراءة العلوية UP (A)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40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01-003-0007-00002-0039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هد القراءة السفلية PN (A)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41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01-003-0007-00002-0040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سير لجهاز RLO2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42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01-003-0007-00002-0041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مكثف 10 ميكرو 370 فولت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43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01-003-0007-00002-0042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مجموعة تحريك هد القراءة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44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01-003-0007-00002-0043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مروحة تبريد لجهاز RLO2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45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01-003-0007-00002-0044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كارت وحدة التغذية طرز 00-13534-54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46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01-003-0007-00002-0045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كارت التشغيل 14025000-54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47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01-003-0007-00002-0046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مجموعة وحدة التغذية طرز 00-12130-70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48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01-003-0007-00003-0047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هوائي جهاز الملاحة للاقمار الصنعية بعدد 7 زراع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49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01-003-0007-00003-0048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مجموعة مشكل الشعاع تتكون من 4 قطعة من 1000-500 MH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50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01-003-0007-00003-0049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 xml:space="preserve"> مجموعة ازرع الهوائي كل مجموعة 4 أزرع 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51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4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01-003-0###-0####-0050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جهاز تكييف طرز 02HEO3APY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52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01-003-0###-0####-0051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لوحة مطبوعة طرز b8000GPLL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53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01-003-0007-00003-0052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كارت التحكم لجهاز RLO2 طرز M7762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54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01-003-0007-00003-0053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كارت المراقبة طرز 19548-70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55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01-003-0007-00003-0054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كارت المراقبة لوحدة زيروكس طرز 140K0489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56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01-003-0007-00003-0055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لوحة تشغيل هد الطابعة طرز 140K04850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57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01-003-0007-00003-0056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لوحة مطبوعة طرز ACTG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58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01-003-0007-00003-0057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اوحة امتداد الجهاز KEL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59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01-003-0007-00003-0058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كارت ربط زيروكس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60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01-003-0007-00004-0059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 xml:space="preserve">كارت التحكم في وحدة ادارة الاسطوانة المرنة 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61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01-003-0007-00004-0060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كارت وحدة التغذية طرز 35E703208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62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01-003-0007-00004-0061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 xml:space="preserve">كارت التحكم لجهاز زيروكس 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63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01-003-0007-00004-0062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كارت لوحة التشغيل زيروكس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64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01-003-0007-00004-0063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مجموعة هد الطباعة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65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01-003-0007-00004-0064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لوحة مطبوعة طرز VS240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66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01-003-0007-00005-0065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مجموعة كابل يونوبس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67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01-003-0007-00005-0066</w:t>
            </w:r>
          </w:p>
        </w:tc>
      </w:tr>
    </w:tbl>
    <w:p>
      <w:pPr>
        <w:pStyle w:val="Heading1"/>
        <w:jc w:val="center"/>
      </w:pPr>
      <w:r>
        <w:t>كارت الصنف</w:t>
      </w:r>
    </w:p>
    <w:tbl>
      <w:tblPr>
        <w:tblStyle w:val="LightGrid"/>
        <w:bidiVisual/>
        <w:tblW w:type="auto" w:w="0"/>
        <w:jc w:val="center"/>
        <w:tblLook w:firstColumn="1" w:firstRow="1" w:lastColumn="0" w:lastRow="0" w:noHBand="0" w:noVBand="1" w:val="04A0"/>
      </w:tblPr>
      <w:tblGrid>
        <w:gridCol w:w="1732"/>
        <w:gridCol w:w="4724"/>
      </w:tblGrid>
      <w:tr>
        <w:tc>
          <w:tcPr>
            <w:tcW w:type="dxa" w:w="5666"/>
          </w:tcPr>
          <w:p>
            <w:r>
              <w:t>اسم الصنف</w:t>
            </w:r>
          </w:p>
        </w:tc>
        <w:tc>
          <w:tcPr>
            <w:tcW w:type="dxa" w:w="5666"/>
          </w:tcPr>
          <w:p>
            <w:r>
              <w:t>مجموعة شاسيه VT240</w:t>
            </w:r>
          </w:p>
        </w:tc>
      </w:tr>
      <w:tr>
        <w:tc>
          <w:tcPr>
            <w:tcW w:type="dxa" w:w="5666"/>
          </w:tcPr>
          <w:p>
            <w:r>
              <w:t>رقم الصفحة</w:t>
            </w:r>
          </w:p>
        </w:tc>
        <w:tc>
          <w:tcPr>
            <w:tcW w:type="dxa" w:w="5666"/>
          </w:tcPr>
          <w:p>
            <w:r>
              <w:t>68</w:t>
            </w:r>
          </w:p>
        </w:tc>
      </w:tr>
      <w:tr>
        <w:tc>
          <w:tcPr>
            <w:tcW w:type="dxa" w:w="5666"/>
          </w:tcPr>
          <w:p>
            <w:r>
              <w:t>اسم الدفتر</w:t>
            </w:r>
          </w:p>
        </w:tc>
        <w:tc>
          <w:tcPr>
            <w:tcW w:type="dxa" w:w="5666"/>
          </w:tcPr>
          <w:p>
            <w:r>
              <w:t>ق.غ  EMI</w:t>
            </w:r>
          </w:p>
        </w:tc>
      </w:tr>
      <w:tr>
        <w:tc>
          <w:tcPr>
            <w:tcW w:type="dxa" w:w="5666"/>
          </w:tcPr>
          <w:p>
            <w:r>
              <w:t>الكمية</w:t>
            </w:r>
          </w:p>
        </w:tc>
        <w:tc>
          <w:tcPr>
            <w:tcW w:type="dxa" w:w="5666"/>
          </w:tcPr>
          <w:p>
            <w:r>
              <w:t>1</w:t>
            </w:r>
          </w:p>
        </w:tc>
      </w:tr>
      <w:tr>
        <w:tc>
          <w:tcPr>
            <w:tcW w:type="dxa" w:w="5666"/>
          </w:tcPr>
          <w:p>
            <w:r>
              <w:t>الوحدة</w:t>
            </w:r>
          </w:p>
        </w:tc>
        <w:tc>
          <w:tcPr>
            <w:tcW w:type="dxa" w:w="5666"/>
          </w:tcPr>
          <w:p>
            <w:r>
              <w:t>عدد</w:t>
            </w:r>
          </w:p>
        </w:tc>
      </w:tr>
      <w:tr>
        <w:tc>
          <w:tcPr>
            <w:tcW w:type="dxa" w:w="5666"/>
          </w:tcPr>
          <w:p>
            <w:r>
              <w:t>إحداثي التخزين</w:t>
            </w:r>
          </w:p>
        </w:tc>
        <w:tc>
          <w:tcPr>
            <w:tcW w:type="dxa" w:w="5666"/>
          </w:tcPr>
          <w:p>
            <w:r>
              <w:t>01-003-0007-00005-0067</w:t>
            </w:r>
          </w:p>
        </w:tc>
      </w:tr>
    </w:tbl>
    <w:sectPr w:rsidR="00FC693F" w:rsidRPr="0006063C" w:rsidSect="00034616">
      <w:pgSz w:w="11909" w:h="16834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  <w:jc w:val="center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