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筹备会议（与南唐合作事宜）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：425973016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：2026年5月21日下午2:55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：2026年5月21日下午3:08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列席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12名，经累计统计，亲自出席3名，委托出席0名，含委托出席共3名，缺席9名。表决权总数共12票，亲自出席的有表决权成员所持表决权为3票，委托出席的表决权为0票，含委托出席的表决权共3票。亲自出席的有表决权成员人数必须超过有表决权成员总人数的1/40（必须超过0.3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1：会议前版本部署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3点有个会。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需要部署一个版本。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如果可以的话，重新部署一下版本。</w:t>
      </w:r>
    </w:p>
    <w:p>
      <w:pPr>
        <w:pStyle w:val="Heading3"/>
      </w:pPr>
      <w:r>
        <w:t xml:space="preserve">自由讨论 2：会议开始时间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会议尚未开始。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2026年5月21日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2026-05-21T07:08:37.658Z</dcterms:created>
  <dcterms:modified xsi:type="dcterms:W3CDTF">2026-05-21T07:08:37.658Z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