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第六次会议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：634863758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：2026年6月20日下午2:05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：2026年6月20日下午2:38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10名，委托出席0名，含委托出席共10名，缺席14名。表决权总数共24票，亲自出席的有表决权成员所持表决权为10票，委托出席的表决权为0票，含委托出席的表决权共10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1：展览场次与资源协同确认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下午需确认可去人员：肉鱼那边去不了、也花不完；可由外门人或线上征集决定。</w:t>
      </w:r>
      <w:r>
        <w:br/>
        <w:t xml:space="preserve"/>
      </w:r>
      <w:r>
        <w:t xml:space="preserve">2. 存在在线征集：由谁去搭建（我们/若曦/小红）及谁可参与。</w:t>
      </w:r>
      <w:r>
        <w:br/>
        <w:t xml:space="preserve"/>
      </w:r>
      <w:r>
        <w:t xml:space="preserve">3. 会议后基本收束：22号按既定安排，22号前后按各方节奏准备。</w:t>
      </w:r>
      <w:r>
        <w:br/>
        <w:t xml:space="preserve"/>
      </w:r>
      <w:r>
        <w:t xml:space="preserve">4. 拍照片有要求：可由携带手机完成；放行可行。</w:t>
      </w:r>
      <w:r>
        <w:br/>
        <w:t xml:space="preserve"/>
      </w:r>
      <w:r>
        <w:t xml:space="preserve">5. 预计最后20分钟内无人改票，时间紧张但已安排。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当前事项接近定稿，讨论后将基本完成确认与收束。</w:t>
      </w:r>
      <w:r>
        <w:br/>
        <w:t xml:space="preserve"/>
      </w:r>
      <w:r>
        <w:t xml:space="preserve">2. 团队协作与延期演出安排得到认可，能凝聚支持。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通过把事情定下来并收束流程是好的，便于后续执行。</w:t>
      </w:r>
      <w:r>
        <w:br/>
        <w:t xml:space="preserve"/>
      </w:r>
      <w:r>
        <w:t xml:space="preserve">2. 照片记录与安排到位能提升协同与可追溯性。</w:t>
      </w:r>
      <w:r>
        <w:br/>
        <w:t xml:space="preserve"/>
      </w:r>
      <w:r>
        <w:t xml:space="preserve">3. 在时间紧张情况下仍需把握节点、确保不被反复改动。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下午确定具体去搭建人员并完成现场准备。</w:t>
      </w:r>
      <w:r>
        <w:br/>
        <w:t xml:space="preserve"/>
      </w:r>
      <w:r>
        <w:t xml:space="preserve">2. 22号按既定节奏先行准备，晚间谈完后回到会场做最终确定。</w:t>
      </w:r>
      <w:r>
        <w:br/>
        <w:t xml:space="preserve"/>
      </w:r>
      <w:r>
        <w:t xml:space="preserve">3. 拍照并及时留存，确保记录到位。</w:t>
      </w:r>
      <w:r>
        <w:br/>
        <w:t xml:space="preserve"/>
      </w:r>
      <w:r>
        <w:t xml:space="preserve">4. 在最后20分钟前完成票务与确认，减少改票风险。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在 Dao南塘艺术共创营（第三期）第六次会议既定安排基础上，现就活动组织与记录作如下安排：</w:t>
      </w:r>
      <w:r>
        <w:br/>
        <w:t xml:space="preserve"/>
      </w:r>
      <w:r>
        <w:t xml:space="preserve">一、活动日期与地点安排</w:t>
      </w:r>
      <w:r>
        <w:br/>
        <w:t xml:space="preserve"/>
      </w:r>
      <w:r>
        <w:t xml:space="preserve">1. 21号下午：开展“21号下午展”相关活动。</w:t>
      </w:r>
      <w:r>
        <w:br/>
        <w:t xml:space="preserve"/>
      </w:r>
      <w:r>
        <w:t xml:space="preserve">2. 24号下午：开展“24号下午”相关活动。</w:t>
      </w:r>
      <w:r>
        <w:br/>
        <w:t xml:space="preserve"/>
      </w:r>
      <w:r>
        <w:t xml:space="preserve">二、活动形式与记录要求</w:t>
      </w:r>
      <w:r>
        <w:br/>
        <w:t xml:space="preserve"/>
      </w:r>
      <w:r>
        <w:t xml:space="preserve">1. 允许“不上表”的部分参与。</w:t>
      </w:r>
      <w:r>
        <w:br/>
        <w:t xml:space="preserve"/>
      </w:r>
      <w:r>
        <w:t xml:space="preserve">2. 对上述活动内容进行“特别记录”。</w:t>
      </w:r>
      <w:r>
        <w:br/>
        <w:t xml:space="preserve"/>
      </w:r>
      <w:r>
        <w:t xml:space="preserve">三、数字化与记录工作</w:t>
      </w:r>
      <w:r>
        <w:br/>
        <w:t xml:space="preserve"/>
      </w:r>
      <w:r>
        <w:t xml:space="preserve">1. 尝试将活动内容进行“数字化”整理。</w:t>
      </w:r>
      <w:r>
        <w:br/>
        <w:t xml:space="preserve"/>
      </w:r>
      <w:r>
        <w:t xml:space="preserve">2. 形成可供记录的数字化成果，确保可追溯、可归档。</w:t>
      </w:r>
      <w:r>
        <w:br/>
        <w:t xml:space="preserve"/>
      </w:r>
      <w:r>
        <w:t xml:space="preserve">四、现场查看与同步安排</w:t>
      </w:r>
      <w:r>
        <w:br/>
        <w:t xml:space="preserve"/>
      </w:r>
      <w:r>
        <w:t xml:space="preserve">1. 24号下午安排一两个伙伴进行现场查看。</w:t>
      </w:r>
      <w:r>
        <w:br/>
        <w:t xml:space="preserve"/>
      </w:r>
      <w:r>
        <w:t xml:space="preserve">2. 周一下午与相关安排“同步进行”。</w:t>
      </w:r>
      <w:r>
        <w:br/>
        <w:t xml:space="preserve"/>
      </w:r>
      <w:r>
        <w:t xml:space="preserve">3. 如遇到“万一有个不行”等情况，按现场实际情况调整，并顺延后续安排。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同意在“22号乡村展”安排庆功宴活动；同意在“24号陈市长城城市展快闪”活动期间安排庆功宴用餐环节，并以“22号乡村展、24号城市展快闪”为整体安排。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认可更多人投入支持活动，体现团队协作与执行力，利于庆功宴顺利开展。</w:t>
      </w:r>
      <w:r>
        <w:br/>
        <w:t xml:space="preserve"/>
      </w:r>
      <w:r>
        <w:t xml:space="preserve">2. 若通过动议，下午可增派1-2名共创人到现场查看，增强现场准备与协调。</w:t>
      </w:r>
      <w:r>
        <w:br/>
        <w:t xml:space="preserve"/>
      </w:r>
      <w:r>
        <w:t xml:space="preserve">3. 城市展若不顺，乡村与城市的准备可后退调整，避免前期投入浪费。</w:t>
      </w:r>
      <w:r>
        <w:br/>
        <w:t xml:space="preserve"/>
      </w:r>
      <w:r>
        <w:t xml:space="preserve">4. 若城市OK，可乡村与城市分头推进，提高效率并促进整体传播。</w:t>
      </w:r>
      <w:r>
        <w:br/>
        <w:t xml:space="preserve"/>
      </w:r>
      <w:r>
        <w:t xml:space="preserve">5. 外联支持是关键，可由专人持续投入数日保障资源对接。</w:t>
      </w:r>
      <w:r>
        <w:br/>
        <w:t xml:space="preserve"/>
      </w:r>
      <w:r>
        <w:t xml:space="preserve">6. 持续做准备并预留机动时间，确保庆功宴用餐环节衔接不受影响。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通过后明确共创人到场时间与现场任务（如联络、物资、现场引导），提升响应速度。</w:t>
      </w:r>
      <w:r>
        <w:br/>
        <w:t xml:space="preserve"/>
      </w:r>
      <w:r>
        <w:t xml:space="preserve">2. 制定城市展不OK的备选方案与调整边界，说明哪些环节可后退、如何在最后时间修正。</w:t>
      </w:r>
      <w:r>
        <w:br/>
        <w:t xml:space="preserve"/>
      </w:r>
      <w:r>
        <w:t xml:space="preserve">3. 若城市OK，明确分头推进的工作包划分与对接机制，避免信息割裂。</w:t>
      </w:r>
      <w:r>
        <w:br/>
        <w:t xml:space="preserve"/>
      </w:r>
      <w:r>
        <w:t xml:space="preserve">4. 将外联作为重点事项，细化联系人、渠道与资源筹措清单，并设定完成时点。</w:t>
      </w:r>
      <w:r>
        <w:br/>
        <w:t xml:space="preserve"/>
      </w:r>
      <w:r>
        <w:t xml:space="preserve">5. 明确“持续做准备”的具体产出（物资清单、流程单、人员表），便于跟踪执行。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4 票，反对 0 票</w:t>
      </w:r>
      <w:r>
        <w:br/>
        <w:t xml:space="preserve"/>
      </w:r>
      <w:r>
        <w:t xml:space="preserve">赞成名单：砚仁（1票），慢慢（1票），Cas666（1票），宏心（1票）</w:t>
      </w:r>
      <w:r>
        <w:br/>
        <w:t xml:space="preserve"/>
      </w:r>
      <w:r>
        <w:t xml:space="preserve">反对名单：无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2026年6月20日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2026-06-20T06:38:47.224Z</dcterms:created>
  <dcterms:modified xsi:type="dcterms:W3CDTF">2026-06-20T06:38:47.224Z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